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392" w:rsidRDefault="00820392" w:rsidP="00820392">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820392" w:rsidRDefault="00820392" w:rsidP="00820392">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820392" w:rsidRDefault="00820392" w:rsidP="00820392">
      <w:pPr>
        <w:pStyle w:val="afe"/>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F65069" w:rsidRPr="003D789D" w:rsidRDefault="00C079E3" w:rsidP="003D789D">
      <w:pPr>
        <w:spacing w:after="0" w:line="100" w:lineRule="atLeast"/>
        <w:jc w:val="right"/>
        <w:rPr>
          <w:rFonts w:ascii="Times New Roman" w:eastAsia="Times New Roman" w:hAnsi="Times New Roman" w:cs="Times New Roman"/>
          <w:b/>
          <w:bCs/>
          <w:color w:val="auto"/>
          <w:sz w:val="28"/>
          <w:szCs w:val="28"/>
        </w:rPr>
      </w:pPr>
      <w:r w:rsidRPr="003D789D">
        <w:rPr>
          <w:rFonts w:hAnsi="Times New Roman"/>
          <w:b/>
          <w:bCs/>
          <w:color w:val="auto"/>
          <w:sz w:val="28"/>
          <w:szCs w:val="28"/>
        </w:rPr>
        <w:t xml:space="preserve"> </w:t>
      </w:r>
    </w:p>
    <w:p w:rsidR="00F65069" w:rsidRPr="003D789D" w:rsidRDefault="00F65069" w:rsidP="003D789D">
      <w:pPr>
        <w:spacing w:after="0" w:line="100" w:lineRule="atLeast"/>
        <w:jc w:val="center"/>
        <w:rPr>
          <w:rFonts w:ascii="Times New Roman" w:eastAsia="Times New Roman" w:hAnsi="Times New Roman" w:cs="Times New Roman"/>
          <w:b/>
          <w:bCs/>
          <w:color w:val="auto"/>
          <w:sz w:val="28"/>
          <w:szCs w:val="28"/>
        </w:rPr>
      </w:pPr>
    </w:p>
    <w:p w:rsidR="00F65069" w:rsidRPr="003D789D" w:rsidRDefault="00F65069" w:rsidP="003D789D">
      <w:pPr>
        <w:spacing w:after="0" w:line="100" w:lineRule="atLeast"/>
        <w:jc w:val="center"/>
        <w:rPr>
          <w:rFonts w:ascii="Times New Roman" w:eastAsia="Times New Roman" w:hAnsi="Times New Roman" w:cs="Times New Roman"/>
          <w:b/>
          <w:bCs/>
          <w:color w:val="auto"/>
          <w:sz w:val="28"/>
          <w:szCs w:val="28"/>
        </w:rPr>
      </w:pPr>
    </w:p>
    <w:p w:rsidR="00F65069" w:rsidRPr="003D789D" w:rsidRDefault="00F65069" w:rsidP="003D789D">
      <w:pPr>
        <w:spacing w:after="0" w:line="100" w:lineRule="atLeast"/>
        <w:jc w:val="center"/>
        <w:rPr>
          <w:rFonts w:ascii="Times New Roman" w:eastAsia="Times New Roman" w:hAnsi="Times New Roman" w:cs="Times New Roman"/>
          <w:b/>
          <w:bCs/>
          <w:color w:val="auto"/>
          <w:sz w:val="28"/>
          <w:szCs w:val="28"/>
        </w:rPr>
      </w:pPr>
    </w:p>
    <w:p w:rsidR="00F65069" w:rsidRPr="003D789D" w:rsidRDefault="00F65069" w:rsidP="003D789D">
      <w:pPr>
        <w:spacing w:after="0" w:line="100" w:lineRule="atLeast"/>
        <w:jc w:val="center"/>
        <w:rPr>
          <w:rFonts w:ascii="Times New Roman" w:eastAsia="Times New Roman" w:hAnsi="Times New Roman" w:cs="Times New Roman"/>
          <w:b/>
          <w:bCs/>
          <w:color w:val="auto"/>
          <w:sz w:val="28"/>
          <w:szCs w:val="28"/>
        </w:rPr>
      </w:pPr>
    </w:p>
    <w:p w:rsidR="00F65069" w:rsidRPr="003D789D" w:rsidRDefault="00F65069" w:rsidP="003D789D">
      <w:pPr>
        <w:spacing w:after="0" w:line="100" w:lineRule="atLeast"/>
        <w:jc w:val="center"/>
        <w:rPr>
          <w:rFonts w:ascii="Times New Roman" w:eastAsia="Times New Roman" w:hAnsi="Times New Roman" w:cs="Times New Roman"/>
          <w:b/>
          <w:bCs/>
          <w:color w:val="auto"/>
          <w:sz w:val="28"/>
          <w:szCs w:val="28"/>
        </w:rPr>
      </w:pPr>
    </w:p>
    <w:p w:rsidR="00F65069" w:rsidRPr="003D789D" w:rsidRDefault="00F65069" w:rsidP="003D789D">
      <w:pPr>
        <w:spacing w:after="0" w:line="100" w:lineRule="atLeast"/>
        <w:jc w:val="center"/>
        <w:rPr>
          <w:rFonts w:ascii="Times New Roman" w:eastAsia="Times New Roman" w:hAnsi="Times New Roman" w:cs="Times New Roman"/>
          <w:b/>
          <w:bCs/>
          <w:color w:val="auto"/>
          <w:sz w:val="28"/>
          <w:szCs w:val="28"/>
        </w:rPr>
      </w:pPr>
    </w:p>
    <w:p w:rsidR="00F65069" w:rsidRPr="003D789D" w:rsidRDefault="00F65069" w:rsidP="003D789D">
      <w:pPr>
        <w:spacing w:after="0" w:line="100" w:lineRule="atLeast"/>
        <w:jc w:val="center"/>
        <w:rPr>
          <w:rFonts w:ascii="Times New Roman" w:eastAsia="Times New Roman" w:hAnsi="Times New Roman" w:cs="Times New Roman"/>
          <w:b/>
          <w:bCs/>
          <w:color w:val="auto"/>
          <w:sz w:val="28"/>
          <w:szCs w:val="28"/>
        </w:rPr>
      </w:pPr>
    </w:p>
    <w:p w:rsidR="00F65069" w:rsidRPr="003D789D" w:rsidRDefault="00F65069" w:rsidP="003D789D">
      <w:pPr>
        <w:spacing w:after="0" w:line="100" w:lineRule="atLeast"/>
        <w:jc w:val="center"/>
        <w:rPr>
          <w:rFonts w:ascii="Times New Roman" w:eastAsia="Times New Roman" w:hAnsi="Times New Roman" w:cs="Times New Roman"/>
          <w:b/>
          <w:bCs/>
          <w:color w:val="auto"/>
          <w:sz w:val="28"/>
          <w:szCs w:val="28"/>
        </w:rPr>
      </w:pPr>
    </w:p>
    <w:p w:rsidR="00F65069" w:rsidRPr="003D789D" w:rsidRDefault="00F65069" w:rsidP="003D789D">
      <w:pPr>
        <w:spacing w:after="0" w:line="100" w:lineRule="atLeast"/>
        <w:jc w:val="center"/>
        <w:rPr>
          <w:rFonts w:ascii="Times New Roman" w:eastAsia="Times New Roman" w:hAnsi="Times New Roman" w:cs="Times New Roman"/>
          <w:b/>
          <w:bCs/>
          <w:color w:val="auto"/>
          <w:sz w:val="28"/>
          <w:szCs w:val="28"/>
        </w:rPr>
      </w:pPr>
    </w:p>
    <w:p w:rsidR="00F65069" w:rsidRPr="003D789D" w:rsidRDefault="00F65069" w:rsidP="003D789D">
      <w:pPr>
        <w:spacing w:after="0" w:line="100" w:lineRule="atLeast"/>
        <w:jc w:val="center"/>
        <w:rPr>
          <w:rFonts w:ascii="Times New Roman" w:eastAsia="Times New Roman" w:hAnsi="Times New Roman" w:cs="Times New Roman"/>
          <w:b/>
          <w:bCs/>
          <w:color w:val="auto"/>
          <w:sz w:val="28"/>
          <w:szCs w:val="28"/>
        </w:rPr>
      </w:pPr>
    </w:p>
    <w:p w:rsidR="00F65069" w:rsidRPr="003D789D" w:rsidRDefault="00F65069" w:rsidP="003D789D">
      <w:pPr>
        <w:spacing w:after="0" w:line="100" w:lineRule="atLeast"/>
        <w:jc w:val="center"/>
        <w:rPr>
          <w:rFonts w:ascii="Times New Roman" w:eastAsia="Times New Roman" w:hAnsi="Times New Roman" w:cs="Times New Roman"/>
          <w:b/>
          <w:bCs/>
          <w:color w:val="auto"/>
          <w:sz w:val="28"/>
          <w:szCs w:val="28"/>
        </w:rPr>
      </w:pPr>
    </w:p>
    <w:p w:rsidR="00F65069" w:rsidRPr="003D789D" w:rsidRDefault="00F65069" w:rsidP="003D789D">
      <w:pPr>
        <w:spacing w:after="0" w:line="100" w:lineRule="atLeast"/>
        <w:jc w:val="center"/>
        <w:rPr>
          <w:rFonts w:ascii="Times New Roman" w:eastAsia="Times New Roman" w:hAnsi="Times New Roman" w:cs="Times New Roman"/>
          <w:color w:val="auto"/>
          <w:sz w:val="28"/>
          <w:szCs w:val="28"/>
        </w:rPr>
      </w:pPr>
    </w:p>
    <w:p w:rsidR="00F65069" w:rsidRPr="003D789D" w:rsidRDefault="00F65069" w:rsidP="003D789D">
      <w:pPr>
        <w:spacing w:after="0" w:line="100" w:lineRule="atLeast"/>
        <w:jc w:val="center"/>
        <w:rPr>
          <w:rFonts w:ascii="Times New Roman" w:eastAsia="Times New Roman" w:hAnsi="Times New Roman" w:cs="Times New Roman"/>
          <w:b/>
          <w:bCs/>
          <w:color w:val="auto"/>
          <w:sz w:val="28"/>
          <w:szCs w:val="28"/>
        </w:rPr>
      </w:pPr>
    </w:p>
    <w:p w:rsidR="00F65069" w:rsidRPr="003D789D" w:rsidRDefault="00C079E3" w:rsidP="00820392">
      <w:pPr>
        <w:spacing w:after="0" w:line="240" w:lineRule="auto"/>
        <w:jc w:val="center"/>
        <w:rPr>
          <w:rFonts w:ascii="Times New Roman" w:eastAsia="Times New Roman" w:hAnsi="Times New Roman" w:cs="Times New Roman"/>
          <w:b/>
          <w:bCs/>
          <w:color w:val="auto"/>
          <w:sz w:val="28"/>
          <w:szCs w:val="28"/>
        </w:rPr>
      </w:pPr>
      <w:r w:rsidRPr="003D789D">
        <w:rPr>
          <w:rFonts w:hAnsi="Times New Roman"/>
          <w:b/>
          <w:bCs/>
          <w:color w:val="auto"/>
          <w:sz w:val="28"/>
          <w:szCs w:val="28"/>
        </w:rPr>
        <w:t>Примерная</w:t>
      </w:r>
      <w:r w:rsidRPr="003D789D">
        <w:rPr>
          <w:rFonts w:hAnsi="Times New Roman"/>
          <w:b/>
          <w:bCs/>
          <w:color w:val="auto"/>
          <w:sz w:val="28"/>
          <w:szCs w:val="28"/>
        </w:rPr>
        <w:t xml:space="preserve"> </w:t>
      </w:r>
      <w:r w:rsidRPr="003D789D">
        <w:rPr>
          <w:b/>
          <w:bCs/>
          <w:color w:val="auto"/>
          <w:sz w:val="28"/>
          <w:szCs w:val="28"/>
        </w:rPr>
        <w:br/>
      </w:r>
      <w:r w:rsidRPr="003D789D">
        <w:rPr>
          <w:rFonts w:hAnsi="Times New Roman"/>
          <w:b/>
          <w:bCs/>
          <w:color w:val="auto"/>
          <w:sz w:val="28"/>
          <w:szCs w:val="28"/>
        </w:rPr>
        <w:t>адаптированная</w:t>
      </w:r>
      <w:r w:rsidRPr="003D789D">
        <w:rPr>
          <w:rFonts w:hAnsi="Times New Roman"/>
          <w:b/>
          <w:bCs/>
          <w:color w:val="auto"/>
          <w:sz w:val="28"/>
          <w:szCs w:val="28"/>
        </w:rPr>
        <w:t xml:space="preserve"> </w:t>
      </w:r>
      <w:r w:rsidRPr="003D789D">
        <w:rPr>
          <w:rFonts w:hAnsi="Times New Roman"/>
          <w:b/>
          <w:bCs/>
          <w:color w:val="auto"/>
          <w:sz w:val="28"/>
          <w:szCs w:val="28"/>
        </w:rPr>
        <w:t>основная</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общеобразовательная</w:t>
      </w:r>
      <w:r w:rsidRPr="003D789D">
        <w:rPr>
          <w:rFonts w:hAnsi="Times New Roman"/>
          <w:b/>
          <w:bCs/>
          <w:color w:val="auto"/>
          <w:sz w:val="28"/>
          <w:szCs w:val="28"/>
        </w:rPr>
        <w:t xml:space="preserve"> </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b/>
          <w:bCs/>
          <w:color w:val="auto"/>
          <w:sz w:val="28"/>
          <w:szCs w:val="28"/>
        </w:rPr>
        <w:br/>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Pr="003D789D">
        <w:rPr>
          <w:b/>
          <w:bCs/>
          <w:color w:val="auto"/>
          <w:sz w:val="28"/>
          <w:szCs w:val="28"/>
        </w:rPr>
        <w:br/>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r w:rsidRPr="003D789D">
        <w:rPr>
          <w:rFonts w:hAnsi="Times New Roman"/>
          <w:b/>
          <w:bCs/>
          <w:color w:val="auto"/>
          <w:sz w:val="28"/>
          <w:szCs w:val="28"/>
        </w:rPr>
        <w:t xml:space="preserve"> </w:t>
      </w:r>
    </w:p>
    <w:p w:rsidR="00F65069" w:rsidRDefault="00C079E3" w:rsidP="003D789D">
      <w:pPr>
        <w:rPr>
          <w:rFonts w:ascii="Times New Roman" w:eastAsia="Times New Roman" w:hAnsi="Times New Roman" w:cs="Times New Roman"/>
          <w:b/>
          <w:bCs/>
          <w:color w:val="auto"/>
          <w:sz w:val="28"/>
          <w:szCs w:val="28"/>
        </w:rPr>
      </w:pPr>
      <w:r w:rsidRPr="003D789D">
        <w:rPr>
          <w:rFonts w:ascii="Times New Roman" w:eastAsia="Times New Roman" w:hAnsi="Times New Roman" w:cs="Times New Roman"/>
          <w:b/>
          <w:bCs/>
          <w:color w:val="auto"/>
          <w:sz w:val="28"/>
          <w:szCs w:val="28"/>
        </w:rPr>
        <w:br w:type="page"/>
      </w:r>
    </w:p>
    <w:p w:rsidR="00134DE1" w:rsidRPr="00134DE1" w:rsidRDefault="00134DE1" w:rsidP="00134DE1">
      <w:pPr>
        <w:jc w:val="center"/>
        <w:rPr>
          <w:rFonts w:ascii="Times New Roman" w:hAnsi="Times New Roman" w:cs="Times New Roman"/>
          <w:b/>
          <w:color w:val="auto"/>
          <w:sz w:val="28"/>
          <w:szCs w:val="28"/>
        </w:rPr>
      </w:pPr>
      <w:r w:rsidRPr="00134DE1">
        <w:rPr>
          <w:rFonts w:ascii="Times New Roman" w:hAnsi="Times New Roman" w:cs="Times New Roman"/>
          <w:b/>
          <w:color w:val="auto"/>
          <w:sz w:val="28"/>
          <w:szCs w:val="28"/>
        </w:rPr>
        <w:lastRenderedPageBreak/>
        <w:t>О</w:t>
      </w:r>
      <w:r w:rsidR="00D87AAD" w:rsidRPr="00134DE1">
        <w:rPr>
          <w:rFonts w:ascii="Times New Roman" w:hAnsi="Times New Roman" w:cs="Times New Roman"/>
          <w:b/>
          <w:color w:val="auto"/>
          <w:sz w:val="28"/>
          <w:szCs w:val="28"/>
        </w:rPr>
        <w:t>главление</w:t>
      </w:r>
    </w:p>
    <w:bookmarkStart w:id="1" w:name="_Toc432958027"/>
    <w:p w:rsidR="00206E84" w:rsidRPr="00206E84" w:rsidRDefault="00081B5B">
      <w:pPr>
        <w:pStyle w:val="1c"/>
        <w:tabs>
          <w:tab w:val="right" w:leader="dot" w:pos="9339"/>
        </w:tabs>
        <w:rPr>
          <w:rFonts w:ascii="Helvetica" w:eastAsia="Times New Roman" w:hAnsi="Helvetica" w:cs="Times New Roman"/>
          <w:noProof/>
          <w:color w:val="auto"/>
          <w:sz w:val="28"/>
          <w:szCs w:val="28"/>
          <w:bdr w:val="none" w:sz="0" w:space="0" w:color="auto"/>
        </w:rPr>
      </w:pPr>
      <w:r w:rsidRPr="00206E84">
        <w:rPr>
          <w:rFonts w:ascii="Times New Roman"/>
          <w:b/>
          <w:bCs/>
          <w:color w:val="auto"/>
          <w:sz w:val="28"/>
          <w:szCs w:val="28"/>
        </w:rPr>
        <w:fldChar w:fldCharType="begin"/>
      </w:r>
      <w:r w:rsidR="00134DE1" w:rsidRPr="00206E84">
        <w:rPr>
          <w:rFonts w:ascii="Times New Roman"/>
          <w:b/>
          <w:bCs/>
          <w:color w:val="auto"/>
          <w:sz w:val="28"/>
          <w:szCs w:val="28"/>
        </w:rPr>
        <w:instrText xml:space="preserve"> TOC \o "1-3" \h \z \u </w:instrText>
      </w:r>
      <w:r w:rsidRPr="00206E84">
        <w:rPr>
          <w:rFonts w:ascii="Times New Roman"/>
          <w:b/>
          <w:bCs/>
          <w:color w:val="auto"/>
          <w:sz w:val="28"/>
          <w:szCs w:val="28"/>
        </w:rPr>
        <w:fldChar w:fldCharType="separate"/>
      </w:r>
      <w:hyperlink w:anchor="_Toc433014076" w:history="1">
        <w:r w:rsidR="00206E84" w:rsidRPr="00206E84">
          <w:rPr>
            <w:rStyle w:val="a3"/>
            <w:rFonts w:ascii="Times New Roman"/>
            <w:b/>
            <w:bCs/>
            <w:noProof/>
            <w:sz w:val="28"/>
            <w:szCs w:val="28"/>
          </w:rPr>
          <w:t xml:space="preserve">1. </w:t>
        </w:r>
        <w:r w:rsidR="00206E84" w:rsidRPr="00206E84">
          <w:rPr>
            <w:rStyle w:val="a3"/>
            <w:rFonts w:hAnsi="Times New Roman"/>
            <w:b/>
            <w:bCs/>
            <w:noProof/>
            <w:sz w:val="28"/>
            <w:szCs w:val="28"/>
          </w:rPr>
          <w:t>ОБЩИЕ</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ПОЛОЖЕНИЯ</w:t>
        </w:r>
        <w:r w:rsidR="00206E84" w:rsidRPr="00206E84">
          <w:rPr>
            <w:noProof/>
            <w:webHidden/>
            <w:sz w:val="28"/>
            <w:szCs w:val="28"/>
          </w:rPr>
          <w:tab/>
        </w:r>
        <w:r w:rsidRPr="00206E84">
          <w:rPr>
            <w:noProof/>
            <w:webHidden/>
            <w:sz w:val="28"/>
            <w:szCs w:val="28"/>
          </w:rPr>
          <w:fldChar w:fldCharType="begin"/>
        </w:r>
        <w:r w:rsidR="00206E84" w:rsidRPr="00206E84">
          <w:rPr>
            <w:noProof/>
            <w:webHidden/>
            <w:sz w:val="28"/>
            <w:szCs w:val="28"/>
          </w:rPr>
          <w:instrText xml:space="preserve"> PAGEREF _Toc433014076 \h </w:instrText>
        </w:r>
        <w:r w:rsidRPr="00206E84">
          <w:rPr>
            <w:noProof/>
            <w:webHidden/>
            <w:sz w:val="28"/>
            <w:szCs w:val="28"/>
          </w:rPr>
        </w:r>
        <w:r w:rsidRPr="00206E84">
          <w:rPr>
            <w:noProof/>
            <w:webHidden/>
            <w:sz w:val="28"/>
            <w:szCs w:val="28"/>
          </w:rPr>
          <w:fldChar w:fldCharType="separate"/>
        </w:r>
        <w:r w:rsidR="00206E84">
          <w:rPr>
            <w:noProof/>
            <w:webHidden/>
            <w:sz w:val="28"/>
            <w:szCs w:val="28"/>
          </w:rPr>
          <w:t>6</w:t>
        </w:r>
        <w:r w:rsidRPr="00206E84">
          <w:rPr>
            <w:noProof/>
            <w:webHidden/>
            <w:sz w:val="28"/>
            <w:szCs w:val="28"/>
          </w:rPr>
          <w:fldChar w:fldCharType="end"/>
        </w:r>
      </w:hyperlink>
    </w:p>
    <w:p w:rsidR="00206E84" w:rsidRPr="00206E84" w:rsidRDefault="00815D9D">
      <w:pPr>
        <w:pStyle w:val="1c"/>
        <w:tabs>
          <w:tab w:val="right" w:leader="dot" w:pos="9339"/>
        </w:tabs>
        <w:rPr>
          <w:rFonts w:ascii="Helvetica" w:eastAsia="Times New Roman" w:hAnsi="Helvetica" w:cs="Times New Roman"/>
          <w:noProof/>
          <w:color w:val="auto"/>
          <w:sz w:val="28"/>
          <w:szCs w:val="28"/>
          <w:bdr w:val="none" w:sz="0" w:space="0" w:color="auto"/>
        </w:rPr>
      </w:pPr>
      <w:hyperlink w:anchor="_Toc433014077" w:history="1">
        <w:r w:rsidR="00206E84" w:rsidRPr="00206E84">
          <w:rPr>
            <w:rStyle w:val="a3"/>
            <w:rFonts w:ascii="Times New Roman"/>
            <w:b/>
            <w:bCs/>
            <w:caps/>
            <w:noProof/>
            <w:kern w:val="28"/>
            <w:sz w:val="28"/>
            <w:szCs w:val="28"/>
          </w:rPr>
          <w:t xml:space="preserve">2. </w:t>
        </w:r>
        <w:r w:rsidR="00206E84" w:rsidRPr="00206E84">
          <w:rPr>
            <w:rStyle w:val="a3"/>
            <w:rFonts w:hAnsi="Times New Roman"/>
            <w:b/>
            <w:bCs/>
            <w:caps/>
            <w:noProof/>
            <w:kern w:val="28"/>
            <w:sz w:val="28"/>
            <w:szCs w:val="28"/>
          </w:rPr>
          <w:t>Примерная</w:t>
        </w:r>
        <w:r w:rsidR="00206E84" w:rsidRPr="00206E84">
          <w:rPr>
            <w:rStyle w:val="a3"/>
            <w:rFonts w:hAnsi="Times New Roman"/>
            <w:b/>
            <w:bCs/>
            <w:caps/>
            <w:noProof/>
            <w:kern w:val="28"/>
            <w:sz w:val="28"/>
            <w:szCs w:val="28"/>
          </w:rPr>
          <w:t xml:space="preserve"> </w:t>
        </w:r>
        <w:r w:rsidR="00206E84" w:rsidRPr="00206E84">
          <w:rPr>
            <w:rStyle w:val="a3"/>
            <w:rFonts w:hAnsi="Times New Roman"/>
            <w:b/>
            <w:bCs/>
            <w:caps/>
            <w:noProof/>
            <w:kern w:val="28"/>
            <w:sz w:val="28"/>
            <w:szCs w:val="28"/>
          </w:rPr>
          <w:t>а</w:t>
        </w:r>
        <w:r w:rsidR="00206E84" w:rsidRPr="00206E84">
          <w:rPr>
            <w:rStyle w:val="a3"/>
            <w:rFonts w:hAnsi="Times New Roman"/>
            <w:b/>
            <w:bCs/>
            <w:caps/>
            <w:noProof/>
            <w:sz w:val="28"/>
            <w:szCs w:val="28"/>
          </w:rPr>
          <w:t>даптированная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основная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Общеобразовательная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программа</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начального</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общего</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образования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глухих</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обучающихся</w:t>
        </w:r>
        <w:r w:rsidR="00206E84" w:rsidRPr="00206E84">
          <w:rPr>
            <w:rStyle w:val="a3"/>
            <w:rFonts w:hAnsi="Times New Roman"/>
            <w:b/>
            <w:bCs/>
            <w:caps/>
            <w:noProof/>
            <w:sz w:val="28"/>
            <w:szCs w:val="28"/>
          </w:rPr>
          <w:t xml:space="preserve"> </w:t>
        </w:r>
        <w:r w:rsidR="00206E84" w:rsidRPr="00206E84">
          <w:rPr>
            <w:rStyle w:val="a3"/>
            <w:b/>
            <w:bCs/>
            <w:caps/>
            <w:noProof/>
            <w:sz w:val="28"/>
            <w:szCs w:val="28"/>
          </w:rPr>
          <w:t xml:space="preserve"> </w:t>
        </w:r>
        <w:r w:rsidR="00206E84" w:rsidRPr="00206E84">
          <w:rPr>
            <w:rStyle w:val="a3"/>
            <w:rFonts w:ascii="Times New Roman"/>
            <w:b/>
            <w:bCs/>
            <w:caps/>
            <w:noProof/>
            <w:sz w:val="28"/>
            <w:szCs w:val="28"/>
          </w:rPr>
          <w:t>(</w:t>
        </w:r>
        <w:r w:rsidR="00206E84" w:rsidRPr="00206E84">
          <w:rPr>
            <w:rStyle w:val="a3"/>
            <w:rFonts w:hAnsi="Times New Roman"/>
            <w:b/>
            <w:bCs/>
            <w:caps/>
            <w:noProof/>
            <w:sz w:val="28"/>
            <w:szCs w:val="28"/>
          </w:rPr>
          <w:t>вариант</w:t>
        </w:r>
        <w:r w:rsidR="00206E84" w:rsidRPr="00206E84">
          <w:rPr>
            <w:rStyle w:val="a3"/>
            <w:rFonts w:hAnsi="Times New Roman"/>
            <w:b/>
            <w:bCs/>
            <w:caps/>
            <w:noProof/>
            <w:sz w:val="28"/>
            <w:szCs w:val="28"/>
          </w:rPr>
          <w:t xml:space="preserve"> </w:t>
        </w:r>
        <w:r w:rsidR="00206E84" w:rsidRPr="00206E84">
          <w:rPr>
            <w:rStyle w:val="a3"/>
            <w:rFonts w:ascii="Times New Roman"/>
            <w:b/>
            <w:bCs/>
            <w:caps/>
            <w:noProof/>
            <w:sz w:val="28"/>
            <w:szCs w:val="28"/>
          </w:rPr>
          <w:t>1.1)</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_Toc433014077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16</w:t>
        </w:r>
        <w:r w:rsidR="00081B5B" w:rsidRPr="00206E84">
          <w:rPr>
            <w:noProof/>
            <w:webHidden/>
            <w:sz w:val="28"/>
            <w:szCs w:val="28"/>
          </w:rPr>
          <w:fldChar w:fldCharType="end"/>
        </w:r>
      </w:hyperlink>
    </w:p>
    <w:p w:rsidR="00206E84" w:rsidRPr="00206E84" w:rsidRDefault="00815D9D">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078" w:history="1">
        <w:r w:rsidR="00206E84" w:rsidRPr="00206E84">
          <w:rPr>
            <w:rStyle w:val="a3"/>
            <w:rFonts w:ascii="Times New Roman"/>
            <w:b/>
            <w:bCs/>
            <w:noProof/>
            <w:sz w:val="28"/>
            <w:szCs w:val="28"/>
          </w:rPr>
          <w:t xml:space="preserve">2.1 </w:t>
        </w:r>
        <w:r w:rsidR="00206E84" w:rsidRPr="00206E84">
          <w:rPr>
            <w:rStyle w:val="a3"/>
            <w:rFonts w:hAnsi="Times New Roman"/>
            <w:b/>
            <w:bCs/>
            <w:noProof/>
            <w:sz w:val="28"/>
            <w:szCs w:val="28"/>
          </w:rPr>
          <w:t>Целевой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_Toc433014078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16</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79" w:history="1">
        <w:r w:rsidR="00206E84" w:rsidRPr="00206E84">
          <w:rPr>
            <w:rStyle w:val="a3"/>
            <w:rFonts w:ascii="Times New Roman"/>
            <w:b/>
            <w:bCs/>
            <w:noProof/>
            <w:sz w:val="28"/>
            <w:szCs w:val="28"/>
          </w:rPr>
          <w:t xml:space="preserve">2.1.1. </w:t>
        </w:r>
        <w:r w:rsidR="00206E84" w:rsidRPr="00206E84">
          <w:rPr>
            <w:rStyle w:val="a3"/>
            <w:rFonts w:hAnsi="Times New Roman"/>
            <w:b/>
            <w:bCs/>
            <w:noProof/>
            <w:sz w:val="28"/>
            <w:szCs w:val="28"/>
          </w:rPr>
          <w:t>Пояснительная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записка</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_Toc433014079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16</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80" w:history="1">
        <w:r w:rsidR="00206E84" w:rsidRPr="00206E84">
          <w:rPr>
            <w:rStyle w:val="a3"/>
            <w:rFonts w:ascii="Times New Roman"/>
            <w:b/>
            <w:bCs/>
            <w:noProof/>
            <w:sz w:val="28"/>
            <w:szCs w:val="28"/>
          </w:rPr>
          <w:t xml:space="preserve">2.1.2. </w:t>
        </w:r>
        <w:r w:rsidR="00206E84" w:rsidRPr="00206E84">
          <w:rPr>
            <w:rStyle w:val="a3"/>
            <w:rFonts w:hAnsi="Times New Roman"/>
            <w:b/>
            <w:bCs/>
            <w:noProof/>
            <w:sz w:val="28"/>
            <w:szCs w:val="28"/>
          </w:rPr>
          <w:t>Планируемые</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результаты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освоения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глухими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обучающимися</w:t>
        </w:r>
        <w:r w:rsidR="00206E84" w:rsidRPr="00206E84">
          <w:rPr>
            <w:rStyle w:val="a3"/>
            <w:rFonts w:hAnsi="Times New Roman"/>
            <w:b/>
            <w:bCs/>
            <w:noProof/>
            <w:sz w:val="28"/>
            <w:szCs w:val="28"/>
          </w:rPr>
          <w:t xml:space="preserve"> </w:t>
        </w:r>
        <w:r w:rsidR="00206E84" w:rsidRPr="00206E84">
          <w:rPr>
            <w:rStyle w:val="a3"/>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1.1.)</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_Toc433014080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19</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81" w:history="1">
        <w:r w:rsidR="00206E84" w:rsidRPr="00206E84">
          <w:rPr>
            <w:rStyle w:val="a3"/>
            <w:rFonts w:ascii="Times New Roman"/>
            <w:b/>
            <w:bCs/>
            <w:noProof/>
            <w:sz w:val="28"/>
            <w:szCs w:val="28"/>
          </w:rPr>
          <w:t xml:space="preserve">2.1.3. </w:t>
        </w:r>
        <w:r w:rsidR="00206E84" w:rsidRPr="00206E84">
          <w:rPr>
            <w:rStyle w:val="a3"/>
            <w:rFonts w:hAnsi="Times New Roman"/>
            <w:b/>
            <w:bCs/>
            <w:noProof/>
            <w:sz w:val="28"/>
            <w:szCs w:val="28"/>
          </w:rPr>
          <w:t>Система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оценки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достижения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глухими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обучающимися</w:t>
        </w:r>
        <w:r w:rsidR="00206E84" w:rsidRPr="00206E84">
          <w:rPr>
            <w:rStyle w:val="a3"/>
            <w:rFonts w:hAnsi="Times New Roman"/>
            <w:b/>
            <w:bCs/>
            <w:noProof/>
            <w:sz w:val="28"/>
            <w:szCs w:val="28"/>
          </w:rPr>
          <w:t xml:space="preserve"> </w:t>
        </w:r>
        <w:r w:rsidR="00206E84" w:rsidRPr="00206E84">
          <w:rPr>
            <w:rStyle w:val="a3"/>
            <w:b/>
            <w:bCs/>
            <w:noProof/>
            <w:sz w:val="28"/>
            <w:szCs w:val="28"/>
          </w:rPr>
          <w:t xml:space="preserve"> </w:t>
        </w:r>
        <w:r w:rsidR="00206E84" w:rsidRPr="00206E84">
          <w:rPr>
            <w:rStyle w:val="a3"/>
            <w:rFonts w:hAnsi="Times New Roman"/>
            <w:b/>
            <w:bCs/>
            <w:noProof/>
            <w:sz w:val="28"/>
            <w:szCs w:val="28"/>
          </w:rPr>
          <w:t>планируемых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результатов</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освоения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1.1.)</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_Toc433014081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31</w:t>
        </w:r>
        <w:r w:rsidR="00081B5B" w:rsidRPr="00206E84">
          <w:rPr>
            <w:noProof/>
            <w:webHidden/>
            <w:sz w:val="28"/>
            <w:szCs w:val="28"/>
          </w:rPr>
          <w:fldChar w:fldCharType="end"/>
        </w:r>
      </w:hyperlink>
    </w:p>
    <w:p w:rsidR="00206E84" w:rsidRPr="00206E84" w:rsidRDefault="00815D9D">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082" w:history="1">
        <w:r w:rsidR="00206E84" w:rsidRPr="00206E84">
          <w:rPr>
            <w:rStyle w:val="a3"/>
            <w:rFonts w:ascii="Times New Roman"/>
            <w:b/>
            <w:bCs/>
            <w:noProof/>
            <w:sz w:val="28"/>
            <w:szCs w:val="28"/>
          </w:rPr>
          <w:t xml:space="preserve">2.2. </w:t>
        </w:r>
        <w:r w:rsidR="00206E84" w:rsidRPr="00206E84">
          <w:rPr>
            <w:rStyle w:val="a3"/>
            <w:rFonts w:hAnsi="Times New Roman"/>
            <w:b/>
            <w:bCs/>
            <w:noProof/>
            <w:sz w:val="28"/>
            <w:szCs w:val="28"/>
          </w:rPr>
          <w:t>Содержательный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_Toc433014082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33</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83" w:history="1">
        <w:r w:rsidR="00206E84" w:rsidRPr="00206E84">
          <w:rPr>
            <w:rStyle w:val="a3"/>
            <w:rFonts w:ascii="Times New Roman"/>
            <w:b/>
            <w:bCs/>
            <w:noProof/>
            <w:sz w:val="28"/>
            <w:szCs w:val="28"/>
          </w:rPr>
          <w:t xml:space="preserve">2.2.1. </w:t>
        </w:r>
        <w:r w:rsidR="00206E84" w:rsidRPr="00206E84">
          <w:rPr>
            <w:rStyle w:val="a3"/>
            <w:rFonts w:hAnsi="Times New Roman"/>
            <w:b/>
            <w:bCs/>
            <w:noProof/>
            <w:sz w:val="28"/>
            <w:szCs w:val="28"/>
          </w:rPr>
          <w:t>Направление</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содержание</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коррекционной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работы</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_Toc433014083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34</w:t>
        </w:r>
        <w:r w:rsidR="00081B5B" w:rsidRPr="00206E84">
          <w:rPr>
            <w:noProof/>
            <w:webHidden/>
            <w:sz w:val="28"/>
            <w:szCs w:val="28"/>
          </w:rPr>
          <w:fldChar w:fldCharType="end"/>
        </w:r>
      </w:hyperlink>
    </w:p>
    <w:p w:rsidR="00206E84" w:rsidRPr="00206E84" w:rsidRDefault="00815D9D">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084" w:history="1">
        <w:r w:rsidR="00206E84" w:rsidRPr="00206E84">
          <w:rPr>
            <w:rStyle w:val="a3"/>
            <w:rFonts w:ascii="Times New Roman"/>
            <w:b/>
            <w:bCs/>
            <w:noProof/>
            <w:sz w:val="28"/>
            <w:szCs w:val="28"/>
          </w:rPr>
          <w:t xml:space="preserve">2.3. </w:t>
        </w:r>
        <w:r w:rsidR="00206E84" w:rsidRPr="00206E84">
          <w:rPr>
            <w:rStyle w:val="a3"/>
            <w:rFonts w:hAnsi="Times New Roman"/>
            <w:b/>
            <w:bCs/>
            <w:noProof/>
            <w:sz w:val="28"/>
            <w:szCs w:val="28"/>
          </w:rPr>
          <w:t>Организационный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_Toc433014084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41</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85" w:history="1">
        <w:r w:rsidR="00206E84" w:rsidRPr="00206E84">
          <w:rPr>
            <w:rStyle w:val="a3"/>
            <w:rFonts w:ascii="Times New Roman"/>
            <w:b/>
            <w:bCs/>
            <w:noProof/>
            <w:sz w:val="28"/>
            <w:szCs w:val="28"/>
          </w:rPr>
          <w:t xml:space="preserve">2.3.1. </w:t>
        </w:r>
        <w:r w:rsidR="00206E84" w:rsidRPr="00206E84">
          <w:rPr>
            <w:rStyle w:val="a3"/>
            <w:rFonts w:hAnsi="Times New Roman"/>
            <w:b/>
            <w:bCs/>
            <w:noProof/>
            <w:sz w:val="28"/>
            <w:szCs w:val="28"/>
          </w:rPr>
          <w:t>Учебный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план</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_Toc433014085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41</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86" w:history="1">
        <w:r w:rsidR="00206E84" w:rsidRPr="00206E84">
          <w:rPr>
            <w:rStyle w:val="a3"/>
            <w:rFonts w:ascii="Times New Roman"/>
            <w:b/>
            <w:bCs/>
            <w:noProof/>
            <w:sz w:val="28"/>
            <w:szCs w:val="28"/>
          </w:rPr>
          <w:t xml:space="preserve">2.3.2. </w:t>
        </w:r>
        <w:r w:rsidR="00206E84" w:rsidRPr="00206E84">
          <w:rPr>
            <w:rStyle w:val="a3"/>
            <w:rFonts w:hAnsi="Times New Roman"/>
            <w:b/>
            <w:bCs/>
            <w:noProof/>
            <w:sz w:val="28"/>
            <w:szCs w:val="28"/>
          </w:rPr>
          <w:t>Система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условий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реализации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обучающихся</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_Toc433014086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42</w:t>
        </w:r>
        <w:r w:rsidR="00081B5B" w:rsidRPr="00206E84">
          <w:rPr>
            <w:noProof/>
            <w:webHidden/>
            <w:sz w:val="28"/>
            <w:szCs w:val="28"/>
          </w:rPr>
          <w:fldChar w:fldCharType="end"/>
        </w:r>
      </w:hyperlink>
    </w:p>
    <w:p w:rsidR="00206E84" w:rsidRPr="00206E84" w:rsidRDefault="00815D9D">
      <w:pPr>
        <w:pStyle w:val="1c"/>
        <w:tabs>
          <w:tab w:val="right" w:leader="dot" w:pos="9339"/>
        </w:tabs>
        <w:rPr>
          <w:rFonts w:ascii="Helvetica" w:eastAsia="Times New Roman" w:hAnsi="Helvetica" w:cs="Times New Roman"/>
          <w:noProof/>
          <w:color w:val="auto"/>
          <w:sz w:val="28"/>
          <w:szCs w:val="28"/>
          <w:bdr w:val="none" w:sz="0" w:space="0" w:color="auto"/>
        </w:rPr>
      </w:pPr>
      <w:hyperlink w:anchor="_Toc433014087" w:history="1">
        <w:r w:rsidR="00206E84" w:rsidRPr="00206E84">
          <w:rPr>
            <w:rStyle w:val="a3"/>
            <w:rFonts w:ascii="Times New Roman"/>
            <w:b/>
            <w:bCs/>
            <w:noProof/>
            <w:sz w:val="28"/>
            <w:szCs w:val="28"/>
          </w:rPr>
          <w:t xml:space="preserve">3. </w:t>
        </w:r>
        <w:r w:rsidR="00206E84" w:rsidRPr="00206E84">
          <w:rPr>
            <w:rStyle w:val="a3"/>
            <w:rFonts w:hAnsi="Times New Roman"/>
            <w:b/>
            <w:bCs/>
            <w:caps/>
            <w:noProof/>
            <w:kern w:val="28"/>
            <w:sz w:val="28"/>
            <w:szCs w:val="28"/>
          </w:rPr>
          <w:t>Примерная</w:t>
        </w:r>
        <w:r w:rsidR="00206E84" w:rsidRPr="00206E84">
          <w:rPr>
            <w:rStyle w:val="a3"/>
            <w:rFonts w:hAnsi="Times New Roman"/>
            <w:b/>
            <w:bCs/>
            <w:caps/>
            <w:noProof/>
            <w:kern w:val="28"/>
            <w:sz w:val="28"/>
            <w:szCs w:val="28"/>
          </w:rPr>
          <w:t xml:space="preserve"> </w:t>
        </w:r>
        <w:r w:rsidR="00206E84" w:rsidRPr="00206E84">
          <w:rPr>
            <w:rStyle w:val="a3"/>
            <w:rFonts w:hAnsi="Times New Roman"/>
            <w:b/>
            <w:bCs/>
            <w:caps/>
            <w:noProof/>
            <w:kern w:val="28"/>
            <w:sz w:val="28"/>
            <w:szCs w:val="28"/>
          </w:rPr>
          <w:t>а</w:t>
        </w:r>
        <w:r w:rsidR="00206E84" w:rsidRPr="00206E84">
          <w:rPr>
            <w:rStyle w:val="a3"/>
            <w:rFonts w:hAnsi="Times New Roman"/>
            <w:b/>
            <w:bCs/>
            <w:caps/>
            <w:noProof/>
            <w:sz w:val="28"/>
            <w:szCs w:val="28"/>
          </w:rPr>
          <w:t>даптированная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основная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общеобразовательная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программа</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начального</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общего</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образования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глухих</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обучающихся</w:t>
        </w:r>
        <w:r w:rsidR="00206E84" w:rsidRPr="00206E84">
          <w:rPr>
            <w:rStyle w:val="a3"/>
            <w:rFonts w:hAnsi="Times New Roman"/>
            <w:b/>
            <w:bCs/>
            <w:caps/>
            <w:noProof/>
            <w:sz w:val="28"/>
            <w:szCs w:val="28"/>
          </w:rPr>
          <w:t xml:space="preserve"> </w:t>
        </w:r>
        <w:r w:rsidR="00206E84" w:rsidRPr="00206E84">
          <w:rPr>
            <w:rStyle w:val="a3"/>
            <w:b/>
            <w:bCs/>
            <w:caps/>
            <w:noProof/>
            <w:sz w:val="28"/>
            <w:szCs w:val="28"/>
          </w:rPr>
          <w:t xml:space="preserve"> </w:t>
        </w:r>
        <w:r w:rsidR="00206E84" w:rsidRPr="00206E84">
          <w:rPr>
            <w:rStyle w:val="a3"/>
            <w:rFonts w:ascii="Times New Roman"/>
            <w:b/>
            <w:bCs/>
            <w:caps/>
            <w:noProof/>
            <w:sz w:val="28"/>
            <w:szCs w:val="28"/>
          </w:rPr>
          <w:t>(</w:t>
        </w:r>
        <w:r w:rsidR="00206E84" w:rsidRPr="00206E84">
          <w:rPr>
            <w:rStyle w:val="a3"/>
            <w:rFonts w:hAnsi="Times New Roman"/>
            <w:b/>
            <w:bCs/>
            <w:caps/>
            <w:noProof/>
            <w:sz w:val="28"/>
            <w:szCs w:val="28"/>
          </w:rPr>
          <w:t>вариант</w:t>
        </w:r>
        <w:r w:rsidR="00206E84" w:rsidRPr="00206E84">
          <w:rPr>
            <w:rStyle w:val="a3"/>
            <w:rFonts w:hAnsi="Times New Roman"/>
            <w:b/>
            <w:bCs/>
            <w:caps/>
            <w:noProof/>
            <w:sz w:val="28"/>
            <w:szCs w:val="28"/>
          </w:rPr>
          <w:t xml:space="preserve"> </w:t>
        </w:r>
        <w:r w:rsidR="00206E84" w:rsidRPr="00206E84">
          <w:rPr>
            <w:rStyle w:val="a3"/>
            <w:rFonts w:ascii="Times New Roman"/>
            <w:b/>
            <w:bCs/>
            <w:caps/>
            <w:noProof/>
            <w:sz w:val="28"/>
            <w:szCs w:val="28"/>
          </w:rPr>
          <w:t>1.2)</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_Toc433014087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64</w:t>
        </w:r>
        <w:r w:rsidR="00081B5B" w:rsidRPr="00206E84">
          <w:rPr>
            <w:noProof/>
            <w:webHidden/>
            <w:sz w:val="28"/>
            <w:szCs w:val="28"/>
          </w:rPr>
          <w:fldChar w:fldCharType="end"/>
        </w:r>
      </w:hyperlink>
    </w:p>
    <w:p w:rsidR="00206E84" w:rsidRPr="00206E84" w:rsidRDefault="00815D9D">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088" w:history="1">
        <w:r w:rsidR="00206E84" w:rsidRPr="00206E84">
          <w:rPr>
            <w:rStyle w:val="a3"/>
            <w:rFonts w:ascii="Times New Roman"/>
            <w:b/>
            <w:bCs/>
            <w:noProof/>
            <w:sz w:val="28"/>
            <w:szCs w:val="28"/>
          </w:rPr>
          <w:t xml:space="preserve">3.1. </w:t>
        </w:r>
        <w:r w:rsidR="00206E84" w:rsidRPr="00206E84">
          <w:rPr>
            <w:rStyle w:val="a3"/>
            <w:rFonts w:hAnsi="Times New Roman"/>
            <w:b/>
            <w:bCs/>
            <w:noProof/>
            <w:sz w:val="28"/>
            <w:szCs w:val="28"/>
          </w:rPr>
          <w:t>Целевой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_Toc433014088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64</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89" w:history="1">
        <w:r w:rsidR="00206E84" w:rsidRPr="00206E84">
          <w:rPr>
            <w:rStyle w:val="a3"/>
            <w:rFonts w:ascii="Times New Roman"/>
            <w:b/>
            <w:bCs/>
            <w:noProof/>
            <w:sz w:val="28"/>
            <w:szCs w:val="28"/>
          </w:rPr>
          <w:t xml:space="preserve">3.1.1. </w:t>
        </w:r>
        <w:r w:rsidR="00206E84" w:rsidRPr="00206E84">
          <w:rPr>
            <w:rStyle w:val="a3"/>
            <w:rFonts w:hAnsi="Times New Roman"/>
            <w:b/>
            <w:bCs/>
            <w:noProof/>
            <w:sz w:val="28"/>
            <w:szCs w:val="28"/>
          </w:rPr>
          <w:t>Пояснительная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записка</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_Toc433014089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64</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0" w:history="1">
        <w:r w:rsidR="00206E84" w:rsidRPr="00206E84">
          <w:rPr>
            <w:rStyle w:val="a3"/>
            <w:rFonts w:ascii="Times New Roman"/>
            <w:b/>
            <w:bCs/>
            <w:noProof/>
            <w:sz w:val="28"/>
            <w:szCs w:val="28"/>
          </w:rPr>
          <w:t xml:space="preserve">3.1.2. </w:t>
        </w:r>
        <w:r w:rsidR="00206E84" w:rsidRPr="00206E84">
          <w:rPr>
            <w:rStyle w:val="a3"/>
            <w:rFonts w:hAnsi="Times New Roman"/>
            <w:b/>
            <w:bCs/>
            <w:noProof/>
            <w:sz w:val="28"/>
            <w:szCs w:val="28"/>
          </w:rPr>
          <w:t>Планируемые</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результаты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освоения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глухими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обучающимися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_Toc433014090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73</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1" w:history="1">
        <w:r w:rsidR="00206E84" w:rsidRPr="00206E84">
          <w:rPr>
            <w:rStyle w:val="a3"/>
            <w:rFonts w:ascii="Times New Roman"/>
            <w:b/>
            <w:bCs/>
            <w:noProof/>
            <w:sz w:val="28"/>
            <w:szCs w:val="28"/>
          </w:rPr>
          <w:t xml:space="preserve">3.1.3. </w:t>
        </w:r>
        <w:r w:rsidR="00206E84" w:rsidRPr="00206E84">
          <w:rPr>
            <w:rStyle w:val="a3"/>
            <w:rFonts w:hAnsi="Times New Roman"/>
            <w:b/>
            <w:bCs/>
            <w:noProof/>
            <w:sz w:val="28"/>
            <w:szCs w:val="28"/>
          </w:rPr>
          <w:t>Система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оценки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достижения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глухими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обучающимися</w:t>
        </w:r>
        <w:r w:rsidR="00206E84" w:rsidRPr="00206E84">
          <w:rPr>
            <w:rStyle w:val="a3"/>
            <w:rFonts w:hAnsi="Times New Roman"/>
            <w:b/>
            <w:bCs/>
            <w:noProof/>
            <w:sz w:val="28"/>
            <w:szCs w:val="28"/>
          </w:rPr>
          <w:t xml:space="preserve"> </w:t>
        </w:r>
        <w:r w:rsidR="00206E84" w:rsidRPr="00206E84">
          <w:rPr>
            <w:rStyle w:val="a3"/>
            <w:b/>
            <w:bCs/>
            <w:noProof/>
            <w:sz w:val="28"/>
            <w:szCs w:val="28"/>
          </w:rPr>
          <w:t xml:space="preserve"> </w:t>
        </w:r>
        <w:r w:rsidR="00206E84" w:rsidRPr="00206E84">
          <w:rPr>
            <w:rStyle w:val="a3"/>
            <w:rFonts w:hAnsi="Times New Roman"/>
            <w:b/>
            <w:bCs/>
            <w:noProof/>
            <w:sz w:val="28"/>
            <w:szCs w:val="28"/>
          </w:rPr>
          <w:t>планируемых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результатовосвоения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_Toc433014091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86</w:t>
        </w:r>
        <w:r w:rsidR="00081B5B" w:rsidRPr="00206E84">
          <w:rPr>
            <w:noProof/>
            <w:webHidden/>
            <w:sz w:val="28"/>
            <w:szCs w:val="28"/>
          </w:rPr>
          <w:fldChar w:fldCharType="end"/>
        </w:r>
      </w:hyperlink>
    </w:p>
    <w:p w:rsidR="00206E84" w:rsidRPr="00206E84" w:rsidRDefault="00815D9D">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092" w:history="1">
        <w:r w:rsidR="00206E84" w:rsidRPr="00206E84">
          <w:rPr>
            <w:rStyle w:val="a3"/>
            <w:rFonts w:ascii="Times New Roman"/>
            <w:b/>
            <w:bCs/>
            <w:noProof/>
            <w:sz w:val="28"/>
            <w:szCs w:val="28"/>
          </w:rPr>
          <w:t xml:space="preserve">3.2. </w:t>
        </w:r>
        <w:r w:rsidR="00206E84" w:rsidRPr="00206E84">
          <w:rPr>
            <w:rStyle w:val="a3"/>
            <w:rFonts w:hAnsi="Times New Roman"/>
            <w:b/>
            <w:bCs/>
            <w:noProof/>
            <w:sz w:val="28"/>
            <w:szCs w:val="28"/>
          </w:rPr>
          <w:t>Содержательный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_Toc433014092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95</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3" w:history="1">
        <w:r w:rsidR="00206E84" w:rsidRPr="00206E84">
          <w:rPr>
            <w:rStyle w:val="a3"/>
            <w:rFonts w:ascii="Times New Roman"/>
            <w:b/>
            <w:bCs/>
            <w:noProof/>
            <w:sz w:val="28"/>
            <w:szCs w:val="28"/>
          </w:rPr>
          <w:t>3.2.1</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формирования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универсальных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учебных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действий</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_Toc433014093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95</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4" w:history="1">
        <w:r w:rsidR="00206E84" w:rsidRPr="00206E84">
          <w:rPr>
            <w:rStyle w:val="a3"/>
            <w:rFonts w:ascii="Times New Roman"/>
            <w:b/>
            <w:bCs/>
            <w:caps/>
            <w:noProof/>
            <w:spacing w:val="2"/>
            <w:sz w:val="28"/>
            <w:szCs w:val="28"/>
          </w:rPr>
          <w:t xml:space="preserve">3.2.2. </w:t>
        </w:r>
        <w:r w:rsidR="00206E84" w:rsidRPr="00206E84">
          <w:rPr>
            <w:rStyle w:val="a3"/>
            <w:rFonts w:hAnsi="Times New Roman"/>
            <w:b/>
            <w:bCs/>
            <w:noProof/>
            <w:sz w:val="28"/>
            <w:szCs w:val="28"/>
          </w:rPr>
          <w:t>Программыучебных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предметов</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курсов</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коррекционно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–развивающей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области</w:t>
        </w:r>
        <w:r w:rsidR="00206E84" w:rsidRPr="00206E84">
          <w:rPr>
            <w:rStyle w:val="a3"/>
            <w:rFonts w:ascii="Times New Roman"/>
            <w:b/>
            <w:bCs/>
            <w:noProof/>
            <w:sz w:val="28"/>
            <w:szCs w:val="28"/>
          </w:rPr>
          <w:t>.</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_Toc433014094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102</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5" w:history="1">
        <w:r w:rsidR="00206E84" w:rsidRPr="00206E84">
          <w:rPr>
            <w:rStyle w:val="a3"/>
            <w:rFonts w:ascii="Times New Roman"/>
            <w:b/>
            <w:bCs/>
            <w:noProof/>
            <w:sz w:val="28"/>
            <w:szCs w:val="28"/>
          </w:rPr>
          <w:t xml:space="preserve">3.2.3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духовно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нравственного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развития</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воспитания</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_Toc433014095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219</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6" w:history="1">
        <w:r w:rsidR="00206E84" w:rsidRPr="00206E84">
          <w:rPr>
            <w:rStyle w:val="a3"/>
            <w:rFonts w:ascii="Times New Roman"/>
            <w:b/>
            <w:bCs/>
            <w:caps/>
            <w:noProof/>
            <w:spacing w:val="2"/>
            <w:sz w:val="28"/>
            <w:szCs w:val="28"/>
          </w:rPr>
          <w:t xml:space="preserve">3.2.4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формирования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экологической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культуры</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здорового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безопасного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жизни</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_Toc433014096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220</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7" w:history="1">
        <w:r w:rsidR="00206E84" w:rsidRPr="00206E84">
          <w:rPr>
            <w:rStyle w:val="a3"/>
            <w:rFonts w:ascii="Times New Roman"/>
            <w:b/>
            <w:bCs/>
            <w:noProof/>
            <w:sz w:val="28"/>
            <w:szCs w:val="28"/>
          </w:rPr>
          <w:t xml:space="preserve">3.2.5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коррекционной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работы</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_Toc433014097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222</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8" w:history="1">
        <w:r w:rsidR="00206E84" w:rsidRPr="00206E84">
          <w:rPr>
            <w:rStyle w:val="a3"/>
            <w:rFonts w:ascii="Times New Roman"/>
            <w:b/>
            <w:bCs/>
            <w:caps/>
            <w:noProof/>
            <w:spacing w:val="2"/>
            <w:sz w:val="28"/>
            <w:szCs w:val="28"/>
          </w:rPr>
          <w:t xml:space="preserve">3.2.6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внеурочной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деятельности</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_Toc433014098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228</w:t>
        </w:r>
        <w:r w:rsidR="00081B5B" w:rsidRPr="00206E84">
          <w:rPr>
            <w:noProof/>
            <w:webHidden/>
            <w:sz w:val="28"/>
            <w:szCs w:val="28"/>
          </w:rPr>
          <w:fldChar w:fldCharType="end"/>
        </w:r>
      </w:hyperlink>
    </w:p>
    <w:p w:rsidR="00206E84" w:rsidRPr="00206E84" w:rsidRDefault="00815D9D">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099" w:history="1">
        <w:r w:rsidR="00206E84" w:rsidRPr="00206E84">
          <w:rPr>
            <w:rStyle w:val="a3"/>
            <w:rFonts w:ascii="Times New Roman" w:hAnsi="Times New Roman" w:cs="Times New Roman"/>
            <w:b/>
            <w:bCs/>
            <w:noProof/>
            <w:spacing w:val="2"/>
            <w:sz w:val="28"/>
            <w:szCs w:val="28"/>
          </w:rPr>
          <w:t>3.3. Организационный раздел</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_Toc433014099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238</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00" w:history="1">
        <w:r w:rsidR="00206E84" w:rsidRPr="00206E84">
          <w:rPr>
            <w:rStyle w:val="a3"/>
            <w:rFonts w:ascii="Times New Roman" w:hAnsi="Times New Roman" w:cs="Times New Roman"/>
            <w:b/>
            <w:bCs/>
            <w:caps/>
            <w:noProof/>
            <w:spacing w:val="2"/>
            <w:sz w:val="28"/>
            <w:szCs w:val="28"/>
          </w:rPr>
          <w:t xml:space="preserve">3.3.1. </w:t>
        </w:r>
        <w:r w:rsidR="00206E84" w:rsidRPr="00206E84">
          <w:rPr>
            <w:rStyle w:val="a3"/>
            <w:rFonts w:ascii="Times New Roman" w:hAnsi="Times New Roman" w:cs="Times New Roman"/>
            <w:b/>
            <w:noProof/>
            <w:spacing w:val="2"/>
            <w:sz w:val="28"/>
            <w:szCs w:val="28"/>
          </w:rPr>
          <w:t>Учебный план</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_Toc433014100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238</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01" w:history="1">
        <w:r w:rsidR="00206E84" w:rsidRPr="00206E84">
          <w:rPr>
            <w:rStyle w:val="a3"/>
            <w:rFonts w:ascii="Times New Roman"/>
            <w:b/>
            <w:bCs/>
            <w:noProof/>
            <w:sz w:val="28"/>
            <w:szCs w:val="28"/>
          </w:rPr>
          <w:t xml:space="preserve">3.3.2. </w:t>
        </w:r>
        <w:r w:rsidR="00206E84" w:rsidRPr="00206E84">
          <w:rPr>
            <w:rStyle w:val="a3"/>
            <w:rFonts w:hAnsi="Times New Roman"/>
            <w:b/>
            <w:bCs/>
            <w:noProof/>
            <w:sz w:val="28"/>
            <w:szCs w:val="28"/>
          </w:rPr>
          <w:t>Система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условий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реализации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_Toc433014101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248</w:t>
        </w:r>
        <w:r w:rsidR="00081B5B" w:rsidRPr="00206E84">
          <w:rPr>
            <w:noProof/>
            <w:webHidden/>
            <w:sz w:val="28"/>
            <w:szCs w:val="28"/>
          </w:rPr>
          <w:fldChar w:fldCharType="end"/>
        </w:r>
      </w:hyperlink>
    </w:p>
    <w:p w:rsidR="00206E84" w:rsidRPr="00206E84" w:rsidRDefault="00815D9D">
      <w:pPr>
        <w:pStyle w:val="1c"/>
        <w:tabs>
          <w:tab w:val="right" w:leader="dot" w:pos="9339"/>
        </w:tabs>
        <w:rPr>
          <w:rFonts w:ascii="Helvetica" w:eastAsia="Times New Roman" w:hAnsi="Helvetica" w:cs="Times New Roman"/>
          <w:noProof/>
          <w:color w:val="auto"/>
          <w:sz w:val="28"/>
          <w:szCs w:val="28"/>
          <w:bdr w:val="none" w:sz="0" w:space="0" w:color="auto"/>
        </w:rPr>
      </w:pPr>
      <w:hyperlink w:anchor="_Toc433014102" w:history="1">
        <w:r w:rsidR="00206E84" w:rsidRPr="00206E84">
          <w:rPr>
            <w:rStyle w:val="a3"/>
            <w:rFonts w:ascii="Times New Roman" w:hAnsi="Times New Roman" w:cs="Times New Roman"/>
            <w:b/>
            <w:noProof/>
            <w:sz w:val="28"/>
            <w:szCs w:val="28"/>
          </w:rPr>
          <w:t>4. ПРИМЕРНАЯ АДАПТИРОВАННАЯ ОСНОВНАЯ  ОБЩЕОБРАЗОВАТЕЛЬНАЯ ПРОГРАММА НАЧАЛЬНОГО  ОБЩЕГО ОБРАЗОВАНИЯ ДЛЯ ГЛУХИХ  ОБУЧАЮЩИХСЯ  (ВАРИАНТ 1. 3)</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_Toc433014102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272</w:t>
        </w:r>
        <w:r w:rsidR="00081B5B" w:rsidRPr="00206E84">
          <w:rPr>
            <w:noProof/>
            <w:webHidden/>
            <w:sz w:val="28"/>
            <w:szCs w:val="28"/>
          </w:rPr>
          <w:fldChar w:fldCharType="end"/>
        </w:r>
      </w:hyperlink>
    </w:p>
    <w:p w:rsidR="00206E84" w:rsidRPr="00206E84" w:rsidRDefault="00815D9D">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103" w:history="1">
        <w:r w:rsidR="00206E84" w:rsidRPr="00206E84">
          <w:rPr>
            <w:rStyle w:val="a3"/>
            <w:rFonts w:ascii="Times New Roman"/>
            <w:b/>
            <w:bCs/>
            <w:noProof/>
            <w:sz w:val="28"/>
            <w:szCs w:val="28"/>
          </w:rPr>
          <w:t xml:space="preserve">4.1. </w:t>
        </w:r>
        <w:r w:rsidR="00206E84" w:rsidRPr="00206E84">
          <w:rPr>
            <w:rStyle w:val="a3"/>
            <w:rFonts w:hAnsi="Times New Roman"/>
            <w:b/>
            <w:bCs/>
            <w:noProof/>
            <w:sz w:val="28"/>
            <w:szCs w:val="28"/>
          </w:rPr>
          <w:t>Целевой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_Toc433014103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272</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04" w:history="1">
        <w:r w:rsidR="00206E84" w:rsidRPr="00206E84">
          <w:rPr>
            <w:rStyle w:val="a3"/>
            <w:rFonts w:ascii="Times New Roman"/>
            <w:b/>
            <w:bCs/>
            <w:noProof/>
            <w:sz w:val="28"/>
            <w:szCs w:val="28"/>
          </w:rPr>
          <w:t xml:space="preserve">4.1.1. </w:t>
        </w:r>
        <w:r w:rsidR="00206E84" w:rsidRPr="00206E84">
          <w:rPr>
            <w:rStyle w:val="a3"/>
            <w:rFonts w:hAnsi="Times New Roman"/>
            <w:b/>
            <w:bCs/>
            <w:noProof/>
            <w:sz w:val="28"/>
            <w:szCs w:val="28"/>
          </w:rPr>
          <w:t>Пояснительная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записка</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_Toc433014104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272</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05" w:history="1">
        <w:r w:rsidR="00206E84" w:rsidRPr="00206E84">
          <w:rPr>
            <w:rStyle w:val="a3"/>
            <w:rFonts w:ascii="Times New Roman" w:hAnsi="Times New Roman" w:cs="Times New Roman"/>
            <w:b/>
            <w:bCs/>
            <w:noProof/>
            <w:sz w:val="28"/>
            <w:szCs w:val="28"/>
          </w:rPr>
          <w:t>4.1.2. Планируемые результаты освоения глухими обучающимися адаптированной основной общеобразовательной программы начального общего образования (вариант 1.3)</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_Toc433014105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276</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06" w:history="1">
        <w:r w:rsidR="00206E84" w:rsidRPr="00206E84">
          <w:rPr>
            <w:rStyle w:val="a3"/>
            <w:rFonts w:ascii="Times New Roman"/>
            <w:b/>
            <w:bCs/>
            <w:noProof/>
            <w:sz w:val="28"/>
            <w:szCs w:val="28"/>
          </w:rPr>
          <w:t xml:space="preserve">4.1.3. </w:t>
        </w:r>
        <w:r w:rsidR="00206E84" w:rsidRPr="00206E84">
          <w:rPr>
            <w:rStyle w:val="a3"/>
            <w:rFonts w:hAnsi="Times New Roman"/>
            <w:b/>
            <w:bCs/>
            <w:noProof/>
            <w:sz w:val="28"/>
            <w:szCs w:val="28"/>
          </w:rPr>
          <w:t>Система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оценки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достижения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глухими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обучающимися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планируемых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результатов</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освоения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1.3.)</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_Toc433014106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286</w:t>
        </w:r>
        <w:r w:rsidR="00081B5B" w:rsidRPr="00206E84">
          <w:rPr>
            <w:noProof/>
            <w:webHidden/>
            <w:sz w:val="28"/>
            <w:szCs w:val="28"/>
          </w:rPr>
          <w:fldChar w:fldCharType="end"/>
        </w:r>
      </w:hyperlink>
    </w:p>
    <w:p w:rsidR="00206E84" w:rsidRPr="00206E84" w:rsidRDefault="00815D9D">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107" w:history="1">
        <w:r w:rsidR="00206E84" w:rsidRPr="00206E84">
          <w:rPr>
            <w:rStyle w:val="a3"/>
            <w:rFonts w:ascii="Times New Roman"/>
            <w:b/>
            <w:bCs/>
            <w:noProof/>
            <w:sz w:val="28"/>
            <w:szCs w:val="28"/>
          </w:rPr>
          <w:t xml:space="preserve">4.2. </w:t>
        </w:r>
        <w:r w:rsidR="00206E84" w:rsidRPr="00206E84">
          <w:rPr>
            <w:rStyle w:val="a3"/>
            <w:rFonts w:hAnsi="Times New Roman"/>
            <w:b/>
            <w:bCs/>
            <w:noProof/>
            <w:sz w:val="28"/>
            <w:szCs w:val="28"/>
          </w:rPr>
          <w:t>Содержательный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_Toc433014107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290</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08" w:history="1">
        <w:r w:rsidR="00206E84" w:rsidRPr="00206E84">
          <w:rPr>
            <w:rStyle w:val="a3"/>
            <w:rFonts w:ascii="Times New Roman"/>
            <w:b/>
            <w:bCs/>
            <w:noProof/>
            <w:sz w:val="28"/>
            <w:szCs w:val="28"/>
          </w:rPr>
          <w:t>4.2.1.</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формирования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базовых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учебных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действий</w:t>
        </w:r>
        <w:r w:rsidR="00206E84" w:rsidRPr="00206E84">
          <w:rPr>
            <w:rStyle w:val="a3"/>
            <w:rFonts w:ascii="MS Mincho" w:eastAsia="MS Mincho" w:hAnsi="MS Mincho" w:cs="MS Mincho" w:hint="eastAsia"/>
            <w:b/>
            <w:bCs/>
            <w:noProof/>
            <w:sz w:val="28"/>
            <w:szCs w:val="28"/>
          </w:rPr>
          <w:t> </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обучающихся</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1.3)</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_Toc433014108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290</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09" w:history="1">
        <w:r w:rsidR="00206E84" w:rsidRPr="00206E84">
          <w:rPr>
            <w:rStyle w:val="a3"/>
            <w:rFonts w:ascii="Times New Roman"/>
            <w:b/>
            <w:bCs/>
            <w:noProof/>
            <w:sz w:val="28"/>
            <w:szCs w:val="28"/>
          </w:rPr>
          <w:t>4.2.2.</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отдельных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учебных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предметов</w:t>
        </w:r>
        <w:r w:rsidR="00206E84" w:rsidRPr="00206E84">
          <w:rPr>
            <w:rStyle w:val="a3"/>
            <w:rFonts w:ascii="Times New Roman"/>
            <w:b/>
            <w:bCs/>
            <w:noProof/>
            <w:sz w:val="28"/>
            <w:szCs w:val="28"/>
          </w:rPr>
          <w:t xml:space="preserve">, </w:t>
        </w:r>
        <w:r w:rsidR="00206E84" w:rsidRPr="00206E84">
          <w:rPr>
            <w:rStyle w:val="a3"/>
            <w:rFonts w:ascii="Times New Roman" w:eastAsia="Times New Roman" w:hAnsi="Times New Roman" w:cs="Times New Roman"/>
            <w:b/>
            <w:bCs/>
            <w:noProof/>
            <w:sz w:val="28"/>
            <w:szCs w:val="28"/>
          </w:rPr>
          <w:t xml:space="preserve"> </w:t>
        </w:r>
        <w:r w:rsidR="00206E84" w:rsidRPr="00206E84">
          <w:rPr>
            <w:rStyle w:val="a3"/>
            <w:rFonts w:hAnsi="Times New Roman"/>
            <w:b/>
            <w:bCs/>
            <w:noProof/>
            <w:sz w:val="28"/>
            <w:szCs w:val="28"/>
          </w:rPr>
          <w:t>курсов</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коррекционно</w:t>
        </w:r>
        <w:r w:rsidR="00206E84" w:rsidRPr="00206E84">
          <w:rPr>
            <w:rStyle w:val="a3"/>
            <w:rFonts w:ascii="Times New Roman"/>
            <w:b/>
            <w:bCs/>
            <w:noProof/>
            <w:sz w:val="28"/>
            <w:szCs w:val="28"/>
          </w:rPr>
          <w:t>-</w:t>
        </w:r>
        <w:r w:rsidR="00206E84" w:rsidRPr="00206E84">
          <w:rPr>
            <w:rStyle w:val="a3"/>
            <w:rFonts w:hAnsi="Times New Roman"/>
            <w:b/>
            <w:bCs/>
            <w:noProof/>
            <w:sz w:val="28"/>
            <w:szCs w:val="28"/>
          </w:rPr>
          <w:t>развивающей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области</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_Toc433014109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294</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10" w:history="1">
        <w:r w:rsidR="00206E84" w:rsidRPr="00206E84">
          <w:rPr>
            <w:rStyle w:val="a3"/>
            <w:rFonts w:ascii="Times New Roman"/>
            <w:b/>
            <w:bCs/>
            <w:caps/>
            <w:noProof/>
            <w:spacing w:val="2"/>
            <w:sz w:val="28"/>
            <w:szCs w:val="28"/>
          </w:rPr>
          <w:t xml:space="preserve">4.2.3.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учебных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предметов</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курсов</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коррекционно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–развивающей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области</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_Toc433014110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337</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11" w:history="1">
        <w:r w:rsidR="00206E84" w:rsidRPr="00206E84">
          <w:rPr>
            <w:rStyle w:val="a3"/>
            <w:rFonts w:ascii="Times New Roman"/>
            <w:b/>
            <w:bCs/>
            <w:noProof/>
            <w:sz w:val="28"/>
            <w:szCs w:val="28"/>
          </w:rPr>
          <w:t>4.2.4.</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духовно</w:t>
        </w:r>
        <w:r w:rsidR="00206E84" w:rsidRPr="00206E84">
          <w:rPr>
            <w:rStyle w:val="a3"/>
            <w:rFonts w:ascii="Times New Roman"/>
            <w:b/>
            <w:bCs/>
            <w:noProof/>
            <w:sz w:val="28"/>
            <w:szCs w:val="28"/>
          </w:rPr>
          <w:t>-</w:t>
        </w:r>
        <w:r w:rsidR="00206E84" w:rsidRPr="00206E84">
          <w:rPr>
            <w:rStyle w:val="a3"/>
            <w:rFonts w:hAnsi="Times New Roman"/>
            <w:b/>
            <w:bCs/>
            <w:noProof/>
            <w:sz w:val="28"/>
            <w:szCs w:val="28"/>
          </w:rPr>
          <w:t>нравственного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развития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воспитания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обучающихся</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_Toc433014111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373</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12" w:history="1">
        <w:r w:rsidR="00206E84" w:rsidRPr="00206E84">
          <w:rPr>
            <w:rStyle w:val="a3"/>
            <w:rFonts w:ascii="Times New Roman"/>
            <w:b/>
            <w:bCs/>
            <w:noProof/>
            <w:sz w:val="28"/>
            <w:szCs w:val="28"/>
          </w:rPr>
          <w:t xml:space="preserve">4.2.5.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формирования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экологической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культуры</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здорового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безопасного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жизни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обучающихся</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_Toc433014112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381</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13" w:history="1">
        <w:r w:rsidR="00206E84" w:rsidRPr="00206E84">
          <w:rPr>
            <w:rStyle w:val="a3"/>
            <w:rFonts w:ascii="Times New Roman"/>
            <w:b/>
            <w:bCs/>
            <w:noProof/>
            <w:sz w:val="28"/>
            <w:szCs w:val="28"/>
          </w:rPr>
          <w:t xml:space="preserve">4.2.6.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коррекционной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работы</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_Toc433014113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389</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14" w:history="1">
        <w:r w:rsidR="00206E84" w:rsidRPr="00206E84">
          <w:rPr>
            <w:rStyle w:val="a3"/>
            <w:rFonts w:ascii="Times New Roman"/>
            <w:b/>
            <w:bCs/>
            <w:noProof/>
            <w:sz w:val="28"/>
            <w:szCs w:val="28"/>
          </w:rPr>
          <w:t xml:space="preserve">4.2.7.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внеурочной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деятельности</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_Toc433014114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396</w:t>
        </w:r>
        <w:r w:rsidR="00081B5B" w:rsidRPr="00206E84">
          <w:rPr>
            <w:noProof/>
            <w:webHidden/>
            <w:sz w:val="28"/>
            <w:szCs w:val="28"/>
          </w:rPr>
          <w:fldChar w:fldCharType="end"/>
        </w:r>
      </w:hyperlink>
    </w:p>
    <w:p w:rsidR="00206E84" w:rsidRPr="00206E84" w:rsidRDefault="00815D9D">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115" w:history="1">
        <w:r w:rsidR="00206E84" w:rsidRPr="00206E84">
          <w:rPr>
            <w:rStyle w:val="a3"/>
            <w:rFonts w:ascii="Times New Roman"/>
            <w:b/>
            <w:bCs/>
            <w:noProof/>
            <w:spacing w:val="2"/>
            <w:sz w:val="28"/>
            <w:szCs w:val="28"/>
          </w:rPr>
          <w:t xml:space="preserve">4.3. </w:t>
        </w:r>
        <w:r w:rsidR="00206E84" w:rsidRPr="00206E84">
          <w:rPr>
            <w:rStyle w:val="a3"/>
            <w:rFonts w:hAnsi="Times New Roman"/>
            <w:b/>
            <w:bCs/>
            <w:noProof/>
            <w:spacing w:val="2"/>
            <w:sz w:val="28"/>
            <w:szCs w:val="28"/>
          </w:rPr>
          <w:t>Организационный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раздел</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_Toc433014115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398</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16" w:history="1">
        <w:r w:rsidR="00206E84" w:rsidRPr="00206E84">
          <w:rPr>
            <w:rStyle w:val="a3"/>
            <w:b/>
            <w:bCs/>
            <w:noProof/>
            <w:sz w:val="28"/>
            <w:szCs w:val="28"/>
          </w:rPr>
          <w:t xml:space="preserve">4.3.1. </w:t>
        </w:r>
        <w:r w:rsidR="00206E84" w:rsidRPr="00206E84">
          <w:rPr>
            <w:rStyle w:val="a3"/>
            <w:rFonts w:hAnsi="Times New Roman"/>
            <w:b/>
            <w:bCs/>
            <w:noProof/>
            <w:sz w:val="28"/>
            <w:szCs w:val="28"/>
          </w:rPr>
          <w:t>Учебный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план</w:t>
        </w:r>
        <w:r w:rsidR="00206E84" w:rsidRPr="00206E84">
          <w:rPr>
            <w:rStyle w:val="a3"/>
            <w:rFonts w:hAnsi="Times New Roman"/>
            <w:b/>
            <w:bCs/>
            <w:noProof/>
            <w:sz w:val="28"/>
            <w:szCs w:val="28"/>
          </w:rPr>
          <w:t xml:space="preserve"> </w:t>
        </w:r>
        <w:r w:rsidR="00206E84" w:rsidRPr="00206E84">
          <w:rPr>
            <w:rStyle w:val="a3"/>
            <w:b/>
            <w:bCs/>
            <w:noProof/>
            <w:sz w:val="28"/>
            <w:szCs w:val="28"/>
          </w:rPr>
          <w:t>(</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b/>
            <w:bCs/>
            <w:noProof/>
            <w:sz w:val="28"/>
            <w:szCs w:val="28"/>
          </w:rPr>
          <w:t>1.3)</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_Toc433014116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398</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17" w:history="1">
        <w:r w:rsidR="00206E84" w:rsidRPr="00206E84">
          <w:rPr>
            <w:rStyle w:val="a3"/>
            <w:rFonts w:ascii="Times New Roman"/>
            <w:b/>
            <w:bCs/>
            <w:noProof/>
            <w:sz w:val="28"/>
            <w:szCs w:val="28"/>
          </w:rPr>
          <w:t xml:space="preserve">4.3.2. </w:t>
        </w:r>
        <w:r w:rsidR="00206E84" w:rsidRPr="00206E84">
          <w:rPr>
            <w:rStyle w:val="a3"/>
            <w:rFonts w:hAnsi="Times New Roman"/>
            <w:b/>
            <w:bCs/>
            <w:noProof/>
            <w:sz w:val="28"/>
            <w:szCs w:val="28"/>
          </w:rPr>
          <w:t>Система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условий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реализации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обучающихся</w:t>
        </w:r>
        <w:r w:rsidR="00206E84" w:rsidRPr="00206E84">
          <w:rPr>
            <w:rStyle w:val="a3"/>
            <w:rFonts w:hAnsi="Times New Roman"/>
            <w:b/>
            <w:bCs/>
            <w:noProof/>
            <w:sz w:val="28"/>
            <w:szCs w:val="28"/>
          </w:rPr>
          <w:t xml:space="preserve"> </w:t>
        </w:r>
        <w:r w:rsidR="00206E84" w:rsidRPr="00206E84">
          <w:rPr>
            <w:rStyle w:val="a3"/>
            <w:rFonts w:hAnsi="Times New Roman"/>
            <w:b/>
            <w:bCs/>
            <w:noProof/>
            <w:spacing w:val="2"/>
            <w:sz w:val="28"/>
            <w:szCs w:val="28"/>
          </w:rPr>
          <w:t>с</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легкой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формой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умственной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отсталости</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1.3).</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_Toc433014117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412</w:t>
        </w:r>
        <w:r w:rsidR="00081B5B" w:rsidRPr="00206E84">
          <w:rPr>
            <w:noProof/>
            <w:webHidden/>
            <w:sz w:val="28"/>
            <w:szCs w:val="28"/>
          </w:rPr>
          <w:fldChar w:fldCharType="end"/>
        </w:r>
      </w:hyperlink>
    </w:p>
    <w:p w:rsidR="00206E84" w:rsidRPr="00206E84" w:rsidRDefault="00815D9D">
      <w:pPr>
        <w:pStyle w:val="1c"/>
        <w:tabs>
          <w:tab w:val="right" w:leader="dot" w:pos="9339"/>
        </w:tabs>
        <w:rPr>
          <w:rFonts w:ascii="Helvetica" w:eastAsia="Times New Roman" w:hAnsi="Helvetica" w:cs="Times New Roman"/>
          <w:noProof/>
          <w:color w:val="auto"/>
          <w:sz w:val="28"/>
          <w:szCs w:val="28"/>
          <w:bdr w:val="none" w:sz="0" w:space="0" w:color="auto"/>
        </w:rPr>
      </w:pPr>
      <w:hyperlink w:anchor="_Toc433014118" w:history="1">
        <w:r w:rsidR="00206E84" w:rsidRPr="00206E84">
          <w:rPr>
            <w:rStyle w:val="a3"/>
            <w:rFonts w:ascii="Times New Roman"/>
            <w:b/>
            <w:bCs/>
            <w:noProof/>
            <w:sz w:val="28"/>
            <w:szCs w:val="28"/>
          </w:rPr>
          <w:t xml:space="preserve">5. </w:t>
        </w:r>
        <w:r w:rsidR="00206E84" w:rsidRPr="00206E84">
          <w:rPr>
            <w:rStyle w:val="a3"/>
            <w:rFonts w:hAnsi="Times New Roman"/>
            <w:b/>
            <w:bCs/>
            <w:noProof/>
            <w:sz w:val="28"/>
            <w:szCs w:val="28"/>
          </w:rPr>
          <w:t>ПРИМЕРНАЯ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АДАПТИРОВАННАЯ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ОСНОВНАЯ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ОБРАЗОВАТЕЛЬНАЯ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ДЛЯ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ОБУЧАЮЩИХСЯ</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1.4.)</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_Toc433014118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440</w:t>
        </w:r>
        <w:r w:rsidR="00081B5B" w:rsidRPr="00206E84">
          <w:rPr>
            <w:noProof/>
            <w:webHidden/>
            <w:sz w:val="28"/>
            <w:szCs w:val="28"/>
          </w:rPr>
          <w:fldChar w:fldCharType="end"/>
        </w:r>
      </w:hyperlink>
    </w:p>
    <w:p w:rsidR="00206E84" w:rsidRPr="00206E84" w:rsidRDefault="00815D9D">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119" w:history="1">
        <w:r w:rsidR="00206E84" w:rsidRPr="00206E84">
          <w:rPr>
            <w:rStyle w:val="a3"/>
            <w:rFonts w:ascii="Times New Roman"/>
            <w:b/>
            <w:bCs/>
            <w:noProof/>
            <w:sz w:val="28"/>
            <w:szCs w:val="28"/>
          </w:rPr>
          <w:t xml:space="preserve">5.1. </w:t>
        </w:r>
        <w:r w:rsidR="00206E84" w:rsidRPr="00206E84">
          <w:rPr>
            <w:rStyle w:val="a3"/>
            <w:rFonts w:hAnsi="Times New Roman"/>
            <w:b/>
            <w:bCs/>
            <w:noProof/>
            <w:sz w:val="28"/>
            <w:szCs w:val="28"/>
          </w:rPr>
          <w:t>Целевой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_Toc433014119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440</w:t>
        </w:r>
        <w:r w:rsidR="00081B5B" w:rsidRPr="00206E84">
          <w:rPr>
            <w:noProof/>
            <w:webHidden/>
            <w:sz w:val="28"/>
            <w:szCs w:val="28"/>
          </w:rPr>
          <w:fldChar w:fldCharType="end"/>
        </w:r>
      </w:hyperlink>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20" w:history="1">
        <w:r w:rsidR="00206E84" w:rsidRPr="00206E84">
          <w:rPr>
            <w:rStyle w:val="a3"/>
            <w:rFonts w:ascii="Times New Roman"/>
            <w:b/>
            <w:bCs/>
            <w:noProof/>
            <w:sz w:val="28"/>
            <w:szCs w:val="28"/>
          </w:rPr>
          <w:t>5.1.1.</w:t>
        </w:r>
        <w:r w:rsidR="00206E84" w:rsidRPr="00206E84">
          <w:rPr>
            <w:rStyle w:val="a3"/>
            <w:rFonts w:hAnsi="Times New Roman"/>
            <w:b/>
            <w:bCs/>
            <w:noProof/>
            <w:sz w:val="28"/>
            <w:szCs w:val="28"/>
          </w:rPr>
          <w:t>Пояснительная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записка</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_Toc433014120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440</w:t>
        </w:r>
        <w:r w:rsidR="00081B5B" w:rsidRPr="00206E84">
          <w:rPr>
            <w:noProof/>
            <w:webHidden/>
            <w:sz w:val="28"/>
            <w:szCs w:val="28"/>
          </w:rPr>
          <w:fldChar w:fldCharType="end"/>
        </w:r>
      </w:hyperlink>
    </w:p>
    <w:p w:rsidR="00206E84" w:rsidRPr="00611204" w:rsidRDefault="00815D9D">
      <w:pPr>
        <w:pStyle w:val="3c"/>
        <w:tabs>
          <w:tab w:val="right" w:leader="dot" w:pos="9339"/>
        </w:tabs>
        <w:rPr>
          <w:rFonts w:ascii="Times New Roman" w:eastAsia="Times New Roman" w:hAnsi="Times New Roman" w:cs="Times New Roman"/>
          <w:noProof/>
          <w:color w:val="auto"/>
          <w:sz w:val="28"/>
          <w:szCs w:val="28"/>
          <w:bdr w:val="none" w:sz="0" w:space="0" w:color="auto"/>
        </w:rPr>
      </w:pPr>
      <w:hyperlink w:anchor="_Toc433014121" w:history="1">
        <w:r w:rsidR="00206E84" w:rsidRPr="00206E84">
          <w:rPr>
            <w:rStyle w:val="a3"/>
            <w:rFonts w:ascii="Times New Roman"/>
            <w:b/>
            <w:bCs/>
            <w:noProof/>
            <w:sz w:val="28"/>
            <w:szCs w:val="28"/>
          </w:rPr>
          <w:t xml:space="preserve">5.1.2. </w:t>
        </w:r>
        <w:r w:rsidR="00206E84" w:rsidRPr="00206E84">
          <w:rPr>
            <w:rStyle w:val="a3"/>
            <w:rFonts w:hAnsi="Times New Roman"/>
            <w:b/>
            <w:bCs/>
            <w:noProof/>
            <w:sz w:val="28"/>
            <w:szCs w:val="28"/>
          </w:rPr>
          <w:t>Планируемые</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результаты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освоения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глухими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обучающимися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образовательной</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1.4.)</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_Toc433014121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4</w:t>
        </w:r>
        <w:r w:rsidR="00081B5B" w:rsidRPr="00206E84">
          <w:rPr>
            <w:noProof/>
            <w:webHidden/>
            <w:sz w:val="28"/>
            <w:szCs w:val="28"/>
          </w:rPr>
          <w:fldChar w:fldCharType="end"/>
        </w:r>
      </w:hyperlink>
      <w:r w:rsidR="00611204" w:rsidRPr="00611204">
        <w:rPr>
          <w:rFonts w:ascii="Times New Roman" w:hAnsi="Times New Roman" w:cs="Times New Roman"/>
          <w:sz w:val="28"/>
          <w:szCs w:val="28"/>
        </w:rPr>
        <w:t>52</w:t>
      </w:r>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22" w:history="1">
        <w:r w:rsidR="00206E84" w:rsidRPr="00206E84">
          <w:rPr>
            <w:rStyle w:val="a3"/>
            <w:rFonts w:ascii="Times New Roman"/>
            <w:b/>
            <w:bCs/>
            <w:noProof/>
            <w:sz w:val="28"/>
            <w:szCs w:val="28"/>
          </w:rPr>
          <w:t xml:space="preserve">5.1.3. </w:t>
        </w:r>
        <w:r w:rsidR="00206E84" w:rsidRPr="00206E84">
          <w:rPr>
            <w:rStyle w:val="a3"/>
            <w:rFonts w:hAnsi="Times New Roman"/>
            <w:b/>
            <w:bCs/>
            <w:noProof/>
            <w:spacing w:val="2"/>
            <w:sz w:val="28"/>
            <w:szCs w:val="28"/>
          </w:rPr>
          <w:t>Система</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оценки</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достижения</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глухими</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обучающимися</w:t>
        </w:r>
        <w:r w:rsidR="00206E84" w:rsidRPr="00206E84">
          <w:rPr>
            <w:rStyle w:val="a3"/>
            <w:rFonts w:hAnsi="Times New Roman"/>
            <w:b/>
            <w:bCs/>
            <w:noProof/>
            <w:spacing w:val="2"/>
            <w:sz w:val="28"/>
            <w:szCs w:val="28"/>
          </w:rPr>
          <w:t xml:space="preserve">  </w:t>
        </w:r>
        <w:r w:rsidR="00206E84" w:rsidRPr="00206E84">
          <w:rPr>
            <w:rStyle w:val="a3"/>
            <w:rFonts w:ascii="Times New Roman"/>
            <w:b/>
            <w:bCs/>
            <w:noProof/>
            <w:spacing w:val="2"/>
            <w:sz w:val="28"/>
            <w:szCs w:val="28"/>
          </w:rPr>
          <w:t>(</w:t>
        </w:r>
        <w:r w:rsidR="00206E84" w:rsidRPr="00206E84">
          <w:rPr>
            <w:rStyle w:val="a3"/>
            <w:rFonts w:hAnsi="Times New Roman"/>
            <w:b/>
            <w:bCs/>
            <w:noProof/>
            <w:spacing w:val="2"/>
            <w:sz w:val="28"/>
            <w:szCs w:val="28"/>
          </w:rPr>
          <w:t>вариант</w:t>
        </w:r>
        <w:r w:rsidR="00206E84" w:rsidRPr="00206E84">
          <w:rPr>
            <w:rStyle w:val="a3"/>
            <w:rFonts w:hAnsi="Times New Roman"/>
            <w:b/>
            <w:bCs/>
            <w:noProof/>
            <w:spacing w:val="2"/>
            <w:sz w:val="28"/>
            <w:szCs w:val="28"/>
          </w:rPr>
          <w:t xml:space="preserve"> </w:t>
        </w:r>
        <w:r w:rsidR="00206E84" w:rsidRPr="00206E84">
          <w:rPr>
            <w:rStyle w:val="a3"/>
            <w:rFonts w:ascii="Times New Roman"/>
            <w:b/>
            <w:bCs/>
            <w:noProof/>
            <w:spacing w:val="2"/>
            <w:sz w:val="28"/>
            <w:szCs w:val="28"/>
          </w:rPr>
          <w:t xml:space="preserve">1.4.) </w:t>
        </w:r>
        <w:r w:rsidR="00206E84" w:rsidRPr="00206E84">
          <w:rPr>
            <w:rStyle w:val="a3"/>
            <w:rFonts w:hAnsi="Times New Roman"/>
            <w:b/>
            <w:bCs/>
            <w:noProof/>
            <w:spacing w:val="2"/>
            <w:sz w:val="28"/>
            <w:szCs w:val="28"/>
          </w:rPr>
          <w:t>планируемых</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результатов</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освоения</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специальной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индивидуальной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образовательной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программы</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_Toc433014122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4</w:t>
        </w:r>
        <w:r w:rsidR="00081B5B" w:rsidRPr="00206E84">
          <w:rPr>
            <w:noProof/>
            <w:webHidden/>
            <w:sz w:val="28"/>
            <w:szCs w:val="28"/>
          </w:rPr>
          <w:fldChar w:fldCharType="end"/>
        </w:r>
      </w:hyperlink>
      <w:r w:rsidR="00611204" w:rsidRPr="00611204">
        <w:rPr>
          <w:rFonts w:ascii="Times New Roman" w:hAnsi="Times New Roman" w:cs="Times New Roman"/>
          <w:sz w:val="28"/>
          <w:szCs w:val="28"/>
        </w:rPr>
        <w:t>62</w:t>
      </w:r>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23" w:history="1">
        <w:r w:rsidR="00206E84" w:rsidRPr="00206E84">
          <w:rPr>
            <w:rStyle w:val="a3"/>
            <w:rFonts w:ascii="Times New Roman"/>
            <w:b/>
            <w:bCs/>
            <w:noProof/>
            <w:sz w:val="28"/>
            <w:szCs w:val="28"/>
          </w:rPr>
          <w:t xml:space="preserve">5.2. </w:t>
        </w:r>
        <w:r w:rsidR="00206E84" w:rsidRPr="00206E84">
          <w:rPr>
            <w:rStyle w:val="a3"/>
            <w:rFonts w:hAnsi="Times New Roman"/>
            <w:b/>
            <w:bCs/>
            <w:noProof/>
            <w:sz w:val="28"/>
            <w:szCs w:val="28"/>
          </w:rPr>
          <w:t>Содержательный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081B5B" w:rsidRPr="00EB7F34">
          <w:rPr>
            <w:rFonts w:ascii="Times New Roman" w:hAnsi="Times New Roman" w:cs="Times New Roman"/>
            <w:noProof/>
            <w:webHidden/>
            <w:sz w:val="28"/>
            <w:szCs w:val="28"/>
          </w:rPr>
          <w:fldChar w:fldCharType="begin"/>
        </w:r>
        <w:r w:rsidR="00206E84" w:rsidRPr="00EB7F34">
          <w:rPr>
            <w:rFonts w:ascii="Times New Roman" w:hAnsi="Times New Roman" w:cs="Times New Roman"/>
            <w:noProof/>
            <w:webHidden/>
            <w:sz w:val="28"/>
            <w:szCs w:val="28"/>
          </w:rPr>
          <w:instrText xml:space="preserve"> PAGEREF _Toc433014123 \h </w:instrText>
        </w:r>
        <w:r w:rsidR="00081B5B" w:rsidRPr="00EB7F34">
          <w:rPr>
            <w:rFonts w:ascii="Times New Roman" w:hAnsi="Times New Roman" w:cs="Times New Roman"/>
            <w:noProof/>
            <w:webHidden/>
            <w:sz w:val="28"/>
            <w:szCs w:val="28"/>
          </w:rPr>
        </w:r>
        <w:r w:rsidR="00081B5B" w:rsidRPr="00EB7F34">
          <w:rPr>
            <w:rFonts w:ascii="Times New Roman" w:hAnsi="Times New Roman" w:cs="Times New Roman"/>
            <w:noProof/>
            <w:webHidden/>
            <w:sz w:val="28"/>
            <w:szCs w:val="28"/>
          </w:rPr>
          <w:fldChar w:fldCharType="separate"/>
        </w:r>
        <w:r w:rsidR="00206E84" w:rsidRPr="00EB7F34">
          <w:rPr>
            <w:rFonts w:ascii="Times New Roman" w:hAnsi="Times New Roman" w:cs="Times New Roman"/>
            <w:noProof/>
            <w:webHidden/>
            <w:sz w:val="28"/>
            <w:szCs w:val="28"/>
          </w:rPr>
          <w:t>4</w:t>
        </w:r>
        <w:r w:rsidR="00081B5B" w:rsidRPr="00EB7F34">
          <w:rPr>
            <w:rFonts w:ascii="Times New Roman" w:hAnsi="Times New Roman" w:cs="Times New Roman"/>
            <w:noProof/>
            <w:webHidden/>
            <w:sz w:val="28"/>
            <w:szCs w:val="28"/>
          </w:rPr>
          <w:fldChar w:fldCharType="end"/>
        </w:r>
      </w:hyperlink>
      <w:r w:rsidR="00EB7F34" w:rsidRPr="00EB7F34">
        <w:rPr>
          <w:rFonts w:ascii="Times New Roman" w:hAnsi="Times New Roman" w:cs="Times New Roman"/>
          <w:sz w:val="28"/>
          <w:szCs w:val="28"/>
        </w:rPr>
        <w:t>64</w:t>
      </w:r>
    </w:p>
    <w:p w:rsidR="00206E84" w:rsidRPr="00611204" w:rsidRDefault="00815D9D">
      <w:pPr>
        <w:pStyle w:val="3c"/>
        <w:tabs>
          <w:tab w:val="right" w:leader="dot" w:pos="9339"/>
        </w:tabs>
        <w:rPr>
          <w:rFonts w:ascii="Times New Roman" w:eastAsia="Times New Roman" w:hAnsi="Times New Roman" w:cs="Times New Roman"/>
          <w:noProof/>
          <w:color w:val="auto"/>
          <w:sz w:val="28"/>
          <w:szCs w:val="28"/>
          <w:bdr w:val="none" w:sz="0" w:space="0" w:color="auto"/>
        </w:rPr>
      </w:pPr>
      <w:hyperlink w:anchor="_Toc433014124" w:history="1">
        <w:r w:rsidR="00206E84" w:rsidRPr="00206E84">
          <w:rPr>
            <w:rStyle w:val="a3"/>
            <w:rFonts w:ascii="Times New Roman"/>
            <w:b/>
            <w:bCs/>
            <w:noProof/>
            <w:sz w:val="28"/>
            <w:szCs w:val="28"/>
          </w:rPr>
          <w:t xml:space="preserve">5.2.1.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формирования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учебных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действий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w:t>
        </w:r>
        <w:r w:rsidR="00206E84" w:rsidRPr="00206E84">
          <w:rPr>
            <w:rStyle w:val="a3"/>
            <w:rFonts w:hAnsi="Times New Roman"/>
            <w:b/>
            <w:bCs/>
            <w:noProof/>
            <w:sz w:val="28"/>
            <w:szCs w:val="28"/>
          </w:rPr>
          <w:t xml:space="preserve"> </w:t>
        </w:r>
        <w:r w:rsidR="00206E84" w:rsidRPr="00206E84">
          <w:rPr>
            <w:rStyle w:val="a3"/>
            <w:rFonts w:hAnsi="Times New Roman"/>
            <w:b/>
            <w:bCs/>
            <w:noProof/>
            <w:spacing w:val="2"/>
            <w:sz w:val="28"/>
            <w:szCs w:val="28"/>
          </w:rPr>
          <w:t>обучающихся</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с</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глухотой</w:t>
        </w:r>
        <w:r w:rsidR="00206E84" w:rsidRPr="00206E84">
          <w:rPr>
            <w:rStyle w:val="a3"/>
            <w:rFonts w:hAnsi="Times New Roman"/>
            <w:b/>
            <w:bCs/>
            <w:noProof/>
            <w:spacing w:val="2"/>
            <w:sz w:val="28"/>
            <w:szCs w:val="28"/>
          </w:rPr>
          <w:t xml:space="preserve"> </w:t>
        </w:r>
        <w:r w:rsidR="00206E84" w:rsidRPr="00206E84">
          <w:rPr>
            <w:rStyle w:val="a3"/>
            <w:rFonts w:ascii="Times New Roman"/>
            <w:b/>
            <w:bCs/>
            <w:noProof/>
            <w:spacing w:val="2"/>
            <w:sz w:val="28"/>
            <w:szCs w:val="28"/>
          </w:rPr>
          <w:t>(</w:t>
        </w:r>
        <w:r w:rsidR="00206E84" w:rsidRPr="00206E84">
          <w:rPr>
            <w:rStyle w:val="a3"/>
            <w:rFonts w:hAnsi="Times New Roman"/>
            <w:b/>
            <w:bCs/>
            <w:noProof/>
            <w:spacing w:val="2"/>
            <w:sz w:val="28"/>
            <w:szCs w:val="28"/>
          </w:rPr>
          <w:t>вариант</w:t>
        </w:r>
        <w:r w:rsidR="00206E84" w:rsidRPr="00206E84">
          <w:rPr>
            <w:rStyle w:val="a3"/>
            <w:rFonts w:hAnsi="Times New Roman"/>
            <w:b/>
            <w:bCs/>
            <w:noProof/>
            <w:spacing w:val="2"/>
            <w:sz w:val="28"/>
            <w:szCs w:val="28"/>
          </w:rPr>
          <w:t xml:space="preserve"> </w:t>
        </w:r>
        <w:r w:rsidR="00206E84" w:rsidRPr="00206E84">
          <w:rPr>
            <w:rStyle w:val="a3"/>
            <w:rFonts w:ascii="Times New Roman"/>
            <w:b/>
            <w:bCs/>
            <w:noProof/>
            <w:spacing w:val="2"/>
            <w:sz w:val="28"/>
            <w:szCs w:val="28"/>
          </w:rPr>
          <w:t>1.4.</w:t>
        </w:r>
        <w:r w:rsidR="00206E84" w:rsidRPr="00206E84">
          <w:rPr>
            <w:rStyle w:val="a3"/>
            <w:rFonts w:ascii="Times New Roman"/>
            <w:b/>
            <w:bCs/>
            <w:noProof/>
            <w:sz w:val="28"/>
            <w:szCs w:val="28"/>
            <w:shd w:val="clear" w:color="auto" w:fill="FFFFFF"/>
          </w:rPr>
          <w:t>)</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_Toc433014124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4</w:t>
        </w:r>
        <w:r w:rsidR="00081B5B" w:rsidRPr="00206E84">
          <w:rPr>
            <w:noProof/>
            <w:webHidden/>
            <w:sz w:val="28"/>
            <w:szCs w:val="28"/>
          </w:rPr>
          <w:fldChar w:fldCharType="end"/>
        </w:r>
      </w:hyperlink>
      <w:r w:rsidR="00611204" w:rsidRPr="00611204">
        <w:rPr>
          <w:rFonts w:ascii="Times New Roman" w:hAnsi="Times New Roman" w:cs="Times New Roman"/>
          <w:sz w:val="28"/>
          <w:szCs w:val="28"/>
        </w:rPr>
        <w:t>64</w:t>
      </w:r>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25" w:history="1">
        <w:r w:rsidR="00206E84" w:rsidRPr="00206E84">
          <w:rPr>
            <w:rStyle w:val="a3"/>
            <w:rFonts w:ascii="Times New Roman"/>
            <w:b/>
            <w:bCs/>
            <w:noProof/>
            <w:sz w:val="28"/>
            <w:szCs w:val="28"/>
          </w:rPr>
          <w:t xml:space="preserve">5.2.2.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учебных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предметов</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курсов</w:t>
        </w:r>
        <w:r w:rsidR="00206E84" w:rsidRPr="00206E84">
          <w:rPr>
            <w:rStyle w:val="a3"/>
            <w:rFonts w:hAnsi="Times New Roman"/>
            <w:b/>
            <w:bCs/>
            <w:noProof/>
            <w:sz w:val="28"/>
            <w:szCs w:val="28"/>
          </w:rPr>
          <w:t xml:space="preserve"> </w:t>
        </w:r>
        <w:r w:rsidR="00206E84" w:rsidRPr="00206E84">
          <w:rPr>
            <w:rStyle w:val="a3"/>
            <w:b/>
            <w:bCs/>
            <w:noProof/>
            <w:sz w:val="28"/>
            <w:szCs w:val="28"/>
          </w:rPr>
          <w:t xml:space="preserve"> </w:t>
        </w:r>
        <w:r w:rsidR="00206E84" w:rsidRPr="00206E84">
          <w:rPr>
            <w:rStyle w:val="a3"/>
            <w:rFonts w:hAnsi="Times New Roman"/>
            <w:b/>
            <w:bCs/>
            <w:noProof/>
            <w:sz w:val="28"/>
            <w:szCs w:val="28"/>
          </w:rPr>
          <w:t>коррекционно</w:t>
        </w:r>
        <w:r w:rsidR="00206E84" w:rsidRPr="00206E84">
          <w:rPr>
            <w:rStyle w:val="a3"/>
            <w:rFonts w:ascii="Times New Roman"/>
            <w:b/>
            <w:bCs/>
            <w:noProof/>
            <w:sz w:val="28"/>
            <w:szCs w:val="28"/>
          </w:rPr>
          <w:t>-</w:t>
        </w:r>
        <w:r w:rsidR="00206E84" w:rsidRPr="00206E84">
          <w:rPr>
            <w:rStyle w:val="a3"/>
            <w:rFonts w:hAnsi="Times New Roman"/>
            <w:b/>
            <w:bCs/>
            <w:noProof/>
            <w:sz w:val="28"/>
            <w:szCs w:val="28"/>
          </w:rPr>
          <w:t>развивающей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области</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_Toc433014125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4</w:t>
        </w:r>
        <w:r w:rsidR="00081B5B" w:rsidRPr="00206E84">
          <w:rPr>
            <w:noProof/>
            <w:webHidden/>
            <w:sz w:val="28"/>
            <w:szCs w:val="28"/>
          </w:rPr>
          <w:fldChar w:fldCharType="end"/>
        </w:r>
      </w:hyperlink>
      <w:r w:rsidR="00611204" w:rsidRPr="00611204">
        <w:rPr>
          <w:rFonts w:ascii="Times New Roman" w:hAnsi="Times New Roman" w:cs="Times New Roman"/>
          <w:sz w:val="28"/>
          <w:szCs w:val="28"/>
        </w:rPr>
        <w:t>65</w:t>
      </w:r>
    </w:p>
    <w:p w:rsidR="00206E84" w:rsidRPr="00611204" w:rsidRDefault="00815D9D">
      <w:pPr>
        <w:pStyle w:val="3c"/>
        <w:tabs>
          <w:tab w:val="right" w:leader="dot" w:pos="9339"/>
        </w:tabs>
        <w:rPr>
          <w:rFonts w:ascii="Times New Roman" w:eastAsia="Times New Roman" w:hAnsi="Times New Roman" w:cs="Times New Roman"/>
          <w:noProof/>
          <w:color w:val="auto"/>
          <w:sz w:val="28"/>
          <w:szCs w:val="28"/>
          <w:bdr w:val="none" w:sz="0" w:space="0" w:color="auto"/>
        </w:rPr>
      </w:pPr>
      <w:hyperlink w:anchor="_Toc433014126" w:history="1">
        <w:r w:rsidR="00206E84" w:rsidRPr="00206E84">
          <w:rPr>
            <w:rStyle w:val="a3"/>
            <w:rFonts w:ascii="Times New Roman"/>
            <w:b/>
            <w:bCs/>
            <w:noProof/>
            <w:spacing w:val="2"/>
            <w:sz w:val="28"/>
            <w:szCs w:val="28"/>
          </w:rPr>
          <w:t xml:space="preserve">5.2.3. </w:t>
        </w:r>
        <w:r w:rsidR="00206E84" w:rsidRPr="00206E84">
          <w:rPr>
            <w:rStyle w:val="a3"/>
            <w:rFonts w:hAnsi="Times New Roman"/>
            <w:b/>
            <w:bCs/>
            <w:noProof/>
            <w:spacing w:val="2"/>
            <w:sz w:val="28"/>
            <w:szCs w:val="28"/>
          </w:rPr>
          <w:t>Программа</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нравственного</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воспитания</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_Toc433014126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5</w:t>
        </w:r>
        <w:r w:rsidR="00081B5B" w:rsidRPr="00206E84">
          <w:rPr>
            <w:noProof/>
            <w:webHidden/>
            <w:sz w:val="28"/>
            <w:szCs w:val="28"/>
          </w:rPr>
          <w:fldChar w:fldCharType="end"/>
        </w:r>
      </w:hyperlink>
      <w:r w:rsidR="00611204" w:rsidRPr="00611204">
        <w:rPr>
          <w:rFonts w:ascii="Times New Roman" w:hAnsi="Times New Roman" w:cs="Times New Roman"/>
          <w:sz w:val="28"/>
          <w:szCs w:val="28"/>
        </w:rPr>
        <w:t>14</w:t>
      </w:r>
    </w:p>
    <w:p w:rsidR="00206E84" w:rsidRPr="00611204" w:rsidRDefault="00815D9D">
      <w:pPr>
        <w:pStyle w:val="3c"/>
        <w:tabs>
          <w:tab w:val="right" w:leader="dot" w:pos="9339"/>
        </w:tabs>
        <w:rPr>
          <w:rFonts w:ascii="Times New Roman" w:eastAsia="Times New Roman" w:hAnsi="Times New Roman" w:cs="Times New Roman"/>
          <w:noProof/>
          <w:color w:val="auto"/>
          <w:sz w:val="28"/>
          <w:szCs w:val="28"/>
          <w:bdr w:val="none" w:sz="0" w:space="0" w:color="auto"/>
        </w:rPr>
      </w:pPr>
      <w:hyperlink w:anchor="_Toc433014127" w:history="1">
        <w:r w:rsidR="00206E84" w:rsidRPr="00206E84">
          <w:rPr>
            <w:rStyle w:val="a3"/>
            <w:rFonts w:ascii="Times New Roman"/>
            <w:b/>
            <w:bCs/>
            <w:noProof/>
            <w:sz w:val="28"/>
            <w:szCs w:val="28"/>
          </w:rPr>
          <w:t>5.2.4.</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формирования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экологической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культуры</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здорового</w:t>
        </w:r>
        <w:r w:rsidR="00206E84" w:rsidRPr="00206E84">
          <w:rPr>
            <w:rStyle w:val="a3"/>
            <w:rFonts w:hAnsi="Times New Roman"/>
            <w:b/>
            <w:bCs/>
            <w:noProof/>
            <w:sz w:val="28"/>
            <w:szCs w:val="28"/>
          </w:rPr>
          <w:t xml:space="preserve"> </w:t>
        </w:r>
        <w:r w:rsidR="00206E84" w:rsidRPr="00206E84">
          <w:rPr>
            <w:rStyle w:val="a3"/>
            <w:noProof/>
            <w:sz w:val="28"/>
            <w:szCs w:val="28"/>
          </w:rPr>
          <w:t xml:space="preserve"> </w:t>
        </w:r>
        <w:r w:rsidR="00206E84" w:rsidRPr="00206E84">
          <w:rPr>
            <w:rStyle w:val="a3"/>
            <w:rFonts w:hAnsi="Times New Roman"/>
            <w:b/>
            <w:bCs/>
            <w:noProof/>
            <w:sz w:val="28"/>
            <w:szCs w:val="28"/>
          </w:rPr>
          <w:t>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безопасного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жизни</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_Toc433014127 \h </w:instrText>
        </w:r>
        <w:r w:rsidR="00081B5B" w:rsidRPr="00206E84">
          <w:rPr>
            <w:noProof/>
            <w:webHidden/>
            <w:sz w:val="28"/>
            <w:szCs w:val="28"/>
          </w:rPr>
        </w:r>
        <w:r w:rsidR="00081B5B" w:rsidRPr="00206E84">
          <w:rPr>
            <w:noProof/>
            <w:webHidden/>
            <w:sz w:val="28"/>
            <w:szCs w:val="28"/>
          </w:rPr>
          <w:fldChar w:fldCharType="separate"/>
        </w:r>
        <w:r w:rsidR="00206E84">
          <w:rPr>
            <w:noProof/>
            <w:webHidden/>
            <w:sz w:val="28"/>
            <w:szCs w:val="28"/>
          </w:rPr>
          <w:t>5</w:t>
        </w:r>
        <w:r w:rsidR="00081B5B" w:rsidRPr="00206E84">
          <w:rPr>
            <w:noProof/>
            <w:webHidden/>
            <w:sz w:val="28"/>
            <w:szCs w:val="28"/>
          </w:rPr>
          <w:fldChar w:fldCharType="end"/>
        </w:r>
      </w:hyperlink>
      <w:r w:rsidR="00611204" w:rsidRPr="00611204">
        <w:rPr>
          <w:rFonts w:ascii="Times New Roman" w:hAnsi="Times New Roman" w:cs="Times New Roman"/>
          <w:sz w:val="28"/>
          <w:szCs w:val="28"/>
        </w:rPr>
        <w:t>18</w:t>
      </w:r>
    </w:p>
    <w:p w:rsidR="00206E84" w:rsidRPr="00611204" w:rsidRDefault="00815D9D">
      <w:pPr>
        <w:pStyle w:val="3c"/>
        <w:tabs>
          <w:tab w:val="right" w:leader="dot" w:pos="9339"/>
        </w:tabs>
        <w:rPr>
          <w:rFonts w:ascii="Times New Roman" w:eastAsia="Times New Roman" w:hAnsi="Times New Roman" w:cs="Times New Roman"/>
          <w:noProof/>
          <w:color w:val="auto"/>
          <w:sz w:val="28"/>
          <w:szCs w:val="28"/>
          <w:bdr w:val="none" w:sz="0" w:space="0" w:color="auto"/>
        </w:rPr>
      </w:pPr>
      <w:hyperlink w:anchor="_Toc433014128" w:history="1">
        <w:r w:rsidR="00206E84" w:rsidRPr="00206E84">
          <w:rPr>
            <w:rStyle w:val="a3"/>
            <w:rFonts w:ascii="Times New Roman"/>
            <w:b/>
            <w:bCs/>
            <w:noProof/>
            <w:spacing w:val="2"/>
            <w:sz w:val="28"/>
            <w:szCs w:val="28"/>
          </w:rPr>
          <w:t xml:space="preserve">5.2.5. </w:t>
        </w:r>
        <w:r w:rsidR="00206E84" w:rsidRPr="00206E84">
          <w:rPr>
            <w:rStyle w:val="a3"/>
            <w:rFonts w:hAnsi="Times New Roman"/>
            <w:b/>
            <w:bCs/>
            <w:noProof/>
            <w:spacing w:val="2"/>
            <w:sz w:val="28"/>
            <w:szCs w:val="28"/>
          </w:rPr>
          <w:t>Программа</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коррекционной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работы</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_Toc433014128 \h </w:instrText>
        </w:r>
        <w:r w:rsidR="00081B5B" w:rsidRPr="00206E84">
          <w:rPr>
            <w:noProof/>
            <w:webHidden/>
            <w:sz w:val="28"/>
            <w:szCs w:val="28"/>
          </w:rPr>
        </w:r>
        <w:r w:rsidR="00081B5B" w:rsidRPr="00206E84">
          <w:rPr>
            <w:noProof/>
            <w:webHidden/>
            <w:sz w:val="28"/>
            <w:szCs w:val="28"/>
          </w:rPr>
          <w:fldChar w:fldCharType="separate"/>
        </w:r>
        <w:r w:rsidR="00EB3643">
          <w:rPr>
            <w:noProof/>
            <w:webHidden/>
            <w:sz w:val="28"/>
            <w:szCs w:val="28"/>
          </w:rPr>
          <w:t>5</w:t>
        </w:r>
        <w:r w:rsidR="00081B5B" w:rsidRPr="00206E84">
          <w:rPr>
            <w:noProof/>
            <w:webHidden/>
            <w:sz w:val="28"/>
            <w:szCs w:val="28"/>
          </w:rPr>
          <w:fldChar w:fldCharType="end"/>
        </w:r>
      </w:hyperlink>
      <w:r w:rsidR="00611204" w:rsidRPr="00611204">
        <w:rPr>
          <w:rFonts w:ascii="Times New Roman" w:hAnsi="Times New Roman" w:cs="Times New Roman"/>
          <w:sz w:val="28"/>
          <w:szCs w:val="28"/>
        </w:rPr>
        <w:t>19</w:t>
      </w:r>
    </w:p>
    <w:p w:rsidR="00206E84" w:rsidRPr="00611204" w:rsidRDefault="00815D9D">
      <w:pPr>
        <w:pStyle w:val="3c"/>
        <w:tabs>
          <w:tab w:val="right" w:leader="dot" w:pos="9339"/>
        </w:tabs>
        <w:rPr>
          <w:rFonts w:ascii="Times New Roman" w:eastAsia="Times New Roman" w:hAnsi="Times New Roman" w:cs="Times New Roman"/>
          <w:noProof/>
          <w:color w:val="auto"/>
          <w:sz w:val="28"/>
          <w:szCs w:val="28"/>
          <w:bdr w:val="none" w:sz="0" w:space="0" w:color="auto"/>
        </w:rPr>
      </w:pPr>
      <w:hyperlink w:anchor="_Toc433014129" w:history="1">
        <w:r w:rsidR="00206E84" w:rsidRPr="00206E84">
          <w:rPr>
            <w:rStyle w:val="a3"/>
            <w:rFonts w:ascii="Times New Roman"/>
            <w:b/>
            <w:bCs/>
            <w:noProof/>
            <w:spacing w:val="2"/>
            <w:sz w:val="28"/>
            <w:szCs w:val="28"/>
          </w:rPr>
          <w:t xml:space="preserve">5.2.6. </w:t>
        </w:r>
        <w:r w:rsidR="00206E84" w:rsidRPr="00206E84">
          <w:rPr>
            <w:rStyle w:val="a3"/>
            <w:rFonts w:hAnsi="Times New Roman"/>
            <w:b/>
            <w:bCs/>
            <w:noProof/>
            <w:spacing w:val="2"/>
            <w:sz w:val="28"/>
            <w:szCs w:val="28"/>
          </w:rPr>
          <w:t>Программа</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внеурочной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деятельности</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_Toc433014129 \h </w:instrText>
        </w:r>
        <w:r w:rsidR="00081B5B" w:rsidRPr="00206E84">
          <w:rPr>
            <w:noProof/>
            <w:webHidden/>
            <w:sz w:val="28"/>
            <w:szCs w:val="28"/>
          </w:rPr>
        </w:r>
        <w:r w:rsidR="00081B5B" w:rsidRPr="00206E84">
          <w:rPr>
            <w:noProof/>
            <w:webHidden/>
            <w:sz w:val="28"/>
            <w:szCs w:val="28"/>
          </w:rPr>
          <w:fldChar w:fldCharType="separate"/>
        </w:r>
        <w:r w:rsidR="00EB3643">
          <w:rPr>
            <w:noProof/>
            <w:webHidden/>
            <w:sz w:val="28"/>
            <w:szCs w:val="28"/>
          </w:rPr>
          <w:t>5</w:t>
        </w:r>
        <w:r w:rsidR="00081B5B" w:rsidRPr="00206E84">
          <w:rPr>
            <w:noProof/>
            <w:webHidden/>
            <w:sz w:val="28"/>
            <w:szCs w:val="28"/>
          </w:rPr>
          <w:fldChar w:fldCharType="end"/>
        </w:r>
      </w:hyperlink>
      <w:r w:rsidR="00611204" w:rsidRPr="00611204">
        <w:rPr>
          <w:rFonts w:ascii="Times New Roman" w:hAnsi="Times New Roman" w:cs="Times New Roman"/>
          <w:sz w:val="28"/>
          <w:szCs w:val="28"/>
        </w:rPr>
        <w:t>21</w:t>
      </w:r>
    </w:p>
    <w:p w:rsidR="00206E84" w:rsidRPr="00611204" w:rsidRDefault="00815D9D" w:rsidP="00EB3643">
      <w:pPr>
        <w:pStyle w:val="2d"/>
        <w:tabs>
          <w:tab w:val="right" w:leader="dot" w:pos="9339"/>
        </w:tabs>
        <w:rPr>
          <w:rFonts w:ascii="Times New Roman" w:eastAsia="Times New Roman" w:hAnsi="Times New Roman" w:cs="Times New Roman"/>
          <w:noProof/>
          <w:color w:val="auto"/>
          <w:sz w:val="28"/>
          <w:szCs w:val="28"/>
          <w:bdr w:val="none" w:sz="0" w:space="0" w:color="auto"/>
        </w:rPr>
      </w:pPr>
      <w:hyperlink w:anchor="_Toc433014130" w:history="1">
        <w:r w:rsidR="00206E84" w:rsidRPr="00206E84">
          <w:rPr>
            <w:rStyle w:val="a3"/>
            <w:rFonts w:ascii="Times New Roman"/>
            <w:b/>
            <w:bCs/>
            <w:noProof/>
            <w:sz w:val="28"/>
            <w:szCs w:val="28"/>
          </w:rPr>
          <w:t xml:space="preserve">5.3. </w:t>
        </w:r>
        <w:r w:rsidR="00206E84" w:rsidRPr="00206E84">
          <w:rPr>
            <w:rStyle w:val="a3"/>
            <w:rFonts w:hAnsi="Times New Roman"/>
            <w:b/>
            <w:bCs/>
            <w:noProof/>
            <w:sz w:val="28"/>
            <w:szCs w:val="28"/>
          </w:rPr>
          <w:t>Организационный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_Toc433014130 \h </w:instrText>
        </w:r>
        <w:r w:rsidR="00081B5B" w:rsidRPr="00206E84">
          <w:rPr>
            <w:noProof/>
            <w:webHidden/>
            <w:sz w:val="28"/>
            <w:szCs w:val="28"/>
          </w:rPr>
        </w:r>
        <w:r w:rsidR="00081B5B" w:rsidRPr="00206E84">
          <w:rPr>
            <w:noProof/>
            <w:webHidden/>
            <w:sz w:val="28"/>
            <w:szCs w:val="28"/>
          </w:rPr>
          <w:fldChar w:fldCharType="separate"/>
        </w:r>
        <w:r w:rsidR="00EB3643">
          <w:rPr>
            <w:noProof/>
            <w:webHidden/>
            <w:sz w:val="28"/>
            <w:szCs w:val="28"/>
          </w:rPr>
          <w:t>5</w:t>
        </w:r>
        <w:r w:rsidR="00081B5B" w:rsidRPr="00206E84">
          <w:rPr>
            <w:noProof/>
            <w:webHidden/>
            <w:sz w:val="28"/>
            <w:szCs w:val="28"/>
          </w:rPr>
          <w:fldChar w:fldCharType="end"/>
        </w:r>
      </w:hyperlink>
      <w:r w:rsidR="00611204" w:rsidRPr="00611204">
        <w:rPr>
          <w:rFonts w:ascii="Times New Roman" w:hAnsi="Times New Roman" w:cs="Times New Roman"/>
          <w:sz w:val="28"/>
          <w:szCs w:val="28"/>
        </w:rPr>
        <w:t>23</w:t>
      </w:r>
    </w:p>
    <w:p w:rsidR="00206E84" w:rsidRPr="00206E84" w:rsidRDefault="00815D9D">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31" w:history="1">
        <w:r w:rsidR="00206E84" w:rsidRPr="00206E84">
          <w:rPr>
            <w:rStyle w:val="a3"/>
            <w:rFonts w:ascii="Times New Roman"/>
            <w:b/>
            <w:bCs/>
            <w:noProof/>
            <w:sz w:val="28"/>
            <w:szCs w:val="28"/>
          </w:rPr>
          <w:t xml:space="preserve">5.3.1. </w:t>
        </w:r>
        <w:r w:rsidR="00206E84" w:rsidRPr="00206E84">
          <w:rPr>
            <w:rStyle w:val="a3"/>
            <w:rFonts w:hAnsi="Times New Roman"/>
            <w:b/>
            <w:bCs/>
            <w:noProof/>
            <w:sz w:val="28"/>
            <w:szCs w:val="28"/>
          </w:rPr>
          <w:t>Учебный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план</w:t>
        </w:r>
        <w:r w:rsidR="00206E84" w:rsidRPr="00206E84">
          <w:rPr>
            <w:noProof/>
            <w:webHidden/>
            <w:sz w:val="28"/>
            <w:szCs w:val="28"/>
          </w:rPr>
          <w:tab/>
        </w:r>
        <w:r w:rsidR="00081B5B" w:rsidRPr="00206E84">
          <w:rPr>
            <w:noProof/>
            <w:webHidden/>
            <w:sz w:val="28"/>
            <w:szCs w:val="28"/>
          </w:rPr>
          <w:fldChar w:fldCharType="begin"/>
        </w:r>
        <w:r w:rsidR="00206E84" w:rsidRPr="00206E84">
          <w:rPr>
            <w:noProof/>
            <w:webHidden/>
            <w:sz w:val="28"/>
            <w:szCs w:val="28"/>
          </w:rPr>
          <w:instrText xml:space="preserve"> PAGEREF _Toc433014131 \h </w:instrText>
        </w:r>
        <w:r w:rsidR="00081B5B" w:rsidRPr="00206E84">
          <w:rPr>
            <w:noProof/>
            <w:webHidden/>
            <w:sz w:val="28"/>
            <w:szCs w:val="28"/>
          </w:rPr>
        </w:r>
        <w:r w:rsidR="00081B5B" w:rsidRPr="00206E84">
          <w:rPr>
            <w:noProof/>
            <w:webHidden/>
            <w:sz w:val="28"/>
            <w:szCs w:val="28"/>
          </w:rPr>
          <w:fldChar w:fldCharType="separate"/>
        </w:r>
        <w:r w:rsidR="00EB3643">
          <w:rPr>
            <w:noProof/>
            <w:webHidden/>
            <w:sz w:val="28"/>
            <w:szCs w:val="28"/>
          </w:rPr>
          <w:t>5</w:t>
        </w:r>
        <w:r w:rsidR="00611204">
          <w:rPr>
            <w:noProof/>
            <w:webHidden/>
            <w:sz w:val="28"/>
            <w:szCs w:val="28"/>
          </w:rPr>
          <w:t>23</w:t>
        </w:r>
        <w:r w:rsidR="00081B5B" w:rsidRPr="00206E84">
          <w:rPr>
            <w:noProof/>
            <w:webHidden/>
            <w:sz w:val="28"/>
            <w:szCs w:val="28"/>
          </w:rPr>
          <w:fldChar w:fldCharType="end"/>
        </w:r>
      </w:hyperlink>
    </w:p>
    <w:p w:rsidR="00206E84" w:rsidRPr="00611204" w:rsidRDefault="00815D9D">
      <w:pPr>
        <w:pStyle w:val="3c"/>
        <w:tabs>
          <w:tab w:val="right" w:leader="dot" w:pos="9339"/>
        </w:tabs>
        <w:rPr>
          <w:rFonts w:ascii="Times New Roman" w:eastAsia="Times New Roman" w:hAnsi="Times New Roman" w:cs="Times New Roman"/>
          <w:noProof/>
          <w:color w:val="auto"/>
          <w:sz w:val="28"/>
          <w:szCs w:val="28"/>
          <w:bdr w:val="none" w:sz="0" w:space="0" w:color="auto"/>
        </w:rPr>
      </w:pPr>
      <w:hyperlink w:anchor="_Toc433014132" w:history="1">
        <w:r w:rsidR="00206E84" w:rsidRPr="00AD151E">
          <w:rPr>
            <w:rStyle w:val="a3"/>
            <w:rFonts w:ascii="Times New Roman"/>
            <w:b/>
            <w:bCs/>
            <w:noProof/>
            <w:sz w:val="28"/>
            <w:szCs w:val="28"/>
          </w:rPr>
          <w:t xml:space="preserve">5.3.2. </w:t>
        </w:r>
        <w:r w:rsidR="00206E84" w:rsidRPr="00AD151E">
          <w:rPr>
            <w:rStyle w:val="a3"/>
            <w:rFonts w:hAnsi="Times New Roman"/>
            <w:b/>
            <w:bCs/>
            <w:noProof/>
            <w:sz w:val="28"/>
            <w:szCs w:val="28"/>
          </w:rPr>
          <w:t>Система</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условий</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реализации</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адаптированной</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основной</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образовательной</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программы</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общего</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образования</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глухими</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обучающими</w:t>
        </w:r>
        <w:r w:rsidR="00206E84" w:rsidRPr="00AD151E">
          <w:rPr>
            <w:rStyle w:val="a3"/>
            <w:rFonts w:hAnsi="Times New Roman"/>
            <w:b/>
            <w:bCs/>
            <w:noProof/>
            <w:sz w:val="28"/>
            <w:szCs w:val="28"/>
          </w:rPr>
          <w:t xml:space="preserve"> </w:t>
        </w:r>
        <w:r w:rsidR="00206E84" w:rsidRPr="00AD151E">
          <w:rPr>
            <w:rStyle w:val="a3"/>
            <w:rFonts w:ascii="Times New Roman"/>
            <w:b/>
            <w:bCs/>
            <w:noProof/>
            <w:sz w:val="28"/>
            <w:szCs w:val="28"/>
          </w:rPr>
          <w:t>(</w:t>
        </w:r>
        <w:r w:rsidR="00206E84" w:rsidRPr="00AD151E">
          <w:rPr>
            <w:rStyle w:val="a3"/>
            <w:rFonts w:hAnsi="Times New Roman"/>
            <w:b/>
            <w:bCs/>
            <w:noProof/>
            <w:sz w:val="28"/>
            <w:szCs w:val="28"/>
          </w:rPr>
          <w:t>вариант</w:t>
        </w:r>
        <w:r w:rsidR="00206E84" w:rsidRPr="00AD151E">
          <w:rPr>
            <w:rStyle w:val="a3"/>
            <w:rFonts w:hAnsi="Times New Roman"/>
            <w:b/>
            <w:bCs/>
            <w:noProof/>
            <w:sz w:val="28"/>
            <w:szCs w:val="28"/>
          </w:rPr>
          <w:t xml:space="preserve"> </w:t>
        </w:r>
        <w:r w:rsidR="00206E84" w:rsidRPr="00AD151E">
          <w:rPr>
            <w:rStyle w:val="a3"/>
            <w:rFonts w:ascii="Times New Roman"/>
            <w:b/>
            <w:bCs/>
            <w:noProof/>
            <w:sz w:val="28"/>
            <w:szCs w:val="28"/>
          </w:rPr>
          <w:t>1.4.)</w:t>
        </w:r>
        <w:r w:rsidR="00206E84" w:rsidRPr="00AD151E">
          <w:rPr>
            <w:noProof/>
            <w:webHidden/>
            <w:sz w:val="28"/>
            <w:szCs w:val="28"/>
          </w:rPr>
          <w:tab/>
        </w:r>
        <w:r w:rsidR="00081B5B" w:rsidRPr="00AD151E">
          <w:rPr>
            <w:noProof/>
            <w:webHidden/>
            <w:sz w:val="28"/>
            <w:szCs w:val="28"/>
          </w:rPr>
          <w:fldChar w:fldCharType="begin"/>
        </w:r>
        <w:r w:rsidR="00206E84" w:rsidRPr="00AD151E">
          <w:rPr>
            <w:noProof/>
            <w:webHidden/>
            <w:sz w:val="28"/>
            <w:szCs w:val="28"/>
          </w:rPr>
          <w:instrText xml:space="preserve"> PAGEREF _Toc433014132 \h </w:instrText>
        </w:r>
        <w:r w:rsidR="00081B5B" w:rsidRPr="00AD151E">
          <w:rPr>
            <w:noProof/>
            <w:webHidden/>
            <w:sz w:val="28"/>
            <w:szCs w:val="28"/>
          </w:rPr>
        </w:r>
        <w:r w:rsidR="00081B5B" w:rsidRPr="00AD151E">
          <w:rPr>
            <w:noProof/>
            <w:webHidden/>
            <w:sz w:val="28"/>
            <w:szCs w:val="28"/>
          </w:rPr>
          <w:fldChar w:fldCharType="separate"/>
        </w:r>
        <w:r w:rsidR="00AD151E" w:rsidRPr="00AD151E">
          <w:rPr>
            <w:noProof/>
            <w:webHidden/>
            <w:sz w:val="28"/>
            <w:szCs w:val="28"/>
          </w:rPr>
          <w:t>5</w:t>
        </w:r>
        <w:r w:rsidR="00081B5B" w:rsidRPr="00AD151E">
          <w:rPr>
            <w:noProof/>
            <w:webHidden/>
            <w:sz w:val="28"/>
            <w:szCs w:val="28"/>
          </w:rPr>
          <w:fldChar w:fldCharType="end"/>
        </w:r>
      </w:hyperlink>
      <w:r w:rsidR="00611204" w:rsidRPr="00611204">
        <w:rPr>
          <w:rFonts w:ascii="Times New Roman" w:hAnsi="Times New Roman" w:cs="Times New Roman"/>
          <w:sz w:val="28"/>
          <w:szCs w:val="28"/>
        </w:rPr>
        <w:t>30</w:t>
      </w:r>
    </w:p>
    <w:p w:rsidR="008A241E" w:rsidRPr="00206E84" w:rsidRDefault="00081B5B">
      <w:pPr>
        <w:spacing w:after="0" w:line="240" w:lineRule="auto"/>
        <w:rPr>
          <w:rFonts w:ascii="Times New Roman"/>
          <w:b/>
          <w:bCs/>
          <w:color w:val="auto"/>
          <w:sz w:val="28"/>
          <w:szCs w:val="28"/>
        </w:rPr>
      </w:pPr>
      <w:r w:rsidRPr="00206E84">
        <w:rPr>
          <w:rFonts w:ascii="Times New Roman"/>
          <w:b/>
          <w:bCs/>
          <w:color w:val="auto"/>
          <w:sz w:val="28"/>
          <w:szCs w:val="28"/>
        </w:rPr>
        <w:fldChar w:fldCharType="end"/>
      </w:r>
    </w:p>
    <w:p w:rsidR="008A241E" w:rsidRPr="00134DE1" w:rsidRDefault="008A241E">
      <w:pPr>
        <w:spacing w:after="0" w:line="240" w:lineRule="auto"/>
        <w:rPr>
          <w:rFonts w:ascii="Times New Roman"/>
          <w:b/>
          <w:bCs/>
          <w:color w:val="auto"/>
          <w:sz w:val="28"/>
          <w:szCs w:val="28"/>
        </w:rPr>
      </w:pPr>
    </w:p>
    <w:p w:rsidR="008A241E" w:rsidRDefault="008A241E">
      <w:pPr>
        <w:spacing w:after="0" w:line="240" w:lineRule="auto"/>
        <w:rPr>
          <w:rFonts w:ascii="Times New Roman"/>
          <w:b/>
          <w:bCs/>
          <w:color w:val="auto"/>
          <w:sz w:val="28"/>
          <w:szCs w:val="28"/>
        </w:rPr>
      </w:pPr>
    </w:p>
    <w:p w:rsidR="008A241E" w:rsidRDefault="008A241E">
      <w:pPr>
        <w:spacing w:after="0" w:line="240" w:lineRule="auto"/>
        <w:rPr>
          <w:rFonts w:ascii="Times New Roman"/>
          <w:b/>
          <w:bCs/>
          <w:color w:val="auto"/>
          <w:sz w:val="28"/>
          <w:szCs w:val="28"/>
        </w:rPr>
      </w:pPr>
    </w:p>
    <w:p w:rsidR="00423A01" w:rsidRDefault="00423A01">
      <w:pPr>
        <w:spacing w:after="0" w:line="240" w:lineRule="auto"/>
        <w:rPr>
          <w:rFonts w:ascii="Times New Roman"/>
          <w:b/>
          <w:bCs/>
          <w:color w:val="auto"/>
          <w:sz w:val="28"/>
          <w:szCs w:val="28"/>
        </w:rPr>
      </w:pPr>
      <w:r>
        <w:rPr>
          <w:rFonts w:ascii="Times New Roman"/>
          <w:b/>
          <w:bCs/>
          <w:color w:val="auto"/>
          <w:sz w:val="28"/>
          <w:szCs w:val="28"/>
        </w:rPr>
        <w:br w:type="page"/>
      </w:r>
    </w:p>
    <w:p w:rsidR="00F65069" w:rsidRPr="003D789D" w:rsidRDefault="00C079E3" w:rsidP="003D789D">
      <w:pPr>
        <w:spacing w:before="240" w:after="240" w:line="240" w:lineRule="auto"/>
        <w:jc w:val="center"/>
        <w:outlineLvl w:val="0"/>
        <w:rPr>
          <w:rFonts w:ascii="Times New Roman" w:eastAsia="Times New Roman" w:hAnsi="Times New Roman" w:cs="Times New Roman"/>
          <w:b/>
          <w:bCs/>
          <w:color w:val="auto"/>
          <w:sz w:val="28"/>
          <w:szCs w:val="28"/>
        </w:rPr>
      </w:pPr>
      <w:bookmarkStart w:id="2" w:name="_Toc432960451"/>
      <w:bookmarkStart w:id="3" w:name="_Toc433014076"/>
      <w:r w:rsidRPr="003D789D">
        <w:rPr>
          <w:rFonts w:ascii="Times New Roman"/>
          <w:b/>
          <w:bCs/>
          <w:color w:val="auto"/>
          <w:sz w:val="28"/>
          <w:szCs w:val="28"/>
        </w:rPr>
        <w:lastRenderedPageBreak/>
        <w:t xml:space="preserve">1. </w:t>
      </w:r>
      <w:r w:rsidRPr="003D789D">
        <w:rPr>
          <w:rFonts w:hAnsi="Times New Roman"/>
          <w:b/>
          <w:bCs/>
          <w:color w:val="auto"/>
          <w:sz w:val="28"/>
          <w:szCs w:val="28"/>
        </w:rPr>
        <w:t>ОБЩИЕ</w:t>
      </w:r>
      <w:r w:rsidRPr="003D789D">
        <w:rPr>
          <w:rFonts w:hAnsi="Times New Roman"/>
          <w:b/>
          <w:bCs/>
          <w:color w:val="auto"/>
          <w:sz w:val="28"/>
          <w:szCs w:val="28"/>
        </w:rPr>
        <w:t xml:space="preserve"> </w:t>
      </w:r>
      <w:r w:rsidRPr="003D789D">
        <w:rPr>
          <w:rFonts w:hAnsi="Times New Roman"/>
          <w:b/>
          <w:bCs/>
          <w:color w:val="auto"/>
          <w:sz w:val="28"/>
          <w:szCs w:val="28"/>
        </w:rPr>
        <w:t>ПОЛОЖЕНИЯ</w:t>
      </w:r>
      <w:bookmarkEnd w:id="1"/>
      <w:bookmarkEnd w:id="2"/>
      <w:bookmarkEnd w:id="3"/>
    </w:p>
    <w:p w:rsidR="00F65069" w:rsidRPr="003D789D" w:rsidRDefault="00C079E3" w:rsidP="003D789D">
      <w:pPr>
        <w:spacing w:after="0" w:line="240" w:lineRule="auto"/>
        <w:ind w:firstLine="709"/>
        <w:jc w:val="both"/>
        <w:rPr>
          <w:rFonts w:ascii="Times New Roman" w:eastAsia="Times New Roman" w:hAnsi="Times New Roman" w:cs="Times New Roman"/>
          <w:color w:val="auto"/>
          <w:sz w:val="28"/>
          <w:szCs w:val="28"/>
        </w:rPr>
      </w:pPr>
      <w:r w:rsidRPr="003D789D">
        <w:rPr>
          <w:rFonts w:hAnsi="Times New Roman"/>
          <w:b/>
          <w:bCs/>
          <w:color w:val="auto"/>
          <w:sz w:val="28"/>
          <w:szCs w:val="28"/>
        </w:rPr>
        <w:t>Определение</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назначение</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Адаптированная</w:t>
      </w:r>
      <w:r w:rsidRPr="003D789D">
        <w:rPr>
          <w:rFonts w:hAnsi="Times New Roman"/>
          <w:color w:val="auto"/>
          <w:sz w:val="28"/>
          <w:szCs w:val="28"/>
        </w:rPr>
        <w:t xml:space="preserve"> </w:t>
      </w:r>
      <w:r w:rsidRPr="003D789D">
        <w:rPr>
          <w:rFonts w:hAnsi="Times New Roman"/>
          <w:color w:val="auto"/>
          <w:sz w:val="28"/>
          <w:szCs w:val="28"/>
        </w:rPr>
        <w:t>основная</w:t>
      </w:r>
      <w:r w:rsidRPr="003D789D">
        <w:rPr>
          <w:rFonts w:hAnsi="Times New Roman"/>
          <w:color w:val="auto"/>
          <w:sz w:val="28"/>
          <w:szCs w:val="28"/>
        </w:rPr>
        <w:t xml:space="preserve"> </w:t>
      </w:r>
      <w:r w:rsidRPr="003D789D">
        <w:rPr>
          <w:rFonts w:hAnsi="Times New Roman"/>
          <w:color w:val="auto"/>
          <w:sz w:val="28"/>
          <w:szCs w:val="28"/>
        </w:rPr>
        <w:t>общеобразовательная</w:t>
      </w:r>
      <w:r w:rsidRPr="003D789D">
        <w:rPr>
          <w:rFonts w:hAns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это</w:t>
      </w:r>
      <w:r w:rsidRPr="003D789D">
        <w:rPr>
          <w:rFonts w:hAnsi="Times New Roman"/>
          <w:color w:val="auto"/>
          <w:sz w:val="28"/>
          <w:szCs w:val="28"/>
        </w:rPr>
        <w:t xml:space="preserve"> </w:t>
      </w:r>
      <w:r w:rsidRPr="003D789D">
        <w:rPr>
          <w:rFonts w:hAnsi="Times New Roman"/>
          <w:color w:val="auto"/>
          <w:sz w:val="28"/>
          <w:szCs w:val="28"/>
        </w:rPr>
        <w:t>образовательная</w:t>
      </w:r>
      <w:r w:rsidRPr="003D789D">
        <w:rPr>
          <w:rFonts w:hAnsi="Times New Roman"/>
          <w:color w:val="auto"/>
          <w:sz w:val="28"/>
          <w:szCs w:val="28"/>
        </w:rPr>
        <w:t xml:space="preserve"> </w:t>
      </w:r>
      <w:r w:rsidRPr="003D789D">
        <w:rPr>
          <w:rFonts w:hAnsi="Times New Roman"/>
          <w:color w:val="auto"/>
          <w:sz w:val="28"/>
          <w:szCs w:val="28"/>
        </w:rPr>
        <w:t>программа</w:t>
      </w:r>
      <w:r w:rsidRPr="003D789D">
        <w:rPr>
          <w:rFonts w:ascii="Times New Roman"/>
          <w:color w:val="auto"/>
          <w:sz w:val="28"/>
          <w:szCs w:val="28"/>
        </w:rPr>
        <w:t xml:space="preserve">, </w:t>
      </w:r>
      <w:r w:rsidRPr="003D789D">
        <w:rPr>
          <w:rFonts w:hAnsi="Times New Roman"/>
          <w:color w:val="auto"/>
          <w:sz w:val="28"/>
          <w:szCs w:val="28"/>
        </w:rPr>
        <w:t>адаптированная</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психофизического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ascii="Times New Roman"/>
          <w:color w:val="auto"/>
          <w:sz w:val="28"/>
          <w:szCs w:val="28"/>
        </w:rPr>
        <w:t xml:space="preserve">, </w:t>
      </w:r>
      <w:r w:rsidRPr="003D789D">
        <w:rPr>
          <w:rFonts w:hAnsi="Times New Roman"/>
          <w:color w:val="auto"/>
          <w:sz w:val="28"/>
          <w:szCs w:val="28"/>
        </w:rPr>
        <w:t>обеспечивающая</w:t>
      </w:r>
      <w:r w:rsidRPr="003D789D">
        <w:rPr>
          <w:rFonts w:hAnsi="Times New Roman"/>
          <w:color w:val="auto"/>
          <w:sz w:val="28"/>
          <w:szCs w:val="28"/>
        </w:rPr>
        <w:t xml:space="preserve"> </w:t>
      </w:r>
      <w:r w:rsidRPr="003D789D">
        <w:rPr>
          <w:rFonts w:hAnsi="Times New Roman"/>
          <w:color w:val="auto"/>
          <w:sz w:val="28"/>
          <w:szCs w:val="28"/>
        </w:rPr>
        <w:t>коррекцию</w:t>
      </w:r>
      <w:r w:rsidRPr="003D789D">
        <w:rPr>
          <w:rFonts w:hAnsi="Times New Roman"/>
          <w:color w:val="auto"/>
          <w:sz w:val="28"/>
          <w:szCs w:val="28"/>
        </w:rPr>
        <w:t xml:space="preserve"> </w:t>
      </w:r>
      <w:r w:rsidRPr="003D789D">
        <w:rPr>
          <w:rFonts w:hAnsi="Times New Roman"/>
          <w:color w:val="auto"/>
          <w:sz w:val="28"/>
          <w:szCs w:val="28"/>
        </w:rPr>
        <w:t>нарушений</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социальную</w:t>
      </w:r>
      <w:r w:rsidRPr="003D789D">
        <w:rPr>
          <w:rFonts w:hAnsi="Times New Roman"/>
          <w:color w:val="auto"/>
          <w:sz w:val="28"/>
          <w:szCs w:val="28"/>
        </w:rPr>
        <w:t xml:space="preserve"> </w:t>
      </w:r>
      <w:r w:rsidRPr="003D789D">
        <w:rPr>
          <w:rFonts w:hAnsi="Times New Roman"/>
          <w:color w:val="auto"/>
          <w:sz w:val="28"/>
          <w:szCs w:val="28"/>
        </w:rPr>
        <w:t>адаптацию</w:t>
      </w:r>
      <w:r w:rsidRPr="003D789D">
        <w:rPr>
          <w:rFonts w:ascii="Times New Roman"/>
          <w:color w:val="auto"/>
          <w:sz w:val="28"/>
          <w:szCs w:val="28"/>
        </w:rPr>
        <w:t xml:space="preserve">. </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Примерная</w:t>
      </w:r>
      <w:r w:rsidRPr="003D789D">
        <w:rPr>
          <w:rFonts w:hAnsi="Times New Roman"/>
          <w:color w:val="auto"/>
          <w:sz w:val="28"/>
          <w:szCs w:val="28"/>
        </w:rPr>
        <w:t xml:space="preserve"> </w:t>
      </w:r>
      <w:r w:rsidRPr="003D789D">
        <w:rPr>
          <w:rFonts w:hAnsi="Times New Roman"/>
          <w:color w:val="auto"/>
          <w:sz w:val="28"/>
          <w:szCs w:val="28"/>
        </w:rPr>
        <w:t>адаптированная</w:t>
      </w:r>
      <w:r w:rsidRPr="003D789D">
        <w:rPr>
          <w:rFonts w:hAnsi="Times New Roman"/>
          <w:color w:val="auto"/>
          <w:sz w:val="28"/>
          <w:szCs w:val="28"/>
        </w:rPr>
        <w:t xml:space="preserve"> </w:t>
      </w:r>
      <w:r w:rsidRPr="003D789D">
        <w:rPr>
          <w:rFonts w:hAnsi="Times New Roman"/>
          <w:color w:val="auto"/>
          <w:sz w:val="28"/>
          <w:szCs w:val="28"/>
        </w:rPr>
        <w:t>основная</w:t>
      </w:r>
      <w:r w:rsidRPr="003D789D">
        <w:rPr>
          <w:rFonts w:hAnsi="Times New Roman"/>
          <w:color w:val="auto"/>
          <w:sz w:val="28"/>
          <w:szCs w:val="28"/>
        </w:rPr>
        <w:t xml:space="preserve"> </w:t>
      </w:r>
      <w:r w:rsidRPr="003D789D">
        <w:rPr>
          <w:rFonts w:hAnsi="Times New Roman"/>
          <w:color w:val="auto"/>
          <w:sz w:val="28"/>
          <w:szCs w:val="28"/>
        </w:rPr>
        <w:t>общеобразовательная</w:t>
      </w:r>
      <w:r w:rsidRPr="003D789D">
        <w:rPr>
          <w:rFonts w:hAns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далее</w:t>
      </w:r>
      <w:r w:rsidRPr="003D789D">
        <w:rPr>
          <w:rFonts w:hAnsi="Times New Roman"/>
          <w:color w:val="auto"/>
          <w:sz w:val="28"/>
          <w:szCs w:val="28"/>
        </w:rPr>
        <w:t xml:space="preserve"> </w:t>
      </w:r>
      <w:r w:rsidRPr="003D789D">
        <w:rPr>
          <w:rFonts w:hAnsi="Times New Roman"/>
          <w:color w:val="auto"/>
          <w:sz w:val="28"/>
          <w:szCs w:val="28"/>
        </w:rPr>
        <w:t>ПрАООП</w:t>
      </w:r>
      <w:r w:rsidRPr="003D789D">
        <w:rPr>
          <w:rFonts w:asci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это</w:t>
      </w:r>
      <w:r w:rsidRPr="003D789D">
        <w:rPr>
          <w:rFonts w:hAnsi="Times New Roman"/>
          <w:color w:val="auto"/>
          <w:sz w:val="28"/>
          <w:szCs w:val="28"/>
        </w:rPr>
        <w:t xml:space="preserve"> </w:t>
      </w:r>
      <w:r w:rsidRPr="003D789D">
        <w:rPr>
          <w:rFonts w:hAnsi="Times New Roman"/>
          <w:color w:val="auto"/>
          <w:sz w:val="28"/>
          <w:szCs w:val="28"/>
        </w:rPr>
        <w:t>учебно</w:t>
      </w:r>
      <w:r w:rsidRPr="003D789D">
        <w:rPr>
          <w:rFonts w:ascii="Times New Roman"/>
          <w:color w:val="auto"/>
          <w:sz w:val="28"/>
          <w:szCs w:val="28"/>
        </w:rPr>
        <w:t>-</w:t>
      </w:r>
      <w:r w:rsidRPr="003D789D">
        <w:rPr>
          <w:rFonts w:hAnsi="Times New Roman"/>
          <w:color w:val="auto"/>
          <w:sz w:val="28"/>
          <w:szCs w:val="28"/>
        </w:rPr>
        <w:t>методическая</w:t>
      </w:r>
      <w:r w:rsidRPr="003D789D">
        <w:rPr>
          <w:rFonts w:hAnsi="Times New Roman"/>
          <w:color w:val="auto"/>
          <w:sz w:val="28"/>
          <w:szCs w:val="28"/>
        </w:rPr>
        <w:t xml:space="preserve"> </w:t>
      </w:r>
      <w:r w:rsidRPr="003D789D">
        <w:rPr>
          <w:rFonts w:hAnsi="Times New Roman"/>
          <w:color w:val="auto"/>
          <w:sz w:val="28"/>
          <w:szCs w:val="28"/>
        </w:rPr>
        <w:t>документация</w:t>
      </w:r>
      <w:r w:rsidRPr="003D789D">
        <w:rPr>
          <w:rFonts w:ascii="Times New Roman"/>
          <w:color w:val="auto"/>
          <w:sz w:val="28"/>
          <w:szCs w:val="28"/>
        </w:rPr>
        <w:t xml:space="preserve">, </w:t>
      </w:r>
      <w:r w:rsidRPr="003D789D">
        <w:rPr>
          <w:rFonts w:hAnsi="Times New Roman"/>
          <w:color w:val="auto"/>
          <w:sz w:val="28"/>
          <w:szCs w:val="28"/>
        </w:rPr>
        <w:t>определяющая</w:t>
      </w:r>
      <w:r w:rsidRPr="003D789D">
        <w:rPr>
          <w:rFonts w:hAnsi="Times New Roman"/>
          <w:color w:val="auto"/>
          <w:sz w:val="28"/>
          <w:szCs w:val="28"/>
        </w:rPr>
        <w:t xml:space="preserve"> </w:t>
      </w:r>
      <w:r w:rsidRPr="003D789D">
        <w:rPr>
          <w:rFonts w:hAnsi="Times New Roman"/>
          <w:color w:val="auto"/>
          <w:sz w:val="28"/>
          <w:szCs w:val="28"/>
        </w:rPr>
        <w:t>рекомендуемые</w:t>
      </w:r>
      <w:r w:rsidRPr="003D789D">
        <w:rPr>
          <w:rFonts w:hAnsi="Times New Roman"/>
          <w:color w:val="auto"/>
          <w:sz w:val="28"/>
          <w:szCs w:val="28"/>
        </w:rPr>
        <w:t xml:space="preserve"> </w:t>
      </w:r>
      <w:r w:rsidRPr="003D789D">
        <w:rPr>
          <w:rFonts w:hAnsi="Times New Roman"/>
          <w:color w:val="auto"/>
          <w:sz w:val="28"/>
          <w:szCs w:val="28"/>
        </w:rPr>
        <w:t>федеральным</w:t>
      </w:r>
      <w:r w:rsidRPr="003D789D">
        <w:rPr>
          <w:rFonts w:hAnsi="Times New Roman"/>
          <w:color w:val="auto"/>
          <w:sz w:val="28"/>
          <w:szCs w:val="28"/>
        </w:rPr>
        <w:t xml:space="preserve"> </w:t>
      </w:r>
      <w:r w:rsidRPr="003D789D">
        <w:rPr>
          <w:rFonts w:hAnsi="Times New Roman"/>
          <w:color w:val="auto"/>
          <w:sz w:val="28"/>
          <w:szCs w:val="28"/>
        </w:rPr>
        <w:t>государственным</w:t>
      </w:r>
      <w:r w:rsidRPr="003D789D">
        <w:rPr>
          <w:rFonts w:hAnsi="Times New Roman"/>
          <w:color w:val="auto"/>
          <w:sz w:val="28"/>
          <w:szCs w:val="28"/>
        </w:rPr>
        <w:t xml:space="preserve"> </w:t>
      </w:r>
      <w:r w:rsidRPr="003D789D">
        <w:rPr>
          <w:rFonts w:hAnsi="Times New Roman"/>
          <w:color w:val="auto"/>
          <w:sz w:val="28"/>
          <w:szCs w:val="28"/>
        </w:rPr>
        <w:t>образовательным</w:t>
      </w:r>
      <w:r w:rsidRPr="003D789D">
        <w:rPr>
          <w:rFonts w:hAnsi="Times New Roman"/>
          <w:color w:val="auto"/>
          <w:sz w:val="28"/>
          <w:szCs w:val="28"/>
        </w:rPr>
        <w:t xml:space="preserve"> </w:t>
      </w:r>
      <w:r w:rsidRPr="003D789D">
        <w:rPr>
          <w:rFonts w:hAnsi="Times New Roman"/>
          <w:color w:val="auto"/>
          <w:sz w:val="28"/>
          <w:szCs w:val="28"/>
        </w:rPr>
        <w:t>стандартом</w:t>
      </w:r>
      <w:r w:rsidRPr="003D789D">
        <w:rPr>
          <w:rFonts w:hAnsi="Times New Roman"/>
          <w:color w:val="auto"/>
          <w:sz w:val="28"/>
          <w:szCs w:val="28"/>
        </w:rPr>
        <w:t xml:space="preserve"> </w:t>
      </w:r>
      <w:r w:rsidRPr="003D789D">
        <w:rPr>
          <w:rFonts w:hAnsi="Times New Roman"/>
          <w:color w:val="auto"/>
          <w:sz w:val="28"/>
          <w:szCs w:val="28"/>
        </w:rPr>
        <w:t>объем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планируемые</w:t>
      </w:r>
      <w:r w:rsidRPr="003D789D">
        <w:rPr>
          <w:rFonts w:hAnsi="Times New Roman"/>
          <w:color w:val="auto"/>
          <w:sz w:val="28"/>
          <w:szCs w:val="28"/>
        </w:rPr>
        <w:t xml:space="preserve"> </w:t>
      </w:r>
      <w:r w:rsidRPr="003D789D">
        <w:rPr>
          <w:rFonts w:hAnsi="Times New Roman"/>
          <w:color w:val="auto"/>
          <w:sz w:val="28"/>
          <w:szCs w:val="28"/>
        </w:rPr>
        <w:t>результаты</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ascii="Times New Roman"/>
          <w:color w:val="auto"/>
          <w:sz w:val="28"/>
          <w:szCs w:val="28"/>
        </w:rPr>
        <w:t xml:space="preserve">, </w:t>
      </w:r>
      <w:r w:rsidRPr="003D789D">
        <w:rPr>
          <w:rFonts w:hAnsi="Times New Roman"/>
          <w:color w:val="auto"/>
          <w:sz w:val="28"/>
          <w:szCs w:val="28"/>
        </w:rPr>
        <w:t>примерные</w:t>
      </w:r>
      <w:r w:rsidRPr="003D789D">
        <w:rPr>
          <w:rFonts w:hAnsi="Times New Roman"/>
          <w:color w:val="auto"/>
          <w:sz w:val="28"/>
          <w:szCs w:val="28"/>
        </w:rPr>
        <w:t xml:space="preserve"> </w:t>
      </w:r>
      <w:r w:rsidRPr="003D789D">
        <w:rPr>
          <w:rFonts w:hAnsi="Times New Roman"/>
          <w:color w:val="auto"/>
          <w:sz w:val="28"/>
          <w:szCs w:val="28"/>
        </w:rPr>
        <w:t>условия</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примерные</w:t>
      </w:r>
      <w:r w:rsidRPr="003D789D">
        <w:rPr>
          <w:rFonts w:hAnsi="Times New Roman"/>
          <w:color w:val="auto"/>
          <w:sz w:val="28"/>
          <w:szCs w:val="28"/>
        </w:rPr>
        <w:t xml:space="preserve"> </w:t>
      </w:r>
      <w:r w:rsidRPr="003D789D">
        <w:rPr>
          <w:rFonts w:hAnsi="Times New Roman"/>
          <w:color w:val="auto"/>
          <w:sz w:val="28"/>
          <w:szCs w:val="28"/>
        </w:rPr>
        <w:t>расчеты</w:t>
      </w:r>
      <w:r w:rsidRPr="003D789D">
        <w:rPr>
          <w:rFonts w:hAnsi="Times New Roman"/>
          <w:color w:val="auto"/>
          <w:sz w:val="28"/>
          <w:szCs w:val="28"/>
        </w:rPr>
        <w:t xml:space="preserve"> </w:t>
      </w:r>
      <w:r w:rsidRPr="003D789D">
        <w:rPr>
          <w:rFonts w:hAnsi="Times New Roman"/>
          <w:color w:val="auto"/>
          <w:sz w:val="28"/>
          <w:szCs w:val="28"/>
        </w:rPr>
        <w:t>нормативных</w:t>
      </w:r>
      <w:r w:rsidRPr="003D789D">
        <w:rPr>
          <w:rFonts w:hAnsi="Times New Roman"/>
          <w:color w:val="auto"/>
          <w:sz w:val="28"/>
          <w:szCs w:val="28"/>
        </w:rPr>
        <w:t xml:space="preserve"> </w:t>
      </w:r>
      <w:r w:rsidRPr="003D789D">
        <w:rPr>
          <w:rFonts w:hAnsi="Times New Roman"/>
          <w:color w:val="auto"/>
          <w:sz w:val="28"/>
          <w:szCs w:val="28"/>
        </w:rPr>
        <w:t>затрат</w:t>
      </w:r>
      <w:r w:rsidRPr="003D789D">
        <w:rPr>
          <w:rFonts w:hAnsi="Times New Roman"/>
          <w:color w:val="auto"/>
          <w:sz w:val="28"/>
          <w:szCs w:val="28"/>
        </w:rPr>
        <w:t xml:space="preserve"> </w:t>
      </w:r>
      <w:r w:rsidRPr="003D789D">
        <w:rPr>
          <w:rFonts w:hAnsi="Times New Roman"/>
          <w:color w:val="auto"/>
          <w:sz w:val="28"/>
          <w:szCs w:val="28"/>
        </w:rPr>
        <w:t>оказания</w:t>
      </w:r>
      <w:r w:rsidRPr="003D789D">
        <w:rPr>
          <w:rFonts w:hAnsi="Times New Roman"/>
          <w:color w:val="auto"/>
          <w:sz w:val="28"/>
          <w:szCs w:val="28"/>
        </w:rPr>
        <w:t xml:space="preserve"> </w:t>
      </w:r>
      <w:r w:rsidRPr="003D789D">
        <w:rPr>
          <w:rFonts w:hAnsi="Times New Roman"/>
          <w:color w:val="auto"/>
          <w:sz w:val="28"/>
          <w:szCs w:val="28"/>
        </w:rPr>
        <w:t>государственных</w:t>
      </w:r>
      <w:r w:rsidRPr="003D789D">
        <w:rPr>
          <w:rFonts w:hAnsi="Times New Roman"/>
          <w:color w:val="auto"/>
          <w:sz w:val="28"/>
          <w:szCs w:val="28"/>
        </w:rPr>
        <w:t xml:space="preserve"> </w:t>
      </w:r>
      <w:r w:rsidRPr="003D789D">
        <w:rPr>
          <w:rFonts w:hAnsi="Times New Roman"/>
          <w:color w:val="auto"/>
          <w:sz w:val="28"/>
          <w:szCs w:val="28"/>
        </w:rPr>
        <w:t>услуг</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ascii="Times New Roman"/>
          <w:color w:val="auto"/>
          <w:sz w:val="28"/>
          <w:szCs w:val="28"/>
        </w:rPr>
        <w:t xml:space="preserve">. </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Примерная</w:t>
      </w:r>
      <w:r w:rsidRPr="003D789D">
        <w:rPr>
          <w:rFonts w:hAnsi="Times New Roman"/>
          <w:color w:val="auto"/>
          <w:sz w:val="28"/>
          <w:szCs w:val="28"/>
        </w:rPr>
        <w:t xml:space="preserve"> </w:t>
      </w:r>
      <w:r w:rsidRPr="003D789D">
        <w:rPr>
          <w:rFonts w:hAnsi="Times New Roman"/>
          <w:color w:val="auto"/>
          <w:sz w:val="28"/>
          <w:szCs w:val="28"/>
        </w:rPr>
        <w:t>адаптированная</w:t>
      </w:r>
      <w:r w:rsidRPr="003D789D">
        <w:rPr>
          <w:rFonts w:hAnsi="Times New Roman"/>
          <w:color w:val="auto"/>
          <w:sz w:val="28"/>
          <w:szCs w:val="28"/>
        </w:rPr>
        <w:t xml:space="preserve"> </w:t>
      </w:r>
      <w:r w:rsidRPr="003D789D">
        <w:rPr>
          <w:rFonts w:hAnsi="Times New Roman"/>
          <w:color w:val="auto"/>
          <w:sz w:val="28"/>
          <w:szCs w:val="28"/>
        </w:rPr>
        <w:t>основная</w:t>
      </w:r>
      <w:r w:rsidRPr="003D789D">
        <w:rPr>
          <w:rFonts w:hAnsi="Times New Roman"/>
          <w:color w:val="auto"/>
          <w:sz w:val="28"/>
          <w:szCs w:val="28"/>
        </w:rPr>
        <w:t xml:space="preserve"> </w:t>
      </w:r>
      <w:r w:rsidRPr="003D789D">
        <w:rPr>
          <w:rFonts w:hAnsi="Times New Roman"/>
          <w:color w:val="auto"/>
          <w:sz w:val="28"/>
          <w:szCs w:val="28"/>
        </w:rPr>
        <w:t>общеобразовательная</w:t>
      </w:r>
      <w:r w:rsidRPr="003D789D">
        <w:rPr>
          <w:rFonts w:hAns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разрабатывается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федеральных</w:t>
      </w:r>
      <w:r w:rsidRPr="003D789D">
        <w:rPr>
          <w:rFonts w:hAnsi="Times New Roman"/>
          <w:color w:val="auto"/>
          <w:sz w:val="28"/>
          <w:szCs w:val="28"/>
        </w:rPr>
        <w:t xml:space="preserve"> </w:t>
      </w:r>
      <w:r w:rsidRPr="003D789D">
        <w:rPr>
          <w:rFonts w:hAnsi="Times New Roman"/>
          <w:color w:val="auto"/>
          <w:sz w:val="28"/>
          <w:szCs w:val="28"/>
        </w:rPr>
        <w:t>государственных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стандартов</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ограниченными</w:t>
      </w:r>
      <w:r w:rsidRPr="003D789D">
        <w:rPr>
          <w:rFonts w:hAnsi="Times New Roman"/>
          <w:color w:val="auto"/>
          <w:sz w:val="28"/>
          <w:szCs w:val="28"/>
        </w:rPr>
        <w:t xml:space="preserve"> </w:t>
      </w:r>
      <w:r w:rsidRPr="003D789D">
        <w:rPr>
          <w:rFonts w:hAnsi="Times New Roman"/>
          <w:color w:val="auto"/>
          <w:sz w:val="28"/>
          <w:szCs w:val="28"/>
        </w:rPr>
        <w:t>возможностями</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Разработанная</w:t>
      </w:r>
      <w:r w:rsidRPr="003D789D">
        <w:rPr>
          <w:rFonts w:hAnsi="Times New Roman"/>
          <w:color w:val="auto"/>
          <w:sz w:val="28"/>
          <w:szCs w:val="28"/>
        </w:rPr>
        <w:t xml:space="preserve"> </w:t>
      </w:r>
      <w:r w:rsidRPr="003D789D">
        <w:rPr>
          <w:rFonts w:hAnsi="Times New Roman"/>
          <w:color w:val="auto"/>
          <w:sz w:val="28"/>
          <w:szCs w:val="28"/>
        </w:rPr>
        <w:t>ПрАООП</w:t>
      </w:r>
      <w:r w:rsidRPr="003D789D">
        <w:rPr>
          <w:rFonts w:hAnsi="Times New Roman"/>
          <w:color w:val="auto"/>
          <w:sz w:val="28"/>
          <w:szCs w:val="28"/>
        </w:rPr>
        <w:t xml:space="preserve"> </w:t>
      </w:r>
      <w:r w:rsidRPr="003D789D">
        <w:rPr>
          <w:rFonts w:hAnsi="Times New Roman"/>
          <w:color w:val="auto"/>
          <w:sz w:val="28"/>
          <w:szCs w:val="28"/>
        </w:rPr>
        <w:t>проходит</w:t>
      </w:r>
      <w:r w:rsidRPr="003D789D">
        <w:rPr>
          <w:rFonts w:hAnsi="Times New Roman"/>
          <w:color w:val="auto"/>
          <w:sz w:val="28"/>
          <w:szCs w:val="28"/>
        </w:rPr>
        <w:t xml:space="preserve"> </w:t>
      </w:r>
      <w:r w:rsidRPr="003D789D">
        <w:rPr>
          <w:rFonts w:hAnsi="Times New Roman"/>
          <w:color w:val="auto"/>
          <w:sz w:val="28"/>
          <w:szCs w:val="28"/>
        </w:rPr>
        <w:t>процедуру</w:t>
      </w:r>
      <w:r w:rsidRPr="003D789D">
        <w:rPr>
          <w:rFonts w:hAnsi="Times New Roman"/>
          <w:color w:val="auto"/>
          <w:sz w:val="28"/>
          <w:szCs w:val="28"/>
        </w:rPr>
        <w:t xml:space="preserve"> </w:t>
      </w:r>
      <w:r w:rsidRPr="003D789D">
        <w:rPr>
          <w:rFonts w:hAnsi="Times New Roman"/>
          <w:color w:val="auto"/>
          <w:sz w:val="28"/>
          <w:szCs w:val="28"/>
        </w:rPr>
        <w:t>экспертизы</w:t>
      </w:r>
      <w:r w:rsidRPr="003D789D">
        <w:rPr>
          <w:rFonts w:asci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результатам</w:t>
      </w:r>
      <w:r w:rsidRPr="003D789D">
        <w:rPr>
          <w:rFonts w:hAnsi="Times New Roman"/>
          <w:color w:val="auto"/>
          <w:sz w:val="28"/>
          <w:szCs w:val="28"/>
        </w:rPr>
        <w:t xml:space="preserve"> </w:t>
      </w:r>
      <w:r w:rsidRPr="003D789D">
        <w:rPr>
          <w:rFonts w:hAnsi="Times New Roman"/>
          <w:color w:val="auto"/>
          <w:sz w:val="28"/>
          <w:szCs w:val="28"/>
        </w:rPr>
        <w:t>которой</w:t>
      </w:r>
      <w:r w:rsidRPr="003D789D">
        <w:rPr>
          <w:rFonts w:hAnsi="Times New Roman"/>
          <w:color w:val="auto"/>
          <w:sz w:val="28"/>
          <w:szCs w:val="28"/>
        </w:rPr>
        <w:t xml:space="preserve"> </w:t>
      </w:r>
      <w:r w:rsidRPr="003D789D">
        <w:rPr>
          <w:rFonts w:hAnsi="Times New Roman"/>
          <w:color w:val="auto"/>
          <w:sz w:val="28"/>
          <w:szCs w:val="28"/>
        </w:rPr>
        <w:t>включаются</w:t>
      </w:r>
      <w:r w:rsidRPr="003D789D">
        <w:rPr>
          <w:rFonts w:hAnsi="Times New Roman"/>
          <w:color w:val="auto"/>
          <w:sz w:val="28"/>
          <w:szCs w:val="28"/>
        </w:rPr>
        <w:t xml:space="preserve"> </w:t>
      </w:r>
      <w:r w:rsidRPr="003D789D">
        <w:rPr>
          <w:rFonts w:hAnsi="Times New Roman"/>
          <w:color w:val="auto"/>
          <w:sz w:val="28"/>
          <w:szCs w:val="28"/>
        </w:rPr>
        <w:t>экспертизы</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реестр</w:t>
      </w:r>
      <w:r w:rsidRPr="003D789D">
        <w:rPr>
          <w:rFonts w:hAnsi="Times New Roman"/>
          <w:color w:val="auto"/>
          <w:sz w:val="28"/>
          <w:szCs w:val="28"/>
        </w:rPr>
        <w:t xml:space="preserve"> </w:t>
      </w:r>
      <w:r w:rsidRPr="003D789D">
        <w:rPr>
          <w:rFonts w:hAnsi="Times New Roman"/>
          <w:color w:val="auto"/>
          <w:sz w:val="28"/>
          <w:szCs w:val="28"/>
        </w:rPr>
        <w:t>примерных</w:t>
      </w:r>
      <w:r w:rsidRPr="003D789D">
        <w:rPr>
          <w:rFonts w:hAnsi="Times New Roman"/>
          <w:color w:val="auto"/>
          <w:sz w:val="28"/>
          <w:szCs w:val="28"/>
        </w:rPr>
        <w:t xml:space="preserve"> </w:t>
      </w:r>
      <w:r w:rsidRPr="003D789D">
        <w:rPr>
          <w:rFonts w:hAnsi="Times New Roman"/>
          <w:color w:val="auto"/>
          <w:sz w:val="28"/>
          <w:szCs w:val="28"/>
        </w:rPr>
        <w:t>основных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программ</w:t>
      </w:r>
      <w:r w:rsidRPr="003D789D">
        <w:rPr>
          <w:rFonts w:ascii="Times New Roman"/>
          <w:color w:val="auto"/>
          <w:sz w:val="28"/>
          <w:szCs w:val="28"/>
        </w:rPr>
        <w:t xml:space="preserve">, </w:t>
      </w:r>
      <w:r w:rsidRPr="003D789D">
        <w:rPr>
          <w:rFonts w:hAnsi="Times New Roman"/>
          <w:color w:val="auto"/>
          <w:sz w:val="28"/>
          <w:szCs w:val="28"/>
        </w:rPr>
        <w:t>являющийся</w:t>
      </w:r>
      <w:r w:rsidRPr="003D789D">
        <w:rPr>
          <w:rFonts w:hAnsi="Times New Roman"/>
          <w:color w:val="auto"/>
          <w:sz w:val="28"/>
          <w:szCs w:val="28"/>
        </w:rPr>
        <w:t xml:space="preserve"> </w:t>
      </w:r>
      <w:r w:rsidRPr="003D789D">
        <w:rPr>
          <w:rFonts w:hAnsi="Times New Roman"/>
          <w:color w:val="auto"/>
          <w:sz w:val="28"/>
          <w:szCs w:val="28"/>
        </w:rPr>
        <w:t>общедоступной</w:t>
      </w:r>
      <w:r w:rsidRPr="003D789D">
        <w:rPr>
          <w:rFonts w:hAnsi="Times New Roman"/>
          <w:color w:val="auto"/>
          <w:sz w:val="28"/>
          <w:szCs w:val="28"/>
        </w:rPr>
        <w:t xml:space="preserve"> </w:t>
      </w:r>
      <w:r w:rsidRPr="003D789D">
        <w:rPr>
          <w:rFonts w:hAnsi="Times New Roman"/>
          <w:color w:val="auto"/>
          <w:sz w:val="28"/>
          <w:szCs w:val="28"/>
        </w:rPr>
        <w:t>государственной</w:t>
      </w:r>
      <w:r w:rsidRPr="003D789D">
        <w:rPr>
          <w:rFonts w:hAnsi="Times New Roman"/>
          <w:color w:val="auto"/>
          <w:sz w:val="28"/>
          <w:szCs w:val="28"/>
        </w:rPr>
        <w:t xml:space="preserve"> </w:t>
      </w:r>
      <w:r w:rsidRPr="003D789D">
        <w:rPr>
          <w:rFonts w:hAnsi="Times New Roman"/>
          <w:color w:val="auto"/>
          <w:sz w:val="28"/>
          <w:szCs w:val="28"/>
        </w:rPr>
        <w:t>информационной</w:t>
      </w:r>
      <w:r w:rsidRPr="003D789D">
        <w:rPr>
          <w:rFonts w:hAnsi="Times New Roman"/>
          <w:color w:val="auto"/>
          <w:sz w:val="28"/>
          <w:szCs w:val="28"/>
        </w:rPr>
        <w:t xml:space="preserve"> </w:t>
      </w:r>
      <w:r w:rsidRPr="003D789D">
        <w:rPr>
          <w:rFonts w:hAnsi="Times New Roman"/>
          <w:color w:val="auto"/>
          <w:sz w:val="28"/>
          <w:szCs w:val="28"/>
        </w:rPr>
        <w:t>системой</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самостоятельно</w:t>
      </w:r>
      <w:r w:rsidRPr="003D789D">
        <w:rPr>
          <w:rFonts w:hAnsi="Times New Roman"/>
          <w:color w:val="auto"/>
          <w:sz w:val="28"/>
          <w:szCs w:val="28"/>
        </w:rPr>
        <w:t xml:space="preserve"> </w:t>
      </w:r>
      <w:r w:rsidRPr="003D789D">
        <w:rPr>
          <w:rFonts w:hAnsi="Times New Roman"/>
          <w:color w:val="auto"/>
          <w:sz w:val="28"/>
          <w:szCs w:val="28"/>
        </w:rPr>
        <w:t>разрабатывается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утверждается</w:t>
      </w:r>
      <w:r w:rsidRPr="003D789D">
        <w:rPr>
          <w:rFonts w:hAnsi="Times New Roman"/>
          <w:color w:val="auto"/>
          <w:sz w:val="28"/>
          <w:szCs w:val="28"/>
        </w:rPr>
        <w:t xml:space="preserve"> </w:t>
      </w:r>
      <w:r w:rsidRPr="003D789D">
        <w:rPr>
          <w:rFonts w:hAnsi="Times New Roman"/>
          <w:color w:val="auto"/>
          <w:sz w:val="28"/>
          <w:szCs w:val="28"/>
        </w:rPr>
        <w:t>организацией</w:t>
      </w:r>
      <w:r w:rsidRPr="003D789D">
        <w:rPr>
          <w:rFonts w:ascii="Times New Roman"/>
          <w:color w:val="auto"/>
          <w:sz w:val="28"/>
          <w:szCs w:val="28"/>
        </w:rPr>
        <w:t xml:space="preserve">, </w:t>
      </w:r>
      <w:r w:rsidRPr="003D789D">
        <w:rPr>
          <w:rFonts w:hAnsi="Times New Roman"/>
          <w:color w:val="auto"/>
          <w:sz w:val="28"/>
          <w:szCs w:val="28"/>
        </w:rPr>
        <w:t>осуществляющей</w:t>
      </w:r>
      <w:r w:rsidRPr="003D789D">
        <w:rPr>
          <w:rFonts w:hAnsi="Times New Roman"/>
          <w:color w:val="auto"/>
          <w:sz w:val="28"/>
          <w:szCs w:val="28"/>
        </w:rPr>
        <w:t xml:space="preserve"> </w:t>
      </w:r>
      <w:r w:rsidRPr="003D789D">
        <w:rPr>
          <w:rFonts w:hAnsi="Times New Roman"/>
          <w:color w:val="auto"/>
          <w:sz w:val="28"/>
          <w:szCs w:val="28"/>
        </w:rPr>
        <w:t>образовательную</w:t>
      </w:r>
      <w:r w:rsidRPr="003D789D">
        <w:rPr>
          <w:rFonts w:hAnsi="Times New Roman"/>
          <w:color w:val="auto"/>
          <w:sz w:val="28"/>
          <w:szCs w:val="28"/>
        </w:rPr>
        <w:t xml:space="preserve"> </w:t>
      </w:r>
      <w:r w:rsidRPr="003D789D">
        <w:rPr>
          <w:rFonts w:hAnsi="Times New Roman"/>
          <w:color w:val="auto"/>
          <w:sz w:val="28"/>
          <w:szCs w:val="28"/>
        </w:rPr>
        <w:t>деятельность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федеральным</w:t>
      </w:r>
      <w:r w:rsidRPr="003D789D">
        <w:rPr>
          <w:rFonts w:hAnsi="Times New Roman"/>
          <w:color w:val="auto"/>
          <w:sz w:val="28"/>
          <w:szCs w:val="28"/>
        </w:rPr>
        <w:t xml:space="preserve"> </w:t>
      </w:r>
      <w:r w:rsidRPr="003D789D">
        <w:rPr>
          <w:rFonts w:hAnsi="Times New Roman"/>
          <w:color w:val="auto"/>
          <w:sz w:val="28"/>
          <w:szCs w:val="28"/>
        </w:rPr>
        <w:t>государственным</w:t>
      </w:r>
      <w:r w:rsidRPr="003D789D">
        <w:rPr>
          <w:rFonts w:hAnsi="Times New Roman"/>
          <w:color w:val="auto"/>
          <w:sz w:val="28"/>
          <w:szCs w:val="28"/>
        </w:rPr>
        <w:t xml:space="preserve"> </w:t>
      </w:r>
      <w:r w:rsidRPr="003D789D">
        <w:rPr>
          <w:rFonts w:hAnsi="Times New Roman"/>
          <w:color w:val="auto"/>
          <w:sz w:val="28"/>
          <w:szCs w:val="28"/>
        </w:rPr>
        <w:t>образовательным</w:t>
      </w:r>
      <w:r w:rsidRPr="003D789D">
        <w:rPr>
          <w:rFonts w:hAnsi="Times New Roman"/>
          <w:color w:val="auto"/>
          <w:sz w:val="28"/>
          <w:szCs w:val="28"/>
        </w:rPr>
        <w:t xml:space="preserve"> </w:t>
      </w:r>
      <w:r w:rsidRPr="003D789D">
        <w:rPr>
          <w:rFonts w:hAnsi="Times New Roman"/>
          <w:color w:val="auto"/>
          <w:sz w:val="28"/>
          <w:szCs w:val="28"/>
        </w:rPr>
        <w:t>стандартом</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ограниченными</w:t>
      </w:r>
      <w:r w:rsidRPr="003D789D">
        <w:rPr>
          <w:rFonts w:hAnsi="Times New Roman"/>
          <w:color w:val="auto"/>
          <w:sz w:val="28"/>
          <w:szCs w:val="28"/>
        </w:rPr>
        <w:t xml:space="preserve"> </w:t>
      </w:r>
      <w:r w:rsidRPr="003D789D">
        <w:rPr>
          <w:rFonts w:hAnsi="Times New Roman"/>
          <w:color w:val="auto"/>
          <w:sz w:val="28"/>
          <w:szCs w:val="28"/>
        </w:rPr>
        <w:t>возможностями</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Примерной</w:t>
      </w:r>
      <w:r w:rsidRPr="003D789D">
        <w:rPr>
          <w:rFonts w:hAnsi="Times New Roman"/>
          <w:color w:val="auto"/>
          <w:sz w:val="28"/>
          <w:szCs w:val="28"/>
        </w:rPr>
        <w:t xml:space="preserve"> </w:t>
      </w:r>
      <w:r w:rsidRPr="003D789D">
        <w:rPr>
          <w:rFonts w:hAnsi="Times New Roman"/>
          <w:color w:val="auto"/>
          <w:sz w:val="28"/>
          <w:szCs w:val="28"/>
        </w:rPr>
        <w:t>адаптированной</w:t>
      </w:r>
      <w:r w:rsidRPr="003D789D">
        <w:rPr>
          <w:rFonts w:hAnsi="Times New Roman"/>
          <w:color w:val="auto"/>
          <w:sz w:val="28"/>
          <w:szCs w:val="28"/>
        </w:rPr>
        <w:t xml:space="preserve"> </w:t>
      </w:r>
      <w:r w:rsidRPr="003D789D">
        <w:rPr>
          <w:rFonts w:hAnsi="Times New Roman"/>
          <w:color w:val="auto"/>
          <w:sz w:val="28"/>
          <w:szCs w:val="28"/>
        </w:rPr>
        <w:t>основной</w:t>
      </w:r>
      <w:r w:rsidRPr="003D789D">
        <w:rPr>
          <w:rFonts w:hAnsi="Times New Roman"/>
          <w:color w:val="auto"/>
          <w:sz w:val="28"/>
          <w:szCs w:val="28"/>
        </w:rPr>
        <w:t xml:space="preserve"> </w:t>
      </w:r>
      <w:r w:rsidRPr="003D789D">
        <w:rPr>
          <w:rFonts w:hAnsi="Times New Roman"/>
          <w:color w:val="auto"/>
          <w:sz w:val="28"/>
          <w:szCs w:val="28"/>
        </w:rPr>
        <w:t>общеобразовательной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программе</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lastRenderedPageBreak/>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определяет</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организацию</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уровне</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обеспечивает</w:t>
      </w:r>
      <w:r w:rsidRPr="003D789D">
        <w:rPr>
          <w:rFonts w:hAnsi="Times New Roman"/>
          <w:color w:val="auto"/>
          <w:sz w:val="28"/>
          <w:szCs w:val="28"/>
        </w:rPr>
        <w:t xml:space="preserve"> </w:t>
      </w:r>
      <w:r w:rsidRPr="003D789D">
        <w:rPr>
          <w:rFonts w:hAnsi="Times New Roman"/>
          <w:color w:val="auto"/>
          <w:sz w:val="28"/>
          <w:szCs w:val="28"/>
        </w:rPr>
        <w:t>решение</w:t>
      </w:r>
      <w:r w:rsidRPr="003D789D">
        <w:rPr>
          <w:rFonts w:hAnsi="Times New Roman"/>
          <w:color w:val="auto"/>
          <w:sz w:val="28"/>
          <w:szCs w:val="28"/>
        </w:rPr>
        <w:t xml:space="preserve"> </w:t>
      </w:r>
      <w:r w:rsidRPr="003D789D">
        <w:rPr>
          <w:rFonts w:hAnsi="Times New Roman"/>
          <w:color w:val="auto"/>
          <w:sz w:val="28"/>
          <w:szCs w:val="28"/>
        </w:rPr>
        <w:t>образовательно</w:t>
      </w:r>
      <w:r w:rsidRPr="003D789D">
        <w:rPr>
          <w:rFonts w:hAnsi="Times New Roman"/>
          <w:color w:val="auto"/>
          <w:sz w:val="28"/>
          <w:szCs w:val="28"/>
        </w:rPr>
        <w:t xml:space="preserve"> </w:t>
      </w:r>
      <w:r w:rsidRPr="003D789D">
        <w:rPr>
          <w:rFonts w:hAnsi="Times New Roman"/>
          <w:color w:val="auto"/>
          <w:sz w:val="28"/>
          <w:szCs w:val="28"/>
        </w:rPr>
        <w:t>–коррекционных</w:t>
      </w:r>
      <w:r w:rsidRPr="003D789D">
        <w:rPr>
          <w:rFonts w:hAnsi="Times New Roman"/>
          <w:color w:val="auto"/>
          <w:sz w:val="28"/>
          <w:szCs w:val="28"/>
        </w:rPr>
        <w:t xml:space="preserve"> </w:t>
      </w:r>
      <w:r w:rsidRPr="003D789D">
        <w:rPr>
          <w:rFonts w:hAnsi="Times New Roman"/>
          <w:color w:val="auto"/>
          <w:sz w:val="28"/>
          <w:szCs w:val="28"/>
        </w:rPr>
        <w:t>задач</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ОВЗ</w:t>
      </w:r>
      <w:r w:rsidRPr="003D789D">
        <w:rPr>
          <w:rFonts w:ascii="Times New Roman"/>
          <w:color w:val="auto"/>
          <w:sz w:val="28"/>
          <w:szCs w:val="28"/>
        </w:rPr>
        <w:t xml:space="preserve">, </w:t>
      </w:r>
      <w:r w:rsidRPr="003D789D">
        <w:rPr>
          <w:rFonts w:hAnsi="Times New Roman"/>
          <w:color w:val="auto"/>
          <w:sz w:val="28"/>
          <w:szCs w:val="28"/>
        </w:rPr>
        <w:t>имеющих</w:t>
      </w:r>
      <w:r w:rsidRPr="003D789D">
        <w:rPr>
          <w:rFonts w:hAnsi="Times New Roman"/>
          <w:color w:val="auto"/>
          <w:sz w:val="28"/>
          <w:szCs w:val="28"/>
        </w:rPr>
        <w:t xml:space="preserve"> </w:t>
      </w:r>
      <w:r w:rsidRPr="003D789D">
        <w:rPr>
          <w:rFonts w:hAnsi="Times New Roman"/>
          <w:color w:val="auto"/>
          <w:sz w:val="28"/>
          <w:szCs w:val="28"/>
        </w:rPr>
        <w:t>инвалидность</w:t>
      </w:r>
      <w:r w:rsidRPr="003D789D">
        <w:rPr>
          <w:rFonts w:ascii="Times New Roman"/>
          <w:color w:val="auto"/>
          <w:sz w:val="28"/>
          <w:szCs w:val="28"/>
        </w:rPr>
        <w:t xml:space="preserve">, </w:t>
      </w:r>
      <w:r w:rsidRPr="003D789D">
        <w:rPr>
          <w:rFonts w:hAnsi="Times New Roman"/>
          <w:color w:val="auto"/>
          <w:sz w:val="28"/>
          <w:szCs w:val="28"/>
        </w:rPr>
        <w:t>дополняется</w:t>
      </w:r>
      <w:r w:rsidRPr="003D789D">
        <w:rPr>
          <w:rFonts w:hAnsi="Times New Roman"/>
          <w:color w:val="auto"/>
          <w:sz w:val="28"/>
          <w:szCs w:val="28"/>
        </w:rPr>
        <w:t xml:space="preserve"> </w:t>
      </w:r>
      <w:r w:rsidRPr="003D789D">
        <w:rPr>
          <w:rFonts w:hAnsi="Times New Roman"/>
          <w:color w:val="auto"/>
          <w:sz w:val="28"/>
          <w:szCs w:val="28"/>
        </w:rPr>
        <w:t>индивидуальной</w:t>
      </w:r>
      <w:r w:rsidRPr="003D789D">
        <w:rPr>
          <w:rFonts w:hAnsi="Times New Roman"/>
          <w:color w:val="auto"/>
          <w:sz w:val="28"/>
          <w:szCs w:val="28"/>
        </w:rPr>
        <w:t xml:space="preserve"> </w:t>
      </w:r>
      <w:r w:rsidRPr="003D789D">
        <w:rPr>
          <w:rFonts w:hAnsi="Times New Roman"/>
          <w:color w:val="auto"/>
          <w:sz w:val="28"/>
          <w:szCs w:val="28"/>
        </w:rPr>
        <w:t>программой</w:t>
      </w:r>
      <w:r w:rsidRPr="003D789D">
        <w:rPr>
          <w:rFonts w:hAnsi="Times New Roman"/>
          <w:color w:val="auto"/>
          <w:sz w:val="28"/>
          <w:szCs w:val="28"/>
        </w:rPr>
        <w:t xml:space="preserve"> </w:t>
      </w:r>
      <w:r w:rsidRPr="003D789D">
        <w:rPr>
          <w:rFonts w:hAnsi="Times New Roman"/>
          <w:color w:val="auto"/>
          <w:sz w:val="28"/>
          <w:szCs w:val="28"/>
        </w:rPr>
        <w:t>реабилитации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далее</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ИПР</w:t>
      </w:r>
      <w:r w:rsidRPr="003D789D">
        <w:rPr>
          <w:rFonts w:ascii="Times New Roman"/>
          <w:color w:val="auto"/>
          <w:sz w:val="28"/>
          <w:szCs w:val="28"/>
        </w:rPr>
        <w:t xml:space="preserve">) </w:t>
      </w:r>
      <w:r w:rsidRPr="003D789D">
        <w:rPr>
          <w:rFonts w:hAnsi="Times New Roman"/>
          <w:color w:val="auto"/>
          <w:sz w:val="28"/>
          <w:szCs w:val="28"/>
        </w:rPr>
        <w:t>инвалида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части</w:t>
      </w:r>
      <w:r w:rsidRPr="003D789D">
        <w:rPr>
          <w:rFonts w:hAnsi="Times New Roman"/>
          <w:color w:val="auto"/>
          <w:sz w:val="28"/>
          <w:szCs w:val="28"/>
        </w:rPr>
        <w:t xml:space="preserve"> </w:t>
      </w:r>
      <w:r w:rsidRPr="003D789D">
        <w:rPr>
          <w:rFonts w:hAnsi="Times New Roman"/>
          <w:color w:val="auto"/>
          <w:sz w:val="28"/>
          <w:szCs w:val="28"/>
        </w:rPr>
        <w:t>создания</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получения</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реализуется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специально</w:t>
      </w:r>
      <w:r w:rsidRPr="003D789D">
        <w:rPr>
          <w:rFonts w:hAnsi="Times New Roman"/>
          <w:color w:val="auto"/>
          <w:sz w:val="28"/>
          <w:szCs w:val="28"/>
        </w:rPr>
        <w:t xml:space="preserve"> </w:t>
      </w:r>
      <w:r w:rsidRPr="003D789D">
        <w:rPr>
          <w:rFonts w:hAnsi="Times New Roman"/>
          <w:color w:val="auto"/>
          <w:sz w:val="28"/>
          <w:szCs w:val="28"/>
        </w:rPr>
        <w:t>разработанных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планов</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ascii="Times New Roman"/>
          <w:color w:val="auto"/>
          <w:sz w:val="28"/>
          <w:szCs w:val="28"/>
        </w:rPr>
        <w:t xml:space="preserve">, </w:t>
      </w:r>
      <w:r w:rsidRPr="003D789D">
        <w:rPr>
          <w:rFonts w:hAnsi="Times New Roman"/>
          <w:color w:val="auto"/>
          <w:sz w:val="28"/>
          <w:szCs w:val="28"/>
        </w:rPr>
        <w:t>которые</w:t>
      </w:r>
      <w:r w:rsidRPr="003D789D">
        <w:rPr>
          <w:rFonts w:hAnsi="Times New Roman"/>
          <w:color w:val="auto"/>
          <w:sz w:val="28"/>
          <w:szCs w:val="28"/>
        </w:rPr>
        <w:t xml:space="preserve"> </w:t>
      </w:r>
      <w:r w:rsidRPr="003D789D">
        <w:rPr>
          <w:rFonts w:hAnsi="Times New Roman"/>
          <w:color w:val="auto"/>
          <w:sz w:val="28"/>
          <w:szCs w:val="28"/>
        </w:rPr>
        <w:t>обеспечивают</w:t>
      </w:r>
      <w:r w:rsidRPr="003D789D">
        <w:rPr>
          <w:rFonts w:hAnsi="Times New Roman"/>
          <w:color w:val="auto"/>
          <w:sz w:val="28"/>
          <w:szCs w:val="28"/>
        </w:rPr>
        <w:t xml:space="preserve"> </w:t>
      </w:r>
      <w:r w:rsidRPr="003D789D">
        <w:rPr>
          <w:rFonts w:hAnsi="Times New Roman"/>
          <w:color w:val="auto"/>
          <w:sz w:val="28"/>
          <w:szCs w:val="28"/>
        </w:rPr>
        <w:t>освоение</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индивидуализации</w:t>
      </w:r>
      <w:r w:rsidRPr="003D789D">
        <w:rPr>
          <w:rFonts w:hAnsi="Times New Roman"/>
          <w:color w:val="auto"/>
          <w:sz w:val="28"/>
          <w:szCs w:val="28"/>
        </w:rPr>
        <w:t xml:space="preserve"> </w:t>
      </w:r>
      <w:r w:rsidRPr="003D789D">
        <w:rPr>
          <w:rFonts w:hAnsi="Times New Roman"/>
          <w:color w:val="auto"/>
          <w:sz w:val="28"/>
          <w:szCs w:val="28"/>
        </w:rPr>
        <w:t>ее</w:t>
      </w:r>
      <w:r w:rsidRPr="003D789D">
        <w:rPr>
          <w:rFonts w:hAnsi="Times New Roman"/>
          <w:color w:val="auto"/>
          <w:sz w:val="28"/>
          <w:szCs w:val="28"/>
        </w:rPr>
        <w:t xml:space="preserve"> </w:t>
      </w:r>
      <w:r w:rsidRPr="003D789D">
        <w:rPr>
          <w:rFonts w:hAnsi="Times New Roman"/>
          <w:color w:val="auto"/>
          <w:sz w:val="28"/>
          <w:szCs w:val="28"/>
        </w:rPr>
        <w:t>содержания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конкретного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 xml:space="preserve">. </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hAnsi="Times New Roman"/>
          <w:color w:val="auto"/>
          <w:sz w:val="28"/>
          <w:szCs w:val="28"/>
        </w:rPr>
        <w:t xml:space="preserve"> </w:t>
      </w:r>
      <w:r w:rsidRPr="003D789D">
        <w:rPr>
          <w:rFonts w:hAnsi="Times New Roman"/>
          <w:color w:val="auto"/>
          <w:sz w:val="28"/>
          <w:szCs w:val="28"/>
        </w:rPr>
        <w:t>организация</w:t>
      </w:r>
      <w:r w:rsidRPr="003D789D">
        <w:rPr>
          <w:rFonts w:hAnsi="Times New Roman"/>
          <w:color w:val="auto"/>
          <w:sz w:val="28"/>
          <w:szCs w:val="28"/>
        </w:rPr>
        <w:t xml:space="preserve"> </w:t>
      </w:r>
      <w:r w:rsidRPr="003D789D">
        <w:rPr>
          <w:rFonts w:hAnsi="Times New Roman"/>
          <w:color w:val="auto"/>
          <w:sz w:val="28"/>
          <w:szCs w:val="28"/>
        </w:rPr>
        <w:t>может</w:t>
      </w:r>
      <w:r w:rsidRPr="003D789D">
        <w:rPr>
          <w:rFonts w:hAnsi="Times New Roman"/>
          <w:color w:val="auto"/>
          <w:sz w:val="28"/>
          <w:szCs w:val="28"/>
        </w:rPr>
        <w:t xml:space="preserve"> </w:t>
      </w:r>
      <w:r w:rsidRPr="003D789D">
        <w:rPr>
          <w:rFonts w:hAnsi="Times New Roman"/>
          <w:color w:val="auto"/>
          <w:sz w:val="28"/>
          <w:szCs w:val="28"/>
        </w:rPr>
        <w:t>разработать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спецификой</w:t>
      </w:r>
      <w:r w:rsidRPr="003D789D">
        <w:rPr>
          <w:rFonts w:hAnsi="Times New Roman"/>
          <w:color w:val="auto"/>
          <w:sz w:val="28"/>
          <w:szCs w:val="28"/>
        </w:rPr>
        <w:t xml:space="preserve"> </w:t>
      </w:r>
      <w:r w:rsidRPr="003D789D">
        <w:rPr>
          <w:rFonts w:hAnsi="Times New Roman"/>
          <w:color w:val="auto"/>
          <w:sz w:val="28"/>
          <w:szCs w:val="28"/>
        </w:rPr>
        <w:t>своей</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один</w:t>
      </w:r>
      <w:r w:rsidRPr="003D789D">
        <w:rPr>
          <w:rFonts w:hAnsi="Times New Roman"/>
          <w:color w:val="auto"/>
          <w:sz w:val="28"/>
          <w:szCs w:val="28"/>
        </w:rPr>
        <w:t xml:space="preserve"> </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hAnsi="Times New Roman"/>
          <w:color w:val="auto"/>
          <w:sz w:val="28"/>
          <w:szCs w:val="28"/>
        </w:rPr>
        <w:t>несколько</w:t>
      </w:r>
      <w:r w:rsidRPr="003D789D">
        <w:rPr>
          <w:rFonts w:hAnsi="Times New Roman"/>
          <w:color w:val="auto"/>
          <w:sz w:val="28"/>
          <w:szCs w:val="28"/>
        </w:rPr>
        <w:t xml:space="preserve"> </w:t>
      </w:r>
      <w:r w:rsidRPr="003D789D">
        <w:rPr>
          <w:rFonts w:hAnsi="Times New Roman"/>
          <w:color w:val="auto"/>
          <w:sz w:val="28"/>
          <w:szCs w:val="28"/>
        </w:rPr>
        <w:t>вариантов</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Реализация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может</w:t>
      </w:r>
      <w:r w:rsidRPr="003D789D">
        <w:rPr>
          <w:rFonts w:hAnsi="Times New Roman"/>
          <w:color w:val="auto"/>
          <w:sz w:val="28"/>
          <w:szCs w:val="28"/>
        </w:rPr>
        <w:t xml:space="preserve"> </w:t>
      </w:r>
      <w:r w:rsidRPr="003D789D">
        <w:rPr>
          <w:rFonts w:hAnsi="Times New Roman"/>
          <w:color w:val="auto"/>
          <w:sz w:val="28"/>
          <w:szCs w:val="28"/>
        </w:rPr>
        <w:t>быть</w:t>
      </w:r>
      <w:r w:rsidRPr="003D789D">
        <w:rPr>
          <w:rFonts w:hAnsi="Times New Roman"/>
          <w:color w:val="auto"/>
          <w:sz w:val="28"/>
          <w:szCs w:val="28"/>
        </w:rPr>
        <w:t xml:space="preserve"> </w:t>
      </w:r>
      <w:r w:rsidRPr="003D789D">
        <w:rPr>
          <w:rFonts w:hAnsi="Times New Roman"/>
          <w:color w:val="auto"/>
          <w:sz w:val="28"/>
          <w:szCs w:val="28"/>
        </w:rPr>
        <w:t>организована</w:t>
      </w:r>
      <w:r w:rsidRPr="003D789D">
        <w:rPr>
          <w:rFonts w:hAns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совместно</w:t>
      </w:r>
      <w:r w:rsidRPr="003D789D">
        <w:rPr>
          <w:rFonts w:hAnsi="Times New Roman"/>
          <w:color w:val="auto"/>
          <w:sz w:val="28"/>
          <w:szCs w:val="28"/>
        </w:rPr>
        <w:t xml:space="preserve"> </w:t>
      </w:r>
      <w:r w:rsidRPr="003D789D">
        <w:rPr>
          <w:rFonts w:hAnsi="Times New Roman"/>
          <w:color w:val="auto"/>
          <w:sz w:val="28"/>
          <w:szCs w:val="28"/>
        </w:rPr>
        <w:t>с другими</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ascii="Times New Roman"/>
          <w:color w:val="auto"/>
          <w:sz w:val="28"/>
          <w:szCs w:val="28"/>
        </w:rPr>
        <w:t xml:space="preserve">, </w:t>
      </w:r>
      <w:r w:rsidRPr="003D789D">
        <w:rPr>
          <w:rFonts w:hAnsi="Times New Roman"/>
          <w:color w:val="auto"/>
          <w:sz w:val="28"/>
          <w:szCs w:val="28"/>
        </w:rPr>
        <w:t>так</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отдельных</w:t>
      </w:r>
      <w:r w:rsidRPr="003D789D">
        <w:rPr>
          <w:rFonts w:hAnsi="Times New Roman"/>
          <w:color w:val="auto"/>
          <w:sz w:val="28"/>
          <w:szCs w:val="28"/>
        </w:rPr>
        <w:t xml:space="preserve"> </w:t>
      </w:r>
      <w:r w:rsidRPr="003D789D">
        <w:rPr>
          <w:rFonts w:hAnsi="Times New Roman"/>
          <w:color w:val="auto"/>
          <w:sz w:val="28"/>
          <w:szCs w:val="28"/>
        </w:rPr>
        <w:t>классах</w:t>
      </w:r>
      <w:r w:rsidRPr="003D789D">
        <w:rPr>
          <w:rFonts w:ascii="Times New Roman"/>
          <w:color w:val="auto"/>
          <w:sz w:val="28"/>
          <w:szCs w:val="28"/>
        </w:rPr>
        <w:t xml:space="preserve">,  </w:t>
      </w:r>
      <w:r w:rsidRPr="003D789D">
        <w:rPr>
          <w:rFonts w:hAnsi="Times New Roman"/>
          <w:color w:val="auto"/>
          <w:sz w:val="28"/>
          <w:szCs w:val="28"/>
        </w:rPr>
        <w:t>группах</w:t>
      </w:r>
      <w:r w:rsidRPr="003D789D">
        <w:rPr>
          <w:rFonts w:hAnsi="Times New Roman"/>
          <w:color w:val="auto"/>
          <w:sz w:val="28"/>
          <w:szCs w:val="28"/>
        </w:rPr>
        <w:t xml:space="preserve"> </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отдельных</w:t>
      </w:r>
      <w:r w:rsidRPr="003D789D">
        <w:rPr>
          <w:rFonts w:hAnsi="Times New Roman"/>
          <w:color w:val="auto"/>
          <w:sz w:val="28"/>
          <w:szCs w:val="28"/>
        </w:rPr>
        <w:t xml:space="preserve"> </w:t>
      </w:r>
      <w:r w:rsidRPr="003D789D">
        <w:rPr>
          <w:rFonts w:hAnsi="Times New Roman"/>
          <w:color w:val="auto"/>
          <w:sz w:val="28"/>
          <w:szCs w:val="28"/>
        </w:rPr>
        <w:t>организациях</w:t>
      </w:r>
      <w:r w:rsidRPr="003D789D">
        <w:rPr>
          <w:rFonts w:ascii="Times New Roman"/>
          <w:color w:val="auto"/>
          <w:sz w:val="28"/>
          <w:szCs w:val="28"/>
        </w:rPr>
        <w:t xml:space="preserve">. </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обеспечения</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ОВЗ</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возможно</w:t>
      </w:r>
      <w:r w:rsidRPr="003D789D">
        <w:rPr>
          <w:rFonts w:hAnsi="Times New Roman"/>
          <w:color w:val="auto"/>
          <w:sz w:val="28"/>
          <w:szCs w:val="28"/>
        </w:rPr>
        <w:t xml:space="preserve"> </w:t>
      </w:r>
      <w:r w:rsidRPr="003D789D">
        <w:rPr>
          <w:rFonts w:hAnsi="Times New Roman"/>
          <w:color w:val="auto"/>
          <w:sz w:val="28"/>
          <w:szCs w:val="28"/>
        </w:rPr>
        <w:t>использование</w:t>
      </w:r>
      <w:r w:rsidRPr="003D789D">
        <w:rPr>
          <w:rFonts w:hAnsi="Times New Roman"/>
          <w:color w:val="auto"/>
          <w:sz w:val="28"/>
          <w:szCs w:val="28"/>
        </w:rPr>
        <w:t xml:space="preserve"> </w:t>
      </w:r>
      <w:r w:rsidRPr="003D789D">
        <w:rPr>
          <w:rFonts w:hAnsi="Times New Roman"/>
          <w:color w:val="auto"/>
          <w:sz w:val="28"/>
          <w:szCs w:val="28"/>
        </w:rPr>
        <w:t>сетевой</w:t>
      </w:r>
      <w:r w:rsidRPr="003D789D">
        <w:rPr>
          <w:rFonts w:hAnsi="Times New Roman"/>
          <w:color w:val="auto"/>
          <w:sz w:val="28"/>
          <w:szCs w:val="28"/>
        </w:rPr>
        <w:t xml:space="preserve"> </w:t>
      </w:r>
      <w:r w:rsidRPr="003D789D">
        <w:rPr>
          <w:rFonts w:hAnsi="Times New Roman"/>
          <w:color w:val="auto"/>
          <w:sz w:val="28"/>
          <w:szCs w:val="28"/>
        </w:rPr>
        <w:t>формы</w:t>
      </w:r>
      <w:r w:rsidRPr="003D789D">
        <w:rPr>
          <w:rFonts w:ascii="Times New Roman"/>
          <w:color w:val="auto"/>
          <w:sz w:val="28"/>
          <w:szCs w:val="28"/>
        </w:rPr>
        <w:t>.</w:t>
      </w:r>
    </w:p>
    <w:p w:rsidR="00F65069" w:rsidRDefault="00C079E3" w:rsidP="003D789D">
      <w:pPr>
        <w:tabs>
          <w:tab w:val="right" w:leader="dot" w:pos="9329"/>
        </w:tabs>
        <w:spacing w:after="0" w:line="240" w:lineRule="auto"/>
        <w:ind w:firstLine="709"/>
        <w:jc w:val="both"/>
        <w:rPr>
          <w:rFonts w:hAnsi="Times New Roman"/>
          <w:b/>
          <w:bCs/>
          <w:color w:val="auto"/>
          <w:sz w:val="28"/>
          <w:szCs w:val="28"/>
        </w:rPr>
      </w:pPr>
      <w:r w:rsidRPr="003D789D">
        <w:rPr>
          <w:rFonts w:hAnsi="Times New Roman"/>
          <w:b/>
          <w:bCs/>
          <w:color w:val="auto"/>
          <w:sz w:val="28"/>
          <w:szCs w:val="28"/>
        </w:rPr>
        <w:t>Структура</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r w:rsidR="00CE2A5C">
        <w:rPr>
          <w:rFonts w:hAnsi="Times New Roman"/>
          <w:b/>
          <w:bCs/>
          <w:color w:val="auto"/>
          <w:sz w:val="28"/>
          <w:szCs w:val="28"/>
        </w:rPr>
        <w:t>.</w:t>
      </w:r>
    </w:p>
    <w:p w:rsidR="00CE2A5C" w:rsidRPr="003D789D" w:rsidRDefault="00CE2A5C" w:rsidP="003D789D">
      <w:pPr>
        <w:tabs>
          <w:tab w:val="right" w:leader="dot" w:pos="9329"/>
        </w:tabs>
        <w:spacing w:after="0" w:line="240" w:lineRule="auto"/>
        <w:ind w:firstLine="709"/>
        <w:jc w:val="both"/>
        <w:rPr>
          <w:rFonts w:ascii="Times New Roman" w:eastAsia="Times New Roman" w:hAnsi="Times New Roman" w:cs="Times New Roman"/>
          <w:color w:val="auto"/>
          <w:sz w:val="28"/>
          <w:szCs w:val="28"/>
        </w:rPr>
      </w:pP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обязательную</w:t>
      </w:r>
      <w:r w:rsidRPr="003D789D">
        <w:rPr>
          <w:rFonts w:hAnsi="Times New Roman"/>
          <w:color w:val="auto"/>
          <w:sz w:val="28"/>
          <w:szCs w:val="28"/>
        </w:rPr>
        <w:t xml:space="preserve"> </w:t>
      </w:r>
      <w:r w:rsidRPr="003D789D">
        <w:rPr>
          <w:rFonts w:hAnsi="Times New Roman"/>
          <w:color w:val="auto"/>
          <w:sz w:val="28"/>
          <w:szCs w:val="28"/>
        </w:rPr>
        <w:t>часть</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часть</w:t>
      </w:r>
      <w:r w:rsidRPr="003D789D">
        <w:rPr>
          <w:rFonts w:ascii="Times New Roman"/>
          <w:color w:val="auto"/>
          <w:sz w:val="28"/>
          <w:szCs w:val="28"/>
        </w:rPr>
        <w:t xml:space="preserve">, </w:t>
      </w:r>
      <w:r w:rsidRPr="003D789D">
        <w:rPr>
          <w:rFonts w:hAnsi="Times New Roman"/>
          <w:color w:val="auto"/>
          <w:sz w:val="28"/>
          <w:szCs w:val="28"/>
        </w:rPr>
        <w:t>формируемую</w:t>
      </w:r>
      <w:r w:rsidRPr="003D789D">
        <w:rPr>
          <w:rFonts w:hAnsi="Times New Roman"/>
          <w:color w:val="auto"/>
          <w:sz w:val="28"/>
          <w:szCs w:val="28"/>
        </w:rPr>
        <w:t xml:space="preserve"> </w:t>
      </w:r>
      <w:r w:rsidRPr="003D789D">
        <w:rPr>
          <w:rFonts w:hAnsi="Times New Roman"/>
          <w:color w:val="auto"/>
          <w:sz w:val="28"/>
          <w:szCs w:val="28"/>
        </w:rPr>
        <w:t>участниками</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Соотношение</w:t>
      </w:r>
      <w:r w:rsidRPr="003D789D">
        <w:rPr>
          <w:rFonts w:hAnsi="Times New Roman"/>
          <w:color w:val="auto"/>
          <w:sz w:val="28"/>
          <w:szCs w:val="28"/>
        </w:rPr>
        <w:t xml:space="preserve"> </w:t>
      </w:r>
      <w:r w:rsidRPr="003D789D">
        <w:rPr>
          <w:rFonts w:hAnsi="Times New Roman"/>
          <w:color w:val="auto"/>
          <w:sz w:val="28"/>
          <w:szCs w:val="28"/>
        </w:rPr>
        <w:t>частей</w:t>
      </w:r>
      <w:r w:rsidRPr="003D789D">
        <w:rPr>
          <w:rFonts w:hAnsi="Times New Roman"/>
          <w:color w:val="auto"/>
          <w:sz w:val="28"/>
          <w:szCs w:val="28"/>
        </w:rPr>
        <w:t xml:space="preserve"> </w:t>
      </w:r>
      <w:r w:rsidRPr="003D789D">
        <w:rPr>
          <w:rFonts w:hAnsi="Times New Roman"/>
          <w:color w:val="auto"/>
          <w:sz w:val="28"/>
          <w:szCs w:val="28"/>
        </w:rPr>
        <w:t>определяется</w:t>
      </w:r>
      <w:r w:rsidRPr="003D789D">
        <w:rPr>
          <w:rFonts w:hAnsi="Times New Roman"/>
          <w:color w:val="auto"/>
          <w:sz w:val="28"/>
          <w:szCs w:val="28"/>
        </w:rPr>
        <w:t xml:space="preserve"> </w:t>
      </w:r>
      <w:r w:rsidRPr="003D789D">
        <w:rPr>
          <w:rFonts w:hAnsi="Times New Roman"/>
          <w:color w:val="auto"/>
          <w:sz w:val="28"/>
          <w:szCs w:val="28"/>
        </w:rPr>
        <w:t>дифференцированно</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зависимости</w:t>
      </w:r>
      <w:r w:rsidRPr="003D789D">
        <w:rPr>
          <w:rFonts w:hAnsi="Times New Roman"/>
          <w:color w:val="auto"/>
          <w:sz w:val="28"/>
          <w:szCs w:val="28"/>
        </w:rPr>
        <w:t xml:space="preserve"> </w:t>
      </w:r>
      <w:r w:rsidRPr="003D789D">
        <w:rPr>
          <w:rFonts w:hAnsi="Times New Roman"/>
          <w:color w:val="auto"/>
          <w:sz w:val="28"/>
          <w:szCs w:val="28"/>
        </w:rPr>
        <w:t>от варианта</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составляет</w:t>
      </w:r>
      <w:r w:rsidRPr="003D789D">
        <w:rPr>
          <w:rFonts w:ascii="Times New Roman"/>
          <w:color w:val="auto"/>
          <w:sz w:val="28"/>
          <w:szCs w:val="28"/>
        </w:rPr>
        <w:t xml:space="preserve">: 80% </w:t>
      </w:r>
      <w:r w:rsidRPr="003D789D">
        <w:rPr>
          <w:rFonts w:hAnsi="Times New Roman"/>
          <w:color w:val="auto"/>
          <w:sz w:val="28"/>
          <w:szCs w:val="28"/>
        </w:rPr>
        <w:t>и</w:t>
      </w:r>
      <w:r w:rsidRPr="003D789D">
        <w:rPr>
          <w:rFonts w:hAnsi="Times New Roman"/>
          <w:color w:val="auto"/>
          <w:sz w:val="28"/>
          <w:szCs w:val="28"/>
        </w:rPr>
        <w:t xml:space="preserve"> </w:t>
      </w:r>
      <w:r w:rsidRPr="003D789D">
        <w:rPr>
          <w:rFonts w:ascii="Times New Roman"/>
          <w:color w:val="auto"/>
          <w:sz w:val="28"/>
          <w:szCs w:val="28"/>
        </w:rPr>
        <w:t xml:space="preserve">20%, 70% </w:t>
      </w:r>
      <w:r w:rsidRPr="003D789D">
        <w:rPr>
          <w:rFonts w:hAnsi="Times New Roman"/>
          <w:color w:val="auto"/>
          <w:sz w:val="28"/>
          <w:szCs w:val="28"/>
        </w:rPr>
        <w:t>и</w:t>
      </w:r>
      <w:r w:rsidRPr="003D789D">
        <w:rPr>
          <w:rFonts w:hAnsi="Times New Roman"/>
          <w:color w:val="auto"/>
          <w:sz w:val="28"/>
          <w:szCs w:val="28"/>
        </w:rPr>
        <w:t xml:space="preserve"> </w:t>
      </w:r>
      <w:r w:rsidRPr="003D789D">
        <w:rPr>
          <w:rFonts w:ascii="Times New Roman"/>
          <w:color w:val="auto"/>
          <w:sz w:val="28"/>
          <w:szCs w:val="28"/>
        </w:rPr>
        <w:t xml:space="preserve">30% </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ascii="Times New Roman"/>
          <w:color w:val="auto"/>
          <w:sz w:val="28"/>
          <w:szCs w:val="28"/>
        </w:rPr>
        <w:t xml:space="preserve">60% </w:t>
      </w:r>
      <w:r w:rsidRPr="003D789D">
        <w:rPr>
          <w:rFonts w:hAnsi="Times New Roman"/>
          <w:color w:val="auto"/>
          <w:sz w:val="28"/>
          <w:szCs w:val="28"/>
        </w:rPr>
        <w:t>и</w:t>
      </w:r>
      <w:r w:rsidRPr="003D789D">
        <w:rPr>
          <w:rFonts w:hAnsi="Times New Roman"/>
          <w:color w:val="auto"/>
          <w:sz w:val="28"/>
          <w:szCs w:val="28"/>
        </w:rPr>
        <w:t xml:space="preserve"> </w:t>
      </w:r>
      <w:r w:rsidRPr="003D789D">
        <w:rPr>
          <w:rFonts w:ascii="Times New Roman"/>
          <w:color w:val="auto"/>
          <w:sz w:val="28"/>
          <w:szCs w:val="28"/>
        </w:rPr>
        <w:t xml:space="preserve">40%, </w:t>
      </w:r>
      <w:r w:rsidRPr="003D789D">
        <w:rPr>
          <w:rFonts w:hAnsi="Times New Roman"/>
          <w:color w:val="auto"/>
          <w:sz w:val="28"/>
          <w:szCs w:val="28"/>
        </w:rPr>
        <w:t>которые</w:t>
      </w:r>
      <w:r w:rsidRPr="003D789D">
        <w:rPr>
          <w:rFonts w:hAnsi="Times New Roman"/>
          <w:color w:val="auto"/>
          <w:sz w:val="28"/>
          <w:szCs w:val="28"/>
        </w:rPr>
        <w:t xml:space="preserve"> </w:t>
      </w:r>
      <w:r w:rsidRPr="003D789D">
        <w:rPr>
          <w:rFonts w:hAnsi="Times New Roman"/>
          <w:color w:val="auto"/>
          <w:sz w:val="28"/>
          <w:szCs w:val="28"/>
        </w:rPr>
        <w:t>указаны</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приложениях</w:t>
      </w:r>
      <w:r w:rsidRPr="003D789D">
        <w:rPr>
          <w:rFonts w:hAnsi="Times New Roman"/>
          <w:color w:val="auto"/>
          <w:sz w:val="28"/>
          <w:szCs w:val="28"/>
        </w:rPr>
        <w:t xml:space="preserve"> </w:t>
      </w:r>
      <w:r w:rsidRPr="003D789D">
        <w:rPr>
          <w:rFonts w:hAnsi="Times New Roman"/>
          <w:color w:val="auto"/>
          <w:sz w:val="28"/>
          <w:szCs w:val="28"/>
        </w:rPr>
        <w:t>№№ </w:t>
      </w:r>
      <w:r w:rsidRPr="003D789D">
        <w:rPr>
          <w:rFonts w:ascii="Times New Roman"/>
          <w:color w:val="auto"/>
          <w:sz w:val="28"/>
          <w:szCs w:val="28"/>
        </w:rPr>
        <w:t xml:space="preserve">1-8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настоящему</w:t>
      </w:r>
      <w:r w:rsidRPr="003D789D">
        <w:rPr>
          <w:rFonts w:hAnsi="Times New Roman"/>
          <w:color w:val="auto"/>
          <w:sz w:val="28"/>
          <w:szCs w:val="28"/>
        </w:rPr>
        <w:t xml:space="preserve"> </w:t>
      </w:r>
      <w:r w:rsidRPr="003D789D">
        <w:rPr>
          <w:rFonts w:hAnsi="Times New Roman"/>
          <w:color w:val="auto"/>
          <w:sz w:val="28"/>
          <w:szCs w:val="28"/>
        </w:rPr>
        <w:t>Стандарту</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реализуется</w:t>
      </w:r>
      <w:r w:rsidRPr="003D789D">
        <w:rPr>
          <w:rFonts w:hAnsi="Times New Roman"/>
          <w:color w:val="auto"/>
          <w:sz w:val="28"/>
          <w:szCs w:val="28"/>
        </w:rPr>
        <w:t xml:space="preserve"> </w:t>
      </w:r>
      <w:r w:rsidRPr="003D789D">
        <w:rPr>
          <w:rFonts w:hAnsi="Times New Roman"/>
          <w:color w:val="auto"/>
          <w:sz w:val="28"/>
          <w:szCs w:val="28"/>
        </w:rPr>
        <w:t>организацией</w:t>
      </w:r>
      <w:r w:rsidRPr="003D789D">
        <w:rPr>
          <w:rFonts w:hAnsi="Times New Roman"/>
          <w:color w:val="auto"/>
          <w:sz w:val="28"/>
          <w:szCs w:val="28"/>
        </w:rPr>
        <w:t xml:space="preserve"> </w:t>
      </w:r>
      <w:r w:rsidRPr="003D789D">
        <w:rPr>
          <w:rFonts w:hAnsi="Times New Roman"/>
          <w:color w:val="auto"/>
          <w:sz w:val="28"/>
          <w:szCs w:val="28"/>
        </w:rPr>
        <w:t>через</w:t>
      </w:r>
      <w:r w:rsidRPr="003D789D">
        <w:rPr>
          <w:rFonts w:hAnsi="Times New Roman"/>
          <w:color w:val="auto"/>
          <w:sz w:val="28"/>
          <w:szCs w:val="28"/>
        </w:rPr>
        <w:t xml:space="preserve"> </w:t>
      </w:r>
      <w:r w:rsidRPr="003D789D">
        <w:rPr>
          <w:rFonts w:hAnsi="Times New Roman"/>
          <w:color w:val="auto"/>
          <w:sz w:val="28"/>
          <w:szCs w:val="28"/>
        </w:rPr>
        <w:t>организацию</w:t>
      </w:r>
      <w:r w:rsidRPr="003D789D">
        <w:rPr>
          <w:rFonts w:hAnsi="Times New Roman"/>
          <w:color w:val="auto"/>
          <w:sz w:val="28"/>
          <w:szCs w:val="28"/>
        </w:rPr>
        <w:t xml:space="preserve"> </w:t>
      </w:r>
      <w:r w:rsidRPr="003D789D">
        <w:rPr>
          <w:rFonts w:hAnsi="Times New Roman"/>
          <w:color w:val="auto"/>
          <w:sz w:val="28"/>
          <w:szCs w:val="28"/>
        </w:rPr>
        <w:t>урочной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lastRenderedPageBreak/>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содержит</w:t>
      </w:r>
      <w:r w:rsidRPr="003D789D">
        <w:rPr>
          <w:rFonts w:hAnsi="Times New Roman"/>
          <w:color w:val="auto"/>
          <w:sz w:val="28"/>
          <w:szCs w:val="28"/>
        </w:rPr>
        <w:t xml:space="preserve"> </w:t>
      </w:r>
      <w:r w:rsidRPr="003D789D">
        <w:rPr>
          <w:rFonts w:hAnsi="Times New Roman"/>
          <w:color w:val="auto"/>
          <w:sz w:val="28"/>
          <w:szCs w:val="28"/>
        </w:rPr>
        <w:t>три</w:t>
      </w:r>
      <w:r w:rsidRPr="003D789D">
        <w:rPr>
          <w:rFonts w:hAnsi="Times New Roman"/>
          <w:color w:val="auto"/>
          <w:sz w:val="28"/>
          <w:szCs w:val="28"/>
        </w:rPr>
        <w:t xml:space="preserve"> </w:t>
      </w:r>
      <w:r w:rsidRPr="003D789D">
        <w:rPr>
          <w:rFonts w:hAnsi="Times New Roman"/>
          <w:color w:val="auto"/>
          <w:sz w:val="28"/>
          <w:szCs w:val="28"/>
        </w:rPr>
        <w:t>раздела</w:t>
      </w:r>
      <w:r w:rsidRPr="003D789D">
        <w:rPr>
          <w:rFonts w:ascii="Times New Roman"/>
          <w:color w:val="auto"/>
          <w:sz w:val="28"/>
          <w:szCs w:val="28"/>
        </w:rPr>
        <w:t xml:space="preserve">: </w:t>
      </w:r>
      <w:r w:rsidRPr="003D789D">
        <w:rPr>
          <w:rFonts w:hAnsi="Times New Roman"/>
          <w:color w:val="auto"/>
          <w:sz w:val="28"/>
          <w:szCs w:val="28"/>
        </w:rPr>
        <w:t>целевой</w:t>
      </w:r>
      <w:r w:rsidRPr="003D789D">
        <w:rPr>
          <w:rFonts w:ascii="Times New Roman"/>
          <w:color w:val="auto"/>
          <w:sz w:val="28"/>
          <w:szCs w:val="28"/>
        </w:rPr>
        <w:t xml:space="preserve">, </w:t>
      </w:r>
      <w:r w:rsidRPr="003D789D">
        <w:rPr>
          <w:rFonts w:hAnsi="Times New Roman"/>
          <w:color w:val="auto"/>
          <w:sz w:val="28"/>
          <w:szCs w:val="28"/>
        </w:rPr>
        <w:t>содержательный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организационный</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Целевой</w:t>
      </w:r>
      <w:r w:rsidRPr="003D789D">
        <w:rPr>
          <w:rFonts w:hAnsi="Times New Roman"/>
          <w:color w:val="auto"/>
          <w:sz w:val="28"/>
          <w:szCs w:val="28"/>
        </w:rPr>
        <w:t xml:space="preserve"> </w:t>
      </w:r>
      <w:r w:rsidRPr="003D789D">
        <w:rPr>
          <w:rFonts w:hAnsi="Times New Roman"/>
          <w:color w:val="auto"/>
          <w:sz w:val="28"/>
          <w:szCs w:val="28"/>
        </w:rPr>
        <w:t>раздел</w:t>
      </w:r>
      <w:r w:rsidRPr="003D789D">
        <w:rPr>
          <w:rFonts w:hAnsi="Times New Roman"/>
          <w:color w:val="auto"/>
          <w:sz w:val="28"/>
          <w:szCs w:val="28"/>
        </w:rPr>
        <w:t xml:space="preserve"> </w:t>
      </w:r>
      <w:r w:rsidRPr="003D789D">
        <w:rPr>
          <w:rFonts w:hAnsi="Times New Roman"/>
          <w:color w:val="auto"/>
          <w:sz w:val="28"/>
          <w:szCs w:val="28"/>
        </w:rPr>
        <w:t>определяет</w:t>
      </w:r>
      <w:r w:rsidRPr="003D789D">
        <w:rPr>
          <w:rFonts w:hAnsi="Times New Roman"/>
          <w:color w:val="auto"/>
          <w:sz w:val="28"/>
          <w:szCs w:val="28"/>
        </w:rPr>
        <w:t xml:space="preserve"> </w:t>
      </w:r>
      <w:r w:rsidRPr="003D789D">
        <w:rPr>
          <w:rFonts w:hAnsi="Times New Roman"/>
          <w:color w:val="auto"/>
          <w:sz w:val="28"/>
          <w:szCs w:val="28"/>
        </w:rPr>
        <w:t>общее</w:t>
      </w:r>
      <w:r w:rsidRPr="003D789D">
        <w:rPr>
          <w:rFonts w:hAnsi="Times New Roman"/>
          <w:color w:val="auto"/>
          <w:sz w:val="28"/>
          <w:szCs w:val="28"/>
        </w:rPr>
        <w:t xml:space="preserve"> </w:t>
      </w:r>
      <w:r w:rsidRPr="003D789D">
        <w:rPr>
          <w:rFonts w:hAnsi="Times New Roman"/>
          <w:color w:val="auto"/>
          <w:sz w:val="28"/>
          <w:szCs w:val="28"/>
        </w:rPr>
        <w:t>назначение</w:t>
      </w:r>
      <w:r w:rsidRPr="003D789D">
        <w:rPr>
          <w:rFonts w:ascii="Times New Roman"/>
          <w:color w:val="auto"/>
          <w:sz w:val="28"/>
          <w:szCs w:val="28"/>
        </w:rPr>
        <w:t xml:space="preserve">, </w:t>
      </w:r>
      <w:r w:rsidRPr="003D789D">
        <w:rPr>
          <w:rFonts w:hAnsi="Times New Roman"/>
          <w:color w:val="auto"/>
          <w:sz w:val="28"/>
          <w:szCs w:val="28"/>
        </w:rPr>
        <w:t>цели</w:t>
      </w:r>
      <w:r w:rsidRPr="003D789D">
        <w:rPr>
          <w:rFonts w:ascii="Times New Roman"/>
          <w:color w:val="auto"/>
          <w:sz w:val="28"/>
          <w:szCs w:val="28"/>
        </w:rPr>
        <w:t xml:space="preserve">, </w:t>
      </w:r>
      <w:r w:rsidRPr="003D789D">
        <w:rPr>
          <w:rFonts w:hAnsi="Times New Roman"/>
          <w:color w:val="auto"/>
          <w:sz w:val="28"/>
          <w:szCs w:val="28"/>
        </w:rPr>
        <w:t>задачи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планируемые</w:t>
      </w:r>
      <w:r w:rsidRPr="003D789D">
        <w:rPr>
          <w:rFonts w:hAnsi="Times New Roman"/>
          <w:color w:val="auto"/>
          <w:sz w:val="28"/>
          <w:szCs w:val="28"/>
        </w:rPr>
        <w:t xml:space="preserve"> </w:t>
      </w:r>
      <w:r w:rsidRPr="003D789D">
        <w:rPr>
          <w:rFonts w:hAnsi="Times New Roman"/>
          <w:color w:val="auto"/>
          <w:sz w:val="28"/>
          <w:szCs w:val="28"/>
        </w:rPr>
        <w:t>результаты</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способы</w:t>
      </w:r>
      <w:r w:rsidRPr="003D789D">
        <w:rPr>
          <w:rFonts w:hAnsi="Times New Roman"/>
          <w:color w:val="auto"/>
          <w:sz w:val="28"/>
          <w:szCs w:val="28"/>
        </w:rPr>
        <w:t xml:space="preserve"> </w:t>
      </w:r>
      <w:r w:rsidRPr="003D789D">
        <w:rPr>
          <w:rFonts w:hAnsi="Times New Roman"/>
          <w:color w:val="auto"/>
          <w:sz w:val="28"/>
          <w:szCs w:val="28"/>
        </w:rPr>
        <w:t>определения</w:t>
      </w:r>
      <w:r w:rsidRPr="003D789D">
        <w:rPr>
          <w:rFonts w:hAns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этих</w:t>
      </w:r>
      <w:r w:rsidRPr="003D789D">
        <w:rPr>
          <w:rFonts w:hAnsi="Times New Roman"/>
          <w:color w:val="auto"/>
          <w:sz w:val="28"/>
          <w:szCs w:val="28"/>
        </w:rPr>
        <w:t xml:space="preserve"> </w:t>
      </w:r>
      <w:r w:rsidRPr="003D789D">
        <w:rPr>
          <w:rFonts w:hAnsi="Times New Roman"/>
          <w:color w:val="auto"/>
          <w:sz w:val="28"/>
          <w:szCs w:val="28"/>
        </w:rPr>
        <w:t>целей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Целевой</w:t>
      </w:r>
      <w:r w:rsidRPr="003D789D">
        <w:rPr>
          <w:rFonts w:hAnsi="Times New Roman"/>
          <w:color w:val="auto"/>
          <w:sz w:val="28"/>
          <w:szCs w:val="28"/>
        </w:rPr>
        <w:t xml:space="preserve"> </w:t>
      </w:r>
      <w:r w:rsidRPr="003D789D">
        <w:rPr>
          <w:rFonts w:hAnsi="Times New Roman"/>
          <w:color w:val="auto"/>
          <w:sz w:val="28"/>
          <w:szCs w:val="28"/>
        </w:rPr>
        <w:t>раздел</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ascii="Times New Roman"/>
          <w:color w:val="auto"/>
          <w:sz w:val="28"/>
          <w:szCs w:val="28"/>
        </w:rPr>
        <w:t xml:space="preserve">: </w:t>
      </w:r>
      <w:r w:rsidRPr="003D789D">
        <w:rPr>
          <w:rFonts w:hAnsi="Times New Roman"/>
          <w:color w:val="auto"/>
          <w:sz w:val="28"/>
          <w:szCs w:val="28"/>
        </w:rPr>
        <w:t>пояснительную</w:t>
      </w:r>
      <w:r w:rsidRPr="003D789D">
        <w:rPr>
          <w:rFonts w:hAnsi="Times New Roman"/>
          <w:color w:val="auto"/>
          <w:sz w:val="28"/>
          <w:szCs w:val="28"/>
        </w:rPr>
        <w:t xml:space="preserve"> </w:t>
      </w:r>
      <w:r w:rsidRPr="003D789D">
        <w:rPr>
          <w:rFonts w:hAnsi="Times New Roman"/>
          <w:color w:val="auto"/>
          <w:sz w:val="28"/>
          <w:szCs w:val="28"/>
        </w:rPr>
        <w:t>записку</w:t>
      </w:r>
      <w:r w:rsidRPr="003D789D">
        <w:rPr>
          <w:rFonts w:ascii="Times New Roman"/>
          <w:color w:val="auto"/>
          <w:sz w:val="28"/>
          <w:szCs w:val="28"/>
        </w:rPr>
        <w:t xml:space="preserve">; </w:t>
      </w:r>
      <w:r w:rsidRPr="003D789D">
        <w:rPr>
          <w:rFonts w:hAnsi="Times New Roman"/>
          <w:color w:val="auto"/>
          <w:sz w:val="28"/>
          <w:szCs w:val="28"/>
        </w:rPr>
        <w:t>планируемые</w:t>
      </w:r>
      <w:r w:rsidRPr="003D789D">
        <w:rPr>
          <w:rFonts w:hAnsi="Times New Roman"/>
          <w:color w:val="auto"/>
          <w:sz w:val="28"/>
          <w:szCs w:val="28"/>
        </w:rPr>
        <w:t xml:space="preserve"> </w:t>
      </w:r>
      <w:r w:rsidRPr="003D789D">
        <w:rPr>
          <w:rFonts w:hAnsi="Times New Roman"/>
          <w:color w:val="auto"/>
          <w:sz w:val="28"/>
          <w:szCs w:val="28"/>
        </w:rPr>
        <w:t>результаты</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 xml:space="preserve">; </w:t>
      </w:r>
      <w:r w:rsidRPr="003D789D">
        <w:rPr>
          <w:rFonts w:hAnsi="Times New Roman"/>
          <w:color w:val="auto"/>
          <w:sz w:val="28"/>
          <w:szCs w:val="28"/>
        </w:rPr>
        <w:t>систему</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Содержательный</w:t>
      </w:r>
      <w:r w:rsidRPr="003D789D">
        <w:rPr>
          <w:rFonts w:hAnsi="Times New Roman"/>
          <w:color w:val="auto"/>
          <w:sz w:val="28"/>
          <w:szCs w:val="28"/>
        </w:rPr>
        <w:t xml:space="preserve"> </w:t>
      </w:r>
      <w:r w:rsidRPr="003D789D">
        <w:rPr>
          <w:rFonts w:hAnsi="Times New Roman"/>
          <w:color w:val="auto"/>
          <w:sz w:val="28"/>
          <w:szCs w:val="28"/>
        </w:rPr>
        <w:t>раздел</w:t>
      </w:r>
      <w:r w:rsidRPr="003D789D">
        <w:rPr>
          <w:rFonts w:hAnsi="Times New Roman"/>
          <w:color w:val="auto"/>
          <w:sz w:val="28"/>
          <w:szCs w:val="28"/>
        </w:rPr>
        <w:t xml:space="preserve"> </w:t>
      </w:r>
      <w:r w:rsidRPr="003D789D">
        <w:rPr>
          <w:rFonts w:hAnsi="Times New Roman"/>
          <w:color w:val="auto"/>
          <w:sz w:val="28"/>
          <w:szCs w:val="28"/>
        </w:rPr>
        <w:t>определяет</w:t>
      </w:r>
      <w:r w:rsidRPr="003D789D">
        <w:rPr>
          <w:rFonts w:hAnsi="Times New Roman"/>
          <w:color w:val="auto"/>
          <w:sz w:val="28"/>
          <w:szCs w:val="28"/>
        </w:rPr>
        <w:t xml:space="preserve"> </w:t>
      </w:r>
      <w:r w:rsidRPr="003D789D">
        <w:rPr>
          <w:rFonts w:hAnsi="Times New Roman"/>
          <w:color w:val="auto"/>
          <w:sz w:val="28"/>
          <w:szCs w:val="28"/>
        </w:rPr>
        <w:t>общее</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 ОВЗ</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следующие</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ascii="Times New Roman"/>
          <w:color w:val="auto"/>
          <w:sz w:val="28"/>
          <w:szCs w:val="28"/>
        </w:rPr>
        <w:t xml:space="preserve">, </w:t>
      </w:r>
      <w:r w:rsidRPr="003D789D">
        <w:rPr>
          <w:rFonts w:hAnsi="Times New Roman"/>
          <w:color w:val="auto"/>
          <w:sz w:val="28"/>
          <w:szCs w:val="28"/>
        </w:rPr>
        <w:t>ориентированные</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достижение</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ascii="Times New Roman"/>
          <w:color w:val="auto"/>
          <w:sz w:val="28"/>
          <w:szCs w:val="28"/>
        </w:rPr>
        <w:t xml:space="preserve">, </w:t>
      </w:r>
      <w:r w:rsidRPr="003D789D">
        <w:rPr>
          <w:rFonts w:hAnsi="Times New Roman"/>
          <w:color w:val="auto"/>
          <w:sz w:val="28"/>
          <w:szCs w:val="28"/>
        </w:rPr>
        <w:t>предметных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метапредметных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зависимости</w:t>
      </w:r>
      <w:r w:rsidRPr="003D789D">
        <w:rPr>
          <w:rFonts w:hAnsi="Times New Roman"/>
          <w:color w:val="auto"/>
          <w:sz w:val="28"/>
          <w:szCs w:val="28"/>
        </w:rPr>
        <w:t xml:space="preserve"> </w:t>
      </w:r>
      <w:r w:rsidRPr="003D789D">
        <w:rPr>
          <w:rFonts w:hAnsi="Times New Roman"/>
          <w:color w:val="auto"/>
          <w:sz w:val="28"/>
          <w:szCs w:val="28"/>
        </w:rPr>
        <w:t>от</w:t>
      </w:r>
      <w:r w:rsidRPr="003D789D">
        <w:rPr>
          <w:rFonts w:hAnsi="Times New Roman"/>
          <w:color w:val="auto"/>
          <w:sz w:val="28"/>
          <w:szCs w:val="28"/>
        </w:rPr>
        <w:t xml:space="preserve"> </w:t>
      </w:r>
      <w:r w:rsidRPr="003D789D">
        <w:rPr>
          <w:rFonts w:hAnsi="Times New Roman"/>
          <w:color w:val="auto"/>
          <w:sz w:val="28"/>
          <w:szCs w:val="28"/>
        </w:rPr>
        <w:t>варианта</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содержательный</w:t>
      </w:r>
      <w:r w:rsidRPr="003D789D">
        <w:rPr>
          <w:rFonts w:hAnsi="Times New Roman"/>
          <w:color w:val="auto"/>
          <w:sz w:val="28"/>
          <w:szCs w:val="28"/>
        </w:rPr>
        <w:t xml:space="preserve"> </w:t>
      </w:r>
      <w:r w:rsidRPr="003D789D">
        <w:rPr>
          <w:rFonts w:hAnsi="Times New Roman"/>
          <w:color w:val="auto"/>
          <w:sz w:val="28"/>
          <w:szCs w:val="28"/>
        </w:rPr>
        <w:t>раздел</w:t>
      </w:r>
      <w:r w:rsidRPr="003D789D">
        <w:rPr>
          <w:rFonts w:hAnsi="Times New Roman"/>
          <w:color w:val="auto"/>
          <w:sz w:val="28"/>
          <w:szCs w:val="28"/>
        </w:rPr>
        <w:t xml:space="preserve"> </w:t>
      </w:r>
      <w:r w:rsidRPr="003D789D">
        <w:rPr>
          <w:rFonts w:hAnsi="Times New Roman"/>
          <w:color w:val="auto"/>
          <w:sz w:val="28"/>
          <w:szCs w:val="28"/>
        </w:rPr>
        <w:t>может</w:t>
      </w:r>
      <w:r w:rsidRPr="003D789D">
        <w:rPr>
          <w:rFonts w:hAnsi="Times New Roman"/>
          <w:color w:val="auto"/>
          <w:sz w:val="28"/>
          <w:szCs w:val="28"/>
        </w:rPr>
        <w:t xml:space="preserve"> </w:t>
      </w:r>
      <w:r w:rsidRPr="003D789D">
        <w:rPr>
          <w:rFonts w:hAnsi="Times New Roman"/>
          <w:color w:val="auto"/>
          <w:sz w:val="28"/>
          <w:szCs w:val="28"/>
        </w:rPr>
        <w:t>быть</w:t>
      </w:r>
      <w:r w:rsidRPr="003D789D">
        <w:rPr>
          <w:rFonts w:hAnsi="Times New Roman"/>
          <w:color w:val="auto"/>
          <w:sz w:val="28"/>
          <w:szCs w:val="28"/>
        </w:rPr>
        <w:t xml:space="preserve"> </w:t>
      </w:r>
      <w:r w:rsidRPr="003D789D">
        <w:rPr>
          <w:rFonts w:hAnsi="Times New Roman"/>
          <w:color w:val="auto"/>
          <w:sz w:val="28"/>
          <w:szCs w:val="28"/>
        </w:rPr>
        <w:t>ориентирован</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достижение</w:t>
      </w:r>
      <w:r w:rsidRPr="003D789D">
        <w:rPr>
          <w:rFonts w:hAnsi="Times New Roman"/>
          <w:color w:val="auto"/>
          <w:sz w:val="28"/>
          <w:szCs w:val="28"/>
        </w:rPr>
        <w:t xml:space="preserve"> </w:t>
      </w:r>
      <w:r w:rsidRPr="003D789D">
        <w:rPr>
          <w:rFonts w:hAnsi="Times New Roman"/>
          <w:color w:val="auto"/>
          <w:sz w:val="28"/>
          <w:szCs w:val="28"/>
        </w:rPr>
        <w:t>только</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предметных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программу</w:t>
      </w:r>
      <w:r w:rsidRPr="003D789D">
        <w:rPr>
          <w:rFonts w:hAnsi="Times New Roman"/>
          <w:color w:val="auto"/>
          <w:sz w:val="28"/>
          <w:szCs w:val="28"/>
        </w:rPr>
        <w:t xml:space="preserve"> </w:t>
      </w:r>
      <w:r w:rsidRPr="003D789D">
        <w:rPr>
          <w:rFonts w:hAnsi="Times New Roman"/>
          <w:color w:val="auto"/>
          <w:sz w:val="28"/>
          <w:szCs w:val="28"/>
        </w:rPr>
        <w:t>формирования</w:t>
      </w:r>
      <w:r w:rsidRPr="003D789D">
        <w:rPr>
          <w:rFonts w:hAnsi="Times New Roman"/>
          <w:color w:val="auto"/>
          <w:sz w:val="28"/>
          <w:szCs w:val="28"/>
        </w:rPr>
        <w:t xml:space="preserve"> </w:t>
      </w:r>
      <w:r w:rsidRPr="003D789D">
        <w:rPr>
          <w:rFonts w:hAnsi="Times New Roman"/>
          <w:color w:val="auto"/>
          <w:sz w:val="28"/>
          <w:szCs w:val="28"/>
        </w:rPr>
        <w:t>универсальных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действий</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отдельных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предметов</w:t>
      </w:r>
      <w:r w:rsidRPr="003D789D">
        <w:rPr>
          <w:rFonts w:ascii="Times New Roman"/>
          <w:color w:val="auto"/>
          <w:sz w:val="28"/>
          <w:szCs w:val="28"/>
        </w:rPr>
        <w:t xml:space="preserve">, </w:t>
      </w:r>
      <w:r w:rsidRPr="003D789D">
        <w:rPr>
          <w:rFonts w:hAnsi="Times New Roman"/>
          <w:color w:val="auto"/>
          <w:sz w:val="28"/>
          <w:szCs w:val="28"/>
        </w:rPr>
        <w:t>курсов</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развивающей</w:t>
      </w:r>
      <w:r w:rsidRPr="003D789D">
        <w:rPr>
          <w:rFonts w:hAnsi="Times New Roman"/>
          <w:color w:val="auto"/>
          <w:sz w:val="28"/>
          <w:szCs w:val="28"/>
        </w:rPr>
        <w:t xml:space="preserve"> </w:t>
      </w:r>
      <w:r w:rsidRPr="003D789D">
        <w:rPr>
          <w:rFonts w:hAnsi="Times New Roman"/>
          <w:color w:val="auto"/>
          <w:sz w:val="28"/>
          <w:szCs w:val="28"/>
        </w:rPr>
        <w:t>области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курсов</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программу</w:t>
      </w:r>
      <w:r w:rsidRPr="003D789D">
        <w:rPr>
          <w:rFonts w:hAnsi="Times New Roman"/>
          <w:color w:val="auto"/>
          <w:sz w:val="28"/>
          <w:szCs w:val="28"/>
        </w:rPr>
        <w:t xml:space="preserve"> </w:t>
      </w:r>
      <w:r w:rsidRPr="003D789D">
        <w:rPr>
          <w:rFonts w:hAnsi="Times New Roman"/>
          <w:color w:val="auto"/>
          <w:sz w:val="28"/>
          <w:szCs w:val="28"/>
        </w:rPr>
        <w:t>духовно</w:t>
      </w:r>
      <w:r w:rsidRPr="003D789D">
        <w:rPr>
          <w:rFonts w:ascii="Times New Roman"/>
          <w:color w:val="auto"/>
          <w:sz w:val="28"/>
          <w:szCs w:val="28"/>
        </w:rPr>
        <w:t>-</w:t>
      </w:r>
      <w:r w:rsidRPr="003D789D">
        <w:rPr>
          <w:rFonts w:hAnsi="Times New Roman"/>
          <w:color w:val="auto"/>
          <w:sz w:val="28"/>
          <w:szCs w:val="28"/>
        </w:rPr>
        <w:t>нравственного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воспитания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получении</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программу</w:t>
      </w:r>
      <w:r w:rsidRPr="003D789D">
        <w:rPr>
          <w:rFonts w:hAnsi="Times New Roman"/>
          <w:color w:val="auto"/>
          <w:sz w:val="28"/>
          <w:szCs w:val="28"/>
        </w:rPr>
        <w:t xml:space="preserve"> </w:t>
      </w:r>
      <w:r w:rsidRPr="003D789D">
        <w:rPr>
          <w:rFonts w:hAnsi="Times New Roman"/>
          <w:color w:val="auto"/>
          <w:sz w:val="28"/>
          <w:szCs w:val="28"/>
        </w:rPr>
        <w:t>формирования</w:t>
      </w:r>
      <w:r w:rsidRPr="003D789D">
        <w:rPr>
          <w:rFonts w:hAnsi="Times New Roman"/>
          <w:color w:val="auto"/>
          <w:sz w:val="28"/>
          <w:szCs w:val="28"/>
        </w:rPr>
        <w:t xml:space="preserve"> </w:t>
      </w:r>
      <w:r w:rsidRPr="003D789D">
        <w:rPr>
          <w:rFonts w:hAnsi="Times New Roman"/>
          <w:color w:val="auto"/>
          <w:sz w:val="28"/>
          <w:szCs w:val="28"/>
        </w:rPr>
        <w:t>экологической</w:t>
      </w:r>
      <w:r w:rsidRPr="003D789D">
        <w:rPr>
          <w:rFonts w:hAnsi="Times New Roman"/>
          <w:color w:val="auto"/>
          <w:sz w:val="28"/>
          <w:szCs w:val="28"/>
        </w:rPr>
        <w:t xml:space="preserve"> </w:t>
      </w:r>
      <w:r w:rsidRPr="003D789D">
        <w:rPr>
          <w:rFonts w:hAnsi="Times New Roman"/>
          <w:color w:val="auto"/>
          <w:sz w:val="28"/>
          <w:szCs w:val="28"/>
        </w:rPr>
        <w:t>культуры</w:t>
      </w:r>
      <w:r w:rsidRPr="003D789D">
        <w:rPr>
          <w:rFonts w:ascii="Times New Roman"/>
          <w:color w:val="auto"/>
          <w:sz w:val="28"/>
          <w:szCs w:val="28"/>
        </w:rPr>
        <w:t xml:space="preserve">, </w:t>
      </w:r>
      <w:r w:rsidRPr="003D789D">
        <w:rPr>
          <w:rFonts w:hAnsi="Times New Roman"/>
          <w:color w:val="auto"/>
          <w:sz w:val="28"/>
          <w:szCs w:val="28"/>
        </w:rPr>
        <w:t>здорового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безопасного</w:t>
      </w:r>
      <w:r w:rsidRPr="003D789D">
        <w:rPr>
          <w:rFonts w:hAnsi="Times New Roman"/>
          <w:color w:val="auto"/>
          <w:sz w:val="28"/>
          <w:szCs w:val="28"/>
        </w:rPr>
        <w:t xml:space="preserve"> </w:t>
      </w:r>
      <w:r w:rsidRPr="003D789D">
        <w:rPr>
          <w:rFonts w:hAnsi="Times New Roman"/>
          <w:color w:val="auto"/>
          <w:sz w:val="28"/>
          <w:szCs w:val="28"/>
        </w:rPr>
        <w:t>образа</w:t>
      </w:r>
      <w:r w:rsidRPr="003D789D">
        <w:rPr>
          <w:rFonts w:hAnsi="Times New Roman"/>
          <w:color w:val="auto"/>
          <w:sz w:val="28"/>
          <w:szCs w:val="28"/>
        </w:rPr>
        <w:t xml:space="preserve"> </w:t>
      </w:r>
      <w:r w:rsidRPr="003D789D">
        <w:rPr>
          <w:rFonts w:hAnsi="Times New Roman"/>
          <w:color w:val="auto"/>
          <w:sz w:val="28"/>
          <w:szCs w:val="28"/>
        </w:rPr>
        <w:t>жизни</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программу</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программу</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Организационный</w:t>
      </w:r>
      <w:r w:rsidRPr="003D789D">
        <w:rPr>
          <w:rFonts w:hAnsi="Times New Roman"/>
          <w:color w:val="auto"/>
          <w:sz w:val="28"/>
          <w:szCs w:val="28"/>
        </w:rPr>
        <w:t xml:space="preserve"> </w:t>
      </w:r>
      <w:r w:rsidRPr="003D789D">
        <w:rPr>
          <w:rFonts w:hAnsi="Times New Roman"/>
          <w:color w:val="auto"/>
          <w:sz w:val="28"/>
          <w:szCs w:val="28"/>
        </w:rPr>
        <w:t>раздел</w:t>
      </w:r>
      <w:r w:rsidRPr="003D789D">
        <w:rPr>
          <w:rFonts w:hAnsi="Times New Roman"/>
          <w:color w:val="auto"/>
          <w:sz w:val="28"/>
          <w:szCs w:val="28"/>
        </w:rPr>
        <w:t xml:space="preserve"> </w:t>
      </w:r>
      <w:r w:rsidRPr="003D789D">
        <w:rPr>
          <w:rFonts w:hAnsi="Times New Roman"/>
          <w:color w:val="auto"/>
          <w:sz w:val="28"/>
          <w:szCs w:val="28"/>
        </w:rPr>
        <w:t>определяет</w:t>
      </w:r>
      <w:r w:rsidRPr="003D789D">
        <w:rPr>
          <w:rFonts w:hAnsi="Times New Roman"/>
          <w:color w:val="auto"/>
          <w:sz w:val="28"/>
          <w:szCs w:val="28"/>
        </w:rPr>
        <w:t xml:space="preserve"> </w:t>
      </w:r>
      <w:r w:rsidRPr="003D789D">
        <w:rPr>
          <w:rFonts w:hAnsi="Times New Roman"/>
          <w:color w:val="auto"/>
          <w:sz w:val="28"/>
          <w:szCs w:val="28"/>
        </w:rPr>
        <w:t>общие</w:t>
      </w:r>
      <w:r w:rsidRPr="003D789D">
        <w:rPr>
          <w:rFonts w:hAnsi="Times New Roman"/>
          <w:color w:val="auto"/>
          <w:sz w:val="28"/>
          <w:szCs w:val="28"/>
        </w:rPr>
        <w:t xml:space="preserve"> </w:t>
      </w:r>
      <w:r w:rsidRPr="003D789D">
        <w:rPr>
          <w:rFonts w:hAnsi="Times New Roman"/>
          <w:color w:val="auto"/>
          <w:sz w:val="28"/>
          <w:szCs w:val="28"/>
        </w:rPr>
        <w:t>рамки</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механизмы</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Организационный</w:t>
      </w:r>
      <w:r w:rsidRPr="003D789D">
        <w:rPr>
          <w:rFonts w:hAnsi="Times New Roman"/>
          <w:color w:val="auto"/>
          <w:sz w:val="28"/>
          <w:szCs w:val="28"/>
        </w:rPr>
        <w:t xml:space="preserve"> </w:t>
      </w:r>
      <w:r w:rsidRPr="003D789D">
        <w:rPr>
          <w:rFonts w:hAnsi="Times New Roman"/>
          <w:color w:val="auto"/>
          <w:sz w:val="28"/>
          <w:szCs w:val="28"/>
        </w:rPr>
        <w:t>раздел</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учебный</w:t>
      </w:r>
      <w:r w:rsidRPr="003D789D">
        <w:rPr>
          <w:rFonts w:hAnsi="Times New Roman"/>
          <w:color w:val="auto"/>
          <w:sz w:val="28"/>
          <w:szCs w:val="28"/>
        </w:rPr>
        <w:t xml:space="preserve"> </w:t>
      </w:r>
      <w:r w:rsidRPr="003D789D">
        <w:rPr>
          <w:rFonts w:hAnsi="Times New Roman"/>
          <w:color w:val="auto"/>
          <w:sz w:val="28"/>
          <w:szCs w:val="28"/>
        </w:rPr>
        <w:t>план</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 xml:space="preserve">, </w:t>
      </w:r>
      <w:r w:rsidRPr="003D789D">
        <w:rPr>
          <w:rFonts w:hAnsi="Times New Roman"/>
          <w:color w:val="auto"/>
          <w:sz w:val="28"/>
          <w:szCs w:val="28"/>
        </w:rPr>
        <w:t>включающий</w:t>
      </w:r>
      <w:r w:rsidRPr="003D789D">
        <w:rPr>
          <w:rFonts w:hAnsi="Times New Roman"/>
          <w:color w:val="auto"/>
          <w:sz w:val="28"/>
          <w:szCs w:val="28"/>
        </w:rPr>
        <w:t xml:space="preserve"> </w:t>
      </w:r>
      <w:r w:rsidRPr="003D789D">
        <w:rPr>
          <w:rFonts w:hAnsi="Times New Roman"/>
          <w:color w:val="auto"/>
          <w:sz w:val="28"/>
          <w:szCs w:val="28"/>
        </w:rPr>
        <w:t>предметные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развивающую</w:t>
      </w:r>
      <w:r w:rsidRPr="003D789D">
        <w:rPr>
          <w:rFonts w:hAnsi="Times New Roman"/>
          <w:color w:val="auto"/>
          <w:sz w:val="28"/>
          <w:szCs w:val="28"/>
        </w:rPr>
        <w:t xml:space="preserve"> </w:t>
      </w:r>
      <w:r w:rsidRPr="003D789D">
        <w:rPr>
          <w:rFonts w:hAnsi="Times New Roman"/>
          <w:color w:val="auto"/>
          <w:sz w:val="28"/>
          <w:szCs w:val="28"/>
        </w:rPr>
        <w:t>области</w:t>
      </w:r>
      <w:r w:rsidRPr="003D789D">
        <w:rPr>
          <w:rFonts w:ascii="Times New Roman"/>
          <w:color w:val="auto"/>
          <w:sz w:val="28"/>
          <w:szCs w:val="28"/>
        </w:rPr>
        <w:t xml:space="preserve">, </w:t>
      </w:r>
      <w:r w:rsidRPr="003D789D">
        <w:rPr>
          <w:rFonts w:hAnsi="Times New Roman"/>
          <w:color w:val="auto"/>
          <w:sz w:val="28"/>
          <w:szCs w:val="28"/>
        </w:rPr>
        <w:t>направления</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lastRenderedPageBreak/>
        <w:t>систему</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требованиями</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ascii="Times New Roman"/>
          <w:color w:val="auto"/>
          <w:sz w:val="28"/>
          <w:szCs w:val="28"/>
        </w:rPr>
        <w:t xml:space="preserve">. </w:t>
      </w:r>
      <w:r w:rsidRPr="003D789D">
        <w:rPr>
          <w:rFonts w:hAnsi="Times New Roman"/>
          <w:color w:val="auto"/>
          <w:sz w:val="28"/>
          <w:szCs w:val="28"/>
        </w:rPr>
        <w:t>кадровые</w:t>
      </w:r>
      <w:r w:rsidRPr="003D789D">
        <w:rPr>
          <w:rFonts w:hAnsi="Times New Roman"/>
          <w:color w:val="auto"/>
          <w:sz w:val="28"/>
          <w:szCs w:val="28"/>
        </w:rPr>
        <w:t xml:space="preserve"> </w:t>
      </w:r>
      <w:r w:rsidRPr="003D789D">
        <w:rPr>
          <w:rFonts w:hAnsi="Times New Roman"/>
          <w:color w:val="auto"/>
          <w:sz w:val="28"/>
          <w:szCs w:val="28"/>
        </w:rPr>
        <w:t>условия</w:t>
      </w:r>
      <w:r w:rsidRPr="003D789D">
        <w:rPr>
          <w:rFonts w:ascii="Times New Roman"/>
          <w:color w:val="auto"/>
          <w:sz w:val="28"/>
          <w:szCs w:val="28"/>
        </w:rPr>
        <w:t xml:space="preserve">, </w:t>
      </w:r>
      <w:r w:rsidRPr="003D789D">
        <w:rPr>
          <w:rFonts w:hAnsi="Times New Roman"/>
          <w:color w:val="auto"/>
          <w:sz w:val="28"/>
          <w:szCs w:val="28"/>
        </w:rPr>
        <w:t>финансово</w:t>
      </w:r>
      <w:r w:rsidRPr="003D789D">
        <w:rPr>
          <w:rFonts w:ascii="Times New Roman"/>
          <w:color w:val="auto"/>
          <w:sz w:val="28"/>
          <w:szCs w:val="28"/>
        </w:rPr>
        <w:t>-</w:t>
      </w:r>
      <w:r w:rsidRPr="003D789D">
        <w:rPr>
          <w:rFonts w:hAnsi="Times New Roman"/>
          <w:color w:val="auto"/>
          <w:sz w:val="28"/>
          <w:szCs w:val="28"/>
        </w:rPr>
        <w:t>экономические</w:t>
      </w:r>
      <w:r w:rsidRPr="003D789D">
        <w:rPr>
          <w:rFonts w:hAnsi="Times New Roman"/>
          <w:color w:val="auto"/>
          <w:sz w:val="28"/>
          <w:szCs w:val="28"/>
        </w:rPr>
        <w:t xml:space="preserve"> </w:t>
      </w:r>
      <w:r w:rsidRPr="003D789D">
        <w:rPr>
          <w:rFonts w:hAnsi="Times New Roman"/>
          <w:color w:val="auto"/>
          <w:sz w:val="28"/>
          <w:szCs w:val="28"/>
        </w:rPr>
        <w:t>условия</w:t>
      </w:r>
      <w:r w:rsidRPr="003D789D">
        <w:rPr>
          <w:rFonts w:ascii="Times New Roman"/>
          <w:color w:val="auto"/>
          <w:sz w:val="28"/>
          <w:szCs w:val="28"/>
        </w:rPr>
        <w:t xml:space="preserve">, </w:t>
      </w:r>
      <w:r w:rsidRPr="003D789D">
        <w:rPr>
          <w:rFonts w:hAnsi="Times New Roman"/>
          <w:color w:val="auto"/>
          <w:sz w:val="28"/>
          <w:szCs w:val="28"/>
        </w:rPr>
        <w:t>материально</w:t>
      </w:r>
      <w:r w:rsidRPr="003D789D">
        <w:rPr>
          <w:rFonts w:ascii="Times New Roman"/>
          <w:color w:val="auto"/>
          <w:sz w:val="28"/>
          <w:szCs w:val="28"/>
        </w:rPr>
        <w:t>-</w:t>
      </w:r>
      <w:r w:rsidRPr="003D789D">
        <w:rPr>
          <w:rFonts w:hAnsi="Times New Roman"/>
          <w:color w:val="auto"/>
          <w:sz w:val="28"/>
          <w:szCs w:val="28"/>
        </w:rPr>
        <w:t>технические</w:t>
      </w:r>
      <w:r w:rsidRPr="003D789D">
        <w:rPr>
          <w:rFonts w:hAnsi="Times New Roman"/>
          <w:color w:val="auto"/>
          <w:sz w:val="28"/>
          <w:szCs w:val="28"/>
        </w:rPr>
        <w:t xml:space="preserve"> </w:t>
      </w:r>
      <w:r w:rsidRPr="003D789D">
        <w:rPr>
          <w:rFonts w:hAnsi="Times New Roman"/>
          <w:color w:val="auto"/>
          <w:sz w:val="28"/>
          <w:szCs w:val="28"/>
        </w:rPr>
        <w:t>условия</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Учебный</w:t>
      </w:r>
      <w:r w:rsidRPr="003D789D">
        <w:rPr>
          <w:rFonts w:hAnsi="Times New Roman"/>
          <w:color w:val="auto"/>
          <w:sz w:val="28"/>
          <w:szCs w:val="28"/>
        </w:rPr>
        <w:t xml:space="preserve"> </w:t>
      </w:r>
      <w:r w:rsidRPr="003D789D">
        <w:rPr>
          <w:rFonts w:hAnsi="Times New Roman"/>
          <w:color w:val="auto"/>
          <w:sz w:val="28"/>
          <w:szCs w:val="28"/>
        </w:rPr>
        <w:t>план</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ОВЗ</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далее</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Учебный</w:t>
      </w:r>
      <w:r w:rsidRPr="003D789D">
        <w:rPr>
          <w:rFonts w:hAnsi="Times New Roman"/>
          <w:color w:val="auto"/>
          <w:sz w:val="28"/>
          <w:szCs w:val="28"/>
        </w:rPr>
        <w:t xml:space="preserve"> </w:t>
      </w:r>
      <w:r w:rsidRPr="003D789D">
        <w:rPr>
          <w:rFonts w:hAnsi="Times New Roman"/>
          <w:color w:val="auto"/>
          <w:sz w:val="28"/>
          <w:szCs w:val="28"/>
        </w:rPr>
        <w:t>план</w:t>
      </w:r>
      <w:r w:rsidRPr="003D789D">
        <w:rPr>
          <w:rFonts w:asci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основным</w:t>
      </w:r>
      <w:r w:rsidRPr="003D789D">
        <w:rPr>
          <w:rFonts w:hAnsi="Times New Roman"/>
          <w:color w:val="auto"/>
          <w:sz w:val="28"/>
          <w:szCs w:val="28"/>
        </w:rPr>
        <w:t xml:space="preserve"> </w:t>
      </w:r>
      <w:r w:rsidRPr="003D789D">
        <w:rPr>
          <w:rFonts w:hAnsi="Times New Roman"/>
          <w:color w:val="auto"/>
          <w:sz w:val="28"/>
          <w:szCs w:val="28"/>
        </w:rPr>
        <w:t>организационным</w:t>
      </w:r>
      <w:r w:rsidRPr="003D789D">
        <w:rPr>
          <w:rFonts w:hAnsi="Times New Roman"/>
          <w:color w:val="auto"/>
          <w:sz w:val="28"/>
          <w:szCs w:val="28"/>
        </w:rPr>
        <w:t xml:space="preserve"> </w:t>
      </w:r>
      <w:r w:rsidRPr="003D789D">
        <w:rPr>
          <w:rFonts w:hAnsi="Times New Roman"/>
          <w:color w:val="auto"/>
          <w:sz w:val="28"/>
          <w:szCs w:val="28"/>
        </w:rPr>
        <w:t>механизмом</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center"/>
        <w:rPr>
          <w:rFonts w:ascii="Times New Roman" w:eastAsia="Times New Roman" w:hAnsi="Times New Roman" w:cs="Times New Roman"/>
          <w:color w:val="auto"/>
          <w:sz w:val="28"/>
          <w:szCs w:val="28"/>
        </w:rPr>
      </w:pPr>
      <w:r w:rsidRPr="003D789D">
        <w:rPr>
          <w:rFonts w:hAnsi="Times New Roman"/>
          <w:color w:val="auto"/>
          <w:sz w:val="28"/>
          <w:szCs w:val="28"/>
        </w:rPr>
        <w:t>Требования</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разделам</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Пояснительная</w:t>
      </w:r>
      <w:r w:rsidRPr="003D789D">
        <w:rPr>
          <w:rFonts w:hAnsi="Times New Roman"/>
          <w:color w:val="auto"/>
          <w:sz w:val="28"/>
          <w:szCs w:val="28"/>
        </w:rPr>
        <w:t xml:space="preserve"> </w:t>
      </w:r>
      <w:r w:rsidRPr="003D789D">
        <w:rPr>
          <w:rFonts w:hAnsi="Times New Roman"/>
          <w:color w:val="auto"/>
          <w:sz w:val="28"/>
          <w:szCs w:val="28"/>
        </w:rPr>
        <w:t>записка</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раскрывать</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1) </w:t>
      </w:r>
      <w:r w:rsidRPr="003D789D">
        <w:rPr>
          <w:rFonts w:hAnsi="Times New Roman"/>
          <w:color w:val="auto"/>
          <w:sz w:val="28"/>
          <w:szCs w:val="28"/>
        </w:rPr>
        <w:t>цели</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 xml:space="preserve">, </w:t>
      </w:r>
      <w:r w:rsidRPr="003D789D">
        <w:rPr>
          <w:rFonts w:hAnsi="Times New Roman"/>
          <w:color w:val="auto"/>
          <w:sz w:val="28"/>
          <w:szCs w:val="28"/>
        </w:rPr>
        <w:t>конкретизированные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требованиями</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результатам</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ОВЗ</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2) </w:t>
      </w:r>
      <w:r w:rsidRPr="003D789D">
        <w:rPr>
          <w:rFonts w:hAnsi="Times New Roman"/>
          <w:color w:val="auto"/>
          <w:sz w:val="28"/>
          <w:szCs w:val="28"/>
        </w:rPr>
        <w:t>принципы</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подходы</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формированию</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3) </w:t>
      </w:r>
      <w:r w:rsidRPr="003D789D">
        <w:rPr>
          <w:rFonts w:hAnsi="Times New Roman"/>
          <w:color w:val="auto"/>
          <w:sz w:val="28"/>
          <w:szCs w:val="28"/>
        </w:rPr>
        <w:t>общую</w:t>
      </w:r>
      <w:r w:rsidRPr="003D789D">
        <w:rPr>
          <w:rFonts w:hAnsi="Times New Roman"/>
          <w:color w:val="auto"/>
          <w:sz w:val="28"/>
          <w:szCs w:val="28"/>
        </w:rPr>
        <w:t xml:space="preserve"> </w:t>
      </w:r>
      <w:r w:rsidRPr="003D789D">
        <w:rPr>
          <w:rFonts w:hAnsi="Times New Roman"/>
          <w:color w:val="auto"/>
          <w:sz w:val="28"/>
          <w:szCs w:val="28"/>
        </w:rPr>
        <w:t>характеристику</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4)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педагогическую</w:t>
      </w:r>
      <w:r w:rsidRPr="003D789D">
        <w:rPr>
          <w:rFonts w:hAnsi="Times New Roman"/>
          <w:color w:val="auto"/>
          <w:sz w:val="28"/>
          <w:szCs w:val="28"/>
        </w:rPr>
        <w:t xml:space="preserve"> </w:t>
      </w:r>
      <w:r w:rsidRPr="003D789D">
        <w:rPr>
          <w:rFonts w:hAnsi="Times New Roman"/>
          <w:color w:val="auto"/>
          <w:sz w:val="28"/>
          <w:szCs w:val="28"/>
        </w:rPr>
        <w:t>характеристику</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ОВЗ</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5) </w:t>
      </w:r>
      <w:r w:rsidRPr="003D789D">
        <w:rPr>
          <w:rFonts w:hAnsi="Times New Roman"/>
          <w:color w:val="auto"/>
          <w:sz w:val="28"/>
          <w:szCs w:val="28"/>
        </w:rPr>
        <w:t>описание</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ОВЗ</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Планируемые</w:t>
      </w:r>
      <w:r w:rsidRPr="003D789D">
        <w:rPr>
          <w:rFonts w:hAnsi="Times New Roman"/>
          <w:color w:val="auto"/>
          <w:sz w:val="28"/>
          <w:szCs w:val="28"/>
        </w:rPr>
        <w:t xml:space="preserve"> </w:t>
      </w:r>
      <w:r w:rsidRPr="003D789D">
        <w:rPr>
          <w:rFonts w:hAnsi="Times New Roman"/>
          <w:color w:val="auto"/>
          <w:sz w:val="28"/>
          <w:szCs w:val="28"/>
        </w:rPr>
        <w:t>результаты</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должны</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1) </w:t>
      </w:r>
      <w:r w:rsidRPr="003D789D">
        <w:rPr>
          <w:rFonts w:hAnsi="Times New Roman"/>
          <w:color w:val="auto"/>
          <w:sz w:val="28"/>
          <w:szCs w:val="28"/>
        </w:rPr>
        <w:t>обеспечивать</w:t>
      </w:r>
      <w:r w:rsidRPr="003D789D">
        <w:rPr>
          <w:rFonts w:hAnsi="Times New Roman"/>
          <w:color w:val="auto"/>
          <w:sz w:val="28"/>
          <w:szCs w:val="28"/>
        </w:rPr>
        <w:t xml:space="preserve"> </w:t>
      </w:r>
      <w:r w:rsidRPr="003D789D">
        <w:rPr>
          <w:rFonts w:hAnsi="Times New Roman"/>
          <w:color w:val="auto"/>
          <w:sz w:val="28"/>
          <w:szCs w:val="28"/>
        </w:rPr>
        <w:t>связь</w:t>
      </w:r>
      <w:r w:rsidRPr="003D789D">
        <w:rPr>
          <w:rFonts w:hAnsi="Times New Roman"/>
          <w:color w:val="auto"/>
          <w:sz w:val="28"/>
          <w:szCs w:val="28"/>
        </w:rPr>
        <w:t xml:space="preserve"> </w:t>
      </w:r>
      <w:r w:rsidRPr="003D789D">
        <w:rPr>
          <w:rFonts w:hAnsi="Times New Roman"/>
          <w:color w:val="auto"/>
          <w:sz w:val="28"/>
          <w:szCs w:val="28"/>
        </w:rPr>
        <w:t>между</w:t>
      </w:r>
      <w:r w:rsidRPr="003D789D">
        <w:rPr>
          <w:rFonts w:hAnsi="Times New Roman"/>
          <w:color w:val="auto"/>
          <w:sz w:val="28"/>
          <w:szCs w:val="28"/>
        </w:rPr>
        <w:t xml:space="preserve"> </w:t>
      </w:r>
      <w:r w:rsidRPr="003D789D">
        <w:rPr>
          <w:rFonts w:hAnsi="Times New Roman"/>
          <w:color w:val="auto"/>
          <w:sz w:val="28"/>
          <w:szCs w:val="28"/>
        </w:rPr>
        <w:t>требованиями</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asci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деятельностью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системой</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2) </w:t>
      </w:r>
      <w:r w:rsidRPr="003D789D">
        <w:rPr>
          <w:rFonts w:hAnsi="Times New Roman"/>
          <w:color w:val="auto"/>
          <w:sz w:val="28"/>
          <w:szCs w:val="28"/>
        </w:rPr>
        <w:t>являться</w:t>
      </w:r>
      <w:r w:rsidRPr="003D789D">
        <w:rPr>
          <w:rFonts w:hAnsi="Times New Roman"/>
          <w:color w:val="auto"/>
          <w:sz w:val="28"/>
          <w:szCs w:val="28"/>
        </w:rPr>
        <w:t xml:space="preserve"> </w:t>
      </w:r>
      <w:r w:rsidRPr="003D789D">
        <w:rPr>
          <w:rFonts w:hAnsi="Times New Roman"/>
          <w:color w:val="auto"/>
          <w:sz w:val="28"/>
          <w:szCs w:val="28"/>
        </w:rPr>
        <w:t>основой</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разработки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организациями</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3) </w:t>
      </w:r>
      <w:r w:rsidRPr="003D789D">
        <w:rPr>
          <w:rFonts w:hAnsi="Times New Roman"/>
          <w:color w:val="auto"/>
          <w:sz w:val="28"/>
          <w:szCs w:val="28"/>
        </w:rPr>
        <w:t>являться</w:t>
      </w:r>
      <w:r w:rsidRPr="003D789D">
        <w:rPr>
          <w:rFonts w:hAnsi="Times New Roman"/>
          <w:color w:val="auto"/>
          <w:sz w:val="28"/>
          <w:szCs w:val="28"/>
        </w:rPr>
        <w:t xml:space="preserve"> </w:t>
      </w:r>
      <w:r w:rsidRPr="003D789D">
        <w:rPr>
          <w:rFonts w:hAnsi="Times New Roman"/>
          <w:color w:val="auto"/>
          <w:sz w:val="28"/>
          <w:szCs w:val="28"/>
        </w:rPr>
        <w:t>содержательной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критериальной</w:t>
      </w:r>
      <w:r w:rsidRPr="003D789D">
        <w:rPr>
          <w:rFonts w:hAnsi="Times New Roman"/>
          <w:color w:val="auto"/>
          <w:sz w:val="28"/>
          <w:szCs w:val="28"/>
        </w:rPr>
        <w:t xml:space="preserve"> </w:t>
      </w:r>
      <w:r w:rsidRPr="003D789D">
        <w:rPr>
          <w:rFonts w:hAnsi="Times New Roman"/>
          <w:color w:val="auto"/>
          <w:sz w:val="28"/>
          <w:szCs w:val="28"/>
        </w:rPr>
        <w:t>основой</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разработки</w:t>
      </w:r>
      <w:r w:rsidRPr="003D789D">
        <w:rPr>
          <w:rFonts w:hAnsi="Times New Roman"/>
          <w:color w:val="auto"/>
          <w:sz w:val="28"/>
          <w:szCs w:val="28"/>
        </w:rPr>
        <w:t xml:space="preserve"> </w:t>
      </w:r>
      <w:r w:rsidRPr="003D789D">
        <w:rPr>
          <w:rFonts w:hAnsi="Times New Roman"/>
          <w:color w:val="auto"/>
          <w:sz w:val="28"/>
          <w:szCs w:val="28"/>
        </w:rPr>
        <w:t>рабочих</w:t>
      </w:r>
      <w:r w:rsidRPr="003D789D">
        <w:rPr>
          <w:rFonts w:hAnsi="Times New Roman"/>
          <w:color w:val="auto"/>
          <w:sz w:val="28"/>
          <w:szCs w:val="28"/>
        </w:rPr>
        <w:t xml:space="preserve"> </w:t>
      </w:r>
      <w:r w:rsidRPr="003D789D">
        <w:rPr>
          <w:rFonts w:hAnsi="Times New Roman"/>
          <w:color w:val="auto"/>
          <w:sz w:val="28"/>
          <w:szCs w:val="28"/>
        </w:rPr>
        <w:t>программ</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предметов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учебно</w:t>
      </w:r>
      <w:r w:rsidRPr="003D789D">
        <w:rPr>
          <w:rFonts w:ascii="Times New Roman"/>
          <w:color w:val="auto"/>
          <w:sz w:val="28"/>
          <w:szCs w:val="28"/>
        </w:rPr>
        <w:t>-</w:t>
      </w:r>
      <w:r w:rsidRPr="003D789D">
        <w:rPr>
          <w:rFonts w:hAnsi="Times New Roman"/>
          <w:color w:val="auto"/>
          <w:sz w:val="28"/>
          <w:szCs w:val="28"/>
        </w:rPr>
        <w:t>методической</w:t>
      </w:r>
      <w:r w:rsidRPr="003D789D">
        <w:rPr>
          <w:rFonts w:hAnsi="Times New Roman"/>
          <w:color w:val="auto"/>
          <w:sz w:val="28"/>
          <w:szCs w:val="28"/>
        </w:rPr>
        <w:t xml:space="preserve"> </w:t>
      </w:r>
      <w:r w:rsidRPr="003D789D">
        <w:rPr>
          <w:rFonts w:hAnsi="Times New Roman"/>
          <w:color w:val="auto"/>
          <w:sz w:val="28"/>
          <w:szCs w:val="28"/>
        </w:rPr>
        <w:t>литературы</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системы</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качества</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требованиями</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Структура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должны</w:t>
      </w:r>
      <w:r w:rsidRPr="003D789D">
        <w:rPr>
          <w:rFonts w:hAnsi="Times New Roman"/>
          <w:color w:val="auto"/>
          <w:sz w:val="28"/>
          <w:szCs w:val="28"/>
        </w:rPr>
        <w:t xml:space="preserve"> </w:t>
      </w:r>
      <w:r w:rsidRPr="003D789D">
        <w:rPr>
          <w:rFonts w:hAnsi="Times New Roman"/>
          <w:color w:val="auto"/>
          <w:sz w:val="28"/>
          <w:szCs w:val="28"/>
        </w:rPr>
        <w:t>отражать</w:t>
      </w:r>
      <w:r w:rsidRPr="003D789D">
        <w:rPr>
          <w:rFonts w:hAnsi="Times New Roman"/>
          <w:color w:val="auto"/>
          <w:sz w:val="28"/>
          <w:szCs w:val="28"/>
        </w:rPr>
        <w:t xml:space="preserve"> </w:t>
      </w:r>
      <w:r w:rsidRPr="003D789D">
        <w:rPr>
          <w:rFonts w:hAnsi="Times New Roman"/>
          <w:color w:val="auto"/>
          <w:sz w:val="28"/>
          <w:szCs w:val="28"/>
        </w:rPr>
        <w:t>требования</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ascii="Times New Roman"/>
          <w:color w:val="auto"/>
          <w:sz w:val="28"/>
          <w:szCs w:val="28"/>
        </w:rPr>
        <w:t xml:space="preserve">, </w:t>
      </w:r>
      <w:r w:rsidRPr="003D789D">
        <w:rPr>
          <w:rFonts w:hAnsi="Times New Roman"/>
          <w:color w:val="auto"/>
          <w:sz w:val="28"/>
          <w:szCs w:val="28"/>
        </w:rPr>
        <w:t>передавать</w:t>
      </w:r>
      <w:r w:rsidRPr="003D789D">
        <w:rPr>
          <w:rFonts w:hAnsi="Times New Roman"/>
          <w:color w:val="auto"/>
          <w:sz w:val="28"/>
          <w:szCs w:val="28"/>
        </w:rPr>
        <w:t xml:space="preserve"> </w:t>
      </w:r>
      <w:r w:rsidRPr="003D789D">
        <w:rPr>
          <w:rFonts w:hAnsi="Times New Roman"/>
          <w:color w:val="auto"/>
          <w:sz w:val="28"/>
          <w:szCs w:val="28"/>
        </w:rPr>
        <w:t>специфику</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частности</w:t>
      </w:r>
      <w:r w:rsidRPr="003D789D">
        <w:rPr>
          <w:rFonts w:ascii="Times New Roman"/>
          <w:color w:val="auto"/>
          <w:sz w:val="28"/>
          <w:szCs w:val="28"/>
        </w:rPr>
        <w:t xml:space="preserve">, </w:t>
      </w:r>
      <w:r w:rsidRPr="003D789D">
        <w:rPr>
          <w:rFonts w:hAnsi="Times New Roman"/>
          <w:color w:val="auto"/>
          <w:sz w:val="28"/>
          <w:szCs w:val="28"/>
        </w:rPr>
        <w:t>специфику</w:t>
      </w:r>
      <w:r w:rsidRPr="003D789D">
        <w:rPr>
          <w:rFonts w:hAnsi="Times New Roman"/>
          <w:color w:val="auto"/>
          <w:sz w:val="28"/>
          <w:szCs w:val="28"/>
        </w:rPr>
        <w:t xml:space="preserve"> </w:t>
      </w:r>
      <w:r w:rsidRPr="003D789D">
        <w:rPr>
          <w:rFonts w:hAnsi="Times New Roman"/>
          <w:color w:val="auto"/>
          <w:sz w:val="28"/>
          <w:szCs w:val="28"/>
        </w:rPr>
        <w:t>целей</w:t>
      </w:r>
      <w:r w:rsidRPr="003D789D">
        <w:rPr>
          <w:rFonts w:hAnsi="Times New Roman"/>
          <w:color w:val="auto"/>
          <w:sz w:val="28"/>
          <w:szCs w:val="28"/>
        </w:rPr>
        <w:t xml:space="preserve"> </w:t>
      </w:r>
      <w:r w:rsidRPr="003D789D">
        <w:rPr>
          <w:rFonts w:hAnsi="Times New Roman"/>
          <w:color w:val="auto"/>
          <w:sz w:val="28"/>
          <w:szCs w:val="28"/>
        </w:rPr>
        <w:t>изучения</w:t>
      </w:r>
      <w:r w:rsidRPr="003D789D">
        <w:rPr>
          <w:rFonts w:hAnsi="Times New Roman"/>
          <w:color w:val="auto"/>
          <w:sz w:val="28"/>
          <w:szCs w:val="28"/>
        </w:rPr>
        <w:t xml:space="preserve"> </w:t>
      </w:r>
      <w:r w:rsidRPr="003D789D">
        <w:rPr>
          <w:rFonts w:hAnsi="Times New Roman"/>
          <w:color w:val="auto"/>
          <w:sz w:val="28"/>
          <w:szCs w:val="28"/>
        </w:rPr>
        <w:t>отдельных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предметов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курсов</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развивающей</w:t>
      </w:r>
      <w:r w:rsidRPr="003D789D">
        <w:rPr>
          <w:rFonts w:hAnsi="Times New Roman"/>
          <w:color w:val="auto"/>
          <w:sz w:val="28"/>
          <w:szCs w:val="28"/>
        </w:rPr>
        <w:t xml:space="preserve"> </w:t>
      </w:r>
      <w:r w:rsidRPr="003D789D">
        <w:rPr>
          <w:rFonts w:hAnsi="Times New Roman"/>
          <w:color w:val="auto"/>
          <w:sz w:val="28"/>
          <w:szCs w:val="28"/>
        </w:rPr>
        <w:t>области</w:t>
      </w:r>
      <w:r w:rsidRPr="003D789D">
        <w:rPr>
          <w:rFonts w:ascii="Times New Roman"/>
          <w:color w:val="auto"/>
          <w:sz w:val="28"/>
          <w:szCs w:val="28"/>
        </w:rPr>
        <w:t xml:space="preserve">), </w:t>
      </w:r>
      <w:r w:rsidRPr="003D789D">
        <w:rPr>
          <w:rFonts w:hAnsi="Times New Roman"/>
          <w:color w:val="auto"/>
          <w:sz w:val="28"/>
          <w:szCs w:val="28"/>
        </w:rPr>
        <w:t>соответствовать</w:t>
      </w:r>
      <w:r w:rsidRPr="003D789D">
        <w:rPr>
          <w:rFonts w:hAnsi="Times New Roman"/>
          <w:color w:val="auto"/>
          <w:sz w:val="28"/>
          <w:szCs w:val="28"/>
        </w:rPr>
        <w:t xml:space="preserve"> </w:t>
      </w:r>
      <w:r w:rsidRPr="003D789D">
        <w:rPr>
          <w:rFonts w:hAnsi="Times New Roman"/>
          <w:color w:val="auto"/>
          <w:sz w:val="28"/>
          <w:szCs w:val="28"/>
        </w:rPr>
        <w:t>возрастным</w:t>
      </w:r>
      <w:r w:rsidRPr="003D789D">
        <w:rPr>
          <w:rFonts w:hAnsi="Times New Roman"/>
          <w:color w:val="auto"/>
          <w:sz w:val="28"/>
          <w:szCs w:val="28"/>
        </w:rPr>
        <w:t xml:space="preserve"> </w:t>
      </w:r>
      <w:r w:rsidRPr="003D789D">
        <w:rPr>
          <w:rFonts w:hAnsi="Times New Roman"/>
          <w:color w:val="auto"/>
          <w:sz w:val="28"/>
          <w:szCs w:val="28"/>
        </w:rPr>
        <w:t>возможностям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особым</w:t>
      </w:r>
      <w:r w:rsidRPr="003D789D">
        <w:rPr>
          <w:rFonts w:hAnsi="Times New Roman"/>
          <w:color w:val="auto"/>
          <w:sz w:val="28"/>
          <w:szCs w:val="28"/>
        </w:rPr>
        <w:t xml:space="preserve"> </w:t>
      </w:r>
      <w:r w:rsidRPr="003D789D">
        <w:rPr>
          <w:rFonts w:hAnsi="Times New Roman"/>
          <w:color w:val="auto"/>
          <w:sz w:val="28"/>
          <w:szCs w:val="28"/>
        </w:rPr>
        <w:t>образовательным</w:t>
      </w:r>
      <w:r w:rsidRPr="003D789D">
        <w:rPr>
          <w:rFonts w:hAnsi="Times New Roman"/>
          <w:color w:val="auto"/>
          <w:sz w:val="28"/>
          <w:szCs w:val="28"/>
        </w:rPr>
        <w:t xml:space="preserve"> </w:t>
      </w:r>
      <w:r w:rsidRPr="003D789D">
        <w:rPr>
          <w:rFonts w:hAnsi="Times New Roman"/>
          <w:color w:val="auto"/>
          <w:sz w:val="28"/>
          <w:szCs w:val="28"/>
        </w:rPr>
        <w:t>потребностям</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3D789D">
      <w:pPr>
        <w:tabs>
          <w:tab w:val="right" w:leader="dot" w:pos="9329"/>
        </w:tabs>
        <w:spacing w:after="0" w:line="240" w:lineRule="auto"/>
        <w:ind w:firstLine="709"/>
        <w:jc w:val="both"/>
        <w:rPr>
          <w:rFonts w:ascii="Times New Roman" w:eastAsia="Times New Roman" w:hAnsi="Times New Roman" w:cs="Times New Roman"/>
          <w:b/>
          <w:bCs/>
          <w:caps/>
          <w:color w:val="auto"/>
          <w:sz w:val="28"/>
          <w:szCs w:val="28"/>
        </w:rPr>
      </w:pPr>
      <w:r w:rsidRPr="003D789D">
        <w:rPr>
          <w:rFonts w:hAnsi="Times New Roman"/>
          <w:b/>
          <w:bCs/>
          <w:color w:val="auto"/>
          <w:sz w:val="28"/>
          <w:szCs w:val="28"/>
        </w:rPr>
        <w:lastRenderedPageBreak/>
        <w:t>Принципы</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подходы</w:t>
      </w:r>
      <w:r w:rsidRPr="003D789D">
        <w:rPr>
          <w:rFonts w:hAnsi="Times New Roman"/>
          <w:b/>
          <w:bCs/>
          <w:color w:val="auto"/>
          <w:sz w:val="28"/>
          <w:szCs w:val="28"/>
        </w:rPr>
        <w:t xml:space="preserve">  </w:t>
      </w:r>
      <w:r w:rsidRPr="003D789D">
        <w:rPr>
          <w:rFonts w:hAnsi="Times New Roman"/>
          <w:b/>
          <w:bCs/>
          <w:color w:val="auto"/>
          <w:sz w:val="28"/>
          <w:szCs w:val="28"/>
        </w:rPr>
        <w:t>к</w:t>
      </w:r>
      <w:r w:rsidRPr="003D789D">
        <w:rPr>
          <w:rFonts w:hAnsi="Times New Roman"/>
          <w:b/>
          <w:bCs/>
          <w:color w:val="auto"/>
          <w:sz w:val="28"/>
          <w:szCs w:val="28"/>
        </w:rPr>
        <w:t xml:space="preserve"> </w:t>
      </w:r>
      <w:r w:rsidRPr="003D789D">
        <w:rPr>
          <w:rFonts w:hAnsi="Times New Roman"/>
          <w:b/>
          <w:bCs/>
          <w:color w:val="auto"/>
          <w:sz w:val="28"/>
          <w:szCs w:val="28"/>
        </w:rPr>
        <w:t>формированию</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К категории глухих относятся дети cо стойким  двусторонним нарушением слуха, при котором при врожденной или рано возникшей (до овладения речью) глухоте естественный ход развития словесной речи оказывается невозможным; без специальной систематической  психолого – педагогической помощи весь дальнейший путь психофизического развития становится весьма своеобразным, существенно ограничивается социальная адаптация. Наиболее полноценное развитие глухих детей  достигается при раннем (с первых месяцев жизни) выявлении нарушений слуха, слухопротезировании и комплексном медико – психолого – педагогическом сопровождении сразу после установления диагноза, обеспечении качественного 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 </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Глухие обучающиеся - это неоднородная по составу группа детей, включающая:</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 глухих обучающихся, которые достигают к моменту поступления в школу уровня общего и речевого развития, близкого возрастной норме, чему способствует ранняя комплексная медико – психолого – педагогическая помощь и качественное дошкольное образование, имеют положительный опыта общения со слышащими сверстниками, могут при специальной психолого – педагогической помощи получать образование, сопоставимое по конечным достижениям с образованием слышащих нормально развивающихся сверстников, находясь в их среде и в те же календарные сроки; </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 глухих обучающихся, </w:t>
      </w:r>
      <w:r w:rsidRPr="009B74B0">
        <w:rPr>
          <w:rFonts w:ascii="Times New Roman" w:hAnsi="Times New Roman" w:cs="Times New Roman"/>
          <w:color w:val="auto"/>
          <w:kern w:val="1"/>
          <w:sz w:val="28"/>
          <w:szCs w:val="28"/>
        </w:rPr>
        <w:t>не имеющих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w:t>
      </w:r>
      <w:r w:rsidRPr="009B74B0">
        <w:rPr>
          <w:rFonts w:ascii="Times New Roman" w:hAnsi="Times New Roman" w:cs="Times New Roman"/>
          <w:color w:val="auto"/>
          <w:sz w:val="28"/>
          <w:szCs w:val="28"/>
        </w:rPr>
        <w:t xml:space="preserve">, но в пролонгированные календарные сроки, обучаясь по варианту АООП НОО, соответствующего их возможностям и особым образовательным потребностям; </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lastRenderedPageBreak/>
        <w:t>- глухих обучающихся с дополнительными ограничениями здоровья (с умственной отсталостью), которые могут получить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дополнительные ограничения здоровья;</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 глухих обучающихся с  умственной отсталостью ( умеренной, тяжелой, глубокой), тяжелыми и множественными нарушениями развития), получающих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дополнительные ограничения здоровья. </w:t>
      </w:r>
    </w:p>
    <w:p w:rsidR="00F65069" w:rsidRPr="009B74B0" w:rsidRDefault="00C079E3" w:rsidP="009B74B0">
      <w:pPr>
        <w:pStyle w:val="14TexstOSNOVA1012"/>
        <w:spacing w:line="360" w:lineRule="auto"/>
        <w:ind w:firstLine="709"/>
        <w:rPr>
          <w:rFonts w:ascii="Times New Roman" w:hAnsi="Times New Roman" w:cs="Times New Roman"/>
          <w:color w:val="auto"/>
          <w:sz w:val="28"/>
          <w:szCs w:val="28"/>
        </w:rPr>
      </w:pPr>
      <w:r w:rsidRPr="009B74B0">
        <w:rPr>
          <w:rFonts w:ascii="Times New Roman" w:hAnsi="Times New Roman" w:cs="Times New Roman"/>
          <w:color w:val="auto"/>
          <w:sz w:val="28"/>
          <w:szCs w:val="28"/>
        </w:rPr>
        <w:t>К началу школьного обучения глухой ребенок может достичь уровня развития, который позволит ему получать образование на основе АООП НОО (вариант 2.2). В случае готовности глухого ребенка к получению образования на основе АООП НОО (вариант 2.2). ПМПК может  рекомендовать обучение по данной образовательной программе.</w:t>
      </w:r>
    </w:p>
    <w:p w:rsidR="00F65069" w:rsidRPr="009B74B0" w:rsidRDefault="00C079E3" w:rsidP="009B74B0">
      <w:pPr>
        <w:pStyle w:val="14TexstOSNOVA1012"/>
        <w:spacing w:line="360" w:lineRule="auto"/>
        <w:ind w:firstLine="709"/>
        <w:rPr>
          <w:rFonts w:ascii="Times New Roman" w:hAnsi="Times New Roman" w:cs="Times New Roman"/>
          <w:color w:val="auto"/>
          <w:sz w:val="28"/>
          <w:szCs w:val="28"/>
        </w:rPr>
      </w:pPr>
      <w:r w:rsidRPr="009B74B0">
        <w:rPr>
          <w:rFonts w:ascii="Times New Roman" w:hAnsi="Times New Roman" w:cs="Times New Roman"/>
          <w:color w:val="auto"/>
          <w:sz w:val="28"/>
          <w:szCs w:val="28"/>
        </w:rPr>
        <w:t>В последние десятилетия в категории лиц с тяжелыми нарушениями слуха выделена группа детей, перенесших операцию кохлеарной имплантации, их число неуклонно растет на современном этапе. Выбор варианта АООП НОО для данной категории обучающихся осуществляется с учетом результатов первоначального (запускающего) этапа реабилитации (прежде всего, способности ребенка к естественному развитию коммуникации и речи), готовности ребенка к освоению того или иного варианта АООП НОО. Предусматривается создание образовательных условий, учитывающие их особые образовательные потребности, в том числе в развитии коммуникации</w:t>
      </w:r>
      <w:r w:rsidRPr="009B74B0">
        <w:rPr>
          <w:rFonts w:ascii="Times New Roman" w:hAnsi="Times New Roman" w:cs="Times New Roman"/>
          <w:color w:val="auto"/>
          <w:sz w:val="28"/>
          <w:szCs w:val="28"/>
          <w:shd w:val="clear" w:color="auto" w:fill="00FF00"/>
        </w:rPr>
        <w:t xml:space="preserve"> </w:t>
      </w:r>
      <w:r w:rsidRPr="009B74B0">
        <w:rPr>
          <w:rFonts w:ascii="Times New Roman" w:hAnsi="Times New Roman" w:cs="Times New Roman"/>
          <w:color w:val="auto"/>
          <w:sz w:val="28"/>
          <w:szCs w:val="28"/>
        </w:rPr>
        <w:t>и речи. В дальнейшем, вариант АООП НОО может изменяться с учетом до</w:t>
      </w:r>
      <w:r w:rsidRPr="009B74B0">
        <w:rPr>
          <w:rFonts w:ascii="Times New Roman" w:hAnsi="Times New Roman" w:cs="Times New Roman"/>
          <w:color w:val="auto"/>
          <w:sz w:val="28"/>
          <w:szCs w:val="28"/>
        </w:rPr>
        <w:lastRenderedPageBreak/>
        <w:t>стигшего детьми уровня общего и слухоречевого развития, овладения ими личностными, метапредметными и предметными компетенциями.</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Особые образовательные потребности различаются у глухих детей разных категорий,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ограниченными возможностями:</w:t>
      </w:r>
    </w:p>
    <w:p w:rsidR="00F65069" w:rsidRPr="009B74B0" w:rsidRDefault="00C079E3" w:rsidP="000A374A">
      <w:pPr>
        <w:pStyle w:val="14TexstOSNOVA1012"/>
        <w:numPr>
          <w:ilvl w:val="0"/>
          <w:numId w:val="1"/>
        </w:numPr>
        <w:tabs>
          <w:tab w:val="clear" w:pos="707"/>
          <w:tab w:val="num" w:pos="1214"/>
        </w:tabs>
        <w:spacing w:line="360" w:lineRule="auto"/>
        <w:ind w:left="0" w:firstLine="709"/>
        <w:rPr>
          <w:rFonts w:ascii="Times New Roman" w:eastAsia="Times New Roman" w:hAnsi="Times New Roman" w:cs="Times New Roman"/>
          <w:color w:val="auto"/>
        </w:rPr>
      </w:pPr>
      <w:r w:rsidRPr="009B74B0">
        <w:rPr>
          <w:rFonts w:ascii="Times New Roman" w:hAnsi="Times New Roman" w:cs="Times New Roman"/>
          <w:color w:val="auto"/>
          <w:sz w:val="28"/>
          <w:szCs w:val="28"/>
        </w:rPr>
        <w:t>специальное обучение должно начинаться сразу после выявления первичного нарушения развития;</w:t>
      </w:r>
    </w:p>
    <w:p w:rsidR="00F65069" w:rsidRPr="003D789D" w:rsidRDefault="00C079E3" w:rsidP="000A374A">
      <w:pPr>
        <w:pStyle w:val="14TexstOSNOVA1012"/>
        <w:numPr>
          <w:ilvl w:val="0"/>
          <w:numId w:val="2"/>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следует</w:t>
      </w:r>
      <w:r w:rsidRPr="003D789D">
        <w:rPr>
          <w:rFonts w:hAnsi="Times New Roman"/>
          <w:color w:val="auto"/>
          <w:sz w:val="28"/>
          <w:szCs w:val="28"/>
        </w:rPr>
        <w:t xml:space="preserve"> </w:t>
      </w:r>
      <w:r w:rsidRPr="003D789D">
        <w:rPr>
          <w:rFonts w:hAnsi="Times New Roman"/>
          <w:color w:val="auto"/>
          <w:sz w:val="28"/>
          <w:szCs w:val="28"/>
        </w:rPr>
        <w:t>обеспечить</w:t>
      </w:r>
      <w:r w:rsidRPr="003D789D">
        <w:rPr>
          <w:rFonts w:hAnsi="Times New Roman"/>
          <w:color w:val="auto"/>
          <w:sz w:val="28"/>
          <w:szCs w:val="28"/>
        </w:rPr>
        <w:t xml:space="preserve"> </w:t>
      </w:r>
      <w:r w:rsidRPr="003D789D">
        <w:rPr>
          <w:rFonts w:hAnsi="Times New Roman"/>
          <w:color w:val="auto"/>
          <w:sz w:val="28"/>
          <w:szCs w:val="28"/>
        </w:rPr>
        <w:t>особую</w:t>
      </w:r>
      <w:r w:rsidRPr="003D789D">
        <w:rPr>
          <w:rFonts w:hAnsi="Times New Roman"/>
          <w:color w:val="auto"/>
          <w:sz w:val="28"/>
          <w:szCs w:val="28"/>
        </w:rPr>
        <w:t xml:space="preserve"> </w:t>
      </w:r>
      <w:r w:rsidRPr="003D789D">
        <w:rPr>
          <w:rFonts w:hAnsi="Times New Roman"/>
          <w:color w:val="auto"/>
          <w:sz w:val="28"/>
          <w:szCs w:val="28"/>
        </w:rPr>
        <w:t>пространственную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временную</w:t>
      </w:r>
      <w:r w:rsidRPr="003D789D">
        <w:rPr>
          <w:rFonts w:hAnsi="Times New Roman"/>
          <w:color w:val="auto"/>
          <w:sz w:val="28"/>
          <w:szCs w:val="28"/>
        </w:rPr>
        <w:t xml:space="preserve"> </w:t>
      </w:r>
      <w:r w:rsidRPr="003D789D">
        <w:rPr>
          <w:rFonts w:hAnsi="Times New Roman"/>
          <w:color w:val="auto"/>
          <w:sz w:val="28"/>
          <w:szCs w:val="28"/>
        </w:rPr>
        <w:t>организацию</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9B74B0">
        <w:rPr>
          <w:rFonts w:ascii="Times New Roman" w:hAnsi="Times New Roman" w:cs="Times New Roman"/>
          <w:color w:val="auto"/>
          <w:sz w:val="28"/>
          <w:szCs w:val="28"/>
        </w:rPr>
        <w:t>среды, в том числе с учетом дополнительных нарушений здоровья глухих обучающихся, а также</w:t>
      </w:r>
      <w:r w:rsidRPr="003D789D">
        <w:rPr>
          <w:rFonts w:hAnsi="Times New Roman"/>
          <w:color w:val="auto"/>
          <w:sz w:val="28"/>
          <w:szCs w:val="28"/>
        </w:rPr>
        <w:t xml:space="preserve"> </w:t>
      </w:r>
      <w:r w:rsidRPr="003D789D">
        <w:rPr>
          <w:rFonts w:hAnsi="Times New Roman"/>
          <w:color w:val="auto"/>
          <w:sz w:val="28"/>
          <w:szCs w:val="28"/>
        </w:rPr>
        <w:t>использование</w:t>
      </w:r>
      <w:r w:rsidRPr="003D789D">
        <w:rPr>
          <w:rFonts w:hAnsi="Times New Roman"/>
          <w:color w:val="auto"/>
          <w:sz w:val="28"/>
          <w:szCs w:val="28"/>
        </w:rPr>
        <w:t xml:space="preserve"> </w:t>
      </w:r>
      <w:r w:rsidRPr="003D789D">
        <w:rPr>
          <w:rFonts w:hAnsi="Times New Roman"/>
          <w:color w:val="auto"/>
          <w:sz w:val="28"/>
          <w:szCs w:val="28"/>
        </w:rPr>
        <w:t>разных</w:t>
      </w:r>
      <w:r w:rsidRPr="003D789D">
        <w:rPr>
          <w:rFonts w:hAnsi="Times New Roman"/>
          <w:color w:val="auto"/>
          <w:sz w:val="28"/>
          <w:szCs w:val="28"/>
        </w:rPr>
        <w:t xml:space="preserve"> </w:t>
      </w:r>
      <w:r w:rsidRPr="003D789D">
        <w:rPr>
          <w:rFonts w:hAnsi="Times New Roman"/>
          <w:color w:val="auto"/>
          <w:sz w:val="28"/>
          <w:szCs w:val="28"/>
        </w:rPr>
        <w:t>типов</w:t>
      </w:r>
      <w:r w:rsidRPr="003D789D">
        <w:rPr>
          <w:rFonts w:hAnsi="Times New Roman"/>
          <w:color w:val="auto"/>
          <w:sz w:val="28"/>
          <w:szCs w:val="28"/>
        </w:rPr>
        <w:t xml:space="preserve"> </w:t>
      </w:r>
      <w:r w:rsidRPr="003D789D">
        <w:rPr>
          <w:rFonts w:hAnsi="Times New Roman"/>
          <w:color w:val="auto"/>
          <w:sz w:val="28"/>
          <w:szCs w:val="28"/>
        </w:rPr>
        <w:t>звукоусиливающей</w:t>
      </w:r>
      <w:r w:rsidRPr="003D789D">
        <w:rPr>
          <w:rFonts w:hAnsi="Times New Roman"/>
          <w:color w:val="auto"/>
          <w:sz w:val="28"/>
          <w:szCs w:val="28"/>
        </w:rPr>
        <w:t xml:space="preserve"> </w:t>
      </w:r>
      <w:r w:rsidRPr="003D789D">
        <w:rPr>
          <w:rFonts w:hAnsi="Times New Roman"/>
          <w:color w:val="auto"/>
          <w:sz w:val="28"/>
          <w:szCs w:val="28"/>
        </w:rPr>
        <w:t>аппаратуры</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коллективного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индивидуального</w:t>
      </w:r>
      <w:r w:rsidRPr="003D789D">
        <w:rPr>
          <w:rFonts w:hAnsi="Times New Roman"/>
          <w:color w:val="auto"/>
          <w:sz w:val="28"/>
          <w:szCs w:val="28"/>
        </w:rPr>
        <w:t xml:space="preserve"> </w:t>
      </w:r>
      <w:r w:rsidRPr="003D789D">
        <w:rPr>
          <w:rFonts w:hAnsi="Times New Roman"/>
          <w:color w:val="auto"/>
          <w:sz w:val="28"/>
          <w:szCs w:val="28"/>
        </w:rPr>
        <w:t>пользования</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ходе</w:t>
      </w:r>
      <w:r w:rsidRPr="003D789D">
        <w:rPr>
          <w:rFonts w:hAnsi="Times New Roman"/>
          <w:color w:val="auto"/>
          <w:sz w:val="28"/>
          <w:szCs w:val="28"/>
        </w:rPr>
        <w:t xml:space="preserve"> </w:t>
      </w:r>
      <w:r w:rsidRPr="003D789D">
        <w:rPr>
          <w:rFonts w:hAnsi="Times New Roman"/>
          <w:color w:val="auto"/>
          <w:sz w:val="28"/>
          <w:szCs w:val="28"/>
        </w:rPr>
        <w:t>всего</w:t>
      </w:r>
      <w:r w:rsidRPr="003D789D">
        <w:rPr>
          <w:rFonts w:hAnsi="Times New Roman"/>
          <w:color w:val="auto"/>
          <w:sz w:val="28"/>
          <w:szCs w:val="28"/>
        </w:rPr>
        <w:t xml:space="preserve"> </w:t>
      </w:r>
      <w:r w:rsidRPr="003D789D">
        <w:rPr>
          <w:rFonts w:hAnsi="Times New Roman"/>
          <w:color w:val="auto"/>
          <w:sz w:val="28"/>
          <w:szCs w:val="28"/>
        </w:rPr>
        <w:t>образовательно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коррекционного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w:t>
      </w:r>
    </w:p>
    <w:p w:rsidR="00F65069" w:rsidRPr="003D789D" w:rsidRDefault="00C079E3" w:rsidP="000A374A">
      <w:pPr>
        <w:pStyle w:val="14TexstOSNOVA1012"/>
        <w:numPr>
          <w:ilvl w:val="0"/>
          <w:numId w:val="3"/>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требуется</w:t>
      </w:r>
      <w:r w:rsidRPr="003D789D">
        <w:rPr>
          <w:rFonts w:hAnsi="Times New Roman"/>
          <w:color w:val="auto"/>
          <w:sz w:val="28"/>
          <w:szCs w:val="28"/>
        </w:rPr>
        <w:t xml:space="preserve"> </w:t>
      </w:r>
      <w:r w:rsidRPr="003D789D">
        <w:rPr>
          <w:rFonts w:hAnsi="Times New Roman"/>
          <w:color w:val="auto"/>
          <w:sz w:val="28"/>
          <w:szCs w:val="28"/>
        </w:rPr>
        <w:t>введение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разделов</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дисциплин</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предметов</w:t>
      </w:r>
      <w:r w:rsidRPr="003D789D">
        <w:rPr>
          <w:rFonts w:asci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присутствующих</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Программе</w:t>
      </w:r>
      <w:r w:rsidRPr="003D789D">
        <w:rPr>
          <w:rFonts w:ascii="Times New Roman"/>
          <w:color w:val="auto"/>
          <w:sz w:val="28"/>
          <w:szCs w:val="28"/>
        </w:rPr>
        <w:t xml:space="preserve">, </w:t>
      </w:r>
      <w:r w:rsidRPr="003D789D">
        <w:rPr>
          <w:rFonts w:hAnsi="Times New Roman"/>
          <w:color w:val="auto"/>
          <w:sz w:val="28"/>
          <w:szCs w:val="28"/>
        </w:rPr>
        <w:t>адресованной</w:t>
      </w:r>
      <w:r w:rsidRPr="003D789D">
        <w:rPr>
          <w:rFonts w:hAnsi="Times New Roman"/>
          <w:color w:val="auto"/>
          <w:sz w:val="28"/>
          <w:szCs w:val="28"/>
        </w:rPr>
        <w:t xml:space="preserve"> </w:t>
      </w:r>
      <w:r w:rsidRPr="003D789D">
        <w:rPr>
          <w:rFonts w:hAnsi="Times New Roman"/>
          <w:color w:val="auto"/>
          <w:sz w:val="28"/>
          <w:szCs w:val="28"/>
        </w:rPr>
        <w:t>нормально</w:t>
      </w:r>
      <w:r w:rsidRPr="003D789D">
        <w:rPr>
          <w:rFonts w:hAnsi="Times New Roman"/>
          <w:color w:val="auto"/>
          <w:sz w:val="28"/>
          <w:szCs w:val="28"/>
        </w:rPr>
        <w:t xml:space="preserve"> </w:t>
      </w:r>
      <w:r w:rsidRPr="003D789D">
        <w:rPr>
          <w:rFonts w:hAnsi="Times New Roman"/>
          <w:color w:val="auto"/>
          <w:sz w:val="28"/>
          <w:szCs w:val="28"/>
        </w:rPr>
        <w:t>развивающимся</w:t>
      </w:r>
      <w:r w:rsidRPr="003D789D">
        <w:rPr>
          <w:rFonts w:hAnsi="Times New Roman"/>
          <w:color w:val="auto"/>
          <w:sz w:val="28"/>
          <w:szCs w:val="28"/>
        </w:rPr>
        <w:t xml:space="preserve"> </w:t>
      </w:r>
      <w:r w:rsidRPr="003D789D">
        <w:rPr>
          <w:rFonts w:hAnsi="Times New Roman"/>
          <w:color w:val="auto"/>
          <w:sz w:val="28"/>
          <w:szCs w:val="28"/>
        </w:rPr>
        <w:t>сверстникам</w:t>
      </w:r>
      <w:r w:rsidRPr="003D789D">
        <w:rPr>
          <w:rFonts w:ascii="Times New Roman"/>
          <w:color w:val="auto"/>
          <w:sz w:val="28"/>
          <w:szCs w:val="28"/>
        </w:rPr>
        <w:t>;</w:t>
      </w:r>
    </w:p>
    <w:p w:rsidR="00F65069" w:rsidRPr="003D789D" w:rsidRDefault="00C079E3" w:rsidP="000A374A">
      <w:pPr>
        <w:pStyle w:val="14TexstOSNOVA1012"/>
        <w:numPr>
          <w:ilvl w:val="0"/>
          <w:numId w:val="4"/>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необходимо</w:t>
      </w:r>
      <w:r w:rsidRPr="003D789D">
        <w:rPr>
          <w:rFonts w:hAnsi="Times New Roman"/>
          <w:color w:val="auto"/>
          <w:sz w:val="28"/>
          <w:szCs w:val="28"/>
        </w:rPr>
        <w:t xml:space="preserve"> </w:t>
      </w:r>
      <w:r w:rsidRPr="003D789D">
        <w:rPr>
          <w:rFonts w:hAnsi="Times New Roman"/>
          <w:color w:val="auto"/>
          <w:sz w:val="28"/>
          <w:szCs w:val="28"/>
        </w:rPr>
        <w:t>обеспечение</w:t>
      </w:r>
      <w:r w:rsidRPr="003D789D">
        <w:rPr>
          <w:rFonts w:hAnsi="Times New Roman"/>
          <w:color w:val="auto"/>
          <w:sz w:val="28"/>
          <w:szCs w:val="28"/>
        </w:rPr>
        <w:t xml:space="preserve"> </w:t>
      </w:r>
      <w:r w:rsidRPr="003D789D">
        <w:rPr>
          <w:rFonts w:hAnsi="Times New Roman"/>
          <w:color w:val="auto"/>
          <w:sz w:val="28"/>
          <w:szCs w:val="28"/>
        </w:rPr>
        <w:t>непрерывности</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развивающего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 xml:space="preserve">, </w:t>
      </w:r>
      <w:r w:rsidRPr="003D789D">
        <w:rPr>
          <w:rFonts w:hAnsi="Times New Roman"/>
          <w:color w:val="auto"/>
          <w:sz w:val="28"/>
          <w:szCs w:val="28"/>
        </w:rPr>
        <w:t>реализуемого</w:t>
      </w:r>
      <w:r w:rsidRPr="003D789D">
        <w:rPr>
          <w:rFonts w:asci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через</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областей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так</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через</w:t>
      </w:r>
      <w:r w:rsidRPr="003D789D">
        <w:rPr>
          <w:rFonts w:hAnsi="Times New Roman"/>
          <w:color w:val="auto"/>
          <w:sz w:val="28"/>
          <w:szCs w:val="28"/>
        </w:rPr>
        <w:t xml:space="preserve"> </w:t>
      </w:r>
      <w:r w:rsidRPr="003D789D">
        <w:rPr>
          <w:rFonts w:hAnsi="Times New Roman"/>
          <w:color w:val="auto"/>
          <w:sz w:val="28"/>
          <w:szCs w:val="28"/>
        </w:rPr>
        <w:t>специальные</w:t>
      </w:r>
      <w:r w:rsidRPr="003D789D">
        <w:rPr>
          <w:rFonts w:hAnsi="Times New Roman"/>
          <w:color w:val="auto"/>
          <w:sz w:val="28"/>
          <w:szCs w:val="28"/>
        </w:rPr>
        <w:t xml:space="preserve"> </w:t>
      </w: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развивающей</w:t>
      </w:r>
      <w:r w:rsidRPr="003D789D">
        <w:rPr>
          <w:rFonts w:hAnsi="Times New Roman"/>
          <w:color w:val="auto"/>
          <w:sz w:val="28"/>
          <w:szCs w:val="28"/>
        </w:rPr>
        <w:t xml:space="preserve"> </w:t>
      </w:r>
      <w:r w:rsidRPr="003D789D">
        <w:rPr>
          <w:rFonts w:hAnsi="Times New Roman"/>
          <w:color w:val="auto"/>
          <w:sz w:val="28"/>
          <w:szCs w:val="28"/>
        </w:rPr>
        <w:t>области</w:t>
      </w:r>
      <w:r w:rsidRPr="003D789D">
        <w:rPr>
          <w:rFonts w:ascii="Times New Roman"/>
          <w:color w:val="auto"/>
          <w:sz w:val="28"/>
          <w:szCs w:val="28"/>
        </w:rPr>
        <w:t>;</w:t>
      </w:r>
    </w:p>
    <w:p w:rsidR="00F65069" w:rsidRPr="003D789D" w:rsidRDefault="00C079E3" w:rsidP="000A374A">
      <w:pPr>
        <w:pStyle w:val="14TexstOSNOVA1012"/>
        <w:numPr>
          <w:ilvl w:val="0"/>
          <w:numId w:val="5"/>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необходимо</w:t>
      </w:r>
      <w:r w:rsidRPr="003D789D">
        <w:rPr>
          <w:rFonts w:hAnsi="Times New Roman"/>
          <w:color w:val="auto"/>
          <w:sz w:val="28"/>
          <w:szCs w:val="28"/>
        </w:rPr>
        <w:t xml:space="preserve"> </w:t>
      </w:r>
      <w:r w:rsidRPr="003D789D">
        <w:rPr>
          <w:rFonts w:hAnsi="Times New Roman"/>
          <w:color w:val="auto"/>
          <w:sz w:val="28"/>
          <w:szCs w:val="28"/>
        </w:rPr>
        <w:t>использование</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методов</w:t>
      </w:r>
      <w:r w:rsidRPr="003D789D">
        <w:rPr>
          <w:rFonts w:ascii="Times New Roman"/>
          <w:color w:val="auto"/>
          <w:sz w:val="28"/>
          <w:szCs w:val="28"/>
        </w:rPr>
        <w:t xml:space="preserve">, </w:t>
      </w:r>
      <w:r w:rsidRPr="003D789D">
        <w:rPr>
          <w:rFonts w:hAnsi="Times New Roman"/>
          <w:color w:val="auto"/>
          <w:sz w:val="28"/>
          <w:szCs w:val="28"/>
        </w:rPr>
        <w:t>приёмов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средств</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hAnsi="Times New Roman"/>
          <w:color w:val="auto"/>
          <w:sz w:val="28"/>
          <w:szCs w:val="28"/>
        </w:rPr>
        <w:t xml:space="preserve"> </w:t>
      </w:r>
      <w:r w:rsidRPr="003D789D">
        <w:rPr>
          <w:rFonts w:hAnsi="Times New Roman"/>
          <w:color w:val="auto"/>
          <w:sz w:val="28"/>
          <w:szCs w:val="28"/>
        </w:rPr>
        <w:t>специализированных</w:t>
      </w:r>
      <w:r w:rsidRPr="003D789D">
        <w:rPr>
          <w:rFonts w:hAnsi="Times New Roman"/>
          <w:color w:val="auto"/>
          <w:sz w:val="28"/>
          <w:szCs w:val="28"/>
        </w:rPr>
        <w:t xml:space="preserve"> </w:t>
      </w:r>
      <w:r w:rsidRPr="003D789D">
        <w:rPr>
          <w:rFonts w:hAnsi="Times New Roman"/>
          <w:color w:val="auto"/>
          <w:sz w:val="28"/>
          <w:szCs w:val="28"/>
        </w:rPr>
        <w:t>компьютерных</w:t>
      </w:r>
      <w:r w:rsidRPr="003D789D">
        <w:rPr>
          <w:rFonts w:hAnsi="Times New Roman"/>
          <w:color w:val="auto"/>
          <w:sz w:val="28"/>
          <w:szCs w:val="28"/>
        </w:rPr>
        <w:t xml:space="preserve"> </w:t>
      </w:r>
      <w:r w:rsidRPr="003D789D">
        <w:rPr>
          <w:rFonts w:hAnsi="Times New Roman"/>
          <w:color w:val="auto"/>
          <w:sz w:val="28"/>
          <w:szCs w:val="28"/>
        </w:rPr>
        <w:t>технологий</w:t>
      </w:r>
      <w:r w:rsidRPr="003D789D">
        <w:rPr>
          <w:rFonts w:ascii="Times New Roman"/>
          <w:color w:val="auto"/>
          <w:sz w:val="28"/>
          <w:szCs w:val="28"/>
        </w:rPr>
        <w:t xml:space="preserve">), </w:t>
      </w:r>
      <w:r w:rsidRPr="003D789D">
        <w:rPr>
          <w:rFonts w:hAnsi="Times New Roman"/>
          <w:color w:val="auto"/>
          <w:sz w:val="28"/>
          <w:szCs w:val="28"/>
        </w:rPr>
        <w:t>обеспечивающих</w:t>
      </w:r>
      <w:r w:rsidRPr="003D789D">
        <w:rPr>
          <w:rFonts w:hAnsi="Times New Roman"/>
          <w:color w:val="auto"/>
          <w:sz w:val="28"/>
          <w:szCs w:val="28"/>
        </w:rPr>
        <w:t xml:space="preserve"> </w:t>
      </w:r>
      <w:r w:rsidRPr="003D789D">
        <w:rPr>
          <w:rFonts w:hAnsi="Times New Roman"/>
          <w:color w:val="auto"/>
          <w:sz w:val="28"/>
          <w:szCs w:val="28"/>
        </w:rPr>
        <w:t>реализацию</w:t>
      </w:r>
      <w:r w:rsidRPr="003D789D">
        <w:rPr>
          <w:rFonts w:hAnsi="Times New Roman"/>
          <w:color w:val="auto"/>
          <w:sz w:val="28"/>
          <w:szCs w:val="28"/>
        </w:rPr>
        <w:t xml:space="preserve"> </w:t>
      </w:r>
      <w:r w:rsidRPr="003D789D">
        <w:rPr>
          <w:rFonts w:hAnsi="Times New Roman"/>
          <w:color w:val="auto"/>
          <w:sz w:val="28"/>
          <w:szCs w:val="28"/>
        </w:rPr>
        <w:t>«обходных</w:t>
      </w:r>
      <w:r w:rsidRPr="003D789D">
        <w:rPr>
          <w:rFonts w:hAnsi="Times New Roman"/>
          <w:color w:val="auto"/>
          <w:sz w:val="28"/>
          <w:szCs w:val="28"/>
        </w:rPr>
        <w:t xml:space="preserve"> </w:t>
      </w:r>
      <w:r w:rsidRPr="003D789D">
        <w:rPr>
          <w:rFonts w:hAnsi="Times New Roman"/>
          <w:color w:val="auto"/>
          <w:sz w:val="28"/>
          <w:szCs w:val="28"/>
        </w:rPr>
        <w:t>путей»</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ascii="Times New Roman"/>
          <w:color w:val="auto"/>
          <w:sz w:val="28"/>
          <w:szCs w:val="28"/>
        </w:rPr>
        <w:t>;</w:t>
      </w:r>
    </w:p>
    <w:p w:rsidR="00F65069" w:rsidRPr="003D789D" w:rsidRDefault="00C079E3" w:rsidP="000A374A">
      <w:pPr>
        <w:pStyle w:val="14TexstOSNOVA1012"/>
        <w:numPr>
          <w:ilvl w:val="0"/>
          <w:numId w:val="6"/>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необходима</w:t>
      </w:r>
      <w:r w:rsidRPr="003D789D">
        <w:rPr>
          <w:rFonts w:hAnsi="Times New Roman"/>
          <w:color w:val="auto"/>
          <w:sz w:val="28"/>
          <w:szCs w:val="28"/>
        </w:rPr>
        <w:t xml:space="preserve"> </w:t>
      </w:r>
      <w:r w:rsidRPr="003D789D">
        <w:rPr>
          <w:rFonts w:hAnsi="Times New Roman"/>
          <w:color w:val="auto"/>
          <w:sz w:val="28"/>
          <w:szCs w:val="28"/>
        </w:rPr>
        <w:t>индивидуализация</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ascii="Times New Roman"/>
          <w:color w:val="auto"/>
          <w:sz w:val="28"/>
          <w:szCs w:val="28"/>
        </w:rPr>
        <w:t>;</w:t>
      </w:r>
    </w:p>
    <w:p w:rsidR="00F65069" w:rsidRPr="003D789D" w:rsidRDefault="00C079E3" w:rsidP="000A374A">
      <w:pPr>
        <w:pStyle w:val="14TexstOSNOVA1012"/>
        <w:numPr>
          <w:ilvl w:val="0"/>
          <w:numId w:val="7"/>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необходимо</w:t>
      </w:r>
      <w:r w:rsidRPr="003D789D">
        <w:rPr>
          <w:rFonts w:hAnsi="Times New Roman"/>
          <w:color w:val="auto"/>
          <w:sz w:val="28"/>
          <w:szCs w:val="28"/>
        </w:rPr>
        <w:t xml:space="preserve"> </w:t>
      </w:r>
      <w:r w:rsidRPr="003D789D">
        <w:rPr>
          <w:rFonts w:hAnsi="Times New Roman"/>
          <w:color w:val="auto"/>
          <w:sz w:val="28"/>
          <w:szCs w:val="28"/>
        </w:rPr>
        <w:t>максимальное</w:t>
      </w:r>
      <w:r w:rsidRPr="003D789D">
        <w:rPr>
          <w:rFonts w:hAnsi="Times New Roman"/>
          <w:color w:val="auto"/>
          <w:sz w:val="28"/>
          <w:szCs w:val="28"/>
        </w:rPr>
        <w:t xml:space="preserve"> </w:t>
      </w:r>
      <w:r w:rsidRPr="003D789D">
        <w:rPr>
          <w:rFonts w:hAnsi="Times New Roman"/>
          <w:color w:val="auto"/>
          <w:sz w:val="28"/>
          <w:szCs w:val="28"/>
        </w:rPr>
        <w:t>расширение</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пространства</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выход</w:t>
      </w:r>
      <w:r w:rsidRPr="003D789D">
        <w:rPr>
          <w:rFonts w:hAnsi="Times New Roman"/>
          <w:color w:val="auto"/>
          <w:sz w:val="28"/>
          <w:szCs w:val="28"/>
        </w:rPr>
        <w:t xml:space="preserve"> </w:t>
      </w:r>
      <w:r w:rsidRPr="003D789D">
        <w:rPr>
          <w:rFonts w:hAnsi="Times New Roman"/>
          <w:color w:val="auto"/>
          <w:sz w:val="28"/>
          <w:szCs w:val="28"/>
        </w:rPr>
        <w:t>за</w:t>
      </w:r>
      <w:r w:rsidRPr="003D789D">
        <w:rPr>
          <w:rFonts w:hAnsi="Times New Roman"/>
          <w:color w:val="auto"/>
          <w:sz w:val="28"/>
          <w:szCs w:val="28"/>
        </w:rPr>
        <w:t xml:space="preserve"> </w:t>
      </w:r>
      <w:r w:rsidRPr="003D789D">
        <w:rPr>
          <w:rFonts w:hAnsi="Times New Roman"/>
          <w:color w:val="auto"/>
          <w:sz w:val="28"/>
          <w:szCs w:val="28"/>
        </w:rPr>
        <w:t>пределы</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w:t>
      </w:r>
    </w:p>
    <w:p w:rsidR="00F65069" w:rsidRPr="003D789D" w:rsidRDefault="00C079E3" w:rsidP="000A374A">
      <w:pPr>
        <w:pStyle w:val="14TexstOSNOVA1012"/>
        <w:numPr>
          <w:ilvl w:val="0"/>
          <w:numId w:val="8"/>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следует</w:t>
      </w:r>
      <w:r w:rsidRPr="003D789D">
        <w:rPr>
          <w:rFonts w:hAnsi="Times New Roman"/>
          <w:color w:val="auto"/>
          <w:sz w:val="28"/>
          <w:szCs w:val="28"/>
        </w:rPr>
        <w:t xml:space="preserve"> </w:t>
      </w:r>
      <w:r w:rsidRPr="003D789D">
        <w:rPr>
          <w:rFonts w:hAnsi="Times New Roman"/>
          <w:color w:val="auto"/>
          <w:sz w:val="28"/>
          <w:szCs w:val="28"/>
        </w:rPr>
        <w:t>обеспечить</w:t>
      </w:r>
      <w:r w:rsidRPr="003D789D">
        <w:rPr>
          <w:rFonts w:hAnsi="Times New Roman"/>
          <w:color w:val="auto"/>
          <w:sz w:val="28"/>
          <w:szCs w:val="28"/>
        </w:rPr>
        <w:t xml:space="preserve"> </w:t>
      </w:r>
      <w:r w:rsidRPr="003D789D">
        <w:rPr>
          <w:rFonts w:hAnsi="Times New Roman"/>
          <w:color w:val="auto"/>
          <w:sz w:val="28"/>
          <w:szCs w:val="28"/>
        </w:rPr>
        <w:t>взаимодействие</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участников</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единых</w:t>
      </w:r>
      <w:r w:rsidRPr="003D789D">
        <w:rPr>
          <w:rFonts w:hAnsi="Times New Roman"/>
          <w:color w:val="auto"/>
          <w:sz w:val="28"/>
          <w:szCs w:val="28"/>
        </w:rPr>
        <w:t xml:space="preserve"> </w:t>
      </w:r>
      <w:r w:rsidRPr="003D789D">
        <w:rPr>
          <w:rFonts w:hAnsi="Times New Roman"/>
          <w:color w:val="auto"/>
          <w:sz w:val="28"/>
          <w:szCs w:val="28"/>
        </w:rPr>
        <w:t>подходов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решении</w:t>
      </w:r>
      <w:r w:rsidRPr="003D789D">
        <w:rPr>
          <w:rFonts w:hAnsi="Times New Roman"/>
          <w:color w:val="auto"/>
          <w:sz w:val="28"/>
          <w:szCs w:val="28"/>
        </w:rPr>
        <w:t xml:space="preserve"> </w:t>
      </w:r>
      <w:r w:rsidRPr="003D789D">
        <w:rPr>
          <w:rFonts w:hAnsi="Times New Roman"/>
          <w:color w:val="auto"/>
          <w:sz w:val="28"/>
          <w:szCs w:val="28"/>
        </w:rPr>
        <w:t>образо</w:t>
      </w:r>
      <w:r w:rsidRPr="003D789D">
        <w:rPr>
          <w:rFonts w:hAnsi="Times New Roman"/>
          <w:color w:val="auto"/>
          <w:sz w:val="28"/>
          <w:szCs w:val="28"/>
        </w:rPr>
        <w:lastRenderedPageBreak/>
        <w:t>вательно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коррекционных</w:t>
      </w:r>
      <w:r w:rsidRPr="003D789D">
        <w:rPr>
          <w:rFonts w:hAnsi="Times New Roman"/>
          <w:color w:val="auto"/>
          <w:sz w:val="28"/>
          <w:szCs w:val="28"/>
        </w:rPr>
        <w:t xml:space="preserve"> </w:t>
      </w:r>
      <w:r w:rsidRPr="003D789D">
        <w:rPr>
          <w:rFonts w:hAnsi="Times New Roman"/>
          <w:color w:val="auto"/>
          <w:sz w:val="28"/>
          <w:szCs w:val="28"/>
        </w:rPr>
        <w:t>задач</w:t>
      </w:r>
      <w:r w:rsidRPr="003D789D">
        <w:rPr>
          <w:rFonts w:ascii="Times New Roman"/>
          <w:color w:val="auto"/>
          <w:sz w:val="28"/>
          <w:szCs w:val="28"/>
        </w:rPr>
        <w:t xml:space="preserve">, </w:t>
      </w:r>
      <w:r w:rsidRPr="003D789D">
        <w:rPr>
          <w:rFonts w:hAnsi="Times New Roman"/>
          <w:color w:val="auto"/>
          <w:sz w:val="28"/>
          <w:szCs w:val="28"/>
        </w:rPr>
        <w:t>специальную</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педагогическую</w:t>
      </w:r>
      <w:r w:rsidRPr="003D789D">
        <w:rPr>
          <w:rFonts w:hAnsi="Times New Roman"/>
          <w:color w:val="auto"/>
          <w:sz w:val="28"/>
          <w:szCs w:val="28"/>
        </w:rPr>
        <w:t xml:space="preserve"> </w:t>
      </w:r>
      <w:r w:rsidRPr="003D789D">
        <w:rPr>
          <w:rFonts w:hAnsi="Times New Roman"/>
          <w:color w:val="auto"/>
          <w:sz w:val="28"/>
          <w:szCs w:val="28"/>
        </w:rPr>
        <w:t>поддержку</w:t>
      </w:r>
      <w:r w:rsidRPr="003D789D">
        <w:rPr>
          <w:rFonts w:hAnsi="Times New Roman"/>
          <w:color w:val="auto"/>
          <w:sz w:val="28"/>
          <w:szCs w:val="28"/>
        </w:rPr>
        <w:t xml:space="preserve"> </w:t>
      </w:r>
      <w:r w:rsidRPr="003D789D">
        <w:rPr>
          <w:rFonts w:hAnsi="Times New Roman"/>
          <w:color w:val="auto"/>
          <w:sz w:val="28"/>
          <w:szCs w:val="28"/>
        </w:rPr>
        <w:t>семье</w:t>
      </w:r>
      <w:r w:rsidRPr="003D789D">
        <w:rPr>
          <w:rFonts w:ascii="Times New Roman"/>
          <w:color w:val="auto"/>
          <w:sz w:val="28"/>
          <w:szCs w:val="28"/>
        </w:rPr>
        <w:t xml:space="preserve">, </w:t>
      </w:r>
      <w:r w:rsidRPr="003D789D">
        <w:rPr>
          <w:rFonts w:hAnsi="Times New Roman"/>
          <w:color w:val="auto"/>
          <w:sz w:val="28"/>
          <w:szCs w:val="28"/>
        </w:rPr>
        <w:t>воспитывающей</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ascii="Times New Roman"/>
          <w:color w:val="auto"/>
          <w:sz w:val="28"/>
          <w:szCs w:val="28"/>
        </w:rPr>
        <w:t xml:space="preserve">. </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Принципиальное значение имеет удовлетворение особых образовательных потребностей глухих детей, включая: </w:t>
      </w:r>
    </w:p>
    <w:p w:rsidR="00F65069" w:rsidRPr="009B74B0" w:rsidRDefault="00C079E3" w:rsidP="000A374A">
      <w:pPr>
        <w:pStyle w:val="14TexstOSNOVA1012"/>
        <w:numPr>
          <w:ilvl w:val="0"/>
          <w:numId w:val="9"/>
        </w:numPr>
        <w:tabs>
          <w:tab w:val="clear" w:pos="349"/>
          <w:tab w:val="num" w:pos="609"/>
        </w:tabs>
        <w:spacing w:line="360" w:lineRule="auto"/>
        <w:ind w:left="0" w:firstLine="709"/>
        <w:rPr>
          <w:rFonts w:ascii="Times New Roman" w:hAnsi="Times New Roman" w:cs="Times New Roman"/>
          <w:color w:val="auto"/>
          <w:sz w:val="28"/>
          <w:szCs w:val="28"/>
        </w:rPr>
      </w:pPr>
      <w:r w:rsidRPr="009B74B0">
        <w:rPr>
          <w:rFonts w:ascii="Times New Roman" w:hAnsi="Times New Roman" w:cs="Times New Roman"/>
          <w:color w:val="auto"/>
          <w:sz w:val="28"/>
          <w:szCs w:val="28"/>
        </w:rPr>
        <w:t>увеличение при необходимости сроков освоения адаптированной основной образовательной программы начального общего образования: при реализации варианта 1.2 АООП НОО 5 лет  - 1-5 классы, или 6 лет за счет первого дополнительного класса для обучающихся,не достигших к началу школьного обучения готовности к овладению данного варианта АООП НОО за 5 лет и не имеющих дополнительных ограничений здоровья, способствующих освоению данного варианта АООП; при реализации .АООП НОО (варианты 1.3 и 1.4) 6 лет (1 -6 классы);</w:t>
      </w:r>
    </w:p>
    <w:p w:rsidR="00F65069" w:rsidRPr="009B74B0" w:rsidRDefault="00C079E3" w:rsidP="000A374A">
      <w:pPr>
        <w:pStyle w:val="14TexstOSNOVA1012"/>
        <w:numPr>
          <w:ilvl w:val="0"/>
          <w:numId w:val="10"/>
        </w:numPr>
        <w:tabs>
          <w:tab w:val="clear" w:pos="707"/>
          <w:tab w:val="num" w:pos="1214"/>
        </w:tabs>
        <w:spacing w:line="360" w:lineRule="auto"/>
        <w:ind w:left="0" w:firstLine="709"/>
        <w:rPr>
          <w:rFonts w:ascii="Times New Roman" w:eastAsia="Times New Roman" w:hAnsi="Times New Roman" w:cs="Times New Roman"/>
          <w:color w:val="auto"/>
        </w:rPr>
      </w:pPr>
      <w:r w:rsidRPr="009B74B0">
        <w:rPr>
          <w:rFonts w:ascii="Times New Roman" w:hAnsi="Times New Roman" w:cs="Times New Roman"/>
          <w:color w:val="auto"/>
          <w:sz w:val="28"/>
          <w:szCs w:val="28"/>
        </w:rPr>
        <w:t>условия обучения, обеспечивающие деловую и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образовательной организации;</w:t>
      </w:r>
    </w:p>
    <w:p w:rsidR="00F65069" w:rsidRPr="009B74B0" w:rsidRDefault="00C079E3" w:rsidP="000A374A">
      <w:pPr>
        <w:pStyle w:val="14TexstOSNOVA1012"/>
        <w:numPr>
          <w:ilvl w:val="0"/>
          <w:numId w:val="11"/>
        </w:numPr>
        <w:tabs>
          <w:tab w:val="clear" w:pos="707"/>
          <w:tab w:val="num" w:pos="1214"/>
        </w:tabs>
        <w:spacing w:line="360" w:lineRule="auto"/>
        <w:ind w:left="0" w:firstLine="709"/>
        <w:rPr>
          <w:rFonts w:ascii="Times New Roman" w:eastAsia="Times New Roman" w:hAnsi="Times New Roman" w:cs="Times New Roman"/>
          <w:color w:val="auto"/>
        </w:rPr>
      </w:pPr>
      <w:r w:rsidRPr="009B74B0">
        <w:rPr>
          <w:rFonts w:ascii="Times New Roman" w:hAnsi="Times New Roman" w:cs="Times New Roman"/>
          <w:color w:val="auto"/>
          <w:sz w:val="28"/>
          <w:szCs w:val="28"/>
        </w:rPr>
        <w:t>постановка и реализация на общеобразовательных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w:t>
      </w:r>
    </w:p>
    <w:p w:rsidR="00F65069" w:rsidRPr="009B74B0" w:rsidRDefault="00C079E3" w:rsidP="000A374A">
      <w:pPr>
        <w:pStyle w:val="14TexstOSNOVA1012"/>
        <w:numPr>
          <w:ilvl w:val="0"/>
          <w:numId w:val="12"/>
        </w:numPr>
        <w:tabs>
          <w:tab w:val="clear" w:pos="707"/>
          <w:tab w:val="num" w:pos="1214"/>
        </w:tabs>
        <w:spacing w:line="360" w:lineRule="auto"/>
        <w:ind w:left="0" w:firstLine="709"/>
        <w:rPr>
          <w:rFonts w:ascii="Times New Roman" w:eastAsia="Times New Roman" w:hAnsi="Times New Roman" w:cs="Times New Roman"/>
          <w:color w:val="auto"/>
        </w:rPr>
      </w:pPr>
      <w:r w:rsidRPr="009B74B0">
        <w:rPr>
          <w:rFonts w:ascii="Times New Roman" w:hAnsi="Times New Roman" w:cs="Times New Roman"/>
          <w:color w:val="auto"/>
          <w:sz w:val="28"/>
          <w:szCs w:val="28"/>
        </w:rPr>
        <w:t>учёт специфики восприятия и переработки информации, овладения учебным материалом при организации обучения и оценке достижений;</w:t>
      </w:r>
    </w:p>
    <w:p w:rsidR="00F65069" w:rsidRPr="009B74B0" w:rsidRDefault="00C079E3" w:rsidP="000A374A">
      <w:pPr>
        <w:pStyle w:val="14TexstOSNOVA1012"/>
        <w:numPr>
          <w:ilvl w:val="0"/>
          <w:numId w:val="13"/>
        </w:numPr>
        <w:tabs>
          <w:tab w:val="clear" w:pos="707"/>
          <w:tab w:val="num" w:pos="1214"/>
        </w:tabs>
        <w:spacing w:line="360" w:lineRule="auto"/>
        <w:ind w:left="0" w:firstLine="709"/>
        <w:rPr>
          <w:rFonts w:ascii="Times New Roman" w:eastAsia="Times New Roman" w:hAnsi="Times New Roman" w:cs="Times New Roman"/>
          <w:color w:val="auto"/>
          <w:u w:color="FF0000"/>
        </w:rPr>
      </w:pPr>
      <w:r w:rsidRPr="009B74B0">
        <w:rPr>
          <w:rFonts w:ascii="Times New Roman" w:hAnsi="Times New Roman" w:cs="Times New Roman"/>
          <w:color w:val="auto"/>
          <w:sz w:val="28"/>
          <w:szCs w:val="28"/>
          <w:u w:color="FF0000"/>
        </w:rPr>
        <w:t xml:space="preserve">преодоление ситуативности, фрагментарности и однозначности понимания происходящего с ребенком и его социокультурным окружением; </w:t>
      </w:r>
    </w:p>
    <w:p w:rsidR="00F65069" w:rsidRPr="009B74B0" w:rsidRDefault="00C079E3" w:rsidP="000A374A">
      <w:pPr>
        <w:pStyle w:val="14TexstOSNOVA1012"/>
        <w:numPr>
          <w:ilvl w:val="0"/>
          <w:numId w:val="14"/>
        </w:numPr>
        <w:tabs>
          <w:tab w:val="clear" w:pos="707"/>
          <w:tab w:val="num" w:pos="1214"/>
        </w:tabs>
        <w:spacing w:line="360" w:lineRule="auto"/>
        <w:ind w:left="0" w:firstLine="709"/>
        <w:rPr>
          <w:rFonts w:ascii="Times New Roman" w:eastAsia="Times New Roman" w:hAnsi="Times New Roman" w:cs="Times New Roman"/>
          <w:color w:val="auto"/>
        </w:rPr>
      </w:pPr>
      <w:r w:rsidRPr="009B74B0">
        <w:rPr>
          <w:rFonts w:ascii="Times New Roman" w:hAnsi="Times New Roman" w:cs="Times New Roman"/>
          <w:color w:val="auto"/>
          <w:sz w:val="28"/>
          <w:szCs w:val="28"/>
        </w:rPr>
        <w:lastRenderedPageBreak/>
        <w:t>обеспечение специальной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w:t>
      </w:r>
    </w:p>
    <w:p w:rsidR="00F65069" w:rsidRPr="009B74B0" w:rsidRDefault="00C079E3" w:rsidP="000A374A">
      <w:pPr>
        <w:pStyle w:val="14TexstOSNOVA1012"/>
        <w:numPr>
          <w:ilvl w:val="0"/>
          <w:numId w:val="15"/>
        </w:numPr>
        <w:tabs>
          <w:tab w:val="clear" w:pos="707"/>
          <w:tab w:val="num" w:pos="1214"/>
        </w:tabs>
        <w:spacing w:line="360" w:lineRule="auto"/>
        <w:ind w:left="0" w:firstLine="709"/>
        <w:rPr>
          <w:rFonts w:ascii="Times New Roman" w:eastAsia="Times New Roman" w:hAnsi="Times New Roman" w:cs="Times New Roman"/>
          <w:color w:val="auto"/>
        </w:rPr>
      </w:pPr>
      <w:r w:rsidRPr="009B74B0">
        <w:rPr>
          <w:rFonts w:ascii="Times New Roman" w:hAnsi="Times New Roman" w:cs="Times New Roman"/>
          <w:color w:val="auto"/>
          <w:sz w:val="28"/>
          <w:szCs w:val="28"/>
        </w:rPr>
        <w:t xml:space="preserve">целенаправленное и систематическое развитие словесной речи (в устной и письменной формах), формирование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применение в образовательно – коррекционном процессе соотношения устной, письменной, устно –дактильной и жестовой речи с учетом особенностей разных категорий глухих детей, обеспечения их качественного образования, развития коммуникативных навыков,  социальной адаптации и интеграции в обществе; </w:t>
      </w:r>
    </w:p>
    <w:p w:rsidR="00F65069" w:rsidRPr="009B74B0" w:rsidRDefault="00C079E3" w:rsidP="000A374A">
      <w:pPr>
        <w:pStyle w:val="14TexstOSNOVA1012"/>
        <w:numPr>
          <w:ilvl w:val="0"/>
          <w:numId w:val="16"/>
        </w:numPr>
        <w:tabs>
          <w:tab w:val="clear" w:pos="707"/>
          <w:tab w:val="num" w:pos="1214"/>
        </w:tabs>
        <w:spacing w:line="360" w:lineRule="auto"/>
        <w:ind w:left="0" w:firstLine="709"/>
        <w:rPr>
          <w:rFonts w:ascii="Times New Roman" w:eastAsia="Times New Roman" w:hAnsi="Times New Roman" w:cs="Times New Roman"/>
          <w:color w:val="auto"/>
        </w:rPr>
      </w:pPr>
      <w:r w:rsidRPr="009B74B0">
        <w:rPr>
          <w:rFonts w:ascii="Times New Roman" w:hAnsi="Times New Roman" w:cs="Times New Roman"/>
          <w:color w:val="auto"/>
          <w:sz w:val="28"/>
          <w:szCs w:val="28"/>
        </w:rPr>
        <w:t xml:space="preserve">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а также с учетом ситуации и задач общения; </w:t>
      </w:r>
    </w:p>
    <w:p w:rsidR="00F65069" w:rsidRPr="009B74B0" w:rsidRDefault="00C079E3" w:rsidP="000A374A">
      <w:pPr>
        <w:pStyle w:val="14TexstOSNOVA1012"/>
        <w:numPr>
          <w:ilvl w:val="0"/>
          <w:numId w:val="16"/>
        </w:numPr>
        <w:tabs>
          <w:tab w:val="clear" w:pos="707"/>
          <w:tab w:val="num" w:pos="1214"/>
        </w:tabs>
        <w:spacing w:line="360" w:lineRule="auto"/>
        <w:ind w:left="0" w:firstLine="709"/>
        <w:rPr>
          <w:rFonts w:ascii="Times New Roman" w:hAnsi="Times New Roman" w:cs="Times New Roman"/>
          <w:color w:val="auto"/>
          <w:sz w:val="28"/>
          <w:szCs w:val="28"/>
        </w:rPr>
      </w:pPr>
      <w:r w:rsidRPr="009B74B0">
        <w:rPr>
          <w:rFonts w:ascii="Times New Roman" w:hAnsi="Times New Roman" w:cs="Times New Roman"/>
          <w:color w:val="auto"/>
          <w:sz w:val="28"/>
          <w:szCs w:val="28"/>
        </w:rPr>
        <w:t>осуществление систематической специальной (коррекционной) работы по 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кохлеарными иплантами, проводной и беспроводной звукоусиливающей аппаратурой коллективного и индивидуального пользования;</w:t>
      </w:r>
    </w:p>
    <w:p w:rsidR="00F65069" w:rsidRPr="009B74B0" w:rsidRDefault="00C079E3" w:rsidP="000A374A">
      <w:pPr>
        <w:pStyle w:val="14TexstOSNOVA1012"/>
        <w:numPr>
          <w:ilvl w:val="0"/>
          <w:numId w:val="16"/>
        </w:numPr>
        <w:tabs>
          <w:tab w:val="clear" w:pos="707"/>
          <w:tab w:val="num" w:pos="1214"/>
        </w:tabs>
        <w:spacing w:line="360" w:lineRule="auto"/>
        <w:ind w:left="0" w:firstLine="709"/>
        <w:rPr>
          <w:rFonts w:ascii="Times New Roman" w:hAnsi="Times New Roman" w:cs="Times New Roman"/>
          <w:color w:val="auto"/>
          <w:sz w:val="28"/>
          <w:szCs w:val="28"/>
        </w:rPr>
      </w:pPr>
      <w:r w:rsidRPr="009B74B0">
        <w:rPr>
          <w:rFonts w:ascii="Times New Roman" w:hAnsi="Times New Roman" w:cs="Times New Roman"/>
          <w:color w:val="auto"/>
          <w:sz w:val="28"/>
          <w:szCs w:val="28"/>
        </w:rPr>
        <w:lastRenderedPageBreak/>
        <w:t>при наличии дополнительных первичных нарушений развития у глухих обучающихся проведение систематической специальной психолого – педагогической работы по их коррекции;</w:t>
      </w:r>
    </w:p>
    <w:p w:rsidR="00F65069" w:rsidRPr="009B74B0" w:rsidRDefault="00C079E3" w:rsidP="000A374A">
      <w:pPr>
        <w:pStyle w:val="14TexstOSNOVA1012"/>
        <w:numPr>
          <w:ilvl w:val="0"/>
          <w:numId w:val="16"/>
        </w:numPr>
        <w:tabs>
          <w:tab w:val="clear" w:pos="707"/>
          <w:tab w:val="num" w:pos="1214"/>
        </w:tabs>
        <w:spacing w:line="360" w:lineRule="auto"/>
        <w:ind w:left="0" w:firstLine="709"/>
        <w:rPr>
          <w:rFonts w:ascii="Times New Roman" w:hAnsi="Times New Roman" w:cs="Times New Roman"/>
          <w:color w:val="auto"/>
          <w:sz w:val="28"/>
          <w:szCs w:val="28"/>
        </w:rPr>
      </w:pPr>
      <w:r w:rsidRPr="009B74B0">
        <w:rPr>
          <w:rFonts w:ascii="Times New Roman" w:hAnsi="Times New Roman" w:cs="Times New Roman"/>
          <w:color w:val="auto"/>
          <w:sz w:val="28"/>
          <w:szCs w:val="28"/>
        </w:rPr>
        <w:t xml:space="preserve">оказание обучающимся необходимой медицинской помощи с учетом имеющихся ограничений здоровья, в том числе, на основе сетевого взаимодействия; </w:t>
      </w:r>
    </w:p>
    <w:p w:rsidR="00F65069" w:rsidRPr="009B74B0" w:rsidRDefault="00C079E3" w:rsidP="000A374A">
      <w:pPr>
        <w:pStyle w:val="14TexstOSNOVA1012"/>
        <w:numPr>
          <w:ilvl w:val="0"/>
          <w:numId w:val="16"/>
        </w:numPr>
        <w:tabs>
          <w:tab w:val="clear" w:pos="707"/>
          <w:tab w:val="num" w:pos="1214"/>
        </w:tabs>
        <w:spacing w:line="360" w:lineRule="auto"/>
        <w:ind w:left="0"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Только при удовлетворении особых образовательных потребностей каждого обучающегося, можно открыть ему путь к полноценному качественному образованию.</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Неоднородность состава обучающихся и диапазон различий в требуемом уровне и содержании образования обусловливает необходимость разработки дифференцированного стандарта и четырех вариантов АООП НОО, что обеспечивает на практике максимальный охват глухих детей, гарантию удовлетворения как общих, так и их особых образовательных потребностей, преодоление зависимости получения образования от места проживания, вида образовательной организации, тяжести нарушения развития, способности к освоению уровня образования, предусмотренного для здоровых сверстников при обязательном учете возможностей и особенностей развития каждого обучающегося, его особых образовательных потребностей.</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Федеральный государственный образовательный стандарт для глухих обучающихся и АООП НОО учитывают современные тенденции в изменении состава этой группы детей.</w:t>
      </w:r>
    </w:p>
    <w:p w:rsidR="00F65069" w:rsidRPr="003D789D" w:rsidRDefault="00C079E3" w:rsidP="003D789D">
      <w:pPr>
        <w:rPr>
          <w:color w:val="auto"/>
        </w:rPr>
      </w:pPr>
      <w:r w:rsidRPr="003D789D">
        <w:rPr>
          <w:rFonts w:ascii="Times New Roman" w:eastAsia="Times New Roman" w:hAnsi="Times New Roman" w:cs="Times New Roman"/>
          <w:b/>
          <w:bCs/>
          <w:caps/>
          <w:color w:val="auto"/>
          <w:kern w:val="28"/>
          <w:sz w:val="28"/>
          <w:szCs w:val="28"/>
        </w:rPr>
        <w:br w:type="page"/>
      </w:r>
    </w:p>
    <w:p w:rsidR="00F65069" w:rsidRPr="003D789D" w:rsidRDefault="00C079E3" w:rsidP="009B74B0">
      <w:pPr>
        <w:tabs>
          <w:tab w:val="right" w:leader="dot" w:pos="9329"/>
        </w:tabs>
        <w:spacing w:before="240" w:after="240" w:line="240" w:lineRule="auto"/>
        <w:jc w:val="center"/>
        <w:outlineLvl w:val="0"/>
        <w:rPr>
          <w:rFonts w:ascii="Times New Roman" w:eastAsia="Times New Roman" w:hAnsi="Times New Roman" w:cs="Times New Roman"/>
          <w:color w:val="auto"/>
          <w:sz w:val="28"/>
          <w:szCs w:val="28"/>
        </w:rPr>
      </w:pPr>
      <w:bookmarkStart w:id="4" w:name="_Toc432958028"/>
      <w:bookmarkStart w:id="5" w:name="_Toc432960452"/>
      <w:bookmarkStart w:id="6" w:name="_Toc433014077"/>
      <w:r w:rsidRPr="003D789D">
        <w:rPr>
          <w:rFonts w:ascii="Times New Roman"/>
          <w:b/>
          <w:bCs/>
          <w:caps/>
          <w:color w:val="auto"/>
          <w:kern w:val="28"/>
          <w:sz w:val="28"/>
          <w:szCs w:val="28"/>
        </w:rPr>
        <w:lastRenderedPageBreak/>
        <w:t xml:space="preserve">2. </w:t>
      </w:r>
      <w:r w:rsidRPr="003D789D">
        <w:rPr>
          <w:rFonts w:hAnsi="Times New Roman"/>
          <w:b/>
          <w:bCs/>
          <w:caps/>
          <w:color w:val="auto"/>
          <w:kern w:val="28"/>
          <w:sz w:val="28"/>
          <w:szCs w:val="28"/>
        </w:rPr>
        <w:t>Примерная</w:t>
      </w:r>
      <w:r w:rsidRPr="003D789D">
        <w:rPr>
          <w:rFonts w:hAnsi="Times New Roman"/>
          <w:b/>
          <w:bCs/>
          <w:caps/>
          <w:color w:val="auto"/>
          <w:kern w:val="28"/>
          <w:sz w:val="28"/>
          <w:szCs w:val="28"/>
        </w:rPr>
        <w:t xml:space="preserve"> </w:t>
      </w:r>
      <w:r w:rsidRPr="003D789D">
        <w:rPr>
          <w:rFonts w:hAnsi="Times New Roman"/>
          <w:b/>
          <w:bCs/>
          <w:caps/>
          <w:color w:val="auto"/>
          <w:kern w:val="28"/>
          <w:sz w:val="28"/>
          <w:szCs w:val="28"/>
        </w:rPr>
        <w:t>а</w:t>
      </w:r>
      <w:r w:rsidRPr="003D789D">
        <w:rPr>
          <w:rFonts w:hAnsi="Times New Roman"/>
          <w:b/>
          <w:bCs/>
          <w:caps/>
          <w:color w:val="auto"/>
          <w:sz w:val="28"/>
          <w:szCs w:val="28"/>
        </w:rPr>
        <w:t>даптированная</w:t>
      </w:r>
      <w:r w:rsidRPr="003D789D">
        <w:rPr>
          <w:rFonts w:hAnsi="Times New Roman"/>
          <w:b/>
          <w:bCs/>
          <w:caps/>
          <w:color w:val="auto"/>
          <w:sz w:val="28"/>
          <w:szCs w:val="28"/>
        </w:rPr>
        <w:t xml:space="preserve"> </w:t>
      </w:r>
      <w:r w:rsidRPr="003D789D">
        <w:rPr>
          <w:rFonts w:hAnsi="Times New Roman"/>
          <w:b/>
          <w:bCs/>
          <w:caps/>
          <w:color w:val="auto"/>
          <w:sz w:val="28"/>
          <w:szCs w:val="28"/>
        </w:rPr>
        <w:t>основная</w:t>
      </w:r>
      <w:r w:rsidRPr="003D789D">
        <w:rPr>
          <w:rFonts w:hAnsi="Times New Roman"/>
          <w:b/>
          <w:bCs/>
          <w:caps/>
          <w:color w:val="auto"/>
          <w:sz w:val="28"/>
          <w:szCs w:val="28"/>
        </w:rPr>
        <w:t xml:space="preserve"> </w:t>
      </w:r>
      <w:r w:rsidR="009B74B0">
        <w:rPr>
          <w:rFonts w:hAnsi="Times New Roman"/>
          <w:b/>
          <w:bCs/>
          <w:caps/>
          <w:color w:val="auto"/>
          <w:sz w:val="28"/>
          <w:szCs w:val="28"/>
        </w:rPr>
        <w:br/>
      </w:r>
      <w:r w:rsidRPr="003D789D">
        <w:rPr>
          <w:rFonts w:hAnsi="Times New Roman"/>
          <w:b/>
          <w:bCs/>
          <w:caps/>
          <w:color w:val="auto"/>
          <w:sz w:val="28"/>
          <w:szCs w:val="28"/>
        </w:rPr>
        <w:t>Общеобразовательная</w:t>
      </w:r>
      <w:r w:rsidRPr="003D789D">
        <w:rPr>
          <w:rFonts w:hAnsi="Times New Roman"/>
          <w:b/>
          <w:bCs/>
          <w:caps/>
          <w:color w:val="auto"/>
          <w:sz w:val="28"/>
          <w:szCs w:val="28"/>
        </w:rPr>
        <w:t xml:space="preserve"> </w:t>
      </w:r>
      <w:r w:rsidRPr="003D789D">
        <w:rPr>
          <w:rFonts w:hAnsi="Times New Roman"/>
          <w:b/>
          <w:bCs/>
          <w:caps/>
          <w:color w:val="auto"/>
          <w:sz w:val="28"/>
          <w:szCs w:val="28"/>
        </w:rPr>
        <w:t>программа</w:t>
      </w:r>
      <w:r w:rsidRPr="003D789D">
        <w:rPr>
          <w:rFonts w:hAnsi="Times New Roman"/>
          <w:b/>
          <w:bCs/>
          <w:caps/>
          <w:color w:val="auto"/>
          <w:sz w:val="28"/>
          <w:szCs w:val="28"/>
        </w:rPr>
        <w:t xml:space="preserve"> </w:t>
      </w:r>
      <w:r w:rsidRPr="003D789D">
        <w:rPr>
          <w:rFonts w:hAnsi="Times New Roman"/>
          <w:b/>
          <w:bCs/>
          <w:caps/>
          <w:color w:val="auto"/>
          <w:sz w:val="28"/>
          <w:szCs w:val="28"/>
        </w:rPr>
        <w:t>начального</w:t>
      </w:r>
      <w:r w:rsidRPr="003D789D">
        <w:rPr>
          <w:rFonts w:hAnsi="Times New Roman"/>
          <w:b/>
          <w:bCs/>
          <w:caps/>
          <w:color w:val="auto"/>
          <w:sz w:val="28"/>
          <w:szCs w:val="28"/>
        </w:rPr>
        <w:t xml:space="preserve"> </w:t>
      </w:r>
      <w:r w:rsidRPr="003D789D">
        <w:rPr>
          <w:rFonts w:hAnsi="Times New Roman"/>
          <w:b/>
          <w:bCs/>
          <w:caps/>
          <w:color w:val="auto"/>
          <w:sz w:val="28"/>
          <w:szCs w:val="28"/>
        </w:rPr>
        <w:t>общего</w:t>
      </w:r>
      <w:r w:rsidRPr="003D789D">
        <w:rPr>
          <w:rFonts w:hAnsi="Times New Roman"/>
          <w:b/>
          <w:bCs/>
          <w:caps/>
          <w:color w:val="auto"/>
          <w:sz w:val="28"/>
          <w:szCs w:val="28"/>
        </w:rPr>
        <w:t xml:space="preserve"> </w:t>
      </w:r>
      <w:r w:rsidRPr="003D789D">
        <w:rPr>
          <w:rFonts w:hAnsi="Times New Roman"/>
          <w:b/>
          <w:bCs/>
          <w:caps/>
          <w:color w:val="auto"/>
          <w:sz w:val="28"/>
          <w:szCs w:val="28"/>
        </w:rPr>
        <w:t>образования</w:t>
      </w:r>
      <w:r w:rsidRPr="003D789D">
        <w:rPr>
          <w:rFonts w:hAnsi="Times New Roman"/>
          <w:b/>
          <w:bCs/>
          <w:caps/>
          <w:color w:val="auto"/>
          <w:sz w:val="28"/>
          <w:szCs w:val="28"/>
        </w:rPr>
        <w:t xml:space="preserve"> </w:t>
      </w:r>
      <w:r w:rsidRPr="003D789D">
        <w:rPr>
          <w:rFonts w:hAnsi="Times New Roman"/>
          <w:b/>
          <w:bCs/>
          <w:caps/>
          <w:color w:val="auto"/>
          <w:sz w:val="28"/>
          <w:szCs w:val="28"/>
        </w:rPr>
        <w:t>глухих</w:t>
      </w:r>
      <w:r w:rsidRPr="003D789D">
        <w:rPr>
          <w:rFonts w:hAnsi="Times New Roman"/>
          <w:b/>
          <w:bCs/>
          <w:caps/>
          <w:color w:val="auto"/>
          <w:sz w:val="28"/>
          <w:szCs w:val="28"/>
        </w:rPr>
        <w:t xml:space="preserve"> </w:t>
      </w:r>
      <w:r w:rsidRPr="003D789D">
        <w:rPr>
          <w:rFonts w:hAnsi="Times New Roman"/>
          <w:b/>
          <w:bCs/>
          <w:caps/>
          <w:color w:val="auto"/>
          <w:sz w:val="28"/>
          <w:szCs w:val="28"/>
        </w:rPr>
        <w:t>обучающихся</w:t>
      </w:r>
      <w:r w:rsidRPr="003D789D">
        <w:rPr>
          <w:rFonts w:hAnsi="Times New Roman"/>
          <w:b/>
          <w:bCs/>
          <w:caps/>
          <w:color w:val="auto"/>
          <w:sz w:val="28"/>
          <w:szCs w:val="28"/>
        </w:rPr>
        <w:t xml:space="preserve"> </w:t>
      </w:r>
      <w:r w:rsidRPr="003D789D">
        <w:rPr>
          <w:b/>
          <w:bCs/>
          <w:caps/>
          <w:color w:val="auto"/>
          <w:sz w:val="28"/>
          <w:szCs w:val="28"/>
        </w:rPr>
        <w:br/>
      </w:r>
      <w:r w:rsidRPr="003D789D">
        <w:rPr>
          <w:rFonts w:ascii="Times New Roman"/>
          <w:b/>
          <w:bCs/>
          <w:caps/>
          <w:color w:val="auto"/>
          <w:sz w:val="28"/>
          <w:szCs w:val="28"/>
        </w:rPr>
        <w:t>(</w:t>
      </w:r>
      <w:r w:rsidRPr="003D789D">
        <w:rPr>
          <w:rFonts w:hAnsi="Times New Roman"/>
          <w:b/>
          <w:bCs/>
          <w:caps/>
          <w:color w:val="auto"/>
          <w:sz w:val="28"/>
          <w:szCs w:val="28"/>
        </w:rPr>
        <w:t>вариант</w:t>
      </w:r>
      <w:r w:rsidRPr="003D789D">
        <w:rPr>
          <w:rFonts w:hAnsi="Times New Roman"/>
          <w:b/>
          <w:bCs/>
          <w:caps/>
          <w:color w:val="auto"/>
          <w:sz w:val="28"/>
          <w:szCs w:val="28"/>
        </w:rPr>
        <w:t xml:space="preserve"> </w:t>
      </w:r>
      <w:r w:rsidRPr="003D789D">
        <w:rPr>
          <w:rFonts w:ascii="Times New Roman"/>
          <w:b/>
          <w:bCs/>
          <w:caps/>
          <w:color w:val="auto"/>
          <w:sz w:val="28"/>
          <w:szCs w:val="28"/>
        </w:rPr>
        <w:t>1.1)</w:t>
      </w:r>
      <w:bookmarkEnd w:id="4"/>
      <w:bookmarkEnd w:id="5"/>
      <w:bookmarkEnd w:id="6"/>
    </w:p>
    <w:p w:rsidR="00F65069" w:rsidRPr="003D789D" w:rsidRDefault="00C079E3" w:rsidP="009B74B0">
      <w:pPr>
        <w:tabs>
          <w:tab w:val="right" w:leader="dot" w:pos="9329"/>
        </w:tabs>
        <w:spacing w:before="240" w:after="120" w:line="240" w:lineRule="auto"/>
        <w:jc w:val="center"/>
        <w:outlineLvl w:val="1"/>
        <w:rPr>
          <w:rFonts w:ascii="Times New Roman" w:eastAsia="Times New Roman" w:hAnsi="Times New Roman" w:cs="Times New Roman"/>
          <w:b/>
          <w:bCs/>
          <w:color w:val="auto"/>
          <w:sz w:val="28"/>
          <w:szCs w:val="28"/>
        </w:rPr>
      </w:pPr>
      <w:bookmarkStart w:id="7" w:name="_Toc432958029"/>
      <w:bookmarkStart w:id="8" w:name="_Toc432960453"/>
      <w:bookmarkStart w:id="9" w:name="_Toc433014078"/>
      <w:r w:rsidRPr="003D789D">
        <w:rPr>
          <w:rFonts w:ascii="Times New Roman"/>
          <w:b/>
          <w:bCs/>
          <w:color w:val="auto"/>
          <w:sz w:val="28"/>
          <w:szCs w:val="28"/>
        </w:rPr>
        <w:t xml:space="preserve">2.1 </w:t>
      </w:r>
      <w:r w:rsidRPr="003D789D">
        <w:rPr>
          <w:rFonts w:hAnsi="Times New Roman"/>
          <w:b/>
          <w:bCs/>
          <w:color w:val="auto"/>
          <w:sz w:val="28"/>
          <w:szCs w:val="28"/>
        </w:rPr>
        <w:t>Целевой</w:t>
      </w:r>
      <w:r w:rsidRPr="003D789D">
        <w:rPr>
          <w:rFonts w:hAnsi="Times New Roman"/>
          <w:b/>
          <w:bCs/>
          <w:color w:val="auto"/>
          <w:sz w:val="28"/>
          <w:szCs w:val="28"/>
        </w:rPr>
        <w:t xml:space="preserve"> </w:t>
      </w:r>
      <w:r w:rsidRPr="003D789D">
        <w:rPr>
          <w:rFonts w:hAnsi="Times New Roman"/>
          <w:b/>
          <w:bCs/>
          <w:color w:val="auto"/>
          <w:sz w:val="28"/>
          <w:szCs w:val="28"/>
        </w:rPr>
        <w:t>раздел</w:t>
      </w:r>
      <w:bookmarkEnd w:id="7"/>
      <w:bookmarkEnd w:id="8"/>
      <w:bookmarkEnd w:id="9"/>
    </w:p>
    <w:p w:rsidR="00F65069" w:rsidRPr="003D789D" w:rsidRDefault="00C079E3" w:rsidP="009B74B0">
      <w:pPr>
        <w:tabs>
          <w:tab w:val="right" w:leader="dot" w:pos="9329"/>
        </w:tabs>
        <w:spacing w:before="120" w:after="120" w:line="240" w:lineRule="auto"/>
        <w:jc w:val="center"/>
        <w:outlineLvl w:val="2"/>
        <w:rPr>
          <w:rFonts w:ascii="Times New Roman" w:eastAsia="Times New Roman" w:hAnsi="Times New Roman" w:cs="Times New Roman"/>
          <w:b/>
          <w:bCs/>
          <w:color w:val="auto"/>
          <w:sz w:val="28"/>
          <w:szCs w:val="28"/>
        </w:rPr>
      </w:pPr>
      <w:bookmarkStart w:id="10" w:name="_Toc432958030"/>
      <w:bookmarkStart w:id="11" w:name="_Toc432960454"/>
      <w:bookmarkStart w:id="12" w:name="_Toc433014079"/>
      <w:r w:rsidRPr="003D789D">
        <w:rPr>
          <w:rFonts w:ascii="Times New Roman"/>
          <w:b/>
          <w:bCs/>
          <w:color w:val="auto"/>
          <w:sz w:val="28"/>
          <w:szCs w:val="28"/>
        </w:rPr>
        <w:t xml:space="preserve">2.1.1. </w:t>
      </w:r>
      <w:r w:rsidRPr="003D789D">
        <w:rPr>
          <w:rFonts w:hAnsi="Times New Roman"/>
          <w:b/>
          <w:bCs/>
          <w:color w:val="auto"/>
          <w:sz w:val="28"/>
          <w:szCs w:val="28"/>
        </w:rPr>
        <w:t>Пояснительная</w:t>
      </w:r>
      <w:r w:rsidRPr="003D789D">
        <w:rPr>
          <w:rFonts w:hAnsi="Times New Roman"/>
          <w:b/>
          <w:bCs/>
          <w:color w:val="auto"/>
          <w:sz w:val="28"/>
          <w:szCs w:val="28"/>
        </w:rPr>
        <w:t xml:space="preserve"> </w:t>
      </w:r>
      <w:r w:rsidRPr="003D789D">
        <w:rPr>
          <w:rFonts w:hAnsi="Times New Roman"/>
          <w:b/>
          <w:bCs/>
          <w:color w:val="auto"/>
          <w:sz w:val="28"/>
          <w:szCs w:val="28"/>
        </w:rPr>
        <w:t>записка</w:t>
      </w:r>
      <w:bookmarkEnd w:id="10"/>
      <w:bookmarkEnd w:id="11"/>
      <w:bookmarkEnd w:id="12"/>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Адаптированная</w:t>
      </w:r>
      <w:r w:rsidRPr="003D789D">
        <w:rPr>
          <w:rFonts w:hAnsi="Times New Roman"/>
          <w:color w:val="auto"/>
          <w:sz w:val="28"/>
          <w:szCs w:val="28"/>
        </w:rPr>
        <w:t xml:space="preserve"> </w:t>
      </w:r>
      <w:r w:rsidRPr="003D789D">
        <w:rPr>
          <w:rFonts w:hAnsi="Times New Roman"/>
          <w:color w:val="auto"/>
          <w:sz w:val="28"/>
          <w:szCs w:val="28"/>
        </w:rPr>
        <w:t>основная</w:t>
      </w:r>
      <w:r w:rsidRPr="003D789D">
        <w:rPr>
          <w:rFonts w:hAnsi="Times New Roman"/>
          <w:color w:val="auto"/>
          <w:sz w:val="28"/>
          <w:szCs w:val="28"/>
        </w:rPr>
        <w:t xml:space="preserve"> </w:t>
      </w:r>
      <w:r w:rsidRPr="003D789D">
        <w:rPr>
          <w:rFonts w:hAnsi="Times New Roman"/>
          <w:color w:val="auto"/>
          <w:sz w:val="28"/>
          <w:szCs w:val="28"/>
        </w:rPr>
        <w:t>общеобразовательная</w:t>
      </w:r>
      <w:r w:rsidRPr="003D789D">
        <w:rPr>
          <w:rFonts w:hAns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1.1.) </w:t>
      </w:r>
      <w:r w:rsidRPr="003D789D">
        <w:rPr>
          <w:rFonts w:hAnsi="Times New Roman"/>
          <w:color w:val="auto"/>
          <w:sz w:val="28"/>
          <w:szCs w:val="28"/>
        </w:rPr>
        <w:t>разработана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требованиями</w:t>
      </w:r>
      <w:r w:rsidRPr="003D789D">
        <w:rPr>
          <w:rFonts w:hAnsi="Times New Roman"/>
          <w:color w:val="auto"/>
          <w:sz w:val="28"/>
          <w:szCs w:val="28"/>
        </w:rPr>
        <w:t xml:space="preserve"> </w:t>
      </w:r>
      <w:r w:rsidRPr="003D789D">
        <w:rPr>
          <w:rFonts w:hAnsi="Times New Roman"/>
          <w:color w:val="auto"/>
          <w:sz w:val="28"/>
          <w:szCs w:val="28"/>
        </w:rPr>
        <w:t>федерального</w:t>
      </w:r>
      <w:r w:rsidRPr="003D789D">
        <w:rPr>
          <w:rFonts w:hAnsi="Times New Roman"/>
          <w:color w:val="auto"/>
          <w:sz w:val="28"/>
          <w:szCs w:val="28"/>
        </w:rPr>
        <w:t xml:space="preserve"> </w:t>
      </w:r>
      <w:r w:rsidRPr="003D789D">
        <w:rPr>
          <w:rFonts w:hAnsi="Times New Roman"/>
          <w:color w:val="auto"/>
          <w:sz w:val="28"/>
          <w:szCs w:val="28"/>
        </w:rPr>
        <w:t>государственного</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ограниченными</w:t>
      </w:r>
      <w:r w:rsidRPr="003D789D">
        <w:rPr>
          <w:rFonts w:hAnsi="Times New Roman"/>
          <w:color w:val="auto"/>
          <w:sz w:val="28"/>
          <w:szCs w:val="28"/>
        </w:rPr>
        <w:t xml:space="preserve"> </w:t>
      </w:r>
      <w:r w:rsidRPr="003D789D">
        <w:rPr>
          <w:rFonts w:hAnsi="Times New Roman"/>
          <w:color w:val="auto"/>
          <w:sz w:val="28"/>
          <w:szCs w:val="28"/>
        </w:rPr>
        <w:t>возможностями</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структуре</w:t>
      </w:r>
      <w:r w:rsidRPr="003D789D">
        <w:rPr>
          <w:rFonts w:hAnsi="Times New Roman"/>
          <w:color w:val="auto"/>
          <w:sz w:val="28"/>
          <w:szCs w:val="28"/>
        </w:rPr>
        <w:t xml:space="preserve"> </w:t>
      </w:r>
      <w:r w:rsidRPr="003D789D">
        <w:rPr>
          <w:rFonts w:hAnsi="Times New Roman"/>
          <w:color w:val="auto"/>
          <w:sz w:val="28"/>
          <w:szCs w:val="28"/>
        </w:rPr>
        <w:t>адаптированной</w:t>
      </w:r>
      <w:r w:rsidRPr="003D789D">
        <w:rPr>
          <w:rFonts w:hAnsi="Times New Roman"/>
          <w:color w:val="auto"/>
          <w:sz w:val="28"/>
          <w:szCs w:val="28"/>
        </w:rPr>
        <w:t xml:space="preserve"> </w:t>
      </w:r>
      <w:r w:rsidRPr="003D789D">
        <w:rPr>
          <w:rFonts w:hAnsi="Times New Roman"/>
          <w:color w:val="auto"/>
          <w:sz w:val="28"/>
          <w:szCs w:val="28"/>
        </w:rPr>
        <w:t>основной</w:t>
      </w:r>
      <w:r w:rsidRPr="003D789D">
        <w:rPr>
          <w:rFonts w:hAnsi="Times New Roman"/>
          <w:color w:val="auto"/>
          <w:sz w:val="28"/>
          <w:szCs w:val="28"/>
        </w:rPr>
        <w:t xml:space="preserve"> </w:t>
      </w:r>
      <w:r w:rsidRPr="003D789D">
        <w:rPr>
          <w:rFonts w:hAnsi="Times New Roman"/>
          <w:color w:val="auto"/>
          <w:sz w:val="28"/>
          <w:szCs w:val="28"/>
        </w:rPr>
        <w:t>общеобразовательной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направлена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общей</w:t>
      </w:r>
      <w:r w:rsidRPr="003D789D">
        <w:rPr>
          <w:rFonts w:hAnsi="Times New Roman"/>
          <w:color w:val="auto"/>
          <w:sz w:val="28"/>
          <w:szCs w:val="28"/>
        </w:rPr>
        <w:t xml:space="preserve"> </w:t>
      </w:r>
      <w:r w:rsidRPr="003D789D">
        <w:rPr>
          <w:rFonts w:hAnsi="Times New Roman"/>
          <w:color w:val="auto"/>
          <w:sz w:val="28"/>
          <w:szCs w:val="28"/>
        </w:rPr>
        <w:t>культуры</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духовно</w:t>
      </w:r>
      <w:r w:rsidRPr="003D789D">
        <w:rPr>
          <w:rFonts w:ascii="Times New Roman"/>
          <w:color w:val="auto"/>
          <w:sz w:val="28"/>
          <w:szCs w:val="28"/>
        </w:rPr>
        <w:t>-</w:t>
      </w:r>
      <w:r w:rsidRPr="003D789D">
        <w:rPr>
          <w:rFonts w:hAnsi="Times New Roman"/>
          <w:color w:val="auto"/>
          <w:sz w:val="28"/>
          <w:szCs w:val="28"/>
        </w:rPr>
        <w:t>нравственное</w:t>
      </w:r>
      <w:r w:rsidRPr="003D789D">
        <w:rPr>
          <w:rFonts w:ascii="Times New Roman"/>
          <w:color w:val="auto"/>
          <w:sz w:val="28"/>
          <w:szCs w:val="28"/>
        </w:rPr>
        <w:t xml:space="preserve">, </w:t>
      </w:r>
      <w:r w:rsidRPr="003D789D">
        <w:rPr>
          <w:rFonts w:hAnsi="Times New Roman"/>
          <w:color w:val="auto"/>
          <w:sz w:val="28"/>
          <w:szCs w:val="28"/>
        </w:rPr>
        <w:t>социальное</w:t>
      </w:r>
      <w:r w:rsidRPr="003D789D">
        <w:rPr>
          <w:rFonts w:ascii="Times New Roman"/>
          <w:color w:val="auto"/>
          <w:sz w:val="28"/>
          <w:szCs w:val="28"/>
        </w:rPr>
        <w:t xml:space="preserve">, </w:t>
      </w:r>
      <w:r w:rsidRPr="003D789D">
        <w:rPr>
          <w:rFonts w:hAnsi="Times New Roman"/>
          <w:color w:val="auto"/>
          <w:sz w:val="28"/>
          <w:szCs w:val="28"/>
        </w:rPr>
        <w:t>личностное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интеллектуальное</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asci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жизненной</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ascii="Times New Roman"/>
          <w:color w:val="auto"/>
          <w:sz w:val="28"/>
          <w:szCs w:val="28"/>
        </w:rPr>
        <w:t xml:space="preserve">, </w:t>
      </w:r>
      <w:r w:rsidRPr="003D789D">
        <w:rPr>
          <w:rFonts w:hAnsi="Times New Roman"/>
          <w:color w:val="auto"/>
          <w:sz w:val="28"/>
          <w:szCs w:val="28"/>
        </w:rPr>
        <w:t>активности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самостоятельности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познании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общении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людьми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сохранным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нарушенным</w:t>
      </w:r>
      <w:r w:rsidRPr="003D789D">
        <w:rPr>
          <w:rFonts w:hAnsi="Times New Roman"/>
          <w:color w:val="auto"/>
          <w:sz w:val="28"/>
          <w:szCs w:val="28"/>
        </w:rPr>
        <w:t xml:space="preserve"> </w:t>
      </w:r>
      <w:r w:rsidRPr="003D789D">
        <w:rPr>
          <w:rFonts w:hAnsi="Times New Roman"/>
          <w:color w:val="auto"/>
          <w:sz w:val="28"/>
          <w:szCs w:val="28"/>
        </w:rPr>
        <w:t>слухом</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разных</w:t>
      </w:r>
      <w:r w:rsidRPr="003D789D">
        <w:rPr>
          <w:rFonts w:hAnsi="Times New Roman"/>
          <w:color w:val="auto"/>
          <w:sz w:val="28"/>
          <w:szCs w:val="28"/>
        </w:rPr>
        <w:t xml:space="preserve"> </w:t>
      </w:r>
      <w:r w:rsidRPr="003D789D">
        <w:rPr>
          <w:rFonts w:hAnsi="Times New Roman"/>
          <w:color w:val="auto"/>
          <w:sz w:val="28"/>
          <w:szCs w:val="28"/>
        </w:rPr>
        <w:t>видах</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сохранение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укрепление</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предусматривает</w:t>
      </w:r>
      <w:r w:rsidRPr="003D789D">
        <w:rPr>
          <w:rFonts w:hAnsi="Times New Roman"/>
          <w:color w:val="auto"/>
          <w:sz w:val="28"/>
          <w:szCs w:val="28"/>
        </w:rPr>
        <w:t xml:space="preserve">  </w:t>
      </w:r>
      <w:r w:rsidRPr="003D789D">
        <w:rPr>
          <w:rFonts w:hAnsi="Times New Roman"/>
          <w:color w:val="auto"/>
          <w:sz w:val="28"/>
          <w:szCs w:val="28"/>
        </w:rPr>
        <w:t>решение</w:t>
      </w:r>
      <w:r w:rsidRPr="003D789D">
        <w:rPr>
          <w:rFonts w:hAnsi="Times New Roman"/>
          <w:color w:val="auto"/>
          <w:sz w:val="28"/>
          <w:szCs w:val="28"/>
        </w:rPr>
        <w:t xml:space="preserve"> </w:t>
      </w:r>
      <w:r w:rsidRPr="003D789D">
        <w:rPr>
          <w:rFonts w:hAnsi="Times New Roman"/>
          <w:color w:val="auto"/>
          <w:sz w:val="28"/>
          <w:szCs w:val="28"/>
        </w:rPr>
        <w:t>задач</w:t>
      </w:r>
      <w:r w:rsidRPr="003D789D">
        <w:rPr>
          <w:rFonts w:ascii="Times New Roman"/>
          <w:color w:val="auto"/>
          <w:sz w:val="28"/>
          <w:szCs w:val="28"/>
        </w:rPr>
        <w:t>:</w:t>
      </w:r>
    </w:p>
    <w:p w:rsidR="00F65069" w:rsidRPr="003D789D" w:rsidRDefault="00C079E3" w:rsidP="000A374A">
      <w:pPr>
        <w:pStyle w:val="14TexstOSNOVA1012"/>
        <w:numPr>
          <w:ilvl w:val="0"/>
          <w:numId w:val="20"/>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создания</w:t>
      </w:r>
      <w:r w:rsidRPr="003D789D">
        <w:rPr>
          <w:rFonts w:hAnsi="Times New Roman"/>
          <w:color w:val="auto"/>
          <w:sz w:val="28"/>
          <w:szCs w:val="28"/>
        </w:rPr>
        <w:t xml:space="preserve"> </w:t>
      </w:r>
      <w:r w:rsidRPr="003D789D">
        <w:rPr>
          <w:rFonts w:hAnsi="Times New Roman"/>
          <w:color w:val="auto"/>
          <w:sz w:val="28"/>
          <w:szCs w:val="28"/>
        </w:rPr>
        <w:t>благоприятных</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совместном</w:t>
      </w:r>
      <w:r w:rsidRPr="003D789D">
        <w:rPr>
          <w:rFonts w:hAnsi="Times New Roman"/>
          <w:color w:val="auto"/>
          <w:sz w:val="28"/>
          <w:szCs w:val="28"/>
        </w:rPr>
        <w:t xml:space="preserve"> </w:t>
      </w:r>
      <w:r w:rsidRPr="003D789D">
        <w:rPr>
          <w:rFonts w:hAnsi="Times New Roman"/>
          <w:color w:val="auto"/>
          <w:sz w:val="28"/>
          <w:szCs w:val="28"/>
        </w:rPr>
        <w:t>обучении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нормативно</w:t>
      </w:r>
      <w:r w:rsidRPr="003D789D">
        <w:rPr>
          <w:rFonts w:hAnsi="Times New Roman"/>
          <w:color w:val="auto"/>
          <w:sz w:val="28"/>
          <w:szCs w:val="28"/>
        </w:rPr>
        <w:t xml:space="preserve"> </w:t>
      </w:r>
      <w:r w:rsidRPr="003D789D">
        <w:rPr>
          <w:rFonts w:hAnsi="Times New Roman"/>
          <w:color w:val="auto"/>
          <w:sz w:val="28"/>
          <w:szCs w:val="28"/>
        </w:rPr>
        <w:t>развивающимися</w:t>
      </w:r>
      <w:r w:rsidRPr="003D789D">
        <w:rPr>
          <w:rFonts w:hAnsi="Times New Roman"/>
          <w:color w:val="auto"/>
          <w:sz w:val="28"/>
          <w:szCs w:val="28"/>
        </w:rPr>
        <w:t xml:space="preserve"> </w:t>
      </w:r>
      <w:r w:rsidRPr="003D789D">
        <w:rPr>
          <w:rFonts w:hAnsi="Times New Roman"/>
          <w:color w:val="auto"/>
          <w:sz w:val="28"/>
          <w:szCs w:val="28"/>
        </w:rPr>
        <w:t>сверстниками</w:t>
      </w:r>
      <w:r w:rsidRPr="003D789D">
        <w:rPr>
          <w:rFonts w:ascii="Times New Roman"/>
          <w:color w:val="auto"/>
          <w:sz w:val="28"/>
          <w:szCs w:val="28"/>
        </w:rPr>
        <w:t>;</w:t>
      </w:r>
    </w:p>
    <w:p w:rsidR="00F65069" w:rsidRPr="003D789D" w:rsidRDefault="00C079E3" w:rsidP="000A374A">
      <w:pPr>
        <w:pStyle w:val="14TexstOSNOVA1012"/>
        <w:numPr>
          <w:ilvl w:val="0"/>
          <w:numId w:val="21"/>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специальной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особыми</w:t>
      </w:r>
      <w:r w:rsidRPr="003D789D">
        <w:rPr>
          <w:rFonts w:hAnsi="Times New Roman"/>
          <w:color w:val="auto"/>
          <w:sz w:val="28"/>
          <w:szCs w:val="28"/>
        </w:rPr>
        <w:t xml:space="preserve"> </w:t>
      </w:r>
      <w:r w:rsidRPr="003D789D">
        <w:rPr>
          <w:rFonts w:hAnsi="Times New Roman"/>
          <w:color w:val="auto"/>
          <w:sz w:val="28"/>
          <w:szCs w:val="28"/>
        </w:rPr>
        <w:t>образовательными</w:t>
      </w:r>
      <w:r w:rsidRPr="003D789D">
        <w:rPr>
          <w:rFonts w:hAnsi="Times New Roman"/>
          <w:color w:val="auto"/>
          <w:sz w:val="28"/>
          <w:szCs w:val="28"/>
        </w:rPr>
        <w:t xml:space="preserve"> </w:t>
      </w:r>
      <w:r w:rsidRPr="003D789D">
        <w:rPr>
          <w:rFonts w:hAnsi="Times New Roman"/>
          <w:color w:val="auto"/>
          <w:sz w:val="28"/>
          <w:szCs w:val="28"/>
        </w:rPr>
        <w:t>потребностями</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индивидуальными</w:t>
      </w:r>
      <w:r w:rsidRPr="003D789D">
        <w:rPr>
          <w:rFonts w:hAnsi="Times New Roman"/>
          <w:color w:val="auto"/>
          <w:sz w:val="28"/>
          <w:szCs w:val="28"/>
        </w:rPr>
        <w:t xml:space="preserve"> </w:t>
      </w:r>
      <w:r w:rsidRPr="003D789D">
        <w:rPr>
          <w:rFonts w:hAnsi="Times New Roman"/>
          <w:color w:val="auto"/>
          <w:sz w:val="28"/>
          <w:szCs w:val="28"/>
        </w:rPr>
        <w:t>особенностями</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ascii="Times New Roman"/>
          <w:color w:val="auto"/>
          <w:sz w:val="28"/>
          <w:szCs w:val="28"/>
        </w:rPr>
        <w:t>;</w:t>
      </w:r>
    </w:p>
    <w:p w:rsidR="00F65069" w:rsidRPr="003D789D" w:rsidRDefault="00C079E3" w:rsidP="000A374A">
      <w:pPr>
        <w:pStyle w:val="14TexstOSNOVA1012"/>
        <w:numPr>
          <w:ilvl w:val="0"/>
          <w:numId w:val="22"/>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обеспечения</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помощи</w:t>
      </w:r>
      <w:r w:rsidRPr="003D789D">
        <w:rPr>
          <w:rFonts w:hAnsi="Times New Roman"/>
          <w:color w:val="auto"/>
          <w:sz w:val="28"/>
          <w:szCs w:val="28"/>
        </w:rPr>
        <w:t xml:space="preserve"> </w:t>
      </w:r>
      <w:r w:rsidRPr="003D789D">
        <w:rPr>
          <w:rFonts w:hAnsi="Times New Roman"/>
          <w:color w:val="auto"/>
          <w:sz w:val="28"/>
          <w:szCs w:val="28"/>
        </w:rPr>
        <w:t>обучающимся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овладении</w:t>
      </w:r>
      <w:r w:rsidRPr="003D789D">
        <w:rPr>
          <w:rFonts w:hAnsi="Times New Roman"/>
          <w:color w:val="auto"/>
          <w:sz w:val="28"/>
          <w:szCs w:val="28"/>
        </w:rPr>
        <w:t xml:space="preserve"> </w:t>
      </w:r>
      <w:r w:rsidRPr="003D789D">
        <w:rPr>
          <w:rFonts w:hAnsi="Times New Roman"/>
          <w:color w:val="auto"/>
          <w:sz w:val="28"/>
          <w:szCs w:val="28"/>
        </w:rPr>
        <w:t>содержанием</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w:t>
      </w:r>
    </w:p>
    <w:p w:rsidR="00F65069" w:rsidRPr="003D789D" w:rsidRDefault="00C079E3" w:rsidP="000A374A">
      <w:pPr>
        <w:pStyle w:val="14TexstOSNOVA1012"/>
        <w:numPr>
          <w:ilvl w:val="0"/>
          <w:numId w:val="23"/>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обеспечения</w:t>
      </w:r>
      <w:r w:rsidRPr="003D789D">
        <w:rPr>
          <w:rFonts w:hAnsi="Times New Roman"/>
          <w:color w:val="auto"/>
          <w:sz w:val="28"/>
          <w:szCs w:val="28"/>
        </w:rPr>
        <w:t xml:space="preserve"> </w:t>
      </w:r>
      <w:r w:rsidRPr="003D789D">
        <w:rPr>
          <w:rFonts w:hAnsi="Times New Roman"/>
          <w:color w:val="auto"/>
          <w:sz w:val="28"/>
          <w:szCs w:val="28"/>
        </w:rPr>
        <w:t>специальной</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помощи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формировании</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полноценной</w:t>
      </w:r>
      <w:r w:rsidRPr="003D789D">
        <w:rPr>
          <w:rFonts w:hAnsi="Times New Roman"/>
          <w:color w:val="auto"/>
          <w:sz w:val="28"/>
          <w:szCs w:val="28"/>
        </w:rPr>
        <w:t xml:space="preserve"> </w:t>
      </w:r>
      <w:r w:rsidRPr="003D789D">
        <w:rPr>
          <w:rFonts w:hAnsi="Times New Roman"/>
          <w:color w:val="auto"/>
          <w:sz w:val="28"/>
          <w:szCs w:val="28"/>
        </w:rPr>
        <w:t>жизненной</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asci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коммуникативных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познавательных</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ascii="Times New Roman"/>
          <w:color w:val="auto"/>
          <w:sz w:val="28"/>
          <w:szCs w:val="28"/>
        </w:rPr>
        <w:t>;</w:t>
      </w:r>
    </w:p>
    <w:p w:rsidR="00F65069" w:rsidRPr="003D789D" w:rsidRDefault="00C079E3" w:rsidP="000A374A">
      <w:pPr>
        <w:pStyle w:val="14TexstOSNOVA1012"/>
        <w:numPr>
          <w:ilvl w:val="0"/>
          <w:numId w:val="24"/>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lastRenderedPageBreak/>
        <w:t>оказания</w:t>
      </w:r>
      <w:r w:rsidRPr="003D789D">
        <w:rPr>
          <w:rFonts w:hAnsi="Times New Roman"/>
          <w:color w:val="auto"/>
          <w:sz w:val="28"/>
          <w:szCs w:val="28"/>
        </w:rPr>
        <w:t xml:space="preserve"> </w:t>
      </w:r>
      <w:r w:rsidRPr="003D789D">
        <w:rPr>
          <w:rFonts w:hAnsi="Times New Roman"/>
          <w:color w:val="auto"/>
          <w:sz w:val="28"/>
          <w:szCs w:val="28"/>
        </w:rPr>
        <w:t>непрерывной</w:t>
      </w:r>
      <w:r w:rsidRPr="003D789D">
        <w:rPr>
          <w:rFonts w:hAnsi="Times New Roman"/>
          <w:color w:val="auto"/>
          <w:sz w:val="28"/>
          <w:szCs w:val="28"/>
        </w:rPr>
        <w:t xml:space="preserve"> </w:t>
      </w:r>
      <w:r w:rsidRPr="003D789D">
        <w:rPr>
          <w:rFonts w:hAnsi="Times New Roman"/>
          <w:color w:val="auto"/>
          <w:sz w:val="28"/>
          <w:szCs w:val="28"/>
        </w:rPr>
        <w:t>консультативно</w:t>
      </w:r>
      <w:r w:rsidRPr="003D789D">
        <w:rPr>
          <w:rFonts w:ascii="Times New Roman"/>
          <w:color w:val="auto"/>
          <w:sz w:val="28"/>
          <w:szCs w:val="28"/>
        </w:rPr>
        <w:t>-</w:t>
      </w:r>
      <w:r w:rsidRPr="003D789D">
        <w:rPr>
          <w:rFonts w:hAnsi="Times New Roman"/>
          <w:color w:val="auto"/>
          <w:sz w:val="28"/>
          <w:szCs w:val="28"/>
        </w:rPr>
        <w:t>методической</w:t>
      </w:r>
      <w:r w:rsidRPr="003D789D">
        <w:rPr>
          <w:rFonts w:hAnsi="Times New Roman"/>
          <w:color w:val="auto"/>
          <w:sz w:val="28"/>
          <w:szCs w:val="28"/>
        </w:rPr>
        <w:t xml:space="preserve"> </w:t>
      </w:r>
      <w:r w:rsidRPr="003D789D">
        <w:rPr>
          <w:rFonts w:hAnsi="Times New Roman"/>
          <w:color w:val="auto"/>
          <w:sz w:val="28"/>
          <w:szCs w:val="28"/>
        </w:rPr>
        <w:t>помощи</w:t>
      </w:r>
      <w:r w:rsidRPr="003D789D">
        <w:rPr>
          <w:rFonts w:hAnsi="Times New Roman"/>
          <w:color w:val="auto"/>
          <w:sz w:val="28"/>
          <w:szCs w:val="28"/>
        </w:rPr>
        <w:t xml:space="preserve"> </w:t>
      </w:r>
      <w:r w:rsidRPr="003D789D">
        <w:rPr>
          <w:rFonts w:hAnsi="Times New Roman"/>
          <w:color w:val="auto"/>
          <w:sz w:val="28"/>
          <w:szCs w:val="28"/>
        </w:rPr>
        <w:t>родителям</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законным</w:t>
      </w:r>
      <w:r w:rsidRPr="003D789D">
        <w:rPr>
          <w:rFonts w:hAnsi="Times New Roman"/>
          <w:color w:val="auto"/>
          <w:sz w:val="28"/>
          <w:szCs w:val="28"/>
        </w:rPr>
        <w:t xml:space="preserve"> </w:t>
      </w:r>
      <w:r w:rsidRPr="003D789D">
        <w:rPr>
          <w:rFonts w:hAnsi="Times New Roman"/>
          <w:color w:val="auto"/>
          <w:sz w:val="28"/>
          <w:szCs w:val="28"/>
        </w:rPr>
        <w:t>представителям</w:t>
      </w:r>
      <w:r w:rsidRPr="003D789D">
        <w:rPr>
          <w:rFonts w:asci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9B74B0">
      <w:pPr>
        <w:pStyle w:val="14TexstOSNOVA1012"/>
        <w:spacing w:line="360" w:lineRule="auto"/>
        <w:ind w:firstLine="709"/>
        <w:rPr>
          <w:rFonts w:ascii="Times New Roman" w:eastAsia="Times New Roman" w:hAnsi="Times New Roman" w:cs="Times New Roman"/>
          <w:b/>
          <w:bCs/>
          <w:color w:val="auto"/>
          <w:sz w:val="28"/>
          <w:szCs w:val="28"/>
        </w:rPr>
      </w:pPr>
      <w:r w:rsidRPr="003D789D">
        <w:rPr>
          <w:rFonts w:hAnsi="Times New Roman"/>
          <w:b/>
          <w:bCs/>
          <w:color w:val="auto"/>
          <w:sz w:val="28"/>
          <w:szCs w:val="28"/>
        </w:rPr>
        <w:t>Принципы</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подходы</w:t>
      </w:r>
      <w:r w:rsidRPr="003D789D">
        <w:rPr>
          <w:rFonts w:hAnsi="Times New Roman"/>
          <w:b/>
          <w:bCs/>
          <w:color w:val="auto"/>
          <w:sz w:val="28"/>
          <w:szCs w:val="28"/>
        </w:rPr>
        <w:t xml:space="preserve"> </w:t>
      </w:r>
      <w:r w:rsidRPr="003D789D">
        <w:rPr>
          <w:rFonts w:hAnsi="Times New Roman"/>
          <w:b/>
          <w:bCs/>
          <w:color w:val="auto"/>
          <w:sz w:val="28"/>
          <w:szCs w:val="28"/>
        </w:rPr>
        <w:t>к</w:t>
      </w:r>
      <w:r w:rsidRPr="003D789D">
        <w:rPr>
          <w:rFonts w:hAnsi="Times New Roman"/>
          <w:b/>
          <w:bCs/>
          <w:color w:val="auto"/>
          <w:sz w:val="28"/>
          <w:szCs w:val="28"/>
        </w:rPr>
        <w:t xml:space="preserve"> </w:t>
      </w:r>
      <w:r w:rsidRPr="003D789D">
        <w:rPr>
          <w:rFonts w:hAnsi="Times New Roman"/>
          <w:b/>
          <w:bCs/>
          <w:color w:val="auto"/>
          <w:sz w:val="28"/>
          <w:szCs w:val="28"/>
        </w:rPr>
        <w:t>формированию</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Представлены</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разделе</w:t>
      </w:r>
      <w:r w:rsidRPr="003D789D">
        <w:rPr>
          <w:rFonts w:hAnsi="Times New Roman"/>
          <w:color w:val="auto"/>
          <w:sz w:val="28"/>
          <w:szCs w:val="28"/>
        </w:rPr>
        <w:t xml:space="preserve"> </w:t>
      </w:r>
      <w:r w:rsidRPr="003D789D">
        <w:rPr>
          <w:rFonts w:ascii="Times New Roman"/>
          <w:color w:val="auto"/>
          <w:sz w:val="28"/>
          <w:szCs w:val="28"/>
        </w:rPr>
        <w:t>1.</w:t>
      </w:r>
      <w:r w:rsidRPr="003D789D">
        <w:rPr>
          <w:rFonts w:hAnsi="Times New Roman"/>
          <w:color w:val="auto"/>
          <w:sz w:val="28"/>
          <w:szCs w:val="28"/>
        </w:rPr>
        <w:t> Общие</w:t>
      </w:r>
      <w:r w:rsidRPr="003D789D">
        <w:rPr>
          <w:rFonts w:hAnsi="Times New Roman"/>
          <w:color w:val="auto"/>
          <w:sz w:val="28"/>
          <w:szCs w:val="28"/>
        </w:rPr>
        <w:t xml:space="preserve"> </w:t>
      </w:r>
      <w:r w:rsidRPr="003D789D">
        <w:rPr>
          <w:rFonts w:hAnsi="Times New Roman"/>
          <w:color w:val="auto"/>
          <w:sz w:val="28"/>
          <w:szCs w:val="28"/>
        </w:rPr>
        <w:t>положения</w:t>
      </w:r>
      <w:r w:rsidRPr="003D789D">
        <w:rPr>
          <w:rFonts w:ascii="Times New Roman"/>
          <w:color w:val="auto"/>
          <w:sz w:val="28"/>
          <w:szCs w:val="28"/>
        </w:rPr>
        <w:t>.</w:t>
      </w:r>
    </w:p>
    <w:p w:rsidR="00F65069" w:rsidRPr="003D789D" w:rsidRDefault="00C079E3" w:rsidP="009B74B0">
      <w:pPr>
        <w:pStyle w:val="14TexstOSNOVA1012"/>
        <w:spacing w:line="360" w:lineRule="auto"/>
        <w:ind w:firstLine="709"/>
        <w:rPr>
          <w:rFonts w:ascii="Times New Roman" w:eastAsia="Times New Roman" w:hAnsi="Times New Roman" w:cs="Times New Roman"/>
          <w:b/>
          <w:bCs/>
          <w:color w:val="auto"/>
          <w:sz w:val="28"/>
          <w:szCs w:val="28"/>
        </w:rPr>
      </w:pPr>
      <w:r w:rsidRPr="003D789D">
        <w:rPr>
          <w:rFonts w:hAnsi="Times New Roman"/>
          <w:b/>
          <w:bCs/>
          <w:color w:val="auto"/>
          <w:sz w:val="28"/>
          <w:szCs w:val="28"/>
        </w:rPr>
        <w:t>Общая</w:t>
      </w:r>
      <w:r w:rsidRPr="003D789D">
        <w:rPr>
          <w:rFonts w:hAnsi="Times New Roman"/>
          <w:b/>
          <w:bCs/>
          <w:color w:val="auto"/>
          <w:sz w:val="28"/>
          <w:szCs w:val="28"/>
        </w:rPr>
        <w:t xml:space="preserve"> </w:t>
      </w:r>
      <w:r w:rsidRPr="003D789D">
        <w:rPr>
          <w:rFonts w:hAnsi="Times New Roman"/>
          <w:b/>
          <w:bCs/>
          <w:color w:val="auto"/>
          <w:sz w:val="28"/>
          <w:szCs w:val="28"/>
        </w:rPr>
        <w:t>характеристика</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1.1. </w:t>
      </w:r>
      <w:r w:rsidRPr="003D789D">
        <w:rPr>
          <w:rFonts w:hAnsi="Times New Roman"/>
          <w:color w:val="auto"/>
          <w:sz w:val="28"/>
          <w:szCs w:val="28"/>
        </w:rPr>
        <w:t>предполагает</w:t>
      </w:r>
      <w:r w:rsidRPr="003D789D">
        <w:rPr>
          <w:rFonts w:ascii="Times New Roman"/>
          <w:color w:val="auto"/>
          <w:sz w:val="28"/>
          <w:szCs w:val="28"/>
        </w:rPr>
        <w:t xml:space="preserve">, </w:t>
      </w:r>
      <w:r w:rsidRPr="003D789D">
        <w:rPr>
          <w:rFonts w:hAnsi="Times New Roman"/>
          <w:color w:val="auto"/>
          <w:sz w:val="28"/>
          <w:szCs w:val="28"/>
        </w:rPr>
        <w:t>что</w:t>
      </w:r>
      <w:r w:rsidRPr="003D789D">
        <w:rPr>
          <w:rFonts w:hAnsi="Times New Roman"/>
          <w:color w:val="auto"/>
          <w:sz w:val="28"/>
          <w:szCs w:val="28"/>
        </w:rPr>
        <w:t xml:space="preserve"> </w:t>
      </w:r>
      <w:r w:rsidRPr="003D789D">
        <w:rPr>
          <w:rFonts w:hAnsi="Times New Roman"/>
          <w:color w:val="auto"/>
          <w:sz w:val="28"/>
          <w:szCs w:val="28"/>
        </w:rPr>
        <w:t>глухой</w:t>
      </w:r>
      <w:r w:rsidRPr="003D789D">
        <w:rPr>
          <w:rFonts w:hAnsi="Times New Roman"/>
          <w:color w:val="auto"/>
          <w:sz w:val="28"/>
          <w:szCs w:val="28"/>
        </w:rPr>
        <w:t xml:space="preserve"> </w:t>
      </w:r>
      <w:r w:rsidRPr="003D789D">
        <w:rPr>
          <w:rFonts w:hAnsi="Times New Roman"/>
          <w:color w:val="auto"/>
          <w:sz w:val="28"/>
          <w:szCs w:val="28"/>
        </w:rPr>
        <w:t>обучающийся</w:t>
      </w:r>
      <w:r w:rsidRPr="003D789D">
        <w:rPr>
          <w:rFonts w:hAnsi="Times New Roman"/>
          <w:color w:val="auto"/>
          <w:sz w:val="28"/>
          <w:szCs w:val="28"/>
        </w:rPr>
        <w:t xml:space="preserve"> </w:t>
      </w:r>
      <w:r w:rsidRPr="003D789D">
        <w:rPr>
          <w:rFonts w:hAnsi="Times New Roman"/>
          <w:color w:val="auto"/>
          <w:sz w:val="28"/>
          <w:szCs w:val="28"/>
        </w:rPr>
        <w:t>получает</w:t>
      </w:r>
      <w:r w:rsidRPr="003D789D">
        <w:rPr>
          <w:rFonts w:hAnsi="Times New Roman"/>
          <w:color w:val="auto"/>
          <w:sz w:val="28"/>
          <w:szCs w:val="28"/>
        </w:rPr>
        <w:t xml:space="preserve"> </w:t>
      </w:r>
      <w:r w:rsidRPr="003D789D">
        <w:rPr>
          <w:rFonts w:hAnsi="Times New Roman"/>
          <w:color w:val="auto"/>
          <w:sz w:val="28"/>
          <w:szCs w:val="28"/>
        </w:rPr>
        <w:t>образование</w:t>
      </w:r>
      <w:r w:rsidRPr="003D789D">
        <w:rPr>
          <w:rFonts w:ascii="Times New Roman"/>
          <w:color w:val="auto"/>
          <w:sz w:val="28"/>
          <w:szCs w:val="28"/>
        </w:rPr>
        <w:t xml:space="preserve">, </w:t>
      </w:r>
      <w:r w:rsidRPr="003D789D">
        <w:rPr>
          <w:rFonts w:hAnsi="Times New Roman"/>
          <w:color w:val="auto"/>
          <w:sz w:val="28"/>
          <w:szCs w:val="28"/>
        </w:rPr>
        <w:t>полностью</w:t>
      </w:r>
      <w:r w:rsidRPr="003D789D">
        <w:rPr>
          <w:rFonts w:hAnsi="Times New Roman"/>
          <w:color w:val="auto"/>
          <w:sz w:val="28"/>
          <w:szCs w:val="28"/>
        </w:rPr>
        <w:t xml:space="preserve"> </w:t>
      </w:r>
      <w:r w:rsidRPr="003D789D">
        <w:rPr>
          <w:rFonts w:hAnsi="Times New Roman"/>
          <w:color w:val="auto"/>
          <w:sz w:val="28"/>
          <w:szCs w:val="28"/>
        </w:rPr>
        <w:t>соответствующее</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итоговым</w:t>
      </w:r>
      <w:r w:rsidRPr="003D789D">
        <w:rPr>
          <w:rFonts w:hAnsi="Times New Roman"/>
          <w:color w:val="auto"/>
          <w:sz w:val="28"/>
          <w:szCs w:val="28"/>
        </w:rPr>
        <w:t xml:space="preserve"> </w:t>
      </w:r>
      <w:r w:rsidRPr="003D789D">
        <w:rPr>
          <w:rFonts w:hAnsi="Times New Roman"/>
          <w:color w:val="auto"/>
          <w:sz w:val="28"/>
          <w:szCs w:val="28"/>
        </w:rPr>
        <w:t>достижениям</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моменту</w:t>
      </w:r>
      <w:r w:rsidRPr="003D789D">
        <w:rPr>
          <w:rFonts w:hAnsi="Times New Roman"/>
          <w:color w:val="auto"/>
          <w:sz w:val="28"/>
          <w:szCs w:val="28"/>
        </w:rPr>
        <w:t xml:space="preserve"> </w:t>
      </w:r>
      <w:r w:rsidRPr="003D789D">
        <w:rPr>
          <w:rFonts w:hAnsi="Times New Roman"/>
          <w:color w:val="auto"/>
          <w:sz w:val="28"/>
          <w:szCs w:val="28"/>
        </w:rPr>
        <w:t>завершения</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образованию</w:t>
      </w:r>
      <w:r w:rsidRPr="003D789D">
        <w:rPr>
          <w:rFonts w:hAnsi="Times New Roman"/>
          <w:color w:val="auto"/>
          <w:sz w:val="28"/>
          <w:szCs w:val="28"/>
        </w:rPr>
        <w:t xml:space="preserve"> </w:t>
      </w:r>
      <w:r w:rsidRPr="003D789D">
        <w:rPr>
          <w:rFonts w:hAnsi="Times New Roman"/>
          <w:color w:val="auto"/>
          <w:sz w:val="28"/>
          <w:szCs w:val="28"/>
        </w:rPr>
        <w:t>слышащих</w:t>
      </w:r>
      <w:r w:rsidRPr="003D789D">
        <w:rPr>
          <w:rFonts w:hAnsi="Times New Roman"/>
          <w:color w:val="auto"/>
          <w:sz w:val="28"/>
          <w:szCs w:val="28"/>
        </w:rPr>
        <w:t xml:space="preserve"> </w:t>
      </w:r>
      <w:r w:rsidRPr="003D789D">
        <w:rPr>
          <w:rFonts w:hAnsi="Times New Roman"/>
          <w:color w:val="auto"/>
          <w:sz w:val="28"/>
          <w:szCs w:val="28"/>
        </w:rPr>
        <w:t>сверстников</w:t>
      </w:r>
      <w:r w:rsidRPr="003D789D">
        <w:rPr>
          <w:rFonts w:ascii="Times New Roman"/>
          <w:color w:val="auto"/>
          <w:sz w:val="28"/>
          <w:szCs w:val="28"/>
        </w:rPr>
        <w:t xml:space="preserve">, </w:t>
      </w:r>
      <w:r w:rsidRPr="003D789D">
        <w:rPr>
          <w:rFonts w:hAnsi="Times New Roman"/>
          <w:color w:val="auto"/>
          <w:sz w:val="28"/>
          <w:szCs w:val="28"/>
        </w:rPr>
        <w:t>находясь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среде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те</w:t>
      </w:r>
      <w:r w:rsidRPr="003D789D">
        <w:rPr>
          <w:rFonts w:hAnsi="Times New Roman"/>
          <w:color w:val="auto"/>
          <w:sz w:val="28"/>
          <w:szCs w:val="28"/>
        </w:rPr>
        <w:t xml:space="preserve"> </w:t>
      </w:r>
      <w:r w:rsidRPr="003D789D">
        <w:rPr>
          <w:rFonts w:hAnsi="Times New Roman"/>
          <w:color w:val="auto"/>
          <w:sz w:val="28"/>
          <w:szCs w:val="28"/>
        </w:rPr>
        <w:t>же</w:t>
      </w:r>
      <w:r w:rsidRPr="003D789D">
        <w:rPr>
          <w:rFonts w:hAnsi="Times New Roman"/>
          <w:color w:val="auto"/>
          <w:sz w:val="28"/>
          <w:szCs w:val="28"/>
        </w:rPr>
        <w:t xml:space="preserve"> </w:t>
      </w:r>
      <w:r w:rsidRPr="003D789D">
        <w:rPr>
          <w:rFonts w:hAnsi="Times New Roman"/>
          <w:color w:val="auto"/>
          <w:sz w:val="28"/>
          <w:szCs w:val="28"/>
        </w:rPr>
        <w:t>сроки</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ascii="Times New Roman"/>
          <w:color w:val="auto"/>
          <w:sz w:val="28"/>
          <w:szCs w:val="28"/>
        </w:rPr>
        <w:t xml:space="preserve">(1 - 4 </w:t>
      </w:r>
      <w:r w:rsidRPr="003D789D">
        <w:rPr>
          <w:rFonts w:hAnsi="Times New Roman"/>
          <w:color w:val="auto"/>
          <w:sz w:val="28"/>
          <w:szCs w:val="28"/>
        </w:rPr>
        <w:t>классы</w:t>
      </w:r>
      <w:r w:rsidRPr="003D789D">
        <w:rPr>
          <w:rFonts w:ascii="Times New Roman"/>
          <w:color w:val="auto"/>
          <w:sz w:val="28"/>
          <w:szCs w:val="28"/>
        </w:rPr>
        <w:t xml:space="preserve">). </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структуру</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обязательно</w:t>
      </w:r>
      <w:r w:rsidRPr="003D789D">
        <w:rPr>
          <w:rFonts w:hAnsi="Times New Roman"/>
          <w:color w:val="auto"/>
          <w:sz w:val="28"/>
          <w:szCs w:val="28"/>
        </w:rPr>
        <w:t xml:space="preserve"> </w:t>
      </w:r>
      <w:r w:rsidRPr="003D789D">
        <w:rPr>
          <w:rFonts w:hAnsi="Times New Roman"/>
          <w:color w:val="auto"/>
          <w:sz w:val="28"/>
          <w:szCs w:val="28"/>
        </w:rPr>
        <w:t>включается</w:t>
      </w:r>
      <w:r w:rsidRPr="003D789D">
        <w:rPr>
          <w:rFonts w:hAns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r w:rsidRPr="003D789D">
        <w:rPr>
          <w:rFonts w:hAnsi="Times New Roman"/>
          <w:color w:val="auto"/>
          <w:sz w:val="28"/>
          <w:szCs w:val="28"/>
        </w:rPr>
        <w:t>направленная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реализацию</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 xml:space="preserve">, </w:t>
      </w:r>
      <w:r w:rsidRPr="003D789D">
        <w:rPr>
          <w:rFonts w:hAnsi="Times New Roman"/>
          <w:color w:val="auto"/>
          <w:sz w:val="28"/>
          <w:szCs w:val="28"/>
        </w:rPr>
        <w:t>преодоление</w:t>
      </w:r>
      <w:r w:rsidRPr="003D789D">
        <w:rPr>
          <w:rFonts w:hAnsi="Times New Roman"/>
          <w:color w:val="auto"/>
          <w:sz w:val="28"/>
          <w:szCs w:val="28"/>
        </w:rPr>
        <w:t xml:space="preserve"> </w:t>
      </w:r>
      <w:r w:rsidRPr="003D789D">
        <w:rPr>
          <w:rFonts w:hAnsi="Times New Roman"/>
          <w:color w:val="auto"/>
          <w:sz w:val="28"/>
          <w:szCs w:val="28"/>
        </w:rPr>
        <w:t>коммуникативных</w:t>
      </w:r>
      <w:r w:rsidRPr="003D789D">
        <w:rPr>
          <w:rFonts w:hAnsi="Times New Roman"/>
          <w:color w:val="auto"/>
          <w:sz w:val="28"/>
          <w:szCs w:val="28"/>
        </w:rPr>
        <w:t xml:space="preserve"> </w:t>
      </w:r>
      <w:r w:rsidRPr="003D789D">
        <w:rPr>
          <w:rFonts w:hAnsi="Times New Roman"/>
          <w:color w:val="auto"/>
          <w:sz w:val="28"/>
          <w:szCs w:val="28"/>
        </w:rPr>
        <w:t>барьеров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поддержку</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освоении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Обязательным</w:t>
      </w:r>
      <w:r w:rsidRPr="003D789D">
        <w:rPr>
          <w:rFonts w:hAns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систематическая</w:t>
      </w:r>
      <w:r w:rsidRPr="003D789D">
        <w:rPr>
          <w:rFonts w:hAnsi="Times New Roman"/>
          <w:color w:val="auto"/>
          <w:sz w:val="28"/>
          <w:szCs w:val="28"/>
        </w:rPr>
        <w:t xml:space="preserve"> </w:t>
      </w:r>
      <w:r w:rsidRPr="003D789D">
        <w:rPr>
          <w:rFonts w:hAnsi="Times New Roman"/>
          <w:color w:val="auto"/>
          <w:sz w:val="28"/>
          <w:szCs w:val="28"/>
        </w:rPr>
        <w:t>специальная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педагогическая</w:t>
      </w:r>
      <w:r w:rsidRPr="003D789D">
        <w:rPr>
          <w:rFonts w:hAnsi="Times New Roman"/>
          <w:color w:val="auto"/>
          <w:sz w:val="28"/>
          <w:szCs w:val="28"/>
        </w:rPr>
        <w:t xml:space="preserve"> </w:t>
      </w:r>
      <w:r w:rsidRPr="003D789D">
        <w:rPr>
          <w:rFonts w:hAnsi="Times New Roman"/>
          <w:color w:val="auto"/>
          <w:sz w:val="28"/>
          <w:szCs w:val="28"/>
        </w:rPr>
        <w:t>поддержка</w:t>
      </w:r>
      <w:r w:rsidRPr="003D789D">
        <w:rPr>
          <w:rFonts w:hAnsi="Times New Roman"/>
          <w:color w:val="auto"/>
          <w:sz w:val="28"/>
          <w:szCs w:val="28"/>
        </w:rPr>
        <w:t xml:space="preserve"> </w:t>
      </w:r>
      <w:r w:rsidRPr="003D789D">
        <w:rPr>
          <w:rFonts w:hAnsi="Times New Roman"/>
          <w:color w:val="auto"/>
          <w:sz w:val="28"/>
          <w:szCs w:val="28"/>
        </w:rPr>
        <w:t>коллектива</w:t>
      </w:r>
      <w:r w:rsidRPr="003D789D">
        <w:rPr>
          <w:rFonts w:hAnsi="Times New Roman"/>
          <w:color w:val="auto"/>
          <w:sz w:val="28"/>
          <w:szCs w:val="28"/>
        </w:rPr>
        <w:t xml:space="preserve"> </w:t>
      </w:r>
      <w:r w:rsidRPr="003D789D">
        <w:rPr>
          <w:rFonts w:hAnsi="Times New Roman"/>
          <w:color w:val="auto"/>
          <w:sz w:val="28"/>
          <w:szCs w:val="28"/>
        </w:rPr>
        <w:t>учителей</w:t>
      </w:r>
      <w:r w:rsidRPr="003D789D">
        <w:rPr>
          <w:rFonts w:ascii="Times New Roman"/>
          <w:color w:val="auto"/>
          <w:sz w:val="28"/>
          <w:szCs w:val="28"/>
        </w:rPr>
        <w:t xml:space="preserve">, </w:t>
      </w:r>
      <w:r w:rsidRPr="003D789D">
        <w:rPr>
          <w:rFonts w:hAnsi="Times New Roman"/>
          <w:color w:val="auto"/>
          <w:sz w:val="28"/>
          <w:szCs w:val="28"/>
        </w:rPr>
        <w:t>родителей</w:t>
      </w:r>
      <w:r w:rsidRPr="003D789D">
        <w:rPr>
          <w:rFonts w:ascii="Times New Roman"/>
          <w:color w:val="auto"/>
          <w:sz w:val="28"/>
          <w:szCs w:val="28"/>
        </w:rPr>
        <w:t xml:space="preserve">, </w:t>
      </w:r>
      <w:r w:rsidRPr="003D789D">
        <w:rPr>
          <w:rFonts w:hAnsi="Times New Roman"/>
          <w:color w:val="auto"/>
          <w:sz w:val="28"/>
          <w:szCs w:val="28"/>
        </w:rPr>
        <w:t>детского</w:t>
      </w:r>
      <w:r w:rsidRPr="003D789D">
        <w:rPr>
          <w:rFonts w:hAnsi="Times New Roman"/>
          <w:color w:val="auto"/>
          <w:sz w:val="28"/>
          <w:szCs w:val="28"/>
        </w:rPr>
        <w:t xml:space="preserve"> </w:t>
      </w:r>
      <w:r w:rsidRPr="003D789D">
        <w:rPr>
          <w:rFonts w:hAnsi="Times New Roman"/>
          <w:color w:val="auto"/>
          <w:sz w:val="28"/>
          <w:szCs w:val="28"/>
        </w:rPr>
        <w:t>коллектива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самого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 xml:space="preserve">. </w:t>
      </w:r>
      <w:r w:rsidRPr="003D789D">
        <w:rPr>
          <w:rFonts w:hAnsi="Times New Roman"/>
          <w:color w:val="auto"/>
          <w:sz w:val="28"/>
          <w:szCs w:val="28"/>
        </w:rPr>
        <w:t>Реализация</w:t>
      </w:r>
      <w:r w:rsidRPr="003D789D">
        <w:rPr>
          <w:rFonts w:hAnsi="Times New Roman"/>
          <w:color w:val="auto"/>
          <w:sz w:val="28"/>
          <w:szCs w:val="28"/>
        </w:rPr>
        <w:t xml:space="preserve"> </w:t>
      </w:r>
      <w:r w:rsidRPr="003D789D">
        <w:rPr>
          <w:rFonts w:hAnsi="Times New Roman"/>
          <w:color w:val="auto"/>
          <w:sz w:val="28"/>
          <w:szCs w:val="28"/>
        </w:rPr>
        <w:t>требований</w:t>
      </w:r>
      <w:r w:rsidRPr="003D789D">
        <w:rPr>
          <w:rFonts w:hAnsi="Times New Roman"/>
          <w:color w:val="auto"/>
          <w:sz w:val="28"/>
          <w:szCs w:val="28"/>
        </w:rPr>
        <w:t xml:space="preserve"> </w:t>
      </w:r>
      <w:r w:rsidRPr="003D789D">
        <w:rPr>
          <w:rFonts w:hAnsi="Times New Roman"/>
          <w:color w:val="auto"/>
          <w:sz w:val="28"/>
          <w:szCs w:val="28"/>
        </w:rPr>
        <w:t>данного</w:t>
      </w:r>
      <w:r w:rsidRPr="003D789D">
        <w:rPr>
          <w:rFonts w:hAnsi="Times New Roman"/>
          <w:color w:val="auto"/>
          <w:sz w:val="28"/>
          <w:szCs w:val="28"/>
        </w:rPr>
        <w:t xml:space="preserve"> </w:t>
      </w:r>
      <w:r w:rsidRPr="003D789D">
        <w:rPr>
          <w:rFonts w:hAnsi="Times New Roman"/>
          <w:color w:val="auto"/>
          <w:sz w:val="28"/>
          <w:szCs w:val="28"/>
        </w:rPr>
        <w:t>варианта</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hAnsi="Times New Roman"/>
          <w:color w:val="auto"/>
          <w:sz w:val="28"/>
          <w:szCs w:val="28"/>
        </w:rPr>
        <w:t xml:space="preserve"> </w:t>
      </w:r>
      <w:r w:rsidRPr="003D789D">
        <w:rPr>
          <w:rFonts w:hAnsi="Times New Roman"/>
          <w:color w:val="auto"/>
          <w:sz w:val="28"/>
          <w:szCs w:val="28"/>
        </w:rPr>
        <w:t>подразумевает</w:t>
      </w:r>
      <w:r w:rsidRPr="003D789D">
        <w:rPr>
          <w:rFonts w:hAnsi="Times New Roman"/>
          <w:color w:val="auto"/>
          <w:sz w:val="28"/>
          <w:szCs w:val="28"/>
        </w:rPr>
        <w:t xml:space="preserve"> </w:t>
      </w:r>
      <w:r w:rsidRPr="003D789D">
        <w:rPr>
          <w:rFonts w:hAnsi="Times New Roman"/>
          <w:color w:val="auto"/>
          <w:sz w:val="28"/>
          <w:szCs w:val="28"/>
        </w:rPr>
        <w:t>обязательное</w:t>
      </w:r>
      <w:r w:rsidRPr="003D789D">
        <w:rPr>
          <w:rFonts w:hAnsi="Times New Roman"/>
          <w:color w:val="auto"/>
          <w:sz w:val="28"/>
          <w:szCs w:val="28"/>
        </w:rPr>
        <w:t xml:space="preserve"> </w:t>
      </w:r>
      <w:r w:rsidRPr="003D789D">
        <w:rPr>
          <w:rFonts w:hAnsi="Times New Roman"/>
          <w:color w:val="auto"/>
          <w:sz w:val="28"/>
          <w:szCs w:val="28"/>
        </w:rPr>
        <w:t>включение</w:t>
      </w:r>
      <w:r w:rsidRPr="003D789D">
        <w:rPr>
          <w:rFonts w:hAnsi="Times New Roman"/>
          <w:color w:val="auto"/>
          <w:sz w:val="28"/>
          <w:szCs w:val="28"/>
        </w:rPr>
        <w:t xml:space="preserve"> </w:t>
      </w:r>
      <w:r w:rsidRPr="003D789D">
        <w:rPr>
          <w:rFonts w:hAnsi="Times New Roman"/>
          <w:color w:val="auto"/>
          <w:sz w:val="28"/>
          <w:szCs w:val="28"/>
        </w:rPr>
        <w:t>семьи</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частности</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hAnsi="Times New Roman"/>
          <w:color w:val="auto"/>
          <w:sz w:val="28"/>
          <w:szCs w:val="28"/>
        </w:rPr>
        <w:t>лиц</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заменяющих</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процесс</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педагогического</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ascii="Times New Roman"/>
          <w:color w:val="auto"/>
          <w:sz w:val="28"/>
          <w:szCs w:val="28"/>
        </w:rPr>
        <w:t xml:space="preserve">. </w:t>
      </w:r>
      <w:r w:rsidRPr="003D789D">
        <w:rPr>
          <w:rFonts w:hAnsi="Times New Roman"/>
          <w:color w:val="auto"/>
          <w:sz w:val="28"/>
          <w:szCs w:val="28"/>
        </w:rPr>
        <w:t>Родители</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ребёнка</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hAnsi="Times New Roman"/>
          <w:color w:val="auto"/>
          <w:sz w:val="28"/>
          <w:szCs w:val="28"/>
        </w:rPr>
        <w:t>лица</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заменяющие</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hAnsi="Times New Roman"/>
          <w:color w:val="auto"/>
          <w:sz w:val="28"/>
          <w:szCs w:val="28"/>
        </w:rPr>
        <w:t xml:space="preserve"> </w:t>
      </w:r>
      <w:r w:rsidRPr="003D789D">
        <w:rPr>
          <w:rFonts w:hAnsi="Times New Roman"/>
          <w:color w:val="auto"/>
          <w:sz w:val="28"/>
          <w:szCs w:val="28"/>
        </w:rPr>
        <w:t>форме</w:t>
      </w:r>
      <w:r w:rsidRPr="003D789D">
        <w:rPr>
          <w:rFonts w:hAnsi="Times New Roman"/>
          <w:color w:val="auto"/>
          <w:sz w:val="28"/>
          <w:szCs w:val="28"/>
        </w:rPr>
        <w:t xml:space="preserve"> </w:t>
      </w:r>
      <w:r w:rsidRPr="003D789D">
        <w:rPr>
          <w:rFonts w:hAnsi="Times New Roman"/>
          <w:color w:val="auto"/>
          <w:sz w:val="28"/>
          <w:szCs w:val="28"/>
        </w:rPr>
        <w:t>выражают</w:t>
      </w:r>
      <w:r w:rsidRPr="003D789D">
        <w:rPr>
          <w:rFonts w:hAnsi="Times New Roman"/>
          <w:color w:val="auto"/>
          <w:sz w:val="28"/>
          <w:szCs w:val="28"/>
        </w:rPr>
        <w:t xml:space="preserve"> </w:t>
      </w:r>
      <w:r w:rsidRPr="003D789D">
        <w:rPr>
          <w:rFonts w:hAnsi="Times New Roman"/>
          <w:color w:val="auto"/>
          <w:sz w:val="28"/>
          <w:szCs w:val="28"/>
        </w:rPr>
        <w:t>желание</w:t>
      </w:r>
      <w:r w:rsidRPr="003D789D">
        <w:rPr>
          <w:rFonts w:hAnsi="Times New Roman"/>
          <w:color w:val="auto"/>
          <w:sz w:val="28"/>
          <w:szCs w:val="28"/>
        </w:rPr>
        <w:t xml:space="preserve"> </w:t>
      </w:r>
      <w:r w:rsidRPr="003D789D">
        <w:rPr>
          <w:rFonts w:hAnsi="Times New Roman"/>
          <w:color w:val="auto"/>
          <w:sz w:val="28"/>
          <w:szCs w:val="28"/>
        </w:rPr>
        <w:t>обучать</w:t>
      </w:r>
      <w:r w:rsidRPr="003D789D">
        <w:rPr>
          <w:rFonts w:hAnsi="Times New Roman"/>
          <w:color w:val="auto"/>
          <w:sz w:val="28"/>
          <w:szCs w:val="28"/>
        </w:rPr>
        <w:t xml:space="preserve"> </w:t>
      </w:r>
      <w:r w:rsidRPr="003D789D">
        <w:rPr>
          <w:rFonts w:hAnsi="Times New Roman"/>
          <w:color w:val="auto"/>
          <w:sz w:val="28"/>
          <w:szCs w:val="28"/>
        </w:rPr>
        <w:t>своего</w:t>
      </w:r>
      <w:r w:rsidRPr="003D789D">
        <w:rPr>
          <w:rFonts w:hAnsi="Times New Roman"/>
          <w:color w:val="auto"/>
          <w:sz w:val="28"/>
          <w:szCs w:val="28"/>
        </w:rPr>
        <w:t xml:space="preserve"> </w:t>
      </w:r>
      <w:r w:rsidRPr="003D789D">
        <w:rPr>
          <w:rFonts w:hAnsi="Times New Roman"/>
          <w:color w:val="auto"/>
          <w:sz w:val="28"/>
          <w:szCs w:val="28"/>
        </w:rPr>
        <w:t>сына</w:t>
      </w:r>
      <w:r w:rsidRPr="003D789D">
        <w:rPr>
          <w:rFonts w:ascii="Times New Roman"/>
          <w:color w:val="auto"/>
          <w:sz w:val="28"/>
          <w:szCs w:val="28"/>
        </w:rPr>
        <w:t>/</w:t>
      </w:r>
      <w:r w:rsidRPr="003D789D">
        <w:rPr>
          <w:rFonts w:hAnsi="Times New Roman"/>
          <w:color w:val="auto"/>
          <w:sz w:val="28"/>
          <w:szCs w:val="28"/>
        </w:rPr>
        <w:t>дочь</w:t>
      </w:r>
      <w:r w:rsidRPr="003D789D">
        <w:rPr>
          <w:rFonts w:hAnsi="Times New Roman"/>
          <w:color w:val="auto"/>
          <w:sz w:val="28"/>
          <w:szCs w:val="28"/>
        </w:rPr>
        <w:t xml:space="preserve"> </w:t>
      </w:r>
      <w:r w:rsidRPr="003D789D">
        <w:rPr>
          <w:rFonts w:hAnsi="Times New Roman"/>
          <w:color w:val="auto"/>
          <w:sz w:val="28"/>
          <w:szCs w:val="28"/>
        </w:rPr>
        <w:t>совместно</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слышащими</w:t>
      </w:r>
      <w:r w:rsidRPr="003D789D">
        <w:rPr>
          <w:rFonts w:hAnsi="Times New Roman"/>
          <w:color w:val="auto"/>
          <w:sz w:val="28"/>
          <w:szCs w:val="28"/>
        </w:rPr>
        <w:t xml:space="preserve"> </w:t>
      </w:r>
      <w:r w:rsidRPr="003D789D">
        <w:rPr>
          <w:rFonts w:hAnsi="Times New Roman"/>
          <w:color w:val="auto"/>
          <w:sz w:val="28"/>
          <w:szCs w:val="28"/>
        </w:rPr>
        <w:t>сверстниками</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готовность</w:t>
      </w:r>
      <w:r w:rsidRPr="003D789D">
        <w:rPr>
          <w:rFonts w:hAnsi="Times New Roman"/>
          <w:color w:val="auto"/>
          <w:sz w:val="28"/>
          <w:szCs w:val="28"/>
        </w:rPr>
        <w:t xml:space="preserve"> </w:t>
      </w:r>
      <w:r w:rsidRPr="003D789D">
        <w:rPr>
          <w:rFonts w:hAnsi="Times New Roman"/>
          <w:color w:val="auto"/>
          <w:sz w:val="28"/>
          <w:szCs w:val="28"/>
        </w:rPr>
        <w:t>систематически</w:t>
      </w:r>
      <w:r w:rsidRPr="003D789D">
        <w:rPr>
          <w:rFonts w:hAnsi="Times New Roman"/>
          <w:color w:val="auto"/>
          <w:sz w:val="28"/>
          <w:szCs w:val="28"/>
        </w:rPr>
        <w:t xml:space="preserve"> </w:t>
      </w:r>
      <w:r w:rsidRPr="003D789D">
        <w:rPr>
          <w:rFonts w:hAnsi="Times New Roman"/>
          <w:color w:val="auto"/>
          <w:sz w:val="28"/>
          <w:szCs w:val="28"/>
        </w:rPr>
        <w:t>оказывать</w:t>
      </w:r>
      <w:r w:rsidRPr="003D789D">
        <w:rPr>
          <w:rFonts w:hAnsi="Times New Roman"/>
          <w:color w:val="auto"/>
          <w:sz w:val="28"/>
          <w:szCs w:val="28"/>
        </w:rPr>
        <w:t xml:space="preserve"> </w:t>
      </w:r>
      <w:r w:rsidRPr="003D789D">
        <w:rPr>
          <w:rFonts w:hAnsi="Times New Roman"/>
          <w:color w:val="auto"/>
          <w:sz w:val="28"/>
          <w:szCs w:val="28"/>
        </w:rPr>
        <w:t>помощь</w:t>
      </w:r>
      <w:r w:rsidRPr="003D789D">
        <w:rPr>
          <w:rFonts w:hAnsi="Times New Roman"/>
          <w:color w:val="auto"/>
          <w:sz w:val="28"/>
          <w:szCs w:val="28"/>
        </w:rPr>
        <w:t xml:space="preserve"> </w:t>
      </w:r>
      <w:r w:rsidRPr="003D789D">
        <w:rPr>
          <w:rFonts w:hAnsi="Times New Roman"/>
          <w:color w:val="auto"/>
          <w:sz w:val="28"/>
          <w:szCs w:val="28"/>
        </w:rPr>
        <w:t>своему</w:t>
      </w:r>
      <w:r w:rsidRPr="003D789D">
        <w:rPr>
          <w:rFonts w:hAnsi="Times New Roman"/>
          <w:color w:val="auto"/>
          <w:sz w:val="28"/>
          <w:szCs w:val="28"/>
        </w:rPr>
        <w:t xml:space="preserve"> </w:t>
      </w:r>
      <w:r w:rsidRPr="003D789D">
        <w:rPr>
          <w:rFonts w:hAnsi="Times New Roman"/>
          <w:color w:val="auto"/>
          <w:sz w:val="28"/>
          <w:szCs w:val="28"/>
        </w:rPr>
        <w:t>ребёнку</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семейного</w:t>
      </w:r>
      <w:r w:rsidRPr="003D789D">
        <w:rPr>
          <w:rFonts w:hAnsi="Times New Roman"/>
          <w:color w:val="auto"/>
          <w:sz w:val="28"/>
          <w:szCs w:val="28"/>
        </w:rPr>
        <w:t xml:space="preserve"> </w:t>
      </w:r>
      <w:r w:rsidRPr="003D789D">
        <w:rPr>
          <w:rFonts w:hAnsi="Times New Roman"/>
          <w:color w:val="auto"/>
          <w:sz w:val="28"/>
          <w:szCs w:val="28"/>
        </w:rPr>
        <w:t>воспитания</w:t>
      </w:r>
      <w:r w:rsidRPr="003D789D">
        <w:rPr>
          <w:rFonts w:ascii="Times New Roman"/>
          <w:color w:val="auto"/>
          <w:sz w:val="28"/>
          <w:szCs w:val="28"/>
        </w:rPr>
        <w:t xml:space="preserve">. </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Основными</w:t>
      </w:r>
      <w:r w:rsidRPr="003D789D">
        <w:rPr>
          <w:rFonts w:hAnsi="Times New Roman"/>
          <w:color w:val="auto"/>
          <w:sz w:val="28"/>
          <w:szCs w:val="28"/>
        </w:rPr>
        <w:t xml:space="preserve"> </w:t>
      </w:r>
      <w:r w:rsidRPr="003D789D">
        <w:rPr>
          <w:rFonts w:hAnsi="Times New Roman"/>
          <w:color w:val="auto"/>
          <w:sz w:val="28"/>
          <w:szCs w:val="28"/>
        </w:rPr>
        <w:t>направлениями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специальной</w:t>
      </w:r>
      <w:r w:rsidRPr="003D789D">
        <w:rPr>
          <w:rFonts w:hAnsi="Times New Roman"/>
          <w:color w:val="auto"/>
          <w:sz w:val="28"/>
          <w:szCs w:val="28"/>
        </w:rPr>
        <w:t xml:space="preserve"> </w:t>
      </w:r>
      <w:r w:rsidRPr="003D789D">
        <w:rPr>
          <w:rFonts w:hAnsi="Times New Roman"/>
          <w:color w:val="auto"/>
          <w:sz w:val="28"/>
          <w:szCs w:val="28"/>
        </w:rPr>
        <w:t>поддержке</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являются</w:t>
      </w:r>
      <w:r w:rsidRPr="003D789D">
        <w:rPr>
          <w:rFonts w:ascii="Times New Roman"/>
          <w:color w:val="auto"/>
          <w:sz w:val="28"/>
          <w:szCs w:val="28"/>
        </w:rPr>
        <w:t xml:space="preserve">: </w:t>
      </w:r>
      <w:r w:rsidRPr="003D789D">
        <w:rPr>
          <w:rFonts w:hAnsi="Times New Roman"/>
          <w:color w:val="auto"/>
          <w:sz w:val="28"/>
          <w:szCs w:val="28"/>
        </w:rPr>
        <w:t>коррекционная</w:t>
      </w:r>
      <w:r w:rsidRPr="003D789D">
        <w:rPr>
          <w:rFonts w:hAnsi="Times New Roman"/>
          <w:color w:val="auto"/>
          <w:sz w:val="28"/>
          <w:szCs w:val="28"/>
        </w:rPr>
        <w:t xml:space="preserve"> </w:t>
      </w:r>
      <w:r w:rsidRPr="003D789D">
        <w:rPr>
          <w:rFonts w:hAnsi="Times New Roman"/>
          <w:color w:val="auto"/>
          <w:sz w:val="28"/>
          <w:szCs w:val="28"/>
        </w:rPr>
        <w:t>помощь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овладении</w:t>
      </w:r>
      <w:r w:rsidRPr="003D789D">
        <w:rPr>
          <w:rFonts w:hAnsi="Times New Roman"/>
          <w:color w:val="auto"/>
          <w:sz w:val="28"/>
          <w:szCs w:val="28"/>
        </w:rPr>
        <w:t xml:space="preserve"> </w:t>
      </w:r>
      <w:r w:rsidRPr="003D789D">
        <w:rPr>
          <w:rFonts w:hAnsi="Times New Roman"/>
          <w:color w:val="auto"/>
          <w:sz w:val="28"/>
          <w:szCs w:val="28"/>
        </w:rPr>
        <w:t>базовым</w:t>
      </w:r>
      <w:r w:rsidRPr="003D789D">
        <w:rPr>
          <w:rFonts w:hAnsi="Times New Roman"/>
          <w:color w:val="auto"/>
          <w:sz w:val="28"/>
          <w:szCs w:val="28"/>
        </w:rPr>
        <w:t xml:space="preserve"> </w:t>
      </w:r>
      <w:r w:rsidRPr="003D789D">
        <w:rPr>
          <w:rFonts w:hAnsi="Times New Roman"/>
          <w:color w:val="auto"/>
          <w:sz w:val="28"/>
          <w:szCs w:val="28"/>
        </w:rPr>
        <w:t>содержанием</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слухозрительного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слухового</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произносительной</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сознательного</w:t>
      </w:r>
      <w:r w:rsidRPr="003D789D">
        <w:rPr>
          <w:rFonts w:hAnsi="Times New Roman"/>
          <w:color w:val="auto"/>
          <w:sz w:val="28"/>
          <w:szCs w:val="28"/>
        </w:rPr>
        <w:t xml:space="preserve"> </w:t>
      </w:r>
      <w:r w:rsidRPr="003D789D">
        <w:rPr>
          <w:rFonts w:hAnsi="Times New Roman"/>
          <w:color w:val="auto"/>
          <w:sz w:val="28"/>
          <w:szCs w:val="28"/>
        </w:rPr>
        <w:t>использования</w:t>
      </w:r>
      <w:r w:rsidRPr="003D789D">
        <w:rPr>
          <w:rFonts w:hAnsi="Times New Roman"/>
          <w:color w:val="auto"/>
          <w:sz w:val="28"/>
          <w:szCs w:val="28"/>
        </w:rPr>
        <w:t xml:space="preserve"> </w:t>
      </w:r>
      <w:r w:rsidRPr="003D789D">
        <w:rPr>
          <w:rFonts w:hAnsi="Times New Roman"/>
          <w:color w:val="auto"/>
          <w:sz w:val="28"/>
          <w:szCs w:val="28"/>
        </w:rPr>
        <w:t>речевых</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разных</w:t>
      </w:r>
      <w:r w:rsidRPr="003D789D">
        <w:rPr>
          <w:rFonts w:hAns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общения</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полноценных</w:t>
      </w:r>
      <w:r w:rsidRPr="003D789D">
        <w:rPr>
          <w:rFonts w:hAnsi="Times New Roman"/>
          <w:color w:val="auto"/>
          <w:sz w:val="28"/>
          <w:szCs w:val="28"/>
        </w:rPr>
        <w:t xml:space="preserve"> </w:t>
      </w:r>
      <w:r w:rsidRPr="003D789D">
        <w:rPr>
          <w:rFonts w:hAnsi="Times New Roman"/>
          <w:color w:val="auto"/>
          <w:sz w:val="28"/>
          <w:szCs w:val="28"/>
        </w:rPr>
        <w:t>социальных</w:t>
      </w:r>
      <w:r w:rsidRPr="003D789D">
        <w:rPr>
          <w:rFonts w:hAnsi="Times New Roman"/>
          <w:color w:val="auto"/>
          <w:sz w:val="28"/>
          <w:szCs w:val="28"/>
        </w:rPr>
        <w:t xml:space="preserve"> </w:t>
      </w:r>
      <w:r w:rsidRPr="003D789D">
        <w:rPr>
          <w:rFonts w:hAnsi="Times New Roman"/>
          <w:color w:val="auto"/>
          <w:sz w:val="28"/>
          <w:szCs w:val="28"/>
        </w:rPr>
        <w:t>связей</w:t>
      </w:r>
      <w:r w:rsidRPr="003D789D">
        <w:rPr>
          <w:rFonts w:hAnsi="Times New Roman"/>
          <w:color w:val="auto"/>
          <w:sz w:val="28"/>
          <w:szCs w:val="28"/>
        </w:rPr>
        <w:t xml:space="preserve"> </w:t>
      </w:r>
      <w:r w:rsidRPr="003D789D">
        <w:rPr>
          <w:rFonts w:hAnsi="Times New Roman"/>
          <w:color w:val="auto"/>
          <w:sz w:val="28"/>
          <w:szCs w:val="28"/>
        </w:rPr>
        <w:lastRenderedPageBreak/>
        <w:t>с</w:t>
      </w:r>
      <w:r w:rsidRPr="003D789D">
        <w:rPr>
          <w:rFonts w:hAnsi="Times New Roman"/>
          <w:color w:val="auto"/>
          <w:sz w:val="28"/>
          <w:szCs w:val="28"/>
        </w:rPr>
        <w:t xml:space="preserve"> </w:t>
      </w:r>
      <w:r w:rsidRPr="003D789D">
        <w:rPr>
          <w:rFonts w:hAnsi="Times New Roman"/>
          <w:color w:val="auto"/>
          <w:sz w:val="28"/>
          <w:szCs w:val="28"/>
        </w:rPr>
        <w:t>окружающими</w:t>
      </w:r>
      <w:r w:rsidRPr="003D789D">
        <w:rPr>
          <w:rFonts w:hAnsi="Times New Roman"/>
          <w:color w:val="auto"/>
          <w:sz w:val="28"/>
          <w:szCs w:val="28"/>
        </w:rPr>
        <w:t xml:space="preserve"> </w:t>
      </w:r>
      <w:r w:rsidRPr="003D789D">
        <w:rPr>
          <w:rFonts w:hAnsi="Times New Roman"/>
          <w:color w:val="auto"/>
          <w:sz w:val="28"/>
          <w:szCs w:val="28"/>
        </w:rPr>
        <w:t>людьми</w:t>
      </w:r>
      <w:r w:rsidRPr="003D789D">
        <w:rPr>
          <w:rFonts w:ascii="Times New Roman"/>
          <w:color w:val="auto"/>
          <w:sz w:val="28"/>
          <w:szCs w:val="28"/>
        </w:rPr>
        <w:t xml:space="preserve">; </w:t>
      </w:r>
      <w:r w:rsidRPr="003D789D">
        <w:rPr>
          <w:rFonts w:hAnsi="Times New Roman"/>
          <w:color w:val="auto"/>
          <w:sz w:val="28"/>
          <w:szCs w:val="28"/>
        </w:rPr>
        <w:t>помощь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формировании</w:t>
      </w:r>
      <w:r w:rsidRPr="003D789D">
        <w:rPr>
          <w:rFonts w:hAnsi="Times New Roman"/>
          <w:color w:val="auto"/>
          <w:sz w:val="28"/>
          <w:szCs w:val="28"/>
        </w:rPr>
        <w:t xml:space="preserve"> </w:t>
      </w:r>
      <w:r w:rsidRPr="003D789D">
        <w:rPr>
          <w:rFonts w:hAnsi="Times New Roman"/>
          <w:color w:val="auto"/>
          <w:sz w:val="28"/>
          <w:szCs w:val="28"/>
        </w:rPr>
        <w:t>полноценных</w:t>
      </w:r>
      <w:r w:rsidRPr="003D789D">
        <w:rPr>
          <w:rFonts w:hAnsi="Times New Roman"/>
          <w:color w:val="auto"/>
          <w:sz w:val="28"/>
          <w:szCs w:val="28"/>
        </w:rPr>
        <w:t xml:space="preserve"> </w:t>
      </w:r>
      <w:r w:rsidRPr="003D789D">
        <w:rPr>
          <w:rFonts w:hAnsi="Times New Roman"/>
          <w:color w:val="auto"/>
          <w:sz w:val="28"/>
          <w:szCs w:val="28"/>
        </w:rPr>
        <w:t>социальных</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жизненных</w:t>
      </w:r>
      <w:r w:rsidRPr="003D789D">
        <w:rPr>
          <w:rFonts w:ascii="Times New Roman"/>
          <w:color w:val="auto"/>
          <w:sz w:val="28"/>
          <w:szCs w:val="28"/>
        </w:rPr>
        <w:t xml:space="preserve">) </w:t>
      </w:r>
      <w:r w:rsidRPr="003D789D">
        <w:rPr>
          <w:rFonts w:hAnsi="Times New Roman"/>
          <w:color w:val="auto"/>
          <w:sz w:val="28"/>
          <w:szCs w:val="28"/>
        </w:rPr>
        <w:t>компетенций</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адекватных</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hAnsi="Times New Roman"/>
          <w:color w:val="auto"/>
          <w:sz w:val="28"/>
          <w:szCs w:val="28"/>
        </w:rPr>
        <w:t xml:space="preserve"> </w:t>
      </w:r>
      <w:r w:rsidRPr="003D789D">
        <w:rPr>
          <w:rFonts w:hAnsi="Times New Roman"/>
          <w:color w:val="auto"/>
          <w:sz w:val="28"/>
          <w:szCs w:val="28"/>
        </w:rPr>
        <w:t>между</w:t>
      </w:r>
      <w:r w:rsidRPr="003D789D">
        <w:rPr>
          <w:rFonts w:hAnsi="Times New Roman"/>
          <w:color w:val="auto"/>
          <w:sz w:val="28"/>
          <w:szCs w:val="28"/>
        </w:rPr>
        <w:t xml:space="preserve"> </w:t>
      </w:r>
      <w:r w:rsidRPr="003D789D">
        <w:rPr>
          <w:rFonts w:hAnsi="Times New Roman"/>
          <w:color w:val="auto"/>
          <w:sz w:val="28"/>
          <w:szCs w:val="28"/>
        </w:rPr>
        <w:t>ребенком</w:t>
      </w:r>
      <w:r w:rsidRPr="003D789D">
        <w:rPr>
          <w:rFonts w:ascii="Times New Roman"/>
          <w:color w:val="auto"/>
          <w:sz w:val="28"/>
          <w:szCs w:val="28"/>
        </w:rPr>
        <w:t xml:space="preserve">, </w:t>
      </w:r>
      <w:r w:rsidRPr="003D789D">
        <w:rPr>
          <w:rFonts w:hAnsi="Times New Roman"/>
          <w:color w:val="auto"/>
          <w:sz w:val="28"/>
          <w:szCs w:val="28"/>
        </w:rPr>
        <w:t>учителями</w:t>
      </w:r>
      <w:r w:rsidRPr="003D789D">
        <w:rPr>
          <w:rFonts w:ascii="Times New Roman"/>
          <w:color w:val="auto"/>
          <w:sz w:val="28"/>
          <w:szCs w:val="28"/>
        </w:rPr>
        <w:t xml:space="preserve">, </w:t>
      </w:r>
      <w:r w:rsidRPr="003D789D">
        <w:rPr>
          <w:rFonts w:hAnsi="Times New Roman"/>
          <w:color w:val="auto"/>
          <w:sz w:val="28"/>
          <w:szCs w:val="28"/>
        </w:rPr>
        <w:t>одноклассниками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другими</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ascii="Times New Roman"/>
          <w:color w:val="auto"/>
          <w:sz w:val="28"/>
          <w:szCs w:val="28"/>
        </w:rPr>
        <w:t xml:space="preserve">, </w:t>
      </w:r>
      <w:r w:rsidRPr="003D789D">
        <w:rPr>
          <w:rFonts w:hAnsi="Times New Roman"/>
          <w:color w:val="auto"/>
          <w:sz w:val="28"/>
          <w:szCs w:val="28"/>
        </w:rPr>
        <w:t>родителями</w:t>
      </w:r>
      <w:r w:rsidRPr="003D789D">
        <w:rPr>
          <w:rFonts w:ascii="Times New Roman"/>
          <w:color w:val="auto"/>
          <w:sz w:val="28"/>
          <w:szCs w:val="28"/>
        </w:rPr>
        <w:t xml:space="preserve">; </w:t>
      </w:r>
      <w:r w:rsidRPr="003D789D">
        <w:rPr>
          <w:rFonts w:hAnsi="Times New Roman"/>
          <w:color w:val="auto"/>
          <w:sz w:val="28"/>
          <w:szCs w:val="28"/>
        </w:rPr>
        <w:t>работу</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профилактике</w:t>
      </w:r>
      <w:r w:rsidRPr="003D789D">
        <w:rPr>
          <w:rFonts w:hAnsi="Times New Roman"/>
          <w:color w:val="auto"/>
          <w:sz w:val="28"/>
          <w:szCs w:val="28"/>
        </w:rPr>
        <w:t xml:space="preserve"> </w:t>
      </w:r>
      <w:r w:rsidRPr="003D789D">
        <w:rPr>
          <w:rFonts w:hAnsi="Times New Roman"/>
          <w:color w:val="auto"/>
          <w:sz w:val="28"/>
          <w:szCs w:val="28"/>
        </w:rPr>
        <w:t>внутриличностных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межличностных</w:t>
      </w:r>
      <w:r w:rsidRPr="003D789D">
        <w:rPr>
          <w:rFonts w:hAnsi="Times New Roman"/>
          <w:color w:val="auto"/>
          <w:sz w:val="28"/>
          <w:szCs w:val="28"/>
        </w:rPr>
        <w:t xml:space="preserve"> </w:t>
      </w:r>
      <w:r w:rsidRPr="003D789D">
        <w:rPr>
          <w:rFonts w:hAnsi="Times New Roman"/>
          <w:color w:val="auto"/>
          <w:sz w:val="28"/>
          <w:szCs w:val="28"/>
        </w:rPr>
        <w:t>конфликтов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классе</w:t>
      </w:r>
      <w:r w:rsidRPr="003D789D">
        <w:rPr>
          <w:rFonts w:ascii="Times New Roman"/>
          <w:color w:val="auto"/>
          <w:sz w:val="28"/>
          <w:szCs w:val="28"/>
        </w:rPr>
        <w:t xml:space="preserve">, </w:t>
      </w:r>
      <w:r w:rsidRPr="003D789D">
        <w:rPr>
          <w:rFonts w:hAnsi="Times New Roman"/>
          <w:color w:val="auto"/>
          <w:sz w:val="28"/>
          <w:szCs w:val="28"/>
        </w:rPr>
        <w:t>школе</w:t>
      </w:r>
      <w:r w:rsidRPr="003D789D">
        <w:rPr>
          <w:rFonts w:ascii="Times New Roman"/>
          <w:color w:val="auto"/>
          <w:sz w:val="28"/>
          <w:szCs w:val="28"/>
        </w:rPr>
        <w:t xml:space="preserve">, </w:t>
      </w:r>
      <w:r w:rsidRPr="003D789D">
        <w:rPr>
          <w:rFonts w:hAnsi="Times New Roman"/>
          <w:color w:val="auto"/>
          <w:sz w:val="28"/>
          <w:szCs w:val="28"/>
        </w:rPr>
        <w:t>поддержанию</w:t>
      </w:r>
      <w:r w:rsidRPr="003D789D">
        <w:rPr>
          <w:rFonts w:hAnsi="Times New Roman"/>
          <w:color w:val="auto"/>
          <w:sz w:val="28"/>
          <w:szCs w:val="28"/>
        </w:rPr>
        <w:t xml:space="preserve"> </w:t>
      </w:r>
      <w:r w:rsidRPr="003D789D">
        <w:rPr>
          <w:rFonts w:hAnsi="Times New Roman"/>
          <w:color w:val="auto"/>
          <w:sz w:val="28"/>
          <w:szCs w:val="28"/>
        </w:rPr>
        <w:t>эмоционально</w:t>
      </w:r>
      <w:r w:rsidRPr="003D789D">
        <w:rPr>
          <w:rFonts w:hAnsi="Times New Roman"/>
          <w:color w:val="auto"/>
          <w:sz w:val="28"/>
          <w:szCs w:val="28"/>
        </w:rPr>
        <w:t xml:space="preserve"> </w:t>
      </w:r>
      <w:r w:rsidRPr="003D789D">
        <w:rPr>
          <w:rFonts w:hAnsi="Times New Roman"/>
          <w:color w:val="auto"/>
          <w:sz w:val="28"/>
          <w:szCs w:val="28"/>
        </w:rPr>
        <w:t>комфортной</w:t>
      </w:r>
      <w:r w:rsidRPr="003D789D">
        <w:rPr>
          <w:rFonts w:hAnsi="Times New Roman"/>
          <w:color w:val="auto"/>
          <w:sz w:val="28"/>
          <w:szCs w:val="28"/>
        </w:rPr>
        <w:t xml:space="preserve"> </w:t>
      </w:r>
      <w:r w:rsidRPr="003D789D">
        <w:rPr>
          <w:rFonts w:hAnsi="Times New Roman"/>
          <w:color w:val="auto"/>
          <w:sz w:val="28"/>
          <w:szCs w:val="28"/>
        </w:rPr>
        <w:t>обстановки</w:t>
      </w:r>
      <w:r w:rsidRPr="003D789D">
        <w:rPr>
          <w:rFonts w:ascii="Times New Roman"/>
          <w:color w:val="auto"/>
          <w:sz w:val="28"/>
          <w:szCs w:val="28"/>
        </w:rPr>
        <w:t xml:space="preserve">; </w:t>
      </w:r>
      <w:r w:rsidRPr="003D789D">
        <w:rPr>
          <w:rFonts w:hAnsi="Times New Roman"/>
          <w:color w:val="auto"/>
          <w:sz w:val="28"/>
          <w:szCs w:val="28"/>
        </w:rPr>
        <w:t>создание</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успешного</w:t>
      </w:r>
      <w:r w:rsidRPr="003D789D">
        <w:rPr>
          <w:rFonts w:hAnsi="Times New Roman"/>
          <w:color w:val="auto"/>
          <w:sz w:val="28"/>
          <w:szCs w:val="28"/>
        </w:rPr>
        <w:t xml:space="preserve"> </w:t>
      </w:r>
      <w:r w:rsidRPr="003D789D">
        <w:rPr>
          <w:rFonts w:hAnsi="Times New Roman"/>
          <w:color w:val="auto"/>
          <w:sz w:val="28"/>
          <w:szCs w:val="28"/>
        </w:rPr>
        <w:t>овладения</w:t>
      </w:r>
      <w:r w:rsidRPr="003D789D">
        <w:rPr>
          <w:rFonts w:hAnsi="Times New Roman"/>
          <w:color w:val="auto"/>
          <w:sz w:val="28"/>
          <w:szCs w:val="28"/>
        </w:rPr>
        <w:t xml:space="preserve"> </w:t>
      </w:r>
      <w:r w:rsidRPr="003D789D">
        <w:rPr>
          <w:rFonts w:hAnsi="Times New Roman"/>
          <w:color w:val="auto"/>
          <w:sz w:val="28"/>
          <w:szCs w:val="28"/>
        </w:rPr>
        <w:t>учебной</w:t>
      </w:r>
      <w:r w:rsidRPr="003D789D">
        <w:rPr>
          <w:rFonts w:hAnsi="Times New Roman"/>
          <w:color w:val="auto"/>
          <w:sz w:val="28"/>
          <w:szCs w:val="28"/>
        </w:rPr>
        <w:t xml:space="preserve"> </w:t>
      </w:r>
      <w:r w:rsidRPr="003D789D">
        <w:rPr>
          <w:rFonts w:hAnsi="Times New Roman"/>
          <w:color w:val="auto"/>
          <w:sz w:val="28"/>
          <w:szCs w:val="28"/>
        </w:rPr>
        <w:t>деятельностью</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предупреждения</w:t>
      </w:r>
      <w:r w:rsidRPr="003D789D">
        <w:rPr>
          <w:rFonts w:hAnsi="Times New Roman"/>
          <w:color w:val="auto"/>
          <w:sz w:val="28"/>
          <w:szCs w:val="28"/>
        </w:rPr>
        <w:t xml:space="preserve"> </w:t>
      </w:r>
      <w:r w:rsidRPr="003D789D">
        <w:rPr>
          <w:rFonts w:hAnsi="Times New Roman"/>
          <w:color w:val="auto"/>
          <w:sz w:val="28"/>
          <w:szCs w:val="28"/>
        </w:rPr>
        <w:t>негативного</w:t>
      </w:r>
      <w:r w:rsidRPr="003D789D">
        <w:rPr>
          <w:rFonts w:hAnsi="Times New Roman"/>
          <w:color w:val="auto"/>
          <w:sz w:val="28"/>
          <w:szCs w:val="28"/>
        </w:rPr>
        <w:t xml:space="preserve"> </w:t>
      </w:r>
      <w:r w:rsidRPr="003D789D">
        <w:rPr>
          <w:rFonts w:hAnsi="Times New Roman"/>
          <w:color w:val="auto"/>
          <w:sz w:val="28"/>
          <w:szCs w:val="28"/>
        </w:rPr>
        <w:t>отношения</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ситуации</w:t>
      </w:r>
      <w:r w:rsidRPr="003D789D">
        <w:rPr>
          <w:rFonts w:hAnsi="Times New Roman"/>
          <w:color w:val="auto"/>
          <w:sz w:val="28"/>
          <w:szCs w:val="28"/>
        </w:rPr>
        <w:t xml:space="preserve"> </w:t>
      </w:r>
      <w:r w:rsidRPr="003D789D">
        <w:rPr>
          <w:rFonts w:hAnsi="Times New Roman"/>
          <w:color w:val="auto"/>
          <w:sz w:val="28"/>
          <w:szCs w:val="28"/>
        </w:rPr>
        <w:t>школьного</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целом</w:t>
      </w:r>
      <w:r w:rsidRPr="003D789D">
        <w:rPr>
          <w:rFonts w:ascii="Times New Roman"/>
          <w:color w:val="auto"/>
          <w:sz w:val="28"/>
          <w:szCs w:val="28"/>
        </w:rPr>
        <w:t>.</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Осваивая</w:t>
      </w:r>
      <w:r w:rsidRPr="003D789D">
        <w:rPr>
          <w:rFonts w:hAnsi="Times New Roman"/>
          <w:color w:val="auto"/>
          <w:sz w:val="28"/>
          <w:szCs w:val="28"/>
        </w:rPr>
        <w:t xml:space="preserve"> </w:t>
      </w:r>
      <w:r w:rsidRPr="003D789D">
        <w:rPr>
          <w:rFonts w:hAnsi="Times New Roman"/>
          <w:color w:val="auto"/>
          <w:sz w:val="28"/>
          <w:szCs w:val="28"/>
        </w:rPr>
        <w:t>адаптированную</w:t>
      </w:r>
      <w:r w:rsidRPr="003D789D">
        <w:rPr>
          <w:rFonts w:hAnsi="Times New Roman"/>
          <w:color w:val="auto"/>
          <w:sz w:val="28"/>
          <w:szCs w:val="28"/>
        </w:rPr>
        <w:t xml:space="preserve"> </w:t>
      </w:r>
      <w:r w:rsidRPr="003D789D">
        <w:rPr>
          <w:rFonts w:hAnsi="Times New Roman"/>
          <w:color w:val="auto"/>
          <w:sz w:val="28"/>
          <w:szCs w:val="28"/>
        </w:rPr>
        <w:t>основную</w:t>
      </w:r>
      <w:r w:rsidRPr="003D789D">
        <w:rPr>
          <w:rFonts w:hAnsi="Times New Roman"/>
          <w:color w:val="auto"/>
          <w:sz w:val="28"/>
          <w:szCs w:val="28"/>
        </w:rPr>
        <w:t xml:space="preserve"> </w:t>
      </w:r>
      <w:r w:rsidRPr="003D789D">
        <w:rPr>
          <w:rFonts w:hAnsi="Times New Roman"/>
          <w:color w:val="auto"/>
          <w:sz w:val="28"/>
          <w:szCs w:val="28"/>
        </w:rPr>
        <w:t>общеобразовательную</w:t>
      </w:r>
      <w:r w:rsidRPr="003D789D">
        <w:rPr>
          <w:rFonts w:hAnsi="Times New Roman"/>
          <w:color w:val="auto"/>
          <w:sz w:val="28"/>
          <w:szCs w:val="28"/>
        </w:rPr>
        <w:t xml:space="preserve"> </w:t>
      </w:r>
      <w:r w:rsidRPr="003D789D">
        <w:rPr>
          <w:rFonts w:hAnsi="Times New Roman"/>
          <w:color w:val="auto"/>
          <w:sz w:val="28"/>
          <w:szCs w:val="28"/>
        </w:rPr>
        <w:t>программу</w:t>
      </w:r>
      <w:r w:rsidRPr="003D789D">
        <w:rPr>
          <w:rFonts w:ascii="Times New Roman"/>
          <w:color w:val="auto"/>
          <w:sz w:val="28"/>
          <w:szCs w:val="28"/>
        </w:rPr>
        <w:t xml:space="preserve">,  </w:t>
      </w:r>
      <w:r w:rsidRPr="003D789D">
        <w:rPr>
          <w:rFonts w:hAnsi="Times New Roman"/>
          <w:color w:val="auto"/>
          <w:sz w:val="28"/>
          <w:szCs w:val="28"/>
        </w:rPr>
        <w:t>глухой</w:t>
      </w:r>
      <w:r w:rsidRPr="003D789D">
        <w:rPr>
          <w:rFonts w:hAnsi="Times New Roman"/>
          <w:color w:val="auto"/>
          <w:sz w:val="28"/>
          <w:szCs w:val="28"/>
        </w:rPr>
        <w:t xml:space="preserve"> </w:t>
      </w:r>
      <w:r w:rsidRPr="003D789D">
        <w:rPr>
          <w:rFonts w:hAnsi="Times New Roman"/>
          <w:color w:val="auto"/>
          <w:sz w:val="28"/>
          <w:szCs w:val="28"/>
        </w:rPr>
        <w:t>обучающийся</w:t>
      </w:r>
      <w:r w:rsidRPr="003D789D">
        <w:rPr>
          <w:rFonts w:hAnsi="Times New Roman"/>
          <w:color w:val="auto"/>
          <w:sz w:val="28"/>
          <w:szCs w:val="28"/>
        </w:rPr>
        <w:t xml:space="preserve"> </w:t>
      </w:r>
      <w:r w:rsidRPr="003D789D">
        <w:rPr>
          <w:rFonts w:hAnsi="Times New Roman"/>
          <w:color w:val="auto"/>
          <w:sz w:val="28"/>
          <w:szCs w:val="28"/>
        </w:rPr>
        <w:t>имеет</w:t>
      </w:r>
      <w:r w:rsidRPr="003D789D">
        <w:rPr>
          <w:rFonts w:hAnsi="Times New Roman"/>
          <w:color w:val="auto"/>
          <w:sz w:val="28"/>
          <w:szCs w:val="28"/>
        </w:rPr>
        <w:t xml:space="preserve"> </w:t>
      </w:r>
      <w:r w:rsidRPr="003D789D">
        <w:rPr>
          <w:rFonts w:hAnsi="Times New Roman"/>
          <w:color w:val="auto"/>
          <w:sz w:val="28"/>
          <w:szCs w:val="28"/>
        </w:rPr>
        <w:t>право</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прохождение</w:t>
      </w:r>
      <w:r w:rsidRPr="003D789D">
        <w:rPr>
          <w:rFonts w:hAnsi="Times New Roman"/>
          <w:color w:val="auto"/>
          <w:sz w:val="28"/>
          <w:szCs w:val="28"/>
        </w:rPr>
        <w:t xml:space="preserve"> </w:t>
      </w:r>
      <w:r w:rsidRPr="003D789D">
        <w:rPr>
          <w:rFonts w:hAnsi="Times New Roman"/>
          <w:color w:val="auto"/>
          <w:sz w:val="28"/>
          <w:szCs w:val="28"/>
        </w:rPr>
        <w:t>текущей</w:t>
      </w:r>
      <w:r w:rsidRPr="003D789D">
        <w:rPr>
          <w:rFonts w:ascii="Times New Roman"/>
          <w:color w:val="auto"/>
          <w:sz w:val="28"/>
          <w:szCs w:val="28"/>
        </w:rPr>
        <w:t xml:space="preserve">, </w:t>
      </w:r>
      <w:r w:rsidRPr="003D789D">
        <w:rPr>
          <w:rFonts w:hAnsi="Times New Roman"/>
          <w:color w:val="auto"/>
          <w:sz w:val="28"/>
          <w:szCs w:val="28"/>
        </w:rPr>
        <w:t>промежуточной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государственной</w:t>
      </w:r>
      <w:r w:rsidRPr="003D789D">
        <w:rPr>
          <w:rFonts w:hAnsi="Times New Roman"/>
          <w:color w:val="auto"/>
          <w:sz w:val="28"/>
          <w:szCs w:val="28"/>
        </w:rPr>
        <w:t xml:space="preserve"> </w:t>
      </w:r>
      <w:r w:rsidRPr="003D789D">
        <w:rPr>
          <w:rFonts w:hAnsi="Times New Roman"/>
          <w:color w:val="auto"/>
          <w:sz w:val="28"/>
          <w:szCs w:val="28"/>
        </w:rPr>
        <w:t>итоговой</w:t>
      </w:r>
      <w:r w:rsidRPr="003D789D">
        <w:rPr>
          <w:rFonts w:hAnsi="Times New Roman"/>
          <w:color w:val="auto"/>
          <w:sz w:val="28"/>
          <w:szCs w:val="28"/>
        </w:rPr>
        <w:t xml:space="preserve"> </w:t>
      </w:r>
      <w:r w:rsidRPr="003D789D">
        <w:rPr>
          <w:rFonts w:hAnsi="Times New Roman"/>
          <w:color w:val="auto"/>
          <w:sz w:val="28"/>
          <w:szCs w:val="28"/>
        </w:rPr>
        <w:t>аттестации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иных</w:t>
      </w:r>
      <w:r w:rsidRPr="003D789D">
        <w:rPr>
          <w:rFonts w:hAnsi="Times New Roman"/>
          <w:color w:val="auto"/>
          <w:sz w:val="28"/>
          <w:szCs w:val="28"/>
        </w:rPr>
        <w:t xml:space="preserve"> </w:t>
      </w:r>
      <w:r w:rsidRPr="003D789D">
        <w:rPr>
          <w:rFonts w:hAnsi="Times New Roman"/>
          <w:color w:val="auto"/>
          <w:sz w:val="28"/>
          <w:szCs w:val="28"/>
        </w:rPr>
        <w:t>формах</w:t>
      </w:r>
      <w:r w:rsidRPr="003D789D">
        <w:rPr>
          <w:rFonts w:ascii="Times New Roman" w:eastAsia="Times New Roman" w:hAnsi="Times New Roman" w:cs="Times New Roman"/>
          <w:color w:val="auto"/>
          <w:sz w:val="28"/>
          <w:szCs w:val="28"/>
          <w:vertAlign w:val="superscript"/>
        </w:rPr>
        <w:footnoteReference w:id="2"/>
      </w:r>
      <w:r w:rsidRPr="003D789D">
        <w:rPr>
          <w:rFonts w:ascii="Times New Roman"/>
          <w:color w:val="auto"/>
          <w:sz w:val="28"/>
          <w:szCs w:val="28"/>
        </w:rPr>
        <w:t xml:space="preserve">. </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развивающей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определяется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рекомендаций</w:t>
      </w:r>
      <w:r w:rsidRPr="003D789D">
        <w:rPr>
          <w:rFonts w:hAnsi="Times New Roman"/>
          <w:color w:val="auto"/>
          <w:sz w:val="28"/>
          <w:szCs w:val="28"/>
        </w:rPr>
        <w:t xml:space="preserve"> </w:t>
      </w:r>
      <w:r w:rsidRPr="003D789D">
        <w:rPr>
          <w:rFonts w:hAnsi="Times New Roman"/>
          <w:color w:val="auto"/>
          <w:sz w:val="28"/>
          <w:szCs w:val="28"/>
        </w:rPr>
        <w:t>ПМПК</w:t>
      </w:r>
      <w:r w:rsidRPr="003D789D">
        <w:rPr>
          <w:rFonts w:ascii="Times New Roman"/>
          <w:color w:val="auto"/>
          <w:sz w:val="28"/>
          <w:szCs w:val="28"/>
        </w:rPr>
        <w:t xml:space="preserve">, </w:t>
      </w:r>
      <w:r w:rsidRPr="003D789D">
        <w:rPr>
          <w:rFonts w:hAnsi="Times New Roman"/>
          <w:color w:val="auto"/>
          <w:sz w:val="28"/>
          <w:szCs w:val="28"/>
        </w:rPr>
        <w:t>ИПР</w:t>
      </w:r>
      <w:r w:rsidRPr="003D789D">
        <w:rPr>
          <w:rFonts w:ascii="Times New Roman"/>
          <w:color w:val="auto"/>
          <w:sz w:val="28"/>
          <w:szCs w:val="28"/>
        </w:rPr>
        <w:t xml:space="preserve">. </w:t>
      </w:r>
    </w:p>
    <w:p w:rsidR="00F65069" w:rsidRPr="003D789D" w:rsidRDefault="00C079E3" w:rsidP="009B74B0">
      <w:pPr>
        <w:tabs>
          <w:tab w:val="left" w:pos="426"/>
          <w:tab w:val="right" w:leader="dot" w:pos="9329"/>
        </w:tabs>
        <w:spacing w:after="0" w:line="360" w:lineRule="auto"/>
        <w:ind w:firstLine="709"/>
        <w:jc w:val="both"/>
        <w:rPr>
          <w:rFonts w:ascii="Times New Roman" w:eastAsia="Times New Roman" w:hAnsi="Times New Roman" w:cs="Times New Roman"/>
          <w:b/>
          <w:bCs/>
          <w:color w:val="auto"/>
          <w:spacing w:val="2"/>
          <w:sz w:val="28"/>
          <w:szCs w:val="28"/>
        </w:rPr>
      </w:pPr>
      <w:r w:rsidRPr="003D789D">
        <w:rPr>
          <w:rFonts w:hAnsi="Times New Roman"/>
          <w:b/>
          <w:bCs/>
          <w:color w:val="auto"/>
          <w:spacing w:val="2"/>
          <w:sz w:val="28"/>
          <w:szCs w:val="28"/>
        </w:rPr>
        <w:t>Психолого</w:t>
      </w:r>
      <w:r w:rsidRPr="003D789D">
        <w:rPr>
          <w:rFonts w:ascii="Times New Roman"/>
          <w:b/>
          <w:bCs/>
          <w:color w:val="auto"/>
          <w:spacing w:val="2"/>
          <w:sz w:val="28"/>
          <w:szCs w:val="28"/>
        </w:rPr>
        <w:t>-</w:t>
      </w:r>
      <w:r w:rsidRPr="003D789D">
        <w:rPr>
          <w:rFonts w:hAnsi="Times New Roman"/>
          <w:b/>
          <w:bCs/>
          <w:color w:val="auto"/>
          <w:spacing w:val="2"/>
          <w:sz w:val="28"/>
          <w:szCs w:val="28"/>
        </w:rPr>
        <w:t>педагогическая</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характеристика</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глухих</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обучающихся</w:t>
      </w:r>
      <w:r w:rsidRPr="003D789D">
        <w:rPr>
          <w:rFonts w:ascii="Times New Roman"/>
          <w:b/>
          <w:bCs/>
          <w:color w:val="auto"/>
          <w:spacing w:val="2"/>
          <w:sz w:val="28"/>
          <w:szCs w:val="28"/>
        </w:rPr>
        <w:t>.</w:t>
      </w:r>
    </w:p>
    <w:p w:rsidR="00F65069" w:rsidRPr="003D789D" w:rsidRDefault="00C079E3" w:rsidP="009B74B0">
      <w:pPr>
        <w:tabs>
          <w:tab w:val="left" w:pos="426"/>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1.1.) </w:t>
      </w:r>
      <w:r w:rsidRPr="003D789D">
        <w:rPr>
          <w:rFonts w:hAnsi="Times New Roman"/>
          <w:color w:val="auto"/>
          <w:sz w:val="28"/>
          <w:szCs w:val="28"/>
        </w:rPr>
        <w:t>адресована</w:t>
      </w:r>
      <w:r w:rsidRPr="003D789D">
        <w:rPr>
          <w:rFonts w:hAnsi="Times New Roman"/>
          <w:color w:val="auto"/>
          <w:sz w:val="28"/>
          <w:szCs w:val="28"/>
        </w:rPr>
        <w:t xml:space="preserve"> </w:t>
      </w:r>
      <w:r w:rsidRPr="003D789D">
        <w:rPr>
          <w:rFonts w:hAnsi="Times New Roman"/>
          <w:color w:val="auto"/>
          <w:sz w:val="28"/>
          <w:szCs w:val="28"/>
        </w:rPr>
        <w:t>глухим</w:t>
      </w:r>
      <w:r w:rsidRPr="003D789D">
        <w:rPr>
          <w:rFonts w:hAnsi="Times New Roman"/>
          <w:color w:val="auto"/>
          <w:sz w:val="28"/>
          <w:szCs w:val="28"/>
        </w:rPr>
        <w:t xml:space="preserve"> </w:t>
      </w:r>
      <w:r w:rsidRPr="003D789D">
        <w:rPr>
          <w:rFonts w:hAnsi="Times New Roman"/>
          <w:color w:val="auto"/>
          <w:sz w:val="28"/>
          <w:szCs w:val="28"/>
        </w:rPr>
        <w:t>детям</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слуховыми</w:t>
      </w:r>
      <w:r w:rsidRPr="003D789D">
        <w:rPr>
          <w:rFonts w:hAnsi="Times New Roman"/>
          <w:color w:val="auto"/>
          <w:sz w:val="28"/>
          <w:szCs w:val="28"/>
        </w:rPr>
        <w:t xml:space="preserve">  </w:t>
      </w:r>
      <w:r w:rsidRPr="003D789D">
        <w:rPr>
          <w:rFonts w:hAnsi="Times New Roman"/>
          <w:color w:val="auto"/>
          <w:sz w:val="28"/>
          <w:szCs w:val="28"/>
        </w:rPr>
        <w:t>аппаратами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ascii="Times New Roman"/>
          <w:color w:val="auto"/>
          <w:sz w:val="28"/>
          <w:szCs w:val="28"/>
        </w:rPr>
        <w:t>/</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hAnsi="Times New Roman"/>
          <w:color w:val="auto"/>
          <w:sz w:val="28"/>
          <w:szCs w:val="28"/>
        </w:rPr>
        <w:t>имплантами</w:t>
      </w:r>
      <w:r w:rsidRPr="003D789D">
        <w:rPr>
          <w:rFonts w:ascii="Times New Roman"/>
          <w:color w:val="auto"/>
          <w:sz w:val="28"/>
          <w:szCs w:val="28"/>
        </w:rPr>
        <w:t xml:space="preserve">), </w:t>
      </w:r>
      <w:r w:rsidRPr="003D789D">
        <w:rPr>
          <w:rFonts w:hAnsi="Times New Roman"/>
          <w:color w:val="auto"/>
          <w:sz w:val="28"/>
          <w:szCs w:val="28"/>
        </w:rPr>
        <w:t>которые</w:t>
      </w:r>
      <w:r w:rsidRPr="003D789D">
        <w:rPr>
          <w:rFonts w:hAnsi="Times New Roman"/>
          <w:color w:val="auto"/>
          <w:sz w:val="28"/>
          <w:szCs w:val="28"/>
        </w:rPr>
        <w:t xml:space="preserve"> </w:t>
      </w:r>
      <w:r w:rsidRPr="003D789D">
        <w:rPr>
          <w:rFonts w:hAnsi="Times New Roman"/>
          <w:color w:val="auto"/>
          <w:sz w:val="28"/>
          <w:szCs w:val="28"/>
        </w:rPr>
        <w:t>достигают</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моменту</w:t>
      </w:r>
      <w:r w:rsidRPr="003D789D">
        <w:rPr>
          <w:rFonts w:hAnsi="Times New Roman"/>
          <w:color w:val="auto"/>
          <w:sz w:val="28"/>
          <w:szCs w:val="28"/>
        </w:rPr>
        <w:t xml:space="preserve"> </w:t>
      </w:r>
      <w:r w:rsidRPr="003D789D">
        <w:rPr>
          <w:rFonts w:hAnsi="Times New Roman"/>
          <w:color w:val="auto"/>
          <w:sz w:val="28"/>
          <w:szCs w:val="28"/>
        </w:rPr>
        <w:t>поступления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школу</w:t>
      </w:r>
      <w:r w:rsidRPr="003D789D">
        <w:rPr>
          <w:rFonts w:hAnsi="Times New Roman"/>
          <w:color w:val="auto"/>
          <w:sz w:val="28"/>
          <w:szCs w:val="28"/>
        </w:rPr>
        <w:t xml:space="preserve"> </w:t>
      </w:r>
      <w:r w:rsidRPr="003D789D">
        <w:rPr>
          <w:rFonts w:hAnsi="Times New Roman"/>
          <w:color w:val="auto"/>
          <w:sz w:val="28"/>
          <w:szCs w:val="28"/>
        </w:rPr>
        <w:t>уровня</w:t>
      </w:r>
      <w:r w:rsidRPr="003D789D">
        <w:rPr>
          <w:rFonts w:hAnsi="Times New Roman"/>
          <w:color w:val="auto"/>
          <w:sz w:val="28"/>
          <w:szCs w:val="28"/>
        </w:rPr>
        <w:t xml:space="preserve"> </w:t>
      </w:r>
      <w:r w:rsidRPr="003D789D">
        <w:rPr>
          <w:rFonts w:hAnsi="Times New Roman"/>
          <w:color w:val="auto"/>
          <w:sz w:val="28"/>
          <w:szCs w:val="28"/>
        </w:rPr>
        <w:t>психофизического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ascii="Times New Roman"/>
          <w:color w:val="auto"/>
          <w:sz w:val="28"/>
          <w:szCs w:val="28"/>
        </w:rPr>
        <w:t xml:space="preserve">), </w:t>
      </w:r>
      <w:r w:rsidRPr="003D789D">
        <w:rPr>
          <w:rFonts w:hAnsi="Times New Roman"/>
          <w:color w:val="auto"/>
          <w:sz w:val="28"/>
          <w:szCs w:val="28"/>
        </w:rPr>
        <w:t>близкого</w:t>
      </w:r>
      <w:r w:rsidRPr="003D789D">
        <w:rPr>
          <w:rFonts w:hAnsi="Times New Roman"/>
          <w:color w:val="auto"/>
          <w:sz w:val="28"/>
          <w:szCs w:val="28"/>
        </w:rPr>
        <w:t xml:space="preserve"> </w:t>
      </w:r>
      <w:r w:rsidRPr="003D789D">
        <w:rPr>
          <w:rFonts w:hAnsi="Times New Roman"/>
          <w:color w:val="auto"/>
          <w:sz w:val="28"/>
          <w:szCs w:val="28"/>
        </w:rPr>
        <w:t>возрастной</w:t>
      </w:r>
      <w:r w:rsidRPr="003D789D">
        <w:rPr>
          <w:rFonts w:hAnsi="Times New Roman"/>
          <w:color w:val="auto"/>
          <w:sz w:val="28"/>
          <w:szCs w:val="28"/>
        </w:rPr>
        <w:t xml:space="preserve"> </w:t>
      </w:r>
      <w:r w:rsidRPr="003D789D">
        <w:rPr>
          <w:rFonts w:hAnsi="Times New Roman"/>
          <w:color w:val="auto"/>
          <w:sz w:val="28"/>
          <w:szCs w:val="28"/>
        </w:rPr>
        <w:t>норме</w:t>
      </w:r>
      <w:r w:rsidRPr="003D789D">
        <w:rPr>
          <w:rFonts w:ascii="Times New Roman"/>
          <w:color w:val="auto"/>
          <w:sz w:val="28"/>
          <w:szCs w:val="28"/>
        </w:rPr>
        <w:t xml:space="preserve">, </w:t>
      </w:r>
      <w:r w:rsidRPr="003D789D">
        <w:rPr>
          <w:rFonts w:hAnsi="Times New Roman"/>
          <w:color w:val="auto"/>
          <w:sz w:val="28"/>
          <w:szCs w:val="28"/>
        </w:rPr>
        <w:t>имеют</w:t>
      </w:r>
      <w:r w:rsidRPr="003D789D">
        <w:rPr>
          <w:rFonts w:hAnsi="Times New Roman"/>
          <w:color w:val="auto"/>
          <w:sz w:val="28"/>
          <w:szCs w:val="28"/>
        </w:rPr>
        <w:t xml:space="preserve"> </w:t>
      </w:r>
      <w:r w:rsidRPr="003D789D">
        <w:rPr>
          <w:rFonts w:hAnsi="Times New Roman"/>
          <w:color w:val="auto"/>
          <w:sz w:val="28"/>
          <w:szCs w:val="28"/>
        </w:rPr>
        <w:t>положительный</w:t>
      </w:r>
      <w:r w:rsidRPr="003D789D">
        <w:rPr>
          <w:rFonts w:hAnsi="Times New Roman"/>
          <w:color w:val="auto"/>
          <w:sz w:val="28"/>
          <w:szCs w:val="28"/>
        </w:rPr>
        <w:t xml:space="preserve"> </w:t>
      </w:r>
      <w:r w:rsidRPr="003D789D">
        <w:rPr>
          <w:rFonts w:hAnsi="Times New Roman"/>
          <w:color w:val="auto"/>
          <w:sz w:val="28"/>
          <w:szCs w:val="28"/>
        </w:rPr>
        <w:t>опыт</w:t>
      </w:r>
      <w:r w:rsidRPr="003D789D">
        <w:rPr>
          <w:rFonts w:hAnsi="Times New Roman"/>
          <w:color w:val="auto"/>
          <w:sz w:val="28"/>
          <w:szCs w:val="28"/>
        </w:rPr>
        <w:t xml:space="preserve"> </w:t>
      </w:r>
      <w:r w:rsidRPr="003D789D">
        <w:rPr>
          <w:rFonts w:hAnsi="Times New Roman"/>
          <w:color w:val="auto"/>
          <w:sz w:val="28"/>
          <w:szCs w:val="28"/>
        </w:rPr>
        <w:t>общения</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слышащими</w:t>
      </w:r>
      <w:r w:rsidRPr="003D789D">
        <w:rPr>
          <w:rFonts w:hAnsi="Times New Roman"/>
          <w:color w:val="auto"/>
          <w:sz w:val="28"/>
          <w:szCs w:val="28"/>
        </w:rPr>
        <w:t xml:space="preserve"> </w:t>
      </w:r>
      <w:r w:rsidRPr="003D789D">
        <w:rPr>
          <w:rFonts w:hAnsi="Times New Roman"/>
          <w:color w:val="auto"/>
          <w:sz w:val="28"/>
          <w:szCs w:val="28"/>
        </w:rPr>
        <w:t>сверстниками</w:t>
      </w:r>
      <w:r w:rsidRPr="003D789D">
        <w:rPr>
          <w:rFonts w:ascii="Times New Roman"/>
          <w:color w:val="auto"/>
          <w:sz w:val="28"/>
          <w:szCs w:val="28"/>
        </w:rPr>
        <w:t xml:space="preserve">, </w:t>
      </w:r>
      <w:r w:rsidRPr="003D789D">
        <w:rPr>
          <w:rFonts w:hAnsi="Times New Roman"/>
          <w:color w:val="auto"/>
          <w:sz w:val="28"/>
          <w:szCs w:val="28"/>
        </w:rPr>
        <w:t>понимают</w:t>
      </w:r>
      <w:r w:rsidRPr="003D789D">
        <w:rPr>
          <w:rFonts w:hAnsi="Times New Roman"/>
          <w:color w:val="auto"/>
          <w:sz w:val="28"/>
          <w:szCs w:val="28"/>
        </w:rPr>
        <w:t xml:space="preserve"> </w:t>
      </w:r>
      <w:r w:rsidRPr="003D789D">
        <w:rPr>
          <w:rFonts w:hAnsi="Times New Roman"/>
          <w:color w:val="auto"/>
          <w:sz w:val="28"/>
          <w:szCs w:val="28"/>
        </w:rPr>
        <w:t>простую</w:t>
      </w:r>
      <w:r w:rsidRPr="003D789D">
        <w:rPr>
          <w:rFonts w:hAnsi="Times New Roman"/>
          <w:color w:val="auto"/>
          <w:sz w:val="28"/>
          <w:szCs w:val="28"/>
        </w:rPr>
        <w:t xml:space="preserve"> </w:t>
      </w:r>
      <w:r w:rsidRPr="003D789D">
        <w:rPr>
          <w:rFonts w:hAnsi="Times New Roman"/>
          <w:color w:val="auto"/>
          <w:sz w:val="28"/>
          <w:szCs w:val="28"/>
        </w:rPr>
        <w:t>обращенную</w:t>
      </w:r>
      <w:r w:rsidRPr="003D789D">
        <w:rPr>
          <w:rFonts w:hAnsi="Times New Roman"/>
          <w:color w:val="auto"/>
          <w:sz w:val="28"/>
          <w:szCs w:val="28"/>
        </w:rPr>
        <w:t xml:space="preserve"> </w:t>
      </w:r>
      <w:r w:rsidRPr="003D789D">
        <w:rPr>
          <w:rFonts w:hAnsi="Times New Roman"/>
          <w:color w:val="auto"/>
          <w:sz w:val="28"/>
          <w:szCs w:val="28"/>
        </w:rPr>
        <w:t>устную</w:t>
      </w:r>
      <w:r w:rsidRPr="003D789D">
        <w:rPr>
          <w:rFonts w:hAnsi="Times New Roman"/>
          <w:color w:val="auto"/>
          <w:sz w:val="28"/>
          <w:szCs w:val="28"/>
        </w:rPr>
        <w:t xml:space="preserve"> </w:t>
      </w:r>
      <w:r w:rsidRPr="003D789D">
        <w:rPr>
          <w:rFonts w:hAnsi="Times New Roman"/>
          <w:color w:val="auto"/>
          <w:sz w:val="28"/>
          <w:szCs w:val="28"/>
        </w:rPr>
        <w:t>речь</w:t>
      </w:r>
      <w:r w:rsidRPr="003D789D">
        <w:rPr>
          <w:rFonts w:asci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этом</w:t>
      </w:r>
      <w:r w:rsidRPr="003D789D">
        <w:rPr>
          <w:rFonts w:hAnsi="Times New Roman"/>
          <w:color w:val="auto"/>
          <w:sz w:val="28"/>
          <w:szCs w:val="28"/>
        </w:rPr>
        <w:t xml:space="preserve"> </w:t>
      </w:r>
      <w:r w:rsidRPr="003D789D">
        <w:rPr>
          <w:rFonts w:hAnsi="Times New Roman"/>
          <w:color w:val="auto"/>
          <w:sz w:val="28"/>
          <w:szCs w:val="28"/>
        </w:rPr>
        <w:t>собственная</w:t>
      </w:r>
      <w:r w:rsidRPr="003D789D">
        <w:rPr>
          <w:rFonts w:hAnsi="Times New Roman"/>
          <w:color w:val="auto"/>
          <w:sz w:val="28"/>
          <w:szCs w:val="28"/>
        </w:rPr>
        <w:t xml:space="preserve"> </w:t>
      </w:r>
      <w:r w:rsidRPr="003D789D">
        <w:rPr>
          <w:rFonts w:hAnsi="Times New Roman"/>
          <w:color w:val="auto"/>
          <w:sz w:val="28"/>
          <w:szCs w:val="28"/>
        </w:rPr>
        <w:t>речь</w:t>
      </w:r>
      <w:r w:rsidRPr="003D789D">
        <w:rPr>
          <w:rFonts w:hAnsi="Times New Roman"/>
          <w:color w:val="auto"/>
          <w:sz w:val="28"/>
          <w:szCs w:val="28"/>
        </w:rPr>
        <w:t xml:space="preserve"> </w:t>
      </w:r>
      <w:r w:rsidRPr="003D789D">
        <w:rPr>
          <w:rFonts w:hAnsi="Times New Roman"/>
          <w:color w:val="auto"/>
          <w:sz w:val="28"/>
          <w:szCs w:val="28"/>
        </w:rPr>
        <w:t>внятная</w:t>
      </w:r>
      <w:r w:rsidRPr="003D789D">
        <w:rPr>
          <w:rFonts w:ascii="Times New Roman"/>
          <w:color w:val="auto"/>
          <w:sz w:val="28"/>
          <w:szCs w:val="28"/>
        </w:rPr>
        <w:t xml:space="preserve">, </w:t>
      </w:r>
      <w:r w:rsidRPr="003D789D">
        <w:rPr>
          <w:rFonts w:hAnsi="Times New Roman"/>
          <w:color w:val="auto"/>
          <w:sz w:val="28"/>
          <w:szCs w:val="28"/>
        </w:rPr>
        <w:t>понятная</w:t>
      </w:r>
      <w:r w:rsidRPr="003D789D">
        <w:rPr>
          <w:rFonts w:hAnsi="Times New Roman"/>
          <w:color w:val="auto"/>
          <w:sz w:val="28"/>
          <w:szCs w:val="28"/>
        </w:rPr>
        <w:t xml:space="preserve"> </w:t>
      </w:r>
      <w:r w:rsidRPr="003D789D">
        <w:rPr>
          <w:rFonts w:hAnsi="Times New Roman"/>
          <w:color w:val="auto"/>
          <w:sz w:val="28"/>
          <w:szCs w:val="28"/>
        </w:rPr>
        <w:t>собеседнику</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допустимы</w:t>
      </w:r>
      <w:r w:rsidRPr="003D789D">
        <w:rPr>
          <w:rFonts w:hAnsi="Times New Roman"/>
          <w:color w:val="auto"/>
          <w:sz w:val="28"/>
          <w:szCs w:val="28"/>
        </w:rPr>
        <w:t xml:space="preserve"> </w:t>
      </w:r>
      <w:r w:rsidRPr="003D789D">
        <w:rPr>
          <w:rFonts w:hAnsi="Times New Roman"/>
          <w:color w:val="auto"/>
          <w:sz w:val="28"/>
          <w:szCs w:val="28"/>
        </w:rPr>
        <w:t>нарушения</w:t>
      </w:r>
      <w:r w:rsidRPr="003D789D">
        <w:rPr>
          <w:rFonts w:hAnsi="Times New Roman"/>
          <w:color w:val="auto"/>
          <w:sz w:val="28"/>
          <w:szCs w:val="28"/>
        </w:rPr>
        <w:t xml:space="preserve"> </w:t>
      </w:r>
      <w:r w:rsidRPr="003D789D">
        <w:rPr>
          <w:rFonts w:hAnsi="Times New Roman"/>
          <w:color w:val="auto"/>
          <w:sz w:val="28"/>
          <w:szCs w:val="28"/>
        </w:rPr>
        <w:t>произносительной</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 xml:space="preserve">, </w:t>
      </w:r>
      <w:r w:rsidRPr="003D789D">
        <w:rPr>
          <w:rFonts w:hAnsi="Times New Roman"/>
          <w:color w:val="auto"/>
          <w:sz w:val="28"/>
          <w:szCs w:val="28"/>
        </w:rPr>
        <w:t>лексико</w:t>
      </w:r>
      <w:r w:rsidRPr="003D789D">
        <w:rPr>
          <w:rFonts w:ascii="Times New Roman"/>
          <w:color w:val="auto"/>
          <w:sz w:val="28"/>
          <w:szCs w:val="28"/>
        </w:rPr>
        <w:t>-</w:t>
      </w:r>
      <w:r w:rsidRPr="003D789D">
        <w:rPr>
          <w:rFonts w:hAnsi="Times New Roman"/>
          <w:color w:val="auto"/>
          <w:sz w:val="28"/>
          <w:szCs w:val="28"/>
        </w:rPr>
        <w:t>грамматического</w:t>
      </w:r>
      <w:r w:rsidRPr="003D789D">
        <w:rPr>
          <w:rFonts w:hAnsi="Times New Roman"/>
          <w:color w:val="auto"/>
          <w:sz w:val="28"/>
          <w:szCs w:val="28"/>
        </w:rPr>
        <w:t xml:space="preserve"> </w:t>
      </w:r>
      <w:r w:rsidRPr="003D789D">
        <w:rPr>
          <w:rFonts w:hAnsi="Times New Roman"/>
          <w:color w:val="auto"/>
          <w:sz w:val="28"/>
          <w:szCs w:val="28"/>
        </w:rPr>
        <w:t>строя</w:t>
      </w:r>
      <w:r w:rsidRPr="003D789D">
        <w:rPr>
          <w:rFonts w:asci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влияющие</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общее</w:t>
      </w:r>
      <w:r w:rsidRPr="003D789D">
        <w:rPr>
          <w:rFonts w:hAnsi="Times New Roman"/>
          <w:color w:val="auto"/>
          <w:sz w:val="28"/>
          <w:szCs w:val="28"/>
        </w:rPr>
        <w:t xml:space="preserve"> </w:t>
      </w:r>
      <w:r w:rsidRPr="003D789D">
        <w:rPr>
          <w:rFonts w:hAnsi="Times New Roman"/>
          <w:color w:val="auto"/>
          <w:sz w:val="28"/>
          <w:szCs w:val="28"/>
        </w:rPr>
        <w:t>понимание</w:t>
      </w:r>
      <w:r w:rsidRPr="003D789D">
        <w:rPr>
          <w:rFonts w:hAnsi="Times New Roman"/>
          <w:color w:val="auto"/>
          <w:sz w:val="28"/>
          <w:szCs w:val="28"/>
        </w:rPr>
        <w:t xml:space="preserve"> </w:t>
      </w:r>
      <w:r w:rsidRPr="003D789D">
        <w:rPr>
          <w:rFonts w:hAnsi="Times New Roman"/>
          <w:color w:val="auto"/>
          <w:sz w:val="28"/>
          <w:szCs w:val="28"/>
        </w:rPr>
        <w:t>смысла</w:t>
      </w:r>
      <w:r w:rsidRPr="003D789D">
        <w:rPr>
          <w:rFonts w:hAnsi="Times New Roman"/>
          <w:color w:val="auto"/>
          <w:sz w:val="28"/>
          <w:szCs w:val="28"/>
        </w:rPr>
        <w:t xml:space="preserve"> </w:t>
      </w:r>
      <w:r w:rsidRPr="003D789D">
        <w:rPr>
          <w:rFonts w:hAnsi="Times New Roman"/>
          <w:color w:val="auto"/>
          <w:sz w:val="28"/>
          <w:szCs w:val="28"/>
        </w:rPr>
        <w:t>собеседником</w:t>
      </w:r>
      <w:r w:rsidRPr="003D789D">
        <w:rPr>
          <w:rFonts w:ascii="Times New Roman"/>
          <w:color w:val="auto"/>
          <w:sz w:val="28"/>
          <w:szCs w:val="28"/>
        </w:rPr>
        <w:t>).</w:t>
      </w:r>
    </w:p>
    <w:p w:rsidR="00F65069" w:rsidRPr="009B74B0" w:rsidRDefault="00C079E3" w:rsidP="009B74B0">
      <w:pPr>
        <w:pStyle w:val="14TexstOSNOVA1012"/>
        <w:spacing w:line="360" w:lineRule="auto"/>
        <w:ind w:firstLine="709"/>
        <w:rPr>
          <w:rFonts w:ascii="Times New Roman" w:eastAsia="Times New Roman" w:hAnsi="Times New Roman" w:cs="Times New Roman"/>
          <w:b/>
          <w:bCs/>
          <w:color w:val="auto"/>
          <w:spacing w:val="2"/>
          <w:sz w:val="28"/>
          <w:szCs w:val="28"/>
        </w:rPr>
      </w:pPr>
      <w:r w:rsidRPr="009B74B0">
        <w:rPr>
          <w:rFonts w:hAnsi="Times New Roman"/>
          <w:b/>
          <w:bCs/>
          <w:color w:val="auto"/>
          <w:spacing w:val="2"/>
          <w:sz w:val="28"/>
          <w:szCs w:val="28"/>
        </w:rPr>
        <w:t>Особые</w:t>
      </w:r>
      <w:r w:rsidRPr="009B74B0">
        <w:rPr>
          <w:rFonts w:hAnsi="Times New Roman"/>
          <w:b/>
          <w:bCs/>
          <w:color w:val="auto"/>
          <w:spacing w:val="2"/>
          <w:sz w:val="28"/>
          <w:szCs w:val="28"/>
        </w:rPr>
        <w:t xml:space="preserve"> </w:t>
      </w:r>
      <w:r w:rsidRPr="009B74B0">
        <w:rPr>
          <w:rFonts w:hAnsi="Times New Roman"/>
          <w:b/>
          <w:bCs/>
          <w:color w:val="auto"/>
          <w:spacing w:val="2"/>
          <w:sz w:val="28"/>
          <w:szCs w:val="28"/>
        </w:rPr>
        <w:t>образовательные</w:t>
      </w:r>
      <w:r w:rsidRPr="009B74B0">
        <w:rPr>
          <w:rFonts w:hAnsi="Times New Roman"/>
          <w:b/>
          <w:bCs/>
          <w:color w:val="auto"/>
          <w:spacing w:val="2"/>
          <w:sz w:val="28"/>
          <w:szCs w:val="28"/>
        </w:rPr>
        <w:t xml:space="preserve"> </w:t>
      </w:r>
      <w:r w:rsidRPr="009B74B0">
        <w:rPr>
          <w:rFonts w:hAnsi="Times New Roman"/>
          <w:b/>
          <w:bCs/>
          <w:color w:val="auto"/>
          <w:spacing w:val="2"/>
          <w:sz w:val="28"/>
          <w:szCs w:val="28"/>
        </w:rPr>
        <w:t>потребности</w:t>
      </w:r>
      <w:r w:rsidRPr="009B74B0">
        <w:rPr>
          <w:rFonts w:hAnsi="Times New Roman"/>
          <w:b/>
          <w:bCs/>
          <w:color w:val="auto"/>
          <w:spacing w:val="2"/>
          <w:sz w:val="28"/>
          <w:szCs w:val="28"/>
        </w:rPr>
        <w:t xml:space="preserve"> </w:t>
      </w:r>
      <w:r w:rsidRPr="009B74B0">
        <w:rPr>
          <w:rFonts w:hAnsi="Times New Roman"/>
          <w:b/>
          <w:bCs/>
          <w:color w:val="auto"/>
          <w:spacing w:val="2"/>
          <w:sz w:val="28"/>
          <w:szCs w:val="28"/>
        </w:rPr>
        <w:t>глухих</w:t>
      </w:r>
      <w:r w:rsidRPr="009B74B0">
        <w:rPr>
          <w:rFonts w:hAnsi="Times New Roman"/>
          <w:b/>
          <w:bCs/>
          <w:color w:val="auto"/>
          <w:spacing w:val="2"/>
          <w:sz w:val="28"/>
          <w:szCs w:val="28"/>
        </w:rPr>
        <w:t xml:space="preserve"> </w:t>
      </w:r>
      <w:r w:rsidRPr="009B74B0">
        <w:rPr>
          <w:rFonts w:hAnsi="Times New Roman"/>
          <w:b/>
          <w:bCs/>
          <w:color w:val="auto"/>
          <w:spacing w:val="2"/>
          <w:sz w:val="28"/>
          <w:szCs w:val="28"/>
        </w:rPr>
        <w:t>обучающихся</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shd w:val="clear" w:color="auto" w:fill="00F900"/>
        </w:rPr>
      </w:pPr>
      <w:r w:rsidRPr="009B74B0">
        <w:rPr>
          <w:rFonts w:hAnsi="Times New Roman"/>
          <w:color w:val="auto"/>
          <w:sz w:val="28"/>
          <w:szCs w:val="28"/>
        </w:rPr>
        <w:t>Особые</w:t>
      </w:r>
      <w:r w:rsidRPr="009B74B0">
        <w:rPr>
          <w:rFonts w:hAnsi="Times New Roman"/>
          <w:color w:val="auto"/>
          <w:sz w:val="28"/>
          <w:szCs w:val="28"/>
        </w:rPr>
        <w:t xml:space="preserve"> </w:t>
      </w:r>
      <w:r w:rsidRPr="009B74B0">
        <w:rPr>
          <w:rFonts w:hAnsi="Times New Roman"/>
          <w:color w:val="auto"/>
          <w:sz w:val="28"/>
          <w:szCs w:val="28"/>
        </w:rPr>
        <w:t>образовательные</w:t>
      </w:r>
      <w:r w:rsidRPr="009B74B0">
        <w:rPr>
          <w:rFonts w:hAnsi="Times New Roman"/>
          <w:color w:val="auto"/>
          <w:sz w:val="28"/>
          <w:szCs w:val="28"/>
        </w:rPr>
        <w:t xml:space="preserve"> </w:t>
      </w:r>
      <w:r w:rsidRPr="009B74B0">
        <w:rPr>
          <w:rFonts w:hAnsi="Times New Roman"/>
          <w:color w:val="auto"/>
          <w:sz w:val="28"/>
          <w:szCs w:val="28"/>
        </w:rPr>
        <w:t>потребности</w:t>
      </w:r>
      <w:r w:rsidRPr="009B74B0">
        <w:rPr>
          <w:rFonts w:hAnsi="Times New Roman"/>
          <w:color w:val="auto"/>
          <w:sz w:val="28"/>
          <w:szCs w:val="28"/>
        </w:rPr>
        <w:t xml:space="preserve"> </w:t>
      </w:r>
      <w:r w:rsidRPr="009B74B0">
        <w:rPr>
          <w:rFonts w:hAnsi="Times New Roman"/>
          <w:color w:val="auto"/>
          <w:sz w:val="28"/>
          <w:szCs w:val="28"/>
        </w:rPr>
        <w:t>различаются</w:t>
      </w:r>
      <w:r w:rsidRPr="009B74B0">
        <w:rPr>
          <w:rFonts w:hAnsi="Times New Roman"/>
          <w:color w:val="auto"/>
          <w:sz w:val="28"/>
          <w:szCs w:val="28"/>
        </w:rPr>
        <w:t xml:space="preserve"> </w:t>
      </w:r>
      <w:r w:rsidRPr="009B74B0">
        <w:rPr>
          <w:rFonts w:hAnsi="Times New Roman"/>
          <w:color w:val="auto"/>
          <w:sz w:val="28"/>
          <w:szCs w:val="28"/>
        </w:rPr>
        <w:t>у</w:t>
      </w:r>
      <w:r w:rsidRPr="009B74B0">
        <w:rPr>
          <w:rFonts w:hAnsi="Times New Roman"/>
          <w:color w:val="auto"/>
          <w:sz w:val="28"/>
          <w:szCs w:val="28"/>
        </w:rPr>
        <w:t xml:space="preserve"> </w:t>
      </w:r>
      <w:r w:rsidRPr="009B74B0">
        <w:rPr>
          <w:rFonts w:hAnsi="Times New Roman"/>
          <w:color w:val="auto"/>
          <w:sz w:val="28"/>
          <w:szCs w:val="28"/>
        </w:rPr>
        <w:t>глухих</w:t>
      </w:r>
      <w:r w:rsidRPr="009B74B0">
        <w:rPr>
          <w:rFonts w:hAnsi="Times New Roman"/>
          <w:color w:val="auto"/>
          <w:sz w:val="28"/>
          <w:szCs w:val="28"/>
        </w:rPr>
        <w:t xml:space="preserve"> </w:t>
      </w:r>
      <w:r w:rsidRPr="009B74B0">
        <w:rPr>
          <w:rFonts w:hAnsi="Times New Roman"/>
          <w:color w:val="auto"/>
          <w:sz w:val="28"/>
          <w:szCs w:val="28"/>
        </w:rPr>
        <w:t>детей</w:t>
      </w:r>
      <w:r w:rsidRPr="009B74B0">
        <w:rPr>
          <w:rFonts w:hAnsi="Times New Roman"/>
          <w:color w:val="auto"/>
          <w:sz w:val="28"/>
          <w:szCs w:val="28"/>
        </w:rPr>
        <w:t xml:space="preserve"> </w:t>
      </w:r>
      <w:r w:rsidRPr="009B74B0">
        <w:rPr>
          <w:rFonts w:hAnsi="Times New Roman"/>
          <w:color w:val="auto"/>
          <w:sz w:val="28"/>
          <w:szCs w:val="28"/>
        </w:rPr>
        <w:t>разных</w:t>
      </w:r>
      <w:r w:rsidRPr="009B74B0">
        <w:rPr>
          <w:rFonts w:hAnsi="Times New Roman"/>
          <w:color w:val="auto"/>
          <w:sz w:val="28"/>
          <w:szCs w:val="28"/>
        </w:rPr>
        <w:t xml:space="preserve"> </w:t>
      </w:r>
      <w:r w:rsidRPr="009B74B0">
        <w:rPr>
          <w:rFonts w:hAnsi="Times New Roman"/>
          <w:color w:val="auto"/>
          <w:sz w:val="28"/>
          <w:szCs w:val="28"/>
        </w:rPr>
        <w:t>групп</w:t>
      </w:r>
      <w:r w:rsidRPr="009B74B0">
        <w:rPr>
          <w:rFonts w:ascii="Times New Roman"/>
          <w:color w:val="auto"/>
          <w:sz w:val="28"/>
          <w:szCs w:val="28"/>
        </w:rPr>
        <w:t xml:space="preserve">, </w:t>
      </w:r>
      <w:r w:rsidRPr="009B74B0">
        <w:rPr>
          <w:rFonts w:hAnsi="Times New Roman"/>
          <w:color w:val="auto"/>
          <w:sz w:val="28"/>
          <w:szCs w:val="28"/>
        </w:rPr>
        <w:t>поскольку</w:t>
      </w:r>
      <w:r w:rsidRPr="009B74B0">
        <w:rPr>
          <w:rFonts w:hAnsi="Times New Roman"/>
          <w:color w:val="auto"/>
          <w:sz w:val="28"/>
          <w:szCs w:val="28"/>
        </w:rPr>
        <w:t xml:space="preserve"> </w:t>
      </w:r>
      <w:r w:rsidRPr="009B74B0">
        <w:rPr>
          <w:rFonts w:hAnsi="Times New Roman"/>
          <w:color w:val="auto"/>
          <w:sz w:val="28"/>
          <w:szCs w:val="28"/>
        </w:rPr>
        <w:t>задаются</w:t>
      </w:r>
      <w:r w:rsidRPr="009B74B0">
        <w:rPr>
          <w:rFonts w:hAnsi="Times New Roman"/>
          <w:color w:val="auto"/>
          <w:sz w:val="28"/>
          <w:szCs w:val="28"/>
        </w:rPr>
        <w:t xml:space="preserve"> </w:t>
      </w:r>
      <w:r w:rsidRPr="009B74B0">
        <w:rPr>
          <w:rFonts w:hAnsi="Times New Roman"/>
          <w:color w:val="auto"/>
          <w:sz w:val="28"/>
          <w:szCs w:val="28"/>
        </w:rPr>
        <w:t>спецификой</w:t>
      </w:r>
      <w:r w:rsidRPr="009B74B0">
        <w:rPr>
          <w:rFonts w:hAnsi="Times New Roman"/>
          <w:color w:val="auto"/>
          <w:sz w:val="28"/>
          <w:szCs w:val="28"/>
        </w:rPr>
        <w:t xml:space="preserve"> </w:t>
      </w:r>
      <w:r w:rsidRPr="009B74B0">
        <w:rPr>
          <w:rFonts w:hAnsi="Times New Roman"/>
          <w:color w:val="auto"/>
          <w:sz w:val="28"/>
          <w:szCs w:val="28"/>
        </w:rPr>
        <w:t>нарушения</w:t>
      </w:r>
      <w:r w:rsidRPr="009B74B0">
        <w:rPr>
          <w:rFonts w:ascii="Times New Roman"/>
          <w:color w:val="auto"/>
          <w:sz w:val="28"/>
          <w:szCs w:val="28"/>
        </w:rPr>
        <w:t xml:space="preserve">, </w:t>
      </w:r>
      <w:r w:rsidRPr="009B74B0">
        <w:rPr>
          <w:rFonts w:hAnsi="Times New Roman"/>
          <w:color w:val="auto"/>
          <w:sz w:val="28"/>
          <w:szCs w:val="28"/>
        </w:rPr>
        <w:t>уровнем</w:t>
      </w:r>
      <w:r w:rsidRPr="009B74B0">
        <w:rPr>
          <w:rFonts w:hAnsi="Times New Roman"/>
          <w:color w:val="auto"/>
          <w:sz w:val="28"/>
          <w:szCs w:val="28"/>
        </w:rPr>
        <w:t xml:space="preserve"> </w:t>
      </w:r>
      <w:r w:rsidRPr="009B74B0">
        <w:rPr>
          <w:rFonts w:hAnsi="Times New Roman"/>
          <w:color w:val="auto"/>
          <w:sz w:val="28"/>
          <w:szCs w:val="28"/>
        </w:rPr>
        <w:t>общего</w:t>
      </w:r>
      <w:r w:rsidRPr="009B74B0">
        <w:rPr>
          <w:rFonts w:hAnsi="Times New Roman"/>
          <w:color w:val="auto"/>
          <w:sz w:val="28"/>
          <w:szCs w:val="28"/>
        </w:rPr>
        <w:t xml:space="preserve"> </w:t>
      </w:r>
      <w:r w:rsidRPr="009B74B0">
        <w:rPr>
          <w:rFonts w:hAnsi="Times New Roman"/>
          <w:color w:val="auto"/>
          <w:sz w:val="28"/>
          <w:szCs w:val="28"/>
        </w:rPr>
        <w:lastRenderedPageBreak/>
        <w:t>и</w:t>
      </w:r>
      <w:r w:rsidRPr="009B74B0">
        <w:rPr>
          <w:rFonts w:hAnsi="Times New Roman"/>
          <w:color w:val="auto"/>
          <w:sz w:val="28"/>
          <w:szCs w:val="28"/>
        </w:rPr>
        <w:t xml:space="preserve"> </w:t>
      </w:r>
      <w:r w:rsidRPr="009B74B0">
        <w:rPr>
          <w:rFonts w:hAnsi="Times New Roman"/>
          <w:color w:val="auto"/>
          <w:sz w:val="28"/>
          <w:szCs w:val="28"/>
        </w:rPr>
        <w:t>речевого</w:t>
      </w:r>
      <w:r w:rsidRPr="009B74B0">
        <w:rPr>
          <w:rFonts w:hAnsi="Times New Roman"/>
          <w:color w:val="auto"/>
          <w:sz w:val="28"/>
          <w:szCs w:val="28"/>
        </w:rPr>
        <w:t xml:space="preserve"> </w:t>
      </w:r>
      <w:r w:rsidRPr="009B74B0">
        <w:rPr>
          <w:rFonts w:hAnsi="Times New Roman"/>
          <w:color w:val="auto"/>
          <w:sz w:val="28"/>
          <w:szCs w:val="28"/>
        </w:rPr>
        <w:t>развития</w:t>
      </w:r>
      <w:r w:rsidRPr="009B74B0">
        <w:rPr>
          <w:rFonts w:ascii="Times New Roman"/>
          <w:color w:val="auto"/>
          <w:sz w:val="28"/>
          <w:szCs w:val="28"/>
        </w:rPr>
        <w:t xml:space="preserve">, </w:t>
      </w:r>
      <w:r w:rsidRPr="009B74B0">
        <w:rPr>
          <w:rFonts w:hAnsi="Times New Roman"/>
          <w:color w:val="auto"/>
          <w:sz w:val="28"/>
          <w:szCs w:val="28"/>
        </w:rPr>
        <w:t>определяют</w:t>
      </w:r>
      <w:r w:rsidRPr="009B74B0">
        <w:rPr>
          <w:rFonts w:hAnsi="Times New Roman"/>
          <w:color w:val="auto"/>
          <w:sz w:val="28"/>
          <w:szCs w:val="28"/>
        </w:rPr>
        <w:t xml:space="preserve"> </w:t>
      </w:r>
      <w:r w:rsidRPr="009B74B0">
        <w:rPr>
          <w:rFonts w:hAnsi="Times New Roman"/>
          <w:color w:val="auto"/>
          <w:sz w:val="28"/>
          <w:szCs w:val="28"/>
        </w:rPr>
        <w:t>особую</w:t>
      </w:r>
      <w:r w:rsidRPr="009B74B0">
        <w:rPr>
          <w:rFonts w:hAnsi="Times New Roman"/>
          <w:color w:val="auto"/>
          <w:sz w:val="28"/>
          <w:szCs w:val="28"/>
        </w:rPr>
        <w:t xml:space="preserve"> </w:t>
      </w:r>
      <w:r w:rsidRPr="009B74B0">
        <w:rPr>
          <w:rFonts w:hAnsi="Times New Roman"/>
          <w:color w:val="auto"/>
          <w:sz w:val="28"/>
          <w:szCs w:val="28"/>
        </w:rPr>
        <w:t>логику</w:t>
      </w:r>
      <w:r w:rsidRPr="009B74B0">
        <w:rPr>
          <w:rFonts w:hAnsi="Times New Roman"/>
          <w:color w:val="auto"/>
          <w:sz w:val="28"/>
          <w:szCs w:val="28"/>
        </w:rPr>
        <w:t xml:space="preserve"> </w:t>
      </w:r>
      <w:r w:rsidRPr="009B74B0">
        <w:rPr>
          <w:rFonts w:hAnsi="Times New Roman"/>
          <w:color w:val="auto"/>
          <w:sz w:val="28"/>
          <w:szCs w:val="28"/>
        </w:rPr>
        <w:t>построения</w:t>
      </w:r>
      <w:r w:rsidRPr="009B74B0">
        <w:rPr>
          <w:rFonts w:hAnsi="Times New Roman"/>
          <w:color w:val="auto"/>
          <w:sz w:val="28"/>
          <w:szCs w:val="28"/>
        </w:rPr>
        <w:t xml:space="preserve"> </w:t>
      </w:r>
      <w:r w:rsidRPr="009B74B0">
        <w:rPr>
          <w:rFonts w:hAnsi="Times New Roman"/>
          <w:color w:val="auto"/>
          <w:sz w:val="28"/>
          <w:szCs w:val="28"/>
        </w:rPr>
        <w:t>учебного</w:t>
      </w:r>
      <w:r w:rsidRPr="009B74B0">
        <w:rPr>
          <w:rFonts w:hAnsi="Times New Roman"/>
          <w:color w:val="auto"/>
          <w:sz w:val="28"/>
          <w:szCs w:val="28"/>
        </w:rPr>
        <w:t xml:space="preserve"> </w:t>
      </w:r>
      <w:r w:rsidRPr="009B74B0">
        <w:rPr>
          <w:rFonts w:hAnsi="Times New Roman"/>
          <w:color w:val="auto"/>
          <w:sz w:val="28"/>
          <w:szCs w:val="28"/>
        </w:rPr>
        <w:t>процесса</w:t>
      </w:r>
      <w:r w:rsidRPr="009B74B0">
        <w:rPr>
          <w:rFonts w:ascii="Times New Roman"/>
          <w:color w:val="auto"/>
          <w:sz w:val="28"/>
          <w:szCs w:val="28"/>
        </w:rPr>
        <w:t xml:space="preserve">, </w:t>
      </w:r>
      <w:r w:rsidRPr="009B74B0">
        <w:rPr>
          <w:rFonts w:hAnsi="Times New Roman"/>
          <w:color w:val="auto"/>
          <w:sz w:val="28"/>
          <w:szCs w:val="28"/>
        </w:rPr>
        <w:t>находят</w:t>
      </w:r>
      <w:r w:rsidRPr="009B74B0">
        <w:rPr>
          <w:rFonts w:hAnsi="Times New Roman"/>
          <w:color w:val="auto"/>
          <w:sz w:val="28"/>
          <w:szCs w:val="28"/>
        </w:rPr>
        <w:t xml:space="preserve"> </w:t>
      </w:r>
      <w:r w:rsidRPr="009B74B0">
        <w:rPr>
          <w:rFonts w:hAnsi="Times New Roman"/>
          <w:color w:val="auto"/>
          <w:sz w:val="28"/>
          <w:szCs w:val="28"/>
        </w:rPr>
        <w:t>своё</w:t>
      </w:r>
      <w:r w:rsidRPr="009B74B0">
        <w:rPr>
          <w:rFonts w:hAnsi="Times New Roman"/>
          <w:color w:val="auto"/>
          <w:sz w:val="28"/>
          <w:szCs w:val="28"/>
        </w:rPr>
        <w:t xml:space="preserve"> </w:t>
      </w:r>
      <w:r w:rsidRPr="009B74B0">
        <w:rPr>
          <w:rFonts w:hAnsi="Times New Roman"/>
          <w:color w:val="auto"/>
          <w:sz w:val="28"/>
          <w:szCs w:val="28"/>
        </w:rPr>
        <w:t>отражение</w:t>
      </w:r>
      <w:r w:rsidRPr="009B74B0">
        <w:rPr>
          <w:rFonts w:hAnsi="Times New Roman"/>
          <w:color w:val="auto"/>
          <w:sz w:val="28"/>
          <w:szCs w:val="28"/>
        </w:rPr>
        <w:t xml:space="preserve"> </w:t>
      </w:r>
      <w:r w:rsidRPr="009B74B0">
        <w:rPr>
          <w:rFonts w:hAnsi="Times New Roman"/>
          <w:color w:val="auto"/>
          <w:sz w:val="28"/>
          <w:szCs w:val="28"/>
        </w:rPr>
        <w:t>в</w:t>
      </w:r>
      <w:r w:rsidRPr="009B74B0">
        <w:rPr>
          <w:rFonts w:hAnsi="Times New Roman"/>
          <w:color w:val="auto"/>
          <w:sz w:val="28"/>
          <w:szCs w:val="28"/>
        </w:rPr>
        <w:t xml:space="preserve"> </w:t>
      </w:r>
      <w:r w:rsidRPr="009B74B0">
        <w:rPr>
          <w:rFonts w:hAnsi="Times New Roman"/>
          <w:color w:val="auto"/>
          <w:sz w:val="28"/>
          <w:szCs w:val="28"/>
        </w:rPr>
        <w:t>структуре</w:t>
      </w:r>
      <w:r w:rsidRPr="009B74B0">
        <w:rPr>
          <w:rFonts w:hAnsi="Times New Roman"/>
          <w:color w:val="auto"/>
          <w:sz w:val="28"/>
          <w:szCs w:val="28"/>
        </w:rPr>
        <w:t xml:space="preserve"> </w:t>
      </w:r>
      <w:r w:rsidRPr="009B74B0">
        <w:rPr>
          <w:rFonts w:hAnsi="Times New Roman"/>
          <w:color w:val="auto"/>
          <w:sz w:val="28"/>
          <w:szCs w:val="28"/>
        </w:rPr>
        <w:t>и</w:t>
      </w:r>
      <w:r w:rsidRPr="009B74B0">
        <w:rPr>
          <w:rFonts w:hAnsi="Times New Roman"/>
          <w:color w:val="auto"/>
          <w:sz w:val="28"/>
          <w:szCs w:val="28"/>
        </w:rPr>
        <w:t xml:space="preserve"> </w:t>
      </w:r>
      <w:r w:rsidRPr="009B74B0">
        <w:rPr>
          <w:rFonts w:hAnsi="Times New Roman"/>
          <w:color w:val="auto"/>
          <w:sz w:val="28"/>
          <w:szCs w:val="28"/>
        </w:rPr>
        <w:t>содержании</w:t>
      </w:r>
      <w:r w:rsidRPr="009B74B0">
        <w:rPr>
          <w:rFonts w:hAnsi="Times New Roman"/>
          <w:color w:val="auto"/>
          <w:sz w:val="28"/>
          <w:szCs w:val="28"/>
        </w:rPr>
        <w:t xml:space="preserve"> </w:t>
      </w:r>
      <w:r w:rsidRPr="009B74B0">
        <w:rPr>
          <w:rFonts w:hAnsi="Times New Roman"/>
          <w:color w:val="auto"/>
          <w:sz w:val="28"/>
          <w:szCs w:val="28"/>
        </w:rPr>
        <w:t>образования</w:t>
      </w:r>
      <w:r w:rsidRPr="009B74B0">
        <w:rPr>
          <w:rFonts w:ascii="Times New Roman" w:hAnsi="Times New Roman" w:cs="Times New Roman"/>
          <w:color w:val="auto"/>
          <w:sz w:val="28"/>
          <w:szCs w:val="28"/>
        </w:rPr>
        <w:t>. Наряду с этим можно выделить особые по своему характеру потребности, свойственные всем обучающимся с ограниченными возможностями (см. стр.9-11).</w:t>
      </w:r>
    </w:p>
    <w:p w:rsidR="00F65069" w:rsidRPr="003D789D" w:rsidRDefault="00C079E3" w:rsidP="009B74B0">
      <w:pPr>
        <w:tabs>
          <w:tab w:val="right" w:leader="dot" w:pos="9329"/>
        </w:tabs>
        <w:spacing w:before="120" w:after="120" w:line="240" w:lineRule="auto"/>
        <w:jc w:val="center"/>
        <w:outlineLvl w:val="2"/>
        <w:rPr>
          <w:rFonts w:ascii="Times New Roman" w:eastAsia="Times New Roman" w:hAnsi="Times New Roman" w:cs="Times New Roman"/>
          <w:b/>
          <w:bCs/>
          <w:color w:val="auto"/>
          <w:sz w:val="28"/>
          <w:szCs w:val="28"/>
        </w:rPr>
      </w:pPr>
      <w:bookmarkStart w:id="13" w:name="_Toc432958031"/>
      <w:bookmarkStart w:id="14" w:name="_Toc432960455"/>
      <w:bookmarkStart w:id="15" w:name="_Toc433014080"/>
      <w:r w:rsidRPr="003D789D">
        <w:rPr>
          <w:rFonts w:ascii="Times New Roman"/>
          <w:b/>
          <w:bCs/>
          <w:color w:val="auto"/>
          <w:sz w:val="28"/>
          <w:szCs w:val="28"/>
        </w:rPr>
        <w:t xml:space="preserve">2.1.2. </w:t>
      </w:r>
      <w:r w:rsidRPr="003D789D">
        <w:rPr>
          <w:rFonts w:hAnsi="Times New Roman"/>
          <w:b/>
          <w:bCs/>
          <w:color w:val="auto"/>
          <w:sz w:val="28"/>
          <w:szCs w:val="28"/>
        </w:rPr>
        <w:t>Планируемые</w:t>
      </w:r>
      <w:r w:rsidRPr="003D789D">
        <w:rPr>
          <w:rFonts w:hAnsi="Times New Roman"/>
          <w:b/>
          <w:bCs/>
          <w:color w:val="auto"/>
          <w:sz w:val="28"/>
          <w:szCs w:val="28"/>
        </w:rPr>
        <w:t xml:space="preserve"> </w:t>
      </w:r>
      <w:r w:rsidRPr="003D789D">
        <w:rPr>
          <w:rFonts w:hAnsi="Times New Roman"/>
          <w:b/>
          <w:bCs/>
          <w:color w:val="auto"/>
          <w:sz w:val="28"/>
          <w:szCs w:val="28"/>
        </w:rPr>
        <w:t>результаты</w:t>
      </w:r>
      <w:r w:rsidRPr="003D789D">
        <w:rPr>
          <w:rFonts w:hAnsi="Times New Roman"/>
          <w:b/>
          <w:bCs/>
          <w:color w:val="auto"/>
          <w:sz w:val="28"/>
          <w:szCs w:val="28"/>
        </w:rPr>
        <w:t xml:space="preserve"> </w:t>
      </w:r>
      <w:r w:rsidRPr="003D789D">
        <w:rPr>
          <w:rFonts w:hAnsi="Times New Roman"/>
          <w:b/>
          <w:bCs/>
          <w:color w:val="auto"/>
          <w:sz w:val="28"/>
          <w:szCs w:val="28"/>
        </w:rPr>
        <w:t>освоения</w:t>
      </w:r>
      <w:r w:rsidRPr="003D789D">
        <w:rPr>
          <w:rFonts w:hAnsi="Times New Roman"/>
          <w:b/>
          <w:bCs/>
          <w:color w:val="auto"/>
          <w:sz w:val="28"/>
          <w:szCs w:val="28"/>
        </w:rPr>
        <w:t xml:space="preserve"> </w:t>
      </w:r>
      <w:r w:rsidRPr="003D789D">
        <w:rPr>
          <w:rFonts w:hAnsi="Times New Roman"/>
          <w:b/>
          <w:bCs/>
          <w:color w:val="auto"/>
          <w:sz w:val="28"/>
          <w:szCs w:val="28"/>
        </w:rPr>
        <w:t>глухими</w:t>
      </w:r>
      <w:r w:rsidRPr="003D789D">
        <w:rPr>
          <w:rFonts w:hAnsi="Times New Roman"/>
          <w:b/>
          <w:bCs/>
          <w:color w:val="auto"/>
          <w:sz w:val="28"/>
          <w:szCs w:val="28"/>
        </w:rPr>
        <w:t xml:space="preserve">  </w:t>
      </w:r>
      <w:r w:rsidRPr="003D789D">
        <w:rPr>
          <w:rFonts w:hAnsi="Times New Roman"/>
          <w:b/>
          <w:bCs/>
          <w:color w:val="auto"/>
          <w:sz w:val="28"/>
          <w:szCs w:val="28"/>
        </w:rPr>
        <w:t>обучающимися</w:t>
      </w:r>
      <w:r w:rsidRPr="003D789D">
        <w:rPr>
          <w:rFonts w:hAnsi="Times New Roman"/>
          <w:b/>
          <w:bCs/>
          <w:color w:val="auto"/>
          <w:sz w:val="28"/>
          <w:szCs w:val="28"/>
        </w:rPr>
        <w:t xml:space="preserve"> </w:t>
      </w:r>
      <w:r w:rsidRPr="003D789D">
        <w:rPr>
          <w:b/>
          <w:bCs/>
          <w:color w:val="auto"/>
          <w:sz w:val="28"/>
          <w:szCs w:val="28"/>
        </w:rPr>
        <w:br/>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009B74B0">
        <w:rPr>
          <w:rFonts w:hAnsi="Times New Roman"/>
          <w:b/>
          <w:bCs/>
          <w:color w:val="auto"/>
          <w:sz w:val="28"/>
          <w:szCs w:val="28"/>
        </w:rPr>
        <w:br/>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Pr="003D789D">
        <w:rPr>
          <w:rFonts w:ascii="Times New Roman"/>
          <w:b/>
          <w:bCs/>
          <w:color w:val="auto"/>
          <w:sz w:val="28"/>
          <w:szCs w:val="28"/>
        </w:rPr>
        <w:t>(</w:t>
      </w:r>
      <w:r w:rsidRPr="003D789D">
        <w:rPr>
          <w:rFonts w:hAnsi="Times New Roman"/>
          <w:b/>
          <w:bCs/>
          <w:color w:val="auto"/>
          <w:sz w:val="28"/>
          <w:szCs w:val="28"/>
        </w:rPr>
        <w:t>вариант</w:t>
      </w:r>
      <w:r w:rsidRPr="003D789D">
        <w:rPr>
          <w:rFonts w:hAnsi="Times New Roman"/>
          <w:b/>
          <w:bCs/>
          <w:color w:val="auto"/>
          <w:sz w:val="28"/>
          <w:szCs w:val="28"/>
        </w:rPr>
        <w:t xml:space="preserve"> </w:t>
      </w:r>
      <w:r w:rsidRPr="003D789D">
        <w:rPr>
          <w:rFonts w:ascii="Times New Roman"/>
          <w:b/>
          <w:bCs/>
          <w:color w:val="auto"/>
          <w:sz w:val="28"/>
          <w:szCs w:val="28"/>
        </w:rPr>
        <w:t>1.1.)</w:t>
      </w:r>
      <w:bookmarkEnd w:id="13"/>
      <w:bookmarkEnd w:id="14"/>
      <w:bookmarkEnd w:id="15"/>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b/>
          <w:bCs/>
          <w:color w:val="auto"/>
          <w:kern w:val="1"/>
          <w:sz w:val="28"/>
          <w:szCs w:val="28"/>
        </w:rPr>
      </w:pPr>
      <w:r w:rsidRPr="009B74B0">
        <w:rPr>
          <w:rFonts w:ascii="Times New Roman" w:hAnsi="Times New Roman" w:cs="Times New Roman"/>
          <w:color w:val="auto"/>
          <w:sz w:val="28"/>
          <w:szCs w:val="28"/>
        </w:rPr>
        <w:t>Самым общим результатом освоения АООП НОО для глухих обучающихся должно стать</w:t>
      </w:r>
      <w:r w:rsidRPr="009B74B0">
        <w:rPr>
          <w:rFonts w:ascii="Times New Roman" w:hAnsi="Times New Roman" w:cs="Times New Roman"/>
          <w:color w:val="auto"/>
          <w:kern w:val="1"/>
          <w:sz w:val="28"/>
          <w:szCs w:val="28"/>
        </w:rPr>
        <w:t xml:space="preserve"> полноценное начальное основное образование, развитие жизненных компетенций. </w:t>
      </w:r>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Требования к результатам обучения глухих обучающихся по академическому компоненту сопоставимы с требованиями к результатам обучения сверстников, освоивших основную образовательную программу начального общего образования ФГОС.</w:t>
      </w:r>
      <w:r w:rsidRPr="009B74B0">
        <w:rPr>
          <w:rFonts w:ascii="Times New Roman" w:eastAsia="Times New Roman" w:hAnsi="Times New Roman" w:cs="Times New Roman"/>
          <w:color w:val="auto"/>
          <w:sz w:val="28"/>
          <w:szCs w:val="28"/>
          <w:vertAlign w:val="superscript"/>
        </w:rPr>
        <w:footnoteReference w:id="3"/>
      </w:r>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Личностные, метапредметные и предметные результаты освоения глухими обучающимися АООП НОО соответствуют ФГОС НОО</w:t>
      </w:r>
      <w:r w:rsidRPr="009B74B0">
        <w:rPr>
          <w:rFonts w:ascii="Times New Roman" w:eastAsia="Times New Roman" w:hAnsi="Times New Roman" w:cs="Times New Roman"/>
          <w:color w:val="auto"/>
          <w:sz w:val="28"/>
          <w:szCs w:val="28"/>
          <w:vertAlign w:val="superscript"/>
        </w:rPr>
        <w:footnoteReference w:id="4"/>
      </w:r>
      <w:r w:rsidRPr="009B74B0">
        <w:rPr>
          <w:rFonts w:ascii="Times New Roman" w:hAnsi="Times New Roman" w:cs="Times New Roman"/>
          <w:color w:val="auto"/>
          <w:sz w:val="28"/>
          <w:szCs w:val="28"/>
        </w:rPr>
        <w:t>.</w:t>
      </w:r>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Планируемые результаты освоения глухими обучающимися АООП НОО дополняются результатами освоения программы коррекционной работы.</w:t>
      </w:r>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b/>
          <w:bCs/>
          <w:color w:val="auto"/>
          <w:sz w:val="28"/>
          <w:szCs w:val="28"/>
        </w:rPr>
      </w:pPr>
      <w:r w:rsidRPr="009B74B0">
        <w:rPr>
          <w:rFonts w:ascii="Times New Roman" w:hAnsi="Times New Roman" w:cs="Times New Roman"/>
          <w:color w:val="auto"/>
          <w:spacing w:val="2"/>
          <w:sz w:val="28"/>
          <w:szCs w:val="28"/>
        </w:rPr>
        <w:t>В соответствии с установленной для варианта 1.1. АООП НОО единой структурой Программы коррекционной работы, поддерживающей основную образовательную программу, определяются специальные требования к результатам обучения по каждому направлению.</w:t>
      </w:r>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lastRenderedPageBreak/>
        <w:t xml:space="preserve">Требования к результатам освоения </w:t>
      </w:r>
      <w:r w:rsidRPr="009B74B0">
        <w:rPr>
          <w:rFonts w:ascii="Times New Roman" w:hAnsi="Times New Roman" w:cs="Times New Roman"/>
          <w:b/>
          <w:bCs/>
          <w:color w:val="auto"/>
          <w:sz w:val="28"/>
          <w:szCs w:val="28"/>
        </w:rPr>
        <w:t>Программы коррекционной работы включают:</w:t>
      </w:r>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1) овладение основными образовательными направлениями специальной поддержки основной образовательной программы </w:t>
      </w:r>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b/>
          <w:bCs/>
          <w:color w:val="auto"/>
          <w:sz w:val="28"/>
          <w:szCs w:val="28"/>
        </w:rPr>
      </w:pPr>
      <w:r w:rsidRPr="009B74B0">
        <w:rPr>
          <w:rFonts w:ascii="Times New Roman" w:hAnsi="Times New Roman" w:cs="Times New Roman"/>
          <w:color w:val="auto"/>
          <w:sz w:val="28"/>
          <w:szCs w:val="28"/>
        </w:rPr>
        <w:t>2) овладение обучающимися жизненной компетенцией.</w:t>
      </w:r>
    </w:p>
    <w:p w:rsidR="00F65069" w:rsidRPr="009B74B0" w:rsidRDefault="00C079E3" w:rsidP="009B74B0">
      <w:pPr>
        <w:spacing w:after="0" w:line="360" w:lineRule="auto"/>
        <w:ind w:firstLine="709"/>
        <w:jc w:val="center"/>
        <w:rPr>
          <w:rFonts w:ascii="Times New Roman" w:eastAsia="Times New Roman" w:hAnsi="Times New Roman" w:cs="Times New Roman"/>
          <w:b/>
          <w:bCs/>
          <w:i/>
          <w:iCs/>
          <w:color w:val="auto"/>
          <w:sz w:val="28"/>
          <w:szCs w:val="28"/>
        </w:rPr>
      </w:pPr>
      <w:r w:rsidRPr="009B74B0">
        <w:rPr>
          <w:rFonts w:ascii="Times New Roman" w:hAnsi="Times New Roman" w:cs="Times New Roman"/>
          <w:b/>
          <w:bCs/>
          <w:i/>
          <w:iCs/>
          <w:color w:val="auto"/>
          <w:sz w:val="28"/>
          <w:szCs w:val="28"/>
        </w:rPr>
        <w:t xml:space="preserve">Требования к результатам овладения </w:t>
      </w:r>
    </w:p>
    <w:p w:rsidR="00F65069" w:rsidRPr="009B74B0" w:rsidRDefault="00C079E3" w:rsidP="009B74B0">
      <w:pPr>
        <w:spacing w:after="0" w:line="360" w:lineRule="auto"/>
        <w:ind w:firstLine="709"/>
        <w:jc w:val="center"/>
        <w:rPr>
          <w:rFonts w:ascii="Times New Roman" w:eastAsia="Times New Roman" w:hAnsi="Times New Roman" w:cs="Times New Roman"/>
          <w:b/>
          <w:bCs/>
          <w:color w:val="auto"/>
          <w:kern w:val="2"/>
          <w:sz w:val="28"/>
          <w:szCs w:val="28"/>
        </w:rPr>
      </w:pPr>
      <w:r w:rsidRPr="009B74B0">
        <w:rPr>
          <w:rFonts w:ascii="Times New Roman" w:hAnsi="Times New Roman" w:cs="Times New Roman"/>
          <w:b/>
          <w:bCs/>
          <w:i/>
          <w:iCs/>
          <w:color w:val="auto"/>
          <w:sz w:val="28"/>
          <w:szCs w:val="28"/>
        </w:rPr>
        <w:t>основными образовательными направлениями специальной поддержки основной образовательной программы.</w:t>
      </w:r>
    </w:p>
    <w:p w:rsidR="00F65069" w:rsidRPr="009B74B0" w:rsidRDefault="00C079E3" w:rsidP="009B74B0">
      <w:pPr>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Данное направление предусматривает: </w:t>
      </w:r>
      <w:r w:rsidRPr="009B74B0">
        <w:rPr>
          <w:rFonts w:ascii="Times New Roman" w:hAnsi="Times New Roman" w:cs="Times New Roman"/>
          <w:color w:val="auto"/>
          <w:kern w:val="2"/>
          <w:sz w:val="28"/>
          <w:szCs w:val="28"/>
        </w:rPr>
        <w:t xml:space="preserve">развитие речевого слуха, слухозрительного восприятия устной речи, ее произносительной стороны, </w:t>
      </w:r>
      <w:r w:rsidRPr="009B74B0">
        <w:rPr>
          <w:rFonts w:ascii="Times New Roman" w:hAnsi="Times New Roman" w:cs="Times New Roman"/>
          <w:color w:val="auto"/>
          <w:sz w:val="28"/>
          <w:szCs w:val="28"/>
        </w:rPr>
        <w:t>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65069" w:rsidRPr="009B74B0" w:rsidRDefault="00C079E3" w:rsidP="009B74B0">
      <w:pPr>
        <w:spacing w:after="0" w:line="360" w:lineRule="auto"/>
        <w:ind w:firstLine="709"/>
        <w:jc w:val="both"/>
        <w:rPr>
          <w:rFonts w:ascii="Times New Roman" w:eastAsia="Times New Roman" w:hAnsi="Times New Roman" w:cs="Times New Roman"/>
          <w:b/>
          <w:bCs/>
          <w:i/>
          <w:iCs/>
          <w:color w:val="auto"/>
          <w:kern w:val="2"/>
          <w:sz w:val="28"/>
          <w:szCs w:val="28"/>
        </w:rPr>
      </w:pPr>
      <w:r w:rsidRPr="009B74B0">
        <w:rPr>
          <w:rFonts w:ascii="Times New Roman" w:hAnsi="Times New Roman" w:cs="Times New Roman"/>
          <w:b/>
          <w:bCs/>
          <w:i/>
          <w:iCs/>
          <w:color w:val="auto"/>
          <w:kern w:val="2"/>
          <w:sz w:val="28"/>
          <w:szCs w:val="28"/>
        </w:rPr>
        <w:t xml:space="preserve">Ожидаемые результаты: </w:t>
      </w:r>
    </w:p>
    <w:p w:rsidR="00F65069" w:rsidRPr="009B74B0" w:rsidRDefault="00C079E3" w:rsidP="000A374A">
      <w:pPr>
        <w:numPr>
          <w:ilvl w:val="0"/>
          <w:numId w:val="25"/>
        </w:numPr>
        <w:tabs>
          <w:tab w:val="clear" w:pos="708"/>
          <w:tab w:val="num" w:pos="1265"/>
        </w:tabs>
        <w:spacing w:after="0" w:line="360" w:lineRule="auto"/>
        <w:ind w:left="0" w:firstLine="709"/>
        <w:jc w:val="both"/>
        <w:rPr>
          <w:rFonts w:ascii="Times New Roman" w:eastAsia="Times New Roman" w:hAnsi="Times New Roman" w:cs="Times New Roman"/>
          <w:color w:val="auto"/>
        </w:rPr>
      </w:pPr>
      <w:r w:rsidRPr="009B74B0">
        <w:rPr>
          <w:rFonts w:ascii="Times New Roman" w:hAnsi="Times New Roman" w:cs="Times New Roman"/>
          <w:color w:val="auto"/>
          <w:sz w:val="28"/>
          <w:szCs w:val="28"/>
        </w:rPr>
        <w:t xml:space="preserve">умение слухозрительно воспринимать (с помощью индивидуальных слуховых аппаратов или / и кохлеарного импланта и слухового аппарата или  двух кохлеарных имплантов) речевой материал (слова, словосочетания, фразы, тексты диалогического и монологического характера), связанный с урочной и внеурочной деятельностью обучающихся; </w:t>
      </w:r>
    </w:p>
    <w:p w:rsidR="00F65069" w:rsidRPr="009B74B0" w:rsidRDefault="00C079E3" w:rsidP="000A374A">
      <w:pPr>
        <w:numPr>
          <w:ilvl w:val="0"/>
          <w:numId w:val="26"/>
        </w:numPr>
        <w:tabs>
          <w:tab w:val="clear" w:pos="708"/>
          <w:tab w:val="num" w:pos="1265"/>
        </w:tabs>
        <w:spacing w:after="0" w:line="360" w:lineRule="auto"/>
        <w:ind w:left="0" w:firstLine="709"/>
        <w:jc w:val="both"/>
        <w:rPr>
          <w:rFonts w:ascii="Times New Roman" w:eastAsia="Times New Roman" w:hAnsi="Times New Roman" w:cs="Times New Roman"/>
          <w:color w:val="auto"/>
        </w:rPr>
      </w:pPr>
      <w:r w:rsidRPr="009B74B0">
        <w:rPr>
          <w:rFonts w:ascii="Times New Roman" w:hAnsi="Times New Roman" w:cs="Times New Roman"/>
          <w:color w:val="auto"/>
          <w:sz w:val="28"/>
          <w:szCs w:val="28"/>
        </w:rPr>
        <w:t>умение слухозрительно воспринимать речевую информацию на фоне негромкой речи, музыки; слухозрительно воспринимать речь разных дикторов (учителей и детей) в нормальном и более быстром темпе;</w:t>
      </w:r>
    </w:p>
    <w:p w:rsidR="00F65069" w:rsidRPr="009B74B0" w:rsidRDefault="00C079E3" w:rsidP="000A374A">
      <w:pPr>
        <w:numPr>
          <w:ilvl w:val="0"/>
          <w:numId w:val="27"/>
        </w:numPr>
        <w:tabs>
          <w:tab w:val="clear" w:pos="708"/>
          <w:tab w:val="num" w:pos="1265"/>
        </w:tabs>
        <w:spacing w:after="0" w:line="360" w:lineRule="auto"/>
        <w:ind w:left="0" w:firstLine="709"/>
        <w:jc w:val="both"/>
        <w:rPr>
          <w:rFonts w:ascii="Times New Roman" w:eastAsia="Times New Roman" w:hAnsi="Times New Roman" w:cs="Times New Roman"/>
          <w:color w:val="auto"/>
          <w:kern w:val="2"/>
        </w:rPr>
      </w:pPr>
      <w:r w:rsidRPr="009B74B0">
        <w:rPr>
          <w:rFonts w:ascii="Times New Roman" w:hAnsi="Times New Roman" w:cs="Times New Roman"/>
          <w:color w:val="auto"/>
          <w:kern w:val="2"/>
          <w:sz w:val="28"/>
          <w:szCs w:val="28"/>
        </w:rPr>
        <w:t>умения опознавать на слух (с помощью индивидуальных слуховых аппаратов или / и кохлеарного импланта и слухового аппарата или  двух кохлеарных имплантов) речевой материал (слова, словосочетания, фразы), связанный с учебной и внеурочной деятельностью, который отрабатывался на индивидуальных занятиях, распознавать на слух незнакомый по звучанию речевой материал, связанный с учебной и внеурочной деятельностью обучающихся; воспринимать на слух тексты диалогического и монологического характера (до 10- 15 предложений), опознавать фразы, слова и словосочета</w:t>
      </w:r>
      <w:r w:rsidRPr="009B74B0">
        <w:rPr>
          <w:rFonts w:ascii="Times New Roman" w:hAnsi="Times New Roman" w:cs="Times New Roman"/>
          <w:color w:val="auto"/>
          <w:kern w:val="2"/>
          <w:sz w:val="28"/>
          <w:szCs w:val="28"/>
        </w:rPr>
        <w:lastRenderedPageBreak/>
        <w:t xml:space="preserve">ния из текста, предъявленные вразбивку, отвечать на вопросы и выполнять задания, пересказывать тексты, вести диалог по содержанию текста; </w:t>
      </w:r>
    </w:p>
    <w:p w:rsidR="00F65069" w:rsidRPr="009B74B0" w:rsidRDefault="00C079E3" w:rsidP="000A374A">
      <w:pPr>
        <w:numPr>
          <w:ilvl w:val="0"/>
          <w:numId w:val="28"/>
        </w:numPr>
        <w:tabs>
          <w:tab w:val="clear" w:pos="708"/>
          <w:tab w:val="num" w:pos="1265"/>
        </w:tabs>
        <w:spacing w:after="0" w:line="360" w:lineRule="auto"/>
        <w:ind w:left="0" w:firstLine="709"/>
        <w:jc w:val="both"/>
        <w:rPr>
          <w:rFonts w:ascii="Times New Roman" w:eastAsia="Times New Roman" w:hAnsi="Times New Roman" w:cs="Times New Roman"/>
          <w:color w:val="auto"/>
          <w:kern w:val="2"/>
        </w:rPr>
      </w:pPr>
      <w:r w:rsidRPr="009B74B0">
        <w:rPr>
          <w:rFonts w:ascii="Times New Roman" w:hAnsi="Times New Roman" w:cs="Times New Roman"/>
          <w:color w:val="auto"/>
          <w:kern w:val="2"/>
          <w:sz w:val="28"/>
          <w:szCs w:val="28"/>
        </w:rPr>
        <w:t>умение говорить достаточно внятно</w:t>
      </w:r>
      <w:r w:rsidRPr="009B74B0">
        <w:rPr>
          <w:rFonts w:ascii="Times New Roman" w:eastAsia="Times New Roman" w:hAnsi="Times New Roman" w:cs="Times New Roman"/>
          <w:color w:val="auto"/>
          <w:kern w:val="2"/>
          <w:sz w:val="28"/>
          <w:szCs w:val="28"/>
          <w:vertAlign w:val="superscript"/>
        </w:rPr>
        <w:footnoteReference w:id="5"/>
      </w:r>
      <w:r w:rsidRPr="009B74B0">
        <w:rPr>
          <w:rFonts w:ascii="Times New Roman" w:hAnsi="Times New Roman" w:cs="Times New Roman"/>
          <w:color w:val="auto"/>
          <w:kern w:val="2"/>
          <w:sz w:val="28"/>
          <w:szCs w:val="28"/>
        </w:rPr>
        <w:t>, т.е. понятно для окружающих, и естественно, в нормальном темпе, пользоваться голосом нормальной высоты, силы и тембра, воспроизводить слова слитно, с ударением, сохраняя звуковой состав и соблюдая орфоэпические правила, фразы – слитно или деля паузами на смысловые синтагмы, выделяя логическое и синтагматическое ударение, по – возможности соблюдая мелодический контур фраз; владение навыками самоконтроля; знание орфоэпических правил и умения их реализовывать в новых словах; умения использовать в процессе устной коммуникации естественные невербальные средства ( в рамках речевого этикета);</w:t>
      </w:r>
    </w:p>
    <w:p w:rsidR="00F65069" w:rsidRPr="009B74B0" w:rsidRDefault="00C079E3" w:rsidP="000A374A">
      <w:pPr>
        <w:numPr>
          <w:ilvl w:val="0"/>
          <w:numId w:val="29"/>
        </w:numPr>
        <w:tabs>
          <w:tab w:val="clear" w:pos="708"/>
          <w:tab w:val="num" w:pos="1265"/>
        </w:tabs>
        <w:spacing w:after="0" w:line="360" w:lineRule="auto"/>
        <w:ind w:left="0" w:firstLine="709"/>
        <w:jc w:val="both"/>
        <w:rPr>
          <w:rFonts w:ascii="Times New Roman" w:eastAsia="Times New Roman" w:hAnsi="Times New Roman" w:cs="Times New Roman"/>
          <w:color w:val="auto"/>
        </w:rPr>
      </w:pPr>
      <w:r w:rsidRPr="009B74B0">
        <w:rPr>
          <w:rFonts w:ascii="Times New Roman" w:hAnsi="Times New Roman" w:cs="Times New Roman"/>
          <w:color w:val="auto"/>
          <w:kern w:val="2"/>
          <w:sz w:val="28"/>
          <w:szCs w:val="28"/>
        </w:rPr>
        <w:t xml:space="preserve">умение </w:t>
      </w:r>
      <w:r w:rsidRPr="009B74B0">
        <w:rPr>
          <w:rFonts w:ascii="Times New Roman" w:hAnsi="Times New Roman" w:cs="Times New Roman"/>
          <w:color w:val="auto"/>
          <w:sz w:val="28"/>
          <w:szCs w:val="28"/>
        </w:rPr>
        <w:t>вести разговор с двумя и более собеседниками (с помощью учителя и самостоятельно);</w:t>
      </w:r>
    </w:p>
    <w:p w:rsidR="00F65069" w:rsidRPr="009B74B0" w:rsidRDefault="00C079E3" w:rsidP="000A374A">
      <w:pPr>
        <w:numPr>
          <w:ilvl w:val="0"/>
          <w:numId w:val="30"/>
        </w:numPr>
        <w:tabs>
          <w:tab w:val="clear" w:pos="708"/>
          <w:tab w:val="num" w:pos="1265"/>
        </w:tabs>
        <w:spacing w:after="0" w:line="360" w:lineRule="auto"/>
        <w:ind w:left="0" w:firstLine="709"/>
        <w:jc w:val="both"/>
        <w:rPr>
          <w:rFonts w:ascii="Times New Roman" w:eastAsia="Times New Roman" w:hAnsi="Times New Roman" w:cs="Times New Roman"/>
          <w:color w:val="auto"/>
        </w:rPr>
      </w:pPr>
      <w:r w:rsidRPr="009B74B0">
        <w:rPr>
          <w:rFonts w:ascii="Times New Roman" w:hAnsi="Times New Roman" w:cs="Times New Roman"/>
          <w:color w:val="auto"/>
          <w:sz w:val="28"/>
          <w:szCs w:val="28"/>
        </w:rPr>
        <w:t>умение использовать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применяя разные формы речи и речевые конструкции, обеспечивающие взаимопонимание ( с помощью учителя и самостоятельно).</w:t>
      </w:r>
    </w:p>
    <w:p w:rsidR="00F65069" w:rsidRPr="009B74B0" w:rsidRDefault="00C079E3" w:rsidP="009B74B0">
      <w:pPr>
        <w:spacing w:after="0" w:line="360" w:lineRule="auto"/>
        <w:ind w:firstLine="709"/>
        <w:jc w:val="center"/>
        <w:rPr>
          <w:rFonts w:ascii="Times New Roman" w:eastAsia="Times New Roman" w:hAnsi="Times New Roman" w:cs="Times New Roman"/>
          <w:b/>
          <w:bCs/>
          <w:i/>
          <w:iCs/>
          <w:color w:val="auto"/>
          <w:sz w:val="28"/>
          <w:szCs w:val="28"/>
        </w:rPr>
      </w:pPr>
      <w:r w:rsidRPr="009B74B0">
        <w:rPr>
          <w:rFonts w:ascii="Times New Roman" w:hAnsi="Times New Roman" w:cs="Times New Roman"/>
          <w:b/>
          <w:bCs/>
          <w:i/>
          <w:iCs/>
          <w:color w:val="auto"/>
          <w:sz w:val="28"/>
          <w:szCs w:val="28"/>
        </w:rPr>
        <w:t>Овладение глухими обучающимися жизненной компетенцией.</w:t>
      </w:r>
    </w:p>
    <w:p w:rsidR="00F65069" w:rsidRPr="009B74B0" w:rsidRDefault="00C079E3" w:rsidP="009B74B0">
      <w:pPr>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Итогом овладения обучающимися </w:t>
      </w:r>
      <w:r w:rsidRPr="009B74B0">
        <w:rPr>
          <w:rFonts w:ascii="Times New Roman" w:hAnsi="Times New Roman" w:cs="Times New Roman"/>
          <w:i/>
          <w:iCs/>
          <w:color w:val="auto"/>
          <w:sz w:val="28"/>
          <w:szCs w:val="28"/>
        </w:rPr>
        <w:t>компонентом жизненной компетенции преимущественно являются личностные результаты.</w:t>
      </w:r>
      <w:r w:rsidRPr="009B74B0">
        <w:rPr>
          <w:rFonts w:ascii="Times New Roman" w:hAnsi="Times New Roman" w:cs="Times New Roman"/>
          <w:color w:val="auto"/>
          <w:sz w:val="28"/>
          <w:szCs w:val="28"/>
        </w:rPr>
        <w:t xml:space="preserve"> Специальные требования к ним определяются по каждому направлению развития жизненной компетенции.</w:t>
      </w:r>
    </w:p>
    <w:p w:rsidR="00F65069" w:rsidRPr="009B74B0" w:rsidRDefault="00C079E3" w:rsidP="000A374A">
      <w:pPr>
        <w:numPr>
          <w:ilvl w:val="0"/>
          <w:numId w:val="31"/>
        </w:numPr>
        <w:tabs>
          <w:tab w:val="clear" w:pos="556"/>
          <w:tab w:val="num" w:pos="1146"/>
          <w:tab w:val="left" w:pos="1265"/>
        </w:tabs>
        <w:suppressAutoHyphens/>
        <w:spacing w:after="0" w:line="360" w:lineRule="auto"/>
        <w:ind w:left="0" w:firstLine="709"/>
        <w:jc w:val="both"/>
        <w:rPr>
          <w:rFonts w:ascii="Times New Roman" w:eastAsia="Times New Roman" w:hAnsi="Times New Roman" w:cs="Times New Roman"/>
          <w:color w:val="auto"/>
          <w:sz w:val="28"/>
          <w:szCs w:val="28"/>
        </w:rPr>
      </w:pPr>
      <w:r w:rsidRPr="009B74B0">
        <w:rPr>
          <w:rFonts w:ascii="Times New Roman" w:hAnsi="Times New Roman" w:cs="Times New Roman"/>
          <w:b/>
          <w:bCs/>
          <w:color w:val="auto"/>
          <w:sz w:val="28"/>
          <w:szCs w:val="28"/>
        </w:rPr>
        <w:t>Развитие адекватных представлений о собственных возможностях, о насущно необходимом жизнеобеспечении</w:t>
      </w:r>
    </w:p>
    <w:p w:rsidR="00F65069" w:rsidRPr="009B74B0" w:rsidRDefault="00C079E3" w:rsidP="009B74B0">
      <w:pPr>
        <w:widowControl w:val="0"/>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Данное направление предусматривает развитие у обучающихся адекватных представлений о его собственных возможностях, о насущно необхо</w:t>
      </w:r>
      <w:r w:rsidRPr="009B74B0">
        <w:rPr>
          <w:rFonts w:ascii="Times New Roman" w:hAnsi="Times New Roman" w:cs="Times New Roman"/>
          <w:color w:val="auto"/>
          <w:sz w:val="28"/>
          <w:szCs w:val="28"/>
        </w:rPr>
        <w:lastRenderedPageBreak/>
        <w:t>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F65069" w:rsidRPr="009B74B0" w:rsidRDefault="00C079E3" w:rsidP="009B74B0">
      <w:pPr>
        <w:widowControl w:val="0"/>
        <w:spacing w:after="0" w:line="360" w:lineRule="auto"/>
        <w:ind w:firstLine="709"/>
        <w:jc w:val="both"/>
        <w:rPr>
          <w:rFonts w:ascii="Times New Roman" w:eastAsia="Times New Roman" w:hAnsi="Times New Roman" w:cs="Times New Roman"/>
          <w:b/>
          <w:bCs/>
          <w:i/>
          <w:iCs/>
          <w:color w:val="auto"/>
          <w:sz w:val="28"/>
          <w:szCs w:val="28"/>
        </w:rPr>
      </w:pPr>
      <w:r w:rsidRPr="009B74B0">
        <w:rPr>
          <w:rFonts w:ascii="Times New Roman" w:hAnsi="Times New Roman" w:cs="Times New Roman"/>
          <w:b/>
          <w:bCs/>
          <w:i/>
          <w:iCs/>
          <w:color w:val="auto"/>
          <w:sz w:val="28"/>
          <w:szCs w:val="28"/>
        </w:rPr>
        <w:t>Ожидаемые результаты:</w:t>
      </w:r>
    </w:p>
    <w:p w:rsidR="00F65069" w:rsidRPr="009B74B0" w:rsidRDefault="00C079E3" w:rsidP="000A374A">
      <w:pPr>
        <w:numPr>
          <w:ilvl w:val="0"/>
          <w:numId w:val="3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различать социальные ситуации, в которых необходима посторонняя помощь для её разрешения, и те, где помощь со стороны не требуется, </w:t>
      </w:r>
    </w:p>
    <w:p w:rsidR="00F65069" w:rsidRPr="009B74B0" w:rsidRDefault="00C079E3" w:rsidP="000A374A">
      <w:pPr>
        <w:numPr>
          <w:ilvl w:val="0"/>
          <w:numId w:val="3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представление о собственных возможностях и ограничениях здоровья,</w:t>
      </w:r>
    </w:p>
    <w:p w:rsidR="00F65069" w:rsidRPr="009B74B0" w:rsidRDefault="00C079E3" w:rsidP="000A374A">
      <w:pPr>
        <w:numPr>
          <w:ilvl w:val="0"/>
          <w:numId w:val="34"/>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вступать в коммуникацию со взрослым, в том числе, на предмет разрешения ситуаций, связанных с теми или иными ограничениями здоровья,</w:t>
      </w:r>
    </w:p>
    <w:p w:rsidR="00F65069" w:rsidRPr="009B74B0" w:rsidRDefault="00C079E3" w:rsidP="000A374A">
      <w:pPr>
        <w:numPr>
          <w:ilvl w:val="0"/>
          <w:numId w:val="35"/>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выделять ситуации, когда требуется привлечение родителей для их разрешения (например, приём медицинских препаратов, вакцинация, ограничения в еде, режиме физической нагрузки и т. п.),</w:t>
      </w:r>
    </w:p>
    <w:p w:rsidR="00F65069" w:rsidRPr="009B74B0" w:rsidRDefault="00C079E3" w:rsidP="000A374A">
      <w:pPr>
        <w:numPr>
          <w:ilvl w:val="0"/>
          <w:numId w:val="3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словесно описать возникшую проблему </w:t>
      </w:r>
      <w:r w:rsidRPr="009B74B0">
        <w:rPr>
          <w:rFonts w:ascii="Times New Roman" w:hAnsi="Times New Roman" w:cs="Times New Roman"/>
          <w:i/>
          <w:iCs/>
          <w:color w:val="auto"/>
          <w:spacing w:val="2"/>
          <w:sz w:val="28"/>
          <w:szCs w:val="28"/>
        </w:rPr>
        <w:t>(мне надо спросить у мамы, можно ли мне…; врач не разрешил мне...; спросите у моей мамы, пожалуйста; позвоните моим родителями и т. п.)</w:t>
      </w:r>
      <w:r w:rsidRPr="009B74B0">
        <w:rPr>
          <w:rFonts w:ascii="Times New Roman" w:hAnsi="Times New Roman" w:cs="Times New Roman"/>
          <w:color w:val="auto"/>
          <w:spacing w:val="2"/>
          <w:sz w:val="28"/>
          <w:szCs w:val="28"/>
        </w:rPr>
        <w:t>,</w:t>
      </w:r>
    </w:p>
    <w:p w:rsidR="00F65069" w:rsidRPr="009B74B0" w:rsidRDefault="00C079E3" w:rsidP="000A374A">
      <w:pPr>
        <w:numPr>
          <w:ilvl w:val="0"/>
          <w:numId w:val="3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пользоваться специальной (тревожной) кнопкой на мобильном телефоне в экстренных случаях, </w:t>
      </w:r>
    </w:p>
    <w:p w:rsidR="00F65069" w:rsidRPr="009B74B0" w:rsidRDefault="00C079E3" w:rsidP="000A374A">
      <w:pPr>
        <w:numPr>
          <w:ilvl w:val="0"/>
          <w:numId w:val="38"/>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написать при необходимости SMS-сообщение, правильно выбрать адресата (близкого человека), корректно и точно сформулировать возникшую проблему собственного жизнеобеспечения </w:t>
      </w:r>
      <w:r w:rsidRPr="009B74B0">
        <w:rPr>
          <w:rFonts w:ascii="Times New Roman" w:hAnsi="Times New Roman" w:cs="Times New Roman"/>
          <w:i/>
          <w:iCs/>
          <w:color w:val="auto"/>
          <w:spacing w:val="2"/>
          <w:sz w:val="28"/>
          <w:szCs w:val="28"/>
        </w:rPr>
        <w:t>(Я забыл ключи, жду тебя у подъезда. У меня болит живот, забери меня из школы. У меня не работает аппарат, села батарейка, а запасной нет и др.),</w:t>
      </w:r>
    </w:p>
    <w:p w:rsidR="00F65069" w:rsidRPr="009B74B0" w:rsidRDefault="00C079E3" w:rsidP="000A374A">
      <w:pPr>
        <w:numPr>
          <w:ilvl w:val="0"/>
          <w:numId w:val="39"/>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умения вступать в устную коммуникацию со взрослыми и сверстниками (диалог, полилог), слухозрительно воспринимать речь партнеров, говорить достаточно внятно и естественно, понятно для окружающих, использовать в речевом общении естественные невербальные </w:t>
      </w:r>
      <w:r w:rsidRPr="009B74B0">
        <w:rPr>
          <w:rFonts w:ascii="Times New Roman" w:hAnsi="Times New Roman" w:cs="Times New Roman"/>
          <w:color w:val="auto"/>
          <w:spacing w:val="2"/>
          <w:sz w:val="28"/>
          <w:szCs w:val="28"/>
        </w:rPr>
        <w:lastRenderedPageBreak/>
        <w:t xml:space="preserve">средства коммукации (выражение лица, позу, пластику и др.); при затруднении в устной коммуникации самостоятельно сообщать речевым партнерам, использовать в общении письменную речь, естественные жесты и др.,  </w:t>
      </w:r>
    </w:p>
    <w:p w:rsidR="00F65069" w:rsidRPr="009B74B0" w:rsidRDefault="00C079E3" w:rsidP="000A374A">
      <w:pPr>
        <w:numPr>
          <w:ilvl w:val="0"/>
          <w:numId w:val="40"/>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пользоваться индивидуальными слуховыми аппаратами и/или имплантами и другими личными адаптивными средствами в разных ситуациях (радиосистемой, выносным микрофоном и т. п.),</w:t>
      </w:r>
    </w:p>
    <w:p w:rsidR="00F65069" w:rsidRPr="009B74B0" w:rsidRDefault="00C079E3" w:rsidP="000A374A">
      <w:pPr>
        <w:numPr>
          <w:ilvl w:val="0"/>
          <w:numId w:val="41"/>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попросить о помощи при проблемах в жизнеобеспечении,</w:t>
      </w:r>
    </w:p>
    <w:p w:rsidR="00F65069" w:rsidRPr="009B74B0" w:rsidRDefault="00C079E3" w:rsidP="000A374A">
      <w:pPr>
        <w:numPr>
          <w:ilvl w:val="0"/>
          <w:numId w:val="4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выбрать взрослого и обратиться к нему за помощью, точно описать возникшую проблему устно и письменно, иметь достаточный запас фраз и определений </w:t>
      </w:r>
      <w:r w:rsidRPr="009B74B0">
        <w:rPr>
          <w:rFonts w:ascii="Times New Roman" w:hAnsi="Times New Roman" w:cs="Times New Roman"/>
          <w:i/>
          <w:iCs/>
          <w:color w:val="auto"/>
          <w:spacing w:val="2"/>
          <w:sz w:val="28"/>
          <w:szCs w:val="28"/>
        </w:rPr>
        <w:t>(я не слышу, помогите мне, пожалуйста; я не понял, повторите, пожалуйста; напишите, что Вы сказали; у меня болит …, эту прививку мне делать нельзя; у меня аллергия на …, поэтому я не могу есть… и т. п.),</w:t>
      </w:r>
    </w:p>
    <w:p w:rsidR="00F65069" w:rsidRPr="009B74B0" w:rsidRDefault="00C079E3" w:rsidP="000A374A">
      <w:pPr>
        <w:numPr>
          <w:ilvl w:val="0"/>
          <w:numId w:val="4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стремление самостоятельно разрешать конфликты со сверстниками, </w:t>
      </w:r>
    </w:p>
    <w:p w:rsidR="00F65069" w:rsidRPr="009B74B0" w:rsidRDefault="00C079E3" w:rsidP="000A374A">
      <w:pPr>
        <w:numPr>
          <w:ilvl w:val="0"/>
          <w:numId w:val="44"/>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обращаться к учителю в случае, когда, по мнению ребёнка,  возникает угроза жизни и здоровью (например, вымогательство, угроза расправы, насилие, склонение к противоправным действиям против третьих лиц, к употреблению наркотических и психотропных веществ и  т. д.), </w:t>
      </w:r>
    </w:p>
    <w:p w:rsidR="00F65069" w:rsidRPr="009B74B0" w:rsidRDefault="00C079E3" w:rsidP="000A374A">
      <w:pPr>
        <w:widowControl w:val="0"/>
        <w:numPr>
          <w:ilvl w:val="0"/>
          <w:numId w:val="45"/>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rPr>
      </w:pPr>
      <w:r w:rsidRPr="009B74B0">
        <w:rPr>
          <w:rFonts w:ascii="Times New Roman" w:hAnsi="Times New Roman" w:cs="Times New Roman"/>
          <w:color w:val="auto"/>
          <w:spacing w:val="2"/>
          <w:sz w:val="28"/>
          <w:szCs w:val="28"/>
        </w:rPr>
        <w:t xml:space="preserve">умение сформулировать возникшую угрозу и иметь для этого минимально необходимый запас слов и определений </w:t>
      </w:r>
      <w:r w:rsidRPr="009B74B0">
        <w:rPr>
          <w:rFonts w:ascii="Times New Roman" w:hAnsi="Times New Roman" w:cs="Times New Roman"/>
          <w:i/>
          <w:iCs/>
          <w:color w:val="auto"/>
          <w:spacing w:val="2"/>
          <w:sz w:val="28"/>
          <w:szCs w:val="28"/>
        </w:rPr>
        <w:t>(мне угрожают, мне страшно, у меня отобрали … и т. п.).</w:t>
      </w:r>
    </w:p>
    <w:p w:rsidR="00F65069" w:rsidRPr="009B74B0" w:rsidRDefault="00C079E3" w:rsidP="000A374A">
      <w:pPr>
        <w:numPr>
          <w:ilvl w:val="0"/>
          <w:numId w:val="31"/>
        </w:numPr>
        <w:tabs>
          <w:tab w:val="clear" w:pos="556"/>
          <w:tab w:val="num" w:pos="1146"/>
          <w:tab w:val="left" w:pos="1265"/>
        </w:tabs>
        <w:suppressAutoHyphens/>
        <w:spacing w:after="0" w:line="360" w:lineRule="auto"/>
        <w:ind w:left="0" w:firstLine="709"/>
        <w:jc w:val="both"/>
        <w:rPr>
          <w:rFonts w:ascii="Times New Roman" w:eastAsia="Times New Roman" w:hAnsi="Times New Roman" w:cs="Times New Roman"/>
          <w:b/>
          <w:bCs/>
          <w:color w:val="auto"/>
          <w:spacing w:val="2"/>
          <w:sz w:val="28"/>
          <w:szCs w:val="28"/>
        </w:rPr>
      </w:pPr>
      <w:r w:rsidRPr="009B74B0">
        <w:rPr>
          <w:rFonts w:ascii="Times New Roman" w:hAnsi="Times New Roman" w:cs="Times New Roman"/>
          <w:b/>
          <w:bCs/>
          <w:color w:val="auto"/>
          <w:spacing w:val="2"/>
          <w:sz w:val="28"/>
          <w:szCs w:val="28"/>
        </w:rPr>
        <w:t>Овладение социально-бытовыми умениями, используемыми в повседневной жизни</w:t>
      </w:r>
    </w:p>
    <w:p w:rsidR="00F65069" w:rsidRPr="009B74B0" w:rsidRDefault="00C079E3" w:rsidP="009B74B0">
      <w:pPr>
        <w:spacing w:after="0" w:line="360" w:lineRule="auto"/>
        <w:ind w:firstLine="709"/>
        <w:jc w:val="both"/>
        <w:rPr>
          <w:rFonts w:ascii="Times New Roman" w:eastAsia="Times New Roman" w:hAnsi="Times New Roman" w:cs="Times New Roman"/>
          <w:color w:val="auto"/>
          <w:spacing w:val="2"/>
          <w:sz w:val="28"/>
          <w:szCs w:val="28"/>
        </w:rPr>
      </w:pPr>
      <w:r w:rsidRPr="009B74B0">
        <w:rPr>
          <w:rFonts w:ascii="Times New Roman" w:hAnsi="Times New Roman" w:cs="Times New Roman"/>
          <w:color w:val="auto"/>
          <w:sz w:val="28"/>
          <w:szCs w:val="28"/>
        </w:rPr>
        <w:t xml:space="preserve">Данное направление предусматривает: </w:t>
      </w:r>
      <w:r w:rsidRPr="009B74B0">
        <w:rPr>
          <w:rFonts w:ascii="Times New Roman" w:hAnsi="Times New Roman" w:cs="Times New Roman"/>
          <w:color w:val="auto"/>
          <w:spacing w:val="2"/>
          <w:sz w:val="28"/>
          <w:szCs w:val="28"/>
        </w:rPr>
        <w:t>формирование у ребёнка активной позиции и укрепление веры в свои силы в овладении навыками самообслуживания (дома и в школе); формирование стремления к самостоятельности и независимости в быту и помощи другим людям в быту; освоение пра</w:t>
      </w:r>
      <w:r w:rsidRPr="009B74B0">
        <w:rPr>
          <w:rFonts w:ascii="Times New Roman" w:hAnsi="Times New Roman" w:cs="Times New Roman"/>
          <w:color w:val="auto"/>
          <w:spacing w:val="2"/>
          <w:sz w:val="28"/>
          <w:szCs w:val="28"/>
        </w:rPr>
        <w:lastRenderedPageBreak/>
        <w:t>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предназначения окружающих в быту предметов и вещей;  формирование понимания того, что в разных семьях домашняя жизнь может быть устроена по-разному; ориентировка в устройстве школьной жизни, участие в повседневной жизни класса, принятие на себя обязанностей наряду с другими детьми; формирование стремления и желания участвовать в устройстве праздника, понимания значения праздника дома и в школе, стремления порадовать близких, понимания того, что праздники бывают разными.</w:t>
      </w:r>
    </w:p>
    <w:p w:rsidR="00F65069" w:rsidRPr="009B74B0" w:rsidRDefault="00C079E3" w:rsidP="009B74B0">
      <w:pPr>
        <w:spacing w:after="0" w:line="360" w:lineRule="auto"/>
        <w:ind w:firstLine="709"/>
        <w:jc w:val="both"/>
        <w:rPr>
          <w:rFonts w:ascii="Times New Roman" w:eastAsia="Times New Roman" w:hAnsi="Times New Roman" w:cs="Times New Roman"/>
          <w:color w:val="auto"/>
          <w:spacing w:val="2"/>
          <w:sz w:val="28"/>
          <w:szCs w:val="28"/>
        </w:rPr>
      </w:pPr>
      <w:r w:rsidRPr="009B74B0">
        <w:rPr>
          <w:rFonts w:ascii="Times New Roman" w:hAnsi="Times New Roman" w:cs="Times New Roman"/>
          <w:color w:val="auto"/>
          <w:spacing w:val="2"/>
          <w:sz w:val="28"/>
          <w:szCs w:val="28"/>
        </w:rPr>
        <w:t>Ожидаемые результаты:</w:t>
      </w:r>
    </w:p>
    <w:p w:rsidR="00F65069" w:rsidRPr="009B74B0" w:rsidRDefault="00C079E3" w:rsidP="000A374A">
      <w:pPr>
        <w:numPr>
          <w:ilvl w:val="0"/>
          <w:numId w:val="4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прогресс в самостоятельности и независимости в быту, </w:t>
      </w:r>
    </w:p>
    <w:p w:rsidR="00F65069" w:rsidRPr="009B74B0" w:rsidRDefault="00C079E3" w:rsidP="000A374A">
      <w:pPr>
        <w:numPr>
          <w:ilvl w:val="0"/>
          <w:numId w:val="4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 д., не обращаясь за помощью к взрослым),</w:t>
      </w:r>
    </w:p>
    <w:p w:rsidR="00F65069" w:rsidRPr="009B74B0" w:rsidRDefault="00C079E3" w:rsidP="000A374A">
      <w:pPr>
        <w:numPr>
          <w:ilvl w:val="0"/>
          <w:numId w:val="48"/>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 </w:t>
      </w:r>
    </w:p>
    <w:p w:rsidR="00F65069" w:rsidRPr="009B74B0" w:rsidRDefault="00C079E3" w:rsidP="000A374A">
      <w:pPr>
        <w:numPr>
          <w:ilvl w:val="0"/>
          <w:numId w:val="49"/>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владение достаточным запасом фраз и определений для участия в повседневных бытовых делах, </w:t>
      </w:r>
    </w:p>
    <w:p w:rsidR="00F65069" w:rsidRPr="009B74B0" w:rsidRDefault="00C079E3" w:rsidP="000A374A">
      <w:pPr>
        <w:numPr>
          <w:ilvl w:val="0"/>
          <w:numId w:val="50"/>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представления об устройстве школьной жизни, умения ориентироваться в пространстве школы и попросить о помощи в случае затруднений,</w:t>
      </w:r>
    </w:p>
    <w:p w:rsidR="00F65069" w:rsidRPr="009B74B0" w:rsidRDefault="00C079E3" w:rsidP="000A374A">
      <w:pPr>
        <w:numPr>
          <w:ilvl w:val="0"/>
          <w:numId w:val="51"/>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ориентироваться в расписании занятий, </w:t>
      </w:r>
    </w:p>
    <w:p w:rsidR="00F65069" w:rsidRPr="009B74B0" w:rsidRDefault="00C079E3" w:rsidP="000A374A">
      <w:pPr>
        <w:numPr>
          <w:ilvl w:val="0"/>
          <w:numId w:val="5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включаться в разнообразные повседневные школьные дела, принимать посильное участие, брать на себя ответственность,</w:t>
      </w:r>
    </w:p>
    <w:p w:rsidR="00F65069" w:rsidRPr="009B74B0" w:rsidRDefault="00C079E3" w:rsidP="000A374A">
      <w:pPr>
        <w:numPr>
          <w:ilvl w:val="0"/>
          <w:numId w:val="5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включаться в повседневные школьные дела, используя словесную речь,</w:t>
      </w:r>
    </w:p>
    <w:p w:rsidR="00F65069" w:rsidRPr="009B74B0" w:rsidRDefault="00C079E3" w:rsidP="000A374A">
      <w:pPr>
        <w:numPr>
          <w:ilvl w:val="0"/>
          <w:numId w:val="54"/>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lastRenderedPageBreak/>
        <w:t>стремление ребёнка участвовать в подготовке и проведении праздника,</w:t>
      </w:r>
    </w:p>
    <w:p w:rsidR="00F65069" w:rsidRPr="009B74B0" w:rsidRDefault="00C079E3" w:rsidP="000A374A">
      <w:pPr>
        <w:numPr>
          <w:ilvl w:val="0"/>
          <w:numId w:val="55"/>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F65069" w:rsidRPr="009B74B0" w:rsidRDefault="00C079E3" w:rsidP="000A374A">
      <w:pPr>
        <w:numPr>
          <w:ilvl w:val="0"/>
          <w:numId w:val="31"/>
        </w:numPr>
        <w:tabs>
          <w:tab w:val="clear" w:pos="556"/>
          <w:tab w:val="num" w:pos="1146"/>
          <w:tab w:val="left" w:pos="1265"/>
        </w:tabs>
        <w:suppressAutoHyphens/>
        <w:spacing w:after="0" w:line="360" w:lineRule="auto"/>
        <w:ind w:left="0" w:firstLine="709"/>
        <w:rPr>
          <w:rFonts w:ascii="Times New Roman" w:eastAsia="Times New Roman" w:hAnsi="Times New Roman" w:cs="Times New Roman"/>
          <w:b/>
          <w:bCs/>
          <w:color w:val="auto"/>
          <w:spacing w:val="2"/>
          <w:sz w:val="28"/>
          <w:szCs w:val="28"/>
        </w:rPr>
      </w:pPr>
      <w:r w:rsidRPr="009B74B0">
        <w:rPr>
          <w:rFonts w:ascii="Times New Roman" w:hAnsi="Times New Roman" w:cs="Times New Roman"/>
          <w:b/>
          <w:bCs/>
          <w:color w:val="auto"/>
          <w:spacing w:val="2"/>
          <w:sz w:val="28"/>
          <w:szCs w:val="28"/>
        </w:rPr>
        <w:t>Овладение навыками коммуникации</w:t>
      </w:r>
    </w:p>
    <w:p w:rsidR="00F65069" w:rsidRPr="009B74B0" w:rsidRDefault="00C079E3" w:rsidP="009B74B0">
      <w:pPr>
        <w:spacing w:after="0" w:line="360" w:lineRule="auto"/>
        <w:ind w:firstLine="709"/>
        <w:jc w:val="both"/>
        <w:rPr>
          <w:rFonts w:ascii="Times New Roman" w:eastAsia="Times New Roman" w:hAnsi="Times New Roman" w:cs="Times New Roman"/>
          <w:color w:val="auto"/>
          <w:spacing w:val="2"/>
          <w:sz w:val="28"/>
          <w:szCs w:val="28"/>
        </w:rPr>
      </w:pPr>
      <w:r w:rsidRPr="009B74B0">
        <w:rPr>
          <w:rFonts w:ascii="Times New Roman" w:hAnsi="Times New Roman" w:cs="Times New Roman"/>
          <w:color w:val="auto"/>
          <w:spacing w:val="2"/>
          <w:sz w:val="28"/>
          <w:szCs w:val="28"/>
        </w:rPr>
        <w:t>Данное направление коррекционной работы направлено на формирование знаний о правилах коммуникации и умения использовать их в актуальных для ребёнка житейских ситуациях, расширение и обогащение опыта коммуникации ребёнка в ближнем и дальнем окружении.</w:t>
      </w:r>
    </w:p>
    <w:p w:rsidR="00F65069" w:rsidRPr="009B74B0" w:rsidRDefault="00C079E3" w:rsidP="009B74B0">
      <w:pPr>
        <w:spacing w:after="0" w:line="360" w:lineRule="auto"/>
        <w:ind w:firstLine="709"/>
        <w:jc w:val="both"/>
        <w:rPr>
          <w:rFonts w:ascii="Times New Roman" w:eastAsia="Times New Roman" w:hAnsi="Times New Roman" w:cs="Times New Roman"/>
          <w:color w:val="auto"/>
          <w:spacing w:val="2"/>
          <w:sz w:val="28"/>
          <w:szCs w:val="28"/>
        </w:rPr>
      </w:pPr>
      <w:r w:rsidRPr="009B74B0">
        <w:rPr>
          <w:rFonts w:ascii="Times New Roman" w:hAnsi="Times New Roman" w:cs="Times New Roman"/>
          <w:color w:val="auto"/>
          <w:spacing w:val="2"/>
          <w:sz w:val="28"/>
          <w:szCs w:val="28"/>
        </w:rPr>
        <w:t>Ожидаемые результаты:</w:t>
      </w:r>
    </w:p>
    <w:p w:rsidR="00F65069" w:rsidRPr="009B74B0" w:rsidRDefault="00C079E3" w:rsidP="000A374A">
      <w:pPr>
        <w:numPr>
          <w:ilvl w:val="0"/>
          <w:numId w:val="5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решать актуальные житейские задачи с использованием всех доступных для ребёнка средств коммуникации</w:t>
      </w:r>
    </w:p>
    <w:p w:rsidR="00F65069" w:rsidRPr="009B74B0" w:rsidRDefault="00C079E3" w:rsidP="000A374A">
      <w:pPr>
        <w:numPr>
          <w:ilvl w:val="0"/>
          <w:numId w:val="5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начать, поддержать и завершить разговор на доступную тему, задать вопрос, выразить свое намерение, просьбу, пожелание, опасения; </w:t>
      </w:r>
    </w:p>
    <w:p w:rsidR="00F65069" w:rsidRPr="009B74B0" w:rsidRDefault="00C079E3" w:rsidP="000A374A">
      <w:pPr>
        <w:numPr>
          <w:ilvl w:val="0"/>
          <w:numId w:val="58"/>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вести разговор в ситуации общения c двумя и более собеседниками.</w:t>
      </w:r>
    </w:p>
    <w:p w:rsidR="00F65069" w:rsidRPr="009B74B0" w:rsidRDefault="00C079E3" w:rsidP="000A374A">
      <w:pPr>
        <w:numPr>
          <w:ilvl w:val="0"/>
          <w:numId w:val="59"/>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поддерживать продуктивное взаимодействие в процессе коммуникации, проявляя гибкость в вариативности высказывания, в выборе средств общения, использовать речевые конструкции, формы, типичные для разговорной речи (в разговоре на доступную тему),</w:t>
      </w:r>
    </w:p>
    <w:p w:rsidR="00F65069" w:rsidRPr="009B74B0" w:rsidRDefault="00C079E3" w:rsidP="000A374A">
      <w:pPr>
        <w:numPr>
          <w:ilvl w:val="0"/>
          <w:numId w:val="60"/>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обратиться к учителю при затруднениях в учебном процессе, сформулировать запрос о специальной помощи </w:t>
      </w:r>
      <w:r w:rsidRPr="009B74B0">
        <w:rPr>
          <w:rFonts w:ascii="Times New Roman" w:hAnsi="Times New Roman" w:cs="Times New Roman"/>
          <w:i/>
          <w:iCs/>
          <w:color w:val="auto"/>
          <w:spacing w:val="2"/>
          <w:sz w:val="28"/>
          <w:szCs w:val="28"/>
        </w:rPr>
        <w:t>(можно я пересяду, мне не видно,  я не понимаю, когда не вижу Вашего лица, я не понял, я не расслышал и т. д.),</w:t>
      </w:r>
    </w:p>
    <w:p w:rsidR="00F65069" w:rsidRPr="009B74B0" w:rsidRDefault="00C079E3" w:rsidP="000A374A">
      <w:pPr>
        <w:numPr>
          <w:ilvl w:val="0"/>
          <w:numId w:val="61"/>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обращаться за помощью к взрослым и сверстникам в трудных случаях общения,</w:t>
      </w:r>
    </w:p>
    <w:p w:rsidR="00F65069" w:rsidRPr="009B74B0" w:rsidRDefault="00C079E3" w:rsidP="000A374A">
      <w:pPr>
        <w:numPr>
          <w:ilvl w:val="0"/>
          <w:numId w:val="6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lastRenderedPageBreak/>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 д.),</w:t>
      </w:r>
    </w:p>
    <w:p w:rsidR="00F65069" w:rsidRPr="009B74B0" w:rsidRDefault="00C079E3" w:rsidP="000A374A">
      <w:pPr>
        <w:numPr>
          <w:ilvl w:val="0"/>
          <w:numId w:val="6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использовать при поддержке взрослых коммуникацию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используя формы речи и речевые конструкции, обеспечивающие взаимопонимание,</w:t>
      </w:r>
    </w:p>
    <w:p w:rsidR="00F65069" w:rsidRPr="009B74B0" w:rsidRDefault="00C079E3" w:rsidP="000A374A">
      <w:pPr>
        <w:numPr>
          <w:ilvl w:val="0"/>
          <w:numId w:val="64"/>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корректно выразить отказ и недовольство, благодарность, сочувствие и т. д. </w:t>
      </w:r>
      <w:r w:rsidRPr="009B74B0">
        <w:rPr>
          <w:rFonts w:ascii="Times New Roman" w:hAnsi="Times New Roman" w:cs="Times New Roman"/>
          <w:i/>
          <w:iCs/>
          <w:color w:val="auto"/>
          <w:spacing w:val="2"/>
          <w:sz w:val="28"/>
          <w:szCs w:val="28"/>
        </w:rPr>
        <w:t>(Нет, спасибо. К сожалению, я не могу. Извините, но мне это неприятно; Большое спасибо. Я вам/тебе очень благодарен, вы/ты мне очень помогли/помог; Мне так жаль. Могу ли я вам/тебе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Он очень дорогой и др.)</w:t>
      </w:r>
      <w:r w:rsidRPr="009B74B0">
        <w:rPr>
          <w:rFonts w:ascii="Times New Roman" w:hAnsi="Times New Roman" w:cs="Times New Roman"/>
          <w:color w:val="auto"/>
          <w:spacing w:val="2"/>
          <w:sz w:val="28"/>
          <w:szCs w:val="28"/>
        </w:rPr>
        <w:t>,</w:t>
      </w:r>
    </w:p>
    <w:p w:rsidR="00F65069" w:rsidRPr="009B74B0" w:rsidRDefault="00C079E3" w:rsidP="000A374A">
      <w:pPr>
        <w:numPr>
          <w:ilvl w:val="0"/>
          <w:numId w:val="65"/>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r w:rsidRPr="009B74B0">
        <w:rPr>
          <w:rFonts w:ascii="Times New Roman" w:hAnsi="Times New Roman" w:cs="Times New Roman"/>
          <w:i/>
          <w:iCs/>
          <w:color w:val="auto"/>
          <w:spacing w:val="2"/>
          <w:sz w:val="28"/>
          <w:szCs w:val="28"/>
        </w:rPr>
        <w:t>(Повторите, пожалуйста, я не услышал. Я не совсем понял, что ты имеешь в виду.  Правильно ли я вас/тебя понял. Вы/ты сказали/сказал, что …</w:t>
      </w:r>
      <w:r w:rsidRPr="009B74B0">
        <w:rPr>
          <w:rFonts w:ascii="Times New Roman" w:hAnsi="Times New Roman" w:cs="Times New Roman"/>
          <w:color w:val="auto"/>
          <w:spacing w:val="2"/>
          <w:sz w:val="28"/>
          <w:szCs w:val="28"/>
        </w:rPr>
        <w:t xml:space="preserve"> ),</w:t>
      </w:r>
    </w:p>
    <w:p w:rsidR="00F65069" w:rsidRPr="009B74B0" w:rsidRDefault="00C079E3" w:rsidP="000A374A">
      <w:pPr>
        <w:numPr>
          <w:ilvl w:val="0"/>
          <w:numId w:val="6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освоение культурных форм выражения своих чувств,</w:t>
      </w:r>
    </w:p>
    <w:p w:rsidR="00F65069" w:rsidRPr="009B74B0" w:rsidRDefault="00C079E3" w:rsidP="000A374A">
      <w:pPr>
        <w:numPr>
          <w:ilvl w:val="0"/>
          <w:numId w:val="6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выражать или сдерживать свои эмоции в соответствии с ситуацией общения.</w:t>
      </w:r>
    </w:p>
    <w:p w:rsidR="00F65069" w:rsidRPr="009B74B0" w:rsidRDefault="00C079E3" w:rsidP="000A374A">
      <w:pPr>
        <w:numPr>
          <w:ilvl w:val="0"/>
          <w:numId w:val="68"/>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стремление и готовность активного взаимодействия со взрослыми и сверстниками на основе устной речи,</w:t>
      </w:r>
    </w:p>
    <w:p w:rsidR="00F65069" w:rsidRPr="009B74B0" w:rsidRDefault="00C079E3" w:rsidP="000A374A">
      <w:pPr>
        <w:numPr>
          <w:ilvl w:val="0"/>
          <w:numId w:val="69"/>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стремление и готовность слухозрительно воспринимать устную речь взрослых и сверстников (при использовании слуховых аппаратов /имполантов),</w:t>
      </w:r>
    </w:p>
    <w:p w:rsidR="00F65069" w:rsidRPr="009B74B0" w:rsidRDefault="00C079E3" w:rsidP="000A374A">
      <w:pPr>
        <w:numPr>
          <w:ilvl w:val="0"/>
          <w:numId w:val="70"/>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lastRenderedPageBreak/>
        <w:t xml:space="preserve">стремление и готовность говорить внятно, достаточно естественно и выразительно,  соблюдая орфоэпические нормы родного языка, пользоваться голосом нормальной силы, высоты и тембра, изменять силу голоса, пользоваться шепотом с при необходимости, </w:t>
      </w:r>
    </w:p>
    <w:p w:rsidR="00F65069" w:rsidRPr="009B74B0" w:rsidRDefault="00C079E3" w:rsidP="000A374A">
      <w:pPr>
        <w:numPr>
          <w:ilvl w:val="0"/>
          <w:numId w:val="71"/>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реализовывать  в самостоятельных устных высказываниях грамматические правила родного языка,</w:t>
      </w:r>
    </w:p>
    <w:p w:rsidR="00F65069" w:rsidRPr="009B74B0" w:rsidRDefault="00C079E3" w:rsidP="000A374A">
      <w:pPr>
        <w:numPr>
          <w:ilvl w:val="0"/>
          <w:numId w:val="7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представления о внятности собственной речи и возможностях слышащих людей понимать её,</w:t>
      </w:r>
    </w:p>
    <w:p w:rsidR="00F65069" w:rsidRPr="009B74B0" w:rsidRDefault="00C079E3" w:rsidP="000A374A">
      <w:pPr>
        <w:numPr>
          <w:ilvl w:val="0"/>
          <w:numId w:val="7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ребёнка следить за тем, понимает ли собеседник его речь .</w:t>
      </w:r>
    </w:p>
    <w:p w:rsidR="00F65069" w:rsidRPr="009B74B0" w:rsidRDefault="00C079E3" w:rsidP="000A374A">
      <w:pPr>
        <w:numPr>
          <w:ilvl w:val="0"/>
          <w:numId w:val="74"/>
        </w:numPr>
        <w:tabs>
          <w:tab w:val="clear" w:pos="708"/>
          <w:tab w:val="num" w:pos="1265"/>
        </w:tabs>
        <w:suppressAutoHyphens/>
        <w:spacing w:after="0" w:line="360" w:lineRule="auto"/>
        <w:ind w:left="0" w:firstLine="709"/>
        <w:jc w:val="both"/>
        <w:rPr>
          <w:rFonts w:ascii="Times New Roman" w:eastAsia="Times New Roman" w:hAnsi="Times New Roman" w:cs="Times New Roman"/>
          <w:i/>
          <w:iCs/>
          <w:color w:val="auto"/>
          <w:spacing w:val="1"/>
        </w:rPr>
      </w:pPr>
      <w:r w:rsidRPr="009B74B0">
        <w:rPr>
          <w:rFonts w:ascii="Times New Roman" w:hAnsi="Times New Roman" w:cs="Times New Roman"/>
          <w:color w:val="auto"/>
          <w:spacing w:val="2"/>
          <w:sz w:val="28"/>
          <w:szCs w:val="28"/>
        </w:rPr>
        <w:t xml:space="preserve">владение достаточным уровнем речевого развития для объяснения собеседникам трудностей в устной коммуникации </w:t>
      </w:r>
      <w:r w:rsidRPr="009B74B0">
        <w:rPr>
          <w:rFonts w:ascii="Times New Roman" w:hAnsi="Times New Roman" w:cs="Times New Roman"/>
          <w:i/>
          <w:iCs/>
          <w:color w:val="auto"/>
          <w:spacing w:val="2"/>
          <w:sz w:val="28"/>
          <w:szCs w:val="28"/>
        </w:rPr>
        <w:t>(Понятно ли я говорю? Нужно ли мне повторить сказанное? Пожалуйста, дайте мне знать, если моя речь станет непонятной (невнятной, неразборчивой).</w:t>
      </w:r>
    </w:p>
    <w:p w:rsidR="00F65069" w:rsidRPr="009B74B0" w:rsidRDefault="00C079E3" w:rsidP="000A374A">
      <w:pPr>
        <w:numPr>
          <w:ilvl w:val="0"/>
          <w:numId w:val="75"/>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расширение круга ситуаций, в которых ребенок может использовать коммуникацию как средство достижения цели,</w:t>
      </w:r>
    </w:p>
    <w:p w:rsidR="00F65069" w:rsidRPr="009B74B0" w:rsidRDefault="00C079E3" w:rsidP="000A374A">
      <w:pPr>
        <w:numPr>
          <w:ilvl w:val="0"/>
          <w:numId w:val="7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представление об особых способах коммуникации глухих людей между собой.</w:t>
      </w:r>
    </w:p>
    <w:p w:rsidR="00F65069" w:rsidRPr="009B74B0" w:rsidRDefault="00C079E3" w:rsidP="000A374A">
      <w:pPr>
        <w:numPr>
          <w:ilvl w:val="0"/>
          <w:numId w:val="31"/>
        </w:numPr>
        <w:tabs>
          <w:tab w:val="clear" w:pos="556"/>
          <w:tab w:val="num" w:pos="1146"/>
          <w:tab w:val="left" w:pos="1265"/>
        </w:tabs>
        <w:suppressAutoHyphens/>
        <w:spacing w:after="0" w:line="360" w:lineRule="auto"/>
        <w:ind w:left="0" w:firstLine="709"/>
        <w:rPr>
          <w:rFonts w:ascii="Times New Roman" w:eastAsia="Times New Roman" w:hAnsi="Times New Roman" w:cs="Times New Roman"/>
          <w:b/>
          <w:bCs/>
          <w:color w:val="auto"/>
          <w:spacing w:val="2"/>
          <w:sz w:val="28"/>
          <w:szCs w:val="28"/>
        </w:rPr>
      </w:pPr>
      <w:r w:rsidRPr="009B74B0">
        <w:rPr>
          <w:rFonts w:ascii="Times New Roman" w:hAnsi="Times New Roman" w:cs="Times New Roman"/>
          <w:b/>
          <w:bCs/>
          <w:color w:val="auto"/>
          <w:spacing w:val="2"/>
          <w:sz w:val="28"/>
          <w:szCs w:val="28"/>
        </w:rPr>
        <w:t>Дифференциация и осмысление картины мира</w:t>
      </w:r>
    </w:p>
    <w:p w:rsidR="00F65069" w:rsidRPr="009B74B0" w:rsidRDefault="00C079E3" w:rsidP="009B74B0">
      <w:pPr>
        <w:spacing w:after="0" w:line="360" w:lineRule="auto"/>
        <w:ind w:firstLine="709"/>
        <w:jc w:val="both"/>
        <w:rPr>
          <w:rFonts w:ascii="Times New Roman" w:eastAsia="Times New Roman" w:hAnsi="Times New Roman" w:cs="Times New Roman"/>
          <w:color w:val="auto"/>
          <w:spacing w:val="2"/>
          <w:sz w:val="28"/>
          <w:szCs w:val="28"/>
        </w:rPr>
      </w:pPr>
      <w:r w:rsidRPr="009B74B0">
        <w:rPr>
          <w:rFonts w:ascii="Times New Roman" w:hAnsi="Times New Roman" w:cs="Times New Roman"/>
          <w:color w:val="auto"/>
          <w:spacing w:val="2"/>
          <w:sz w:val="28"/>
          <w:szCs w:val="28"/>
        </w:rPr>
        <w:t xml:space="preserve">Данное направление коррекционной работы направлено на расширение и обогащение опыта практического  взаимодействия ребёнка с бытовым окружением, миром природных явлений и вещей, развитие адекватного представления об опасности и безопасности; формирование целостной и подробной картины мира, упорядоченной во времени и пространстве адекватно возрасту ребенка; формирование умения устанавливать связь между событиями собственной жизни и природным порядком; формирование внимания и интереса ребёнка к новизне и изменчивости окружающего, к изучению всего нового, пониманию значения собственной активности во взаимодействии со средой; развитие способности ребёнка взаимодействовать с другими людьми, осмыслять и присваивать чужой опыт и делиться своим </w:t>
      </w:r>
      <w:r w:rsidRPr="009B74B0">
        <w:rPr>
          <w:rFonts w:ascii="Times New Roman" w:hAnsi="Times New Roman" w:cs="Times New Roman"/>
          <w:color w:val="auto"/>
          <w:spacing w:val="2"/>
          <w:sz w:val="28"/>
          <w:szCs w:val="28"/>
        </w:rPr>
        <w:lastRenderedPageBreak/>
        <w:t>опытом, используя вербальные и невербальные возможности (игра, чтение, рисунок как коммуникация и др.)</w:t>
      </w:r>
    </w:p>
    <w:p w:rsidR="00F65069" w:rsidRPr="009B74B0" w:rsidRDefault="00C079E3" w:rsidP="009B74B0">
      <w:pPr>
        <w:spacing w:after="0" w:line="360" w:lineRule="auto"/>
        <w:ind w:firstLine="709"/>
        <w:jc w:val="both"/>
        <w:rPr>
          <w:rFonts w:ascii="Times New Roman" w:eastAsia="Times New Roman" w:hAnsi="Times New Roman" w:cs="Times New Roman"/>
          <w:color w:val="auto"/>
          <w:spacing w:val="2"/>
          <w:sz w:val="28"/>
          <w:szCs w:val="28"/>
        </w:rPr>
      </w:pPr>
      <w:r w:rsidRPr="009B74B0">
        <w:rPr>
          <w:rFonts w:ascii="Times New Roman" w:hAnsi="Times New Roman" w:cs="Times New Roman"/>
          <w:color w:val="auto"/>
          <w:spacing w:val="2"/>
          <w:sz w:val="28"/>
          <w:szCs w:val="28"/>
        </w:rPr>
        <w:t xml:space="preserve">Ожидаемые результаты: </w:t>
      </w:r>
    </w:p>
    <w:p w:rsidR="00F65069" w:rsidRPr="009B74B0" w:rsidRDefault="00C079E3" w:rsidP="000A374A">
      <w:pPr>
        <w:numPr>
          <w:ilvl w:val="0"/>
          <w:numId w:val="7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адекватность поведения ребенка, с точки зрения безопасности происходящего для него самого и других людей, сохранности окружающей предметной и природной среды; способность прогнозировать последствия своих поступков для себя и окружающих;</w:t>
      </w:r>
    </w:p>
    <w:p w:rsidR="00F65069" w:rsidRPr="009B74B0" w:rsidRDefault="00C079E3" w:rsidP="000A374A">
      <w:pPr>
        <w:numPr>
          <w:ilvl w:val="0"/>
          <w:numId w:val="78"/>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понимание значение символов,  фраз и определений, обозначающих опасность, и уметь действовать в соответствии с их значением (опасно для жизни; не подходи, убьёт; осторожно, скользко; осторожно, сосульки, купаться в этом месте запрещено; не заплывать за буйки и др.);</w:t>
      </w:r>
    </w:p>
    <w:p w:rsidR="00F65069" w:rsidRPr="009B74B0" w:rsidRDefault="00C079E3" w:rsidP="000A374A">
      <w:pPr>
        <w:numPr>
          <w:ilvl w:val="0"/>
          <w:numId w:val="79"/>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применение вещей в соответствии с их назначением, общепринятым порядком их использования, и с характером наличной ситуации; </w:t>
      </w:r>
    </w:p>
    <w:p w:rsidR="00F65069" w:rsidRPr="009B74B0" w:rsidRDefault="00C079E3" w:rsidP="000A374A">
      <w:pPr>
        <w:numPr>
          <w:ilvl w:val="0"/>
          <w:numId w:val="80"/>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расширение личного пространства ребёнка как накопление им разнообразно освоенных мест за пределами дома и школы: двор, транспорт, дача, парк и др. Включение их в повседневную жизнь ребёнка;  </w:t>
      </w:r>
    </w:p>
    <w:p w:rsidR="00F65069" w:rsidRPr="009B74B0" w:rsidRDefault="00C079E3" w:rsidP="000A374A">
      <w:pPr>
        <w:numPr>
          <w:ilvl w:val="0"/>
          <w:numId w:val="81"/>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владение запасом фраз и определений, достаточного для выражения своих впечатлений, наблюдений, действий, коммуникации и взаимодействия с другими людьми в пределах расширяющегося личного пространства; </w:t>
      </w:r>
    </w:p>
    <w:p w:rsidR="00F65069" w:rsidRPr="009B74B0" w:rsidRDefault="00C079E3" w:rsidP="000A374A">
      <w:pPr>
        <w:numPr>
          <w:ilvl w:val="0"/>
          <w:numId w:val="8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рзвитие восприятия социально значимых звуков окружающего мира, развитие восприятия музыки, приобщение к музыкальному искусству, различным видам музыкально –исполнительской деятельности, </w:t>
      </w:r>
    </w:p>
    <w:p w:rsidR="00F65069" w:rsidRPr="009B74B0" w:rsidRDefault="00C079E3" w:rsidP="000A374A">
      <w:pPr>
        <w:numPr>
          <w:ilvl w:val="0"/>
          <w:numId w:val="8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накапливать личные впечатления, связанные с явлениями окружающего мира, упорядочивать их во времени и пространстве;</w:t>
      </w:r>
    </w:p>
    <w:p w:rsidR="00F65069" w:rsidRPr="009B74B0" w:rsidRDefault="00C079E3" w:rsidP="000A374A">
      <w:pPr>
        <w:numPr>
          <w:ilvl w:val="0"/>
          <w:numId w:val="84"/>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понимание взаимосвязи порядка природного и уклада собственной жизни в семье и в школе. </w:t>
      </w:r>
    </w:p>
    <w:p w:rsidR="00F65069" w:rsidRPr="009B74B0" w:rsidRDefault="00C079E3" w:rsidP="000A374A">
      <w:pPr>
        <w:numPr>
          <w:ilvl w:val="0"/>
          <w:numId w:val="85"/>
        </w:numPr>
        <w:tabs>
          <w:tab w:val="clear" w:pos="708"/>
          <w:tab w:val="num" w:pos="1265"/>
        </w:tabs>
        <w:suppressAutoHyphens/>
        <w:spacing w:after="0" w:line="360" w:lineRule="auto"/>
        <w:ind w:left="0" w:firstLine="709"/>
        <w:jc w:val="both"/>
        <w:rPr>
          <w:rFonts w:ascii="Times New Roman" w:eastAsia="Times New Roman" w:hAnsi="Times New Roman" w:cs="Times New Roman"/>
          <w:i/>
          <w:iCs/>
          <w:color w:val="auto"/>
          <w:spacing w:val="1"/>
        </w:rPr>
      </w:pPr>
      <w:r w:rsidRPr="009B74B0">
        <w:rPr>
          <w:rFonts w:ascii="Times New Roman" w:hAnsi="Times New Roman" w:cs="Times New Roman"/>
          <w:color w:val="auto"/>
          <w:spacing w:val="2"/>
          <w:sz w:val="28"/>
          <w:szCs w:val="28"/>
        </w:rPr>
        <w:lastRenderedPageBreak/>
        <w:t>владение достаточным запасом фраз и определений для передачи личных впечатлений, их взаимосвязи с явлениями окружающего мира;</w:t>
      </w:r>
    </w:p>
    <w:p w:rsidR="00F65069" w:rsidRPr="009B74B0" w:rsidRDefault="00C079E3" w:rsidP="000A374A">
      <w:pPr>
        <w:numPr>
          <w:ilvl w:val="0"/>
          <w:numId w:val="8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развитие у ребёнка любознательности, наблюдательности, способности замечать новое, задавать вопросы, включаться в совместную со взрослым и сверстниками исследовательскую деятельность,  используя словесную речь </w:t>
      </w:r>
      <w:r w:rsidRPr="009B74B0">
        <w:rPr>
          <w:rFonts w:ascii="Times New Roman" w:hAnsi="Times New Roman" w:cs="Times New Roman"/>
          <w:i/>
          <w:iCs/>
          <w:color w:val="auto"/>
          <w:spacing w:val="2"/>
          <w:sz w:val="28"/>
          <w:szCs w:val="28"/>
        </w:rPr>
        <w:t xml:space="preserve">(Что это такое? Что это значит? Как это происходит? Почему? Что будет, если…  Давайте попробуем сделать так… Как это работает? Объясните мне, пожалуйста, как… Я впервые обратил внимание…, Я заметил, что… Я попробовал, и у меня получилось… Я не могу понять, почему… Это что-то новое… Мне это незнакомо… Я раньше не замечал, а сейчас увидел… Это очень интересно… Я долго наблюдал и понял, что… и т. д.); </w:t>
      </w:r>
    </w:p>
    <w:p w:rsidR="00F65069" w:rsidRPr="009B74B0" w:rsidRDefault="00C079E3" w:rsidP="000A374A">
      <w:pPr>
        <w:numPr>
          <w:ilvl w:val="0"/>
          <w:numId w:val="8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накопление опыта освоения нового во время экскурсий и путешествий;</w:t>
      </w:r>
    </w:p>
    <w:p w:rsidR="00F65069" w:rsidRPr="009B74B0" w:rsidRDefault="00C079E3" w:rsidP="000A374A">
      <w:pPr>
        <w:numPr>
          <w:ilvl w:val="0"/>
          <w:numId w:val="88"/>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передать свои впечатления, соображения, умозаключения так, чтобы быть понятым другим человеком.</w:t>
      </w:r>
    </w:p>
    <w:p w:rsidR="00F65069" w:rsidRPr="009B74B0" w:rsidRDefault="00C079E3" w:rsidP="000A374A">
      <w:pPr>
        <w:numPr>
          <w:ilvl w:val="0"/>
          <w:numId w:val="89"/>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принимать и включать в свой личный жизненный опыт мнение других людей; </w:t>
      </w:r>
    </w:p>
    <w:p w:rsidR="00F65069" w:rsidRPr="009B74B0" w:rsidRDefault="00C079E3" w:rsidP="000A374A">
      <w:pPr>
        <w:numPr>
          <w:ilvl w:val="0"/>
          <w:numId w:val="90"/>
        </w:numPr>
        <w:tabs>
          <w:tab w:val="clear" w:pos="708"/>
          <w:tab w:val="num" w:pos="1265"/>
        </w:tabs>
        <w:suppressAutoHyphens/>
        <w:spacing w:after="0" w:line="360" w:lineRule="auto"/>
        <w:ind w:left="0" w:firstLine="709"/>
        <w:jc w:val="both"/>
        <w:rPr>
          <w:rFonts w:ascii="Times New Roman" w:eastAsia="Times New Roman" w:hAnsi="Times New Roman" w:cs="Times New Roman"/>
          <w:i/>
          <w:iCs/>
          <w:color w:val="auto"/>
          <w:spacing w:val="1"/>
        </w:rPr>
      </w:pPr>
      <w:r w:rsidRPr="009B74B0">
        <w:rPr>
          <w:rFonts w:ascii="Times New Roman" w:hAnsi="Times New Roman" w:cs="Times New Roman"/>
          <w:color w:val="auto"/>
          <w:spacing w:val="2"/>
          <w:sz w:val="28"/>
          <w:szCs w:val="28"/>
        </w:rPr>
        <w:t>умение делиться своими воспоминаниями, впечатлениями и планами с другими людьми, иметь для этого достаточный запас фраз и определений</w:t>
      </w:r>
    </w:p>
    <w:p w:rsidR="00F65069" w:rsidRPr="003D789D" w:rsidRDefault="00C079E3" w:rsidP="000A374A">
      <w:pPr>
        <w:numPr>
          <w:ilvl w:val="0"/>
          <w:numId w:val="31"/>
        </w:numPr>
        <w:tabs>
          <w:tab w:val="clear" w:pos="556"/>
          <w:tab w:val="num" w:pos="1146"/>
          <w:tab w:val="left" w:pos="1265"/>
        </w:tabs>
        <w:suppressAutoHyphens/>
        <w:spacing w:after="0" w:line="360" w:lineRule="auto"/>
        <w:ind w:left="0" w:firstLine="709"/>
        <w:jc w:val="both"/>
        <w:rPr>
          <w:rFonts w:ascii="Times New Roman" w:eastAsia="Times New Roman" w:hAnsi="Times New Roman" w:cs="Times New Roman"/>
          <w:b/>
          <w:bCs/>
          <w:color w:val="auto"/>
          <w:spacing w:val="2"/>
          <w:sz w:val="28"/>
          <w:szCs w:val="28"/>
        </w:rPr>
      </w:pPr>
      <w:r w:rsidRPr="003D789D">
        <w:rPr>
          <w:rFonts w:hAnsi="Times New Roman"/>
          <w:b/>
          <w:bCs/>
          <w:color w:val="auto"/>
          <w:spacing w:val="2"/>
          <w:sz w:val="28"/>
          <w:szCs w:val="28"/>
        </w:rPr>
        <w:t>Дифференциация</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и</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осмысление</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адекватно</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возрасту</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ребёнка</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его</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социального</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окружения</w:t>
      </w:r>
      <w:r w:rsidRPr="003D789D">
        <w:rPr>
          <w:rFonts w:ascii="Times New Roman"/>
          <w:b/>
          <w:bCs/>
          <w:color w:val="auto"/>
          <w:spacing w:val="2"/>
          <w:sz w:val="28"/>
          <w:szCs w:val="28"/>
        </w:rPr>
        <w:t xml:space="preserve">, </w:t>
      </w:r>
      <w:r w:rsidRPr="003D789D">
        <w:rPr>
          <w:rFonts w:hAnsi="Times New Roman"/>
          <w:b/>
          <w:bCs/>
          <w:color w:val="auto"/>
          <w:spacing w:val="2"/>
          <w:sz w:val="28"/>
          <w:szCs w:val="28"/>
        </w:rPr>
        <w:t>принятых</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ценностей</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и</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социальных</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ролей</w:t>
      </w:r>
      <w:r w:rsidRPr="003D789D">
        <w:rPr>
          <w:rFonts w:ascii="Times New Roman"/>
          <w:b/>
          <w:bCs/>
          <w:color w:val="auto"/>
          <w:spacing w:val="2"/>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pacing w:val="2"/>
          <w:sz w:val="28"/>
          <w:szCs w:val="28"/>
        </w:rPr>
      </w:pPr>
      <w:r w:rsidRPr="009B74B0">
        <w:rPr>
          <w:rFonts w:hAnsi="Times New Roman"/>
          <w:color w:val="auto"/>
          <w:spacing w:val="2"/>
          <w:sz w:val="28"/>
          <w:szCs w:val="28"/>
        </w:rPr>
        <w:t>Данное</w:t>
      </w:r>
      <w:r w:rsidRPr="009B74B0">
        <w:rPr>
          <w:rFonts w:hAnsi="Times New Roman"/>
          <w:color w:val="auto"/>
          <w:spacing w:val="2"/>
          <w:sz w:val="28"/>
          <w:szCs w:val="28"/>
        </w:rPr>
        <w:t xml:space="preserve"> </w:t>
      </w:r>
      <w:r w:rsidRPr="009B74B0">
        <w:rPr>
          <w:rFonts w:hAnsi="Times New Roman"/>
          <w:color w:val="auto"/>
          <w:spacing w:val="2"/>
          <w:sz w:val="28"/>
          <w:szCs w:val="28"/>
        </w:rPr>
        <w:t>направление</w:t>
      </w:r>
      <w:r w:rsidRPr="009B74B0">
        <w:rPr>
          <w:rFonts w:hAnsi="Times New Roman"/>
          <w:color w:val="auto"/>
          <w:spacing w:val="2"/>
          <w:sz w:val="28"/>
          <w:szCs w:val="28"/>
        </w:rPr>
        <w:t xml:space="preserve"> </w:t>
      </w:r>
      <w:r w:rsidRPr="009B74B0">
        <w:rPr>
          <w:rFonts w:hAnsi="Times New Roman"/>
          <w:color w:val="auto"/>
          <w:spacing w:val="2"/>
          <w:sz w:val="28"/>
          <w:szCs w:val="28"/>
        </w:rPr>
        <w:t>коррекционной</w:t>
      </w:r>
      <w:r w:rsidRPr="009B74B0">
        <w:rPr>
          <w:rFonts w:hAnsi="Times New Roman"/>
          <w:color w:val="auto"/>
          <w:spacing w:val="2"/>
          <w:sz w:val="28"/>
          <w:szCs w:val="28"/>
        </w:rPr>
        <w:t xml:space="preserve"> </w:t>
      </w:r>
      <w:r w:rsidRPr="009B74B0">
        <w:rPr>
          <w:rFonts w:hAnsi="Times New Roman"/>
          <w:color w:val="auto"/>
          <w:spacing w:val="2"/>
          <w:sz w:val="28"/>
          <w:szCs w:val="28"/>
        </w:rPr>
        <w:t>работы</w:t>
      </w:r>
      <w:r w:rsidRPr="009B74B0">
        <w:rPr>
          <w:rFonts w:hAnsi="Times New Roman"/>
          <w:color w:val="auto"/>
          <w:spacing w:val="2"/>
          <w:sz w:val="28"/>
          <w:szCs w:val="28"/>
        </w:rPr>
        <w:t xml:space="preserve"> </w:t>
      </w:r>
      <w:r w:rsidRPr="009B74B0">
        <w:rPr>
          <w:rFonts w:hAnsi="Times New Roman"/>
          <w:color w:val="auto"/>
          <w:spacing w:val="2"/>
          <w:sz w:val="28"/>
          <w:szCs w:val="28"/>
        </w:rPr>
        <w:t>направлено</w:t>
      </w:r>
      <w:r w:rsidRPr="009B74B0">
        <w:rPr>
          <w:rFonts w:hAnsi="Times New Roman"/>
          <w:color w:val="auto"/>
          <w:spacing w:val="2"/>
          <w:sz w:val="28"/>
          <w:szCs w:val="28"/>
        </w:rPr>
        <w:t xml:space="preserve"> </w:t>
      </w:r>
      <w:r w:rsidRPr="009B74B0">
        <w:rPr>
          <w:rFonts w:hAnsi="Times New Roman"/>
          <w:color w:val="auto"/>
          <w:spacing w:val="2"/>
          <w:sz w:val="28"/>
          <w:szCs w:val="28"/>
        </w:rPr>
        <w:t>на</w:t>
      </w:r>
      <w:r w:rsidRPr="009B74B0">
        <w:rPr>
          <w:rFonts w:hAnsi="Times New Roman"/>
          <w:color w:val="auto"/>
          <w:spacing w:val="2"/>
          <w:sz w:val="28"/>
          <w:szCs w:val="28"/>
        </w:rPr>
        <w:t xml:space="preserve"> </w:t>
      </w:r>
      <w:r w:rsidRPr="009B74B0">
        <w:rPr>
          <w:rFonts w:hAnsi="Times New Roman"/>
          <w:color w:val="auto"/>
          <w:spacing w:val="2"/>
          <w:sz w:val="28"/>
          <w:szCs w:val="28"/>
        </w:rPr>
        <w:t>формирование</w:t>
      </w:r>
      <w:r w:rsidRPr="009B74B0">
        <w:rPr>
          <w:rFonts w:hAnsi="Times New Roman"/>
          <w:color w:val="auto"/>
          <w:spacing w:val="2"/>
          <w:sz w:val="28"/>
          <w:szCs w:val="28"/>
        </w:rPr>
        <w:t xml:space="preserve"> </w:t>
      </w:r>
      <w:r w:rsidRPr="009B74B0">
        <w:rPr>
          <w:rFonts w:hAnsi="Times New Roman"/>
          <w:color w:val="auto"/>
          <w:spacing w:val="2"/>
          <w:sz w:val="28"/>
          <w:szCs w:val="28"/>
        </w:rPr>
        <w:t>знаний</w:t>
      </w:r>
      <w:r w:rsidRPr="009B74B0">
        <w:rPr>
          <w:rFonts w:hAnsi="Times New Roman"/>
          <w:color w:val="auto"/>
          <w:spacing w:val="2"/>
          <w:sz w:val="28"/>
          <w:szCs w:val="28"/>
        </w:rPr>
        <w:t xml:space="preserve"> </w:t>
      </w:r>
      <w:r w:rsidRPr="009B74B0">
        <w:rPr>
          <w:rFonts w:hAnsi="Times New Roman"/>
          <w:color w:val="auto"/>
          <w:spacing w:val="2"/>
          <w:sz w:val="28"/>
          <w:szCs w:val="28"/>
        </w:rPr>
        <w:t>о</w:t>
      </w:r>
      <w:r w:rsidRPr="009B74B0">
        <w:rPr>
          <w:rFonts w:hAnsi="Times New Roman"/>
          <w:color w:val="auto"/>
          <w:spacing w:val="2"/>
          <w:sz w:val="28"/>
          <w:szCs w:val="28"/>
        </w:rPr>
        <w:t xml:space="preserve"> </w:t>
      </w:r>
      <w:r w:rsidRPr="009B74B0">
        <w:rPr>
          <w:rFonts w:hAnsi="Times New Roman"/>
          <w:color w:val="auto"/>
          <w:spacing w:val="2"/>
          <w:sz w:val="28"/>
          <w:szCs w:val="28"/>
        </w:rPr>
        <w:t>правилах</w:t>
      </w:r>
      <w:r w:rsidRPr="009B74B0">
        <w:rPr>
          <w:rFonts w:hAnsi="Times New Roman"/>
          <w:color w:val="auto"/>
          <w:spacing w:val="2"/>
          <w:sz w:val="28"/>
          <w:szCs w:val="28"/>
        </w:rPr>
        <w:t xml:space="preserve"> </w:t>
      </w:r>
      <w:r w:rsidRPr="009B74B0">
        <w:rPr>
          <w:rFonts w:hAnsi="Times New Roman"/>
          <w:color w:val="auto"/>
          <w:spacing w:val="2"/>
          <w:sz w:val="28"/>
          <w:szCs w:val="28"/>
        </w:rPr>
        <w:t>поведения</w:t>
      </w:r>
      <w:r w:rsidRPr="009B74B0">
        <w:rPr>
          <w:rFonts w:hAnsi="Times New Roman"/>
          <w:color w:val="auto"/>
          <w:spacing w:val="2"/>
          <w:sz w:val="28"/>
          <w:szCs w:val="28"/>
        </w:rPr>
        <w:t xml:space="preserve"> </w:t>
      </w:r>
      <w:r w:rsidRPr="009B74B0">
        <w:rPr>
          <w:rFonts w:hAnsi="Times New Roman"/>
          <w:color w:val="auto"/>
          <w:spacing w:val="2"/>
          <w:sz w:val="28"/>
          <w:szCs w:val="28"/>
        </w:rPr>
        <w:t>в</w:t>
      </w:r>
      <w:r w:rsidRPr="009B74B0">
        <w:rPr>
          <w:rFonts w:hAnsi="Times New Roman"/>
          <w:color w:val="auto"/>
          <w:spacing w:val="2"/>
          <w:sz w:val="28"/>
          <w:szCs w:val="28"/>
        </w:rPr>
        <w:t xml:space="preserve"> </w:t>
      </w:r>
      <w:r w:rsidRPr="009B74B0">
        <w:rPr>
          <w:rFonts w:hAnsi="Times New Roman"/>
          <w:color w:val="auto"/>
          <w:spacing w:val="2"/>
          <w:sz w:val="28"/>
          <w:szCs w:val="28"/>
        </w:rPr>
        <w:t>разных</w:t>
      </w:r>
      <w:r w:rsidRPr="009B74B0">
        <w:rPr>
          <w:rFonts w:hAnsi="Times New Roman"/>
          <w:color w:val="auto"/>
          <w:spacing w:val="2"/>
          <w:sz w:val="28"/>
          <w:szCs w:val="28"/>
        </w:rPr>
        <w:t xml:space="preserve"> </w:t>
      </w:r>
      <w:r w:rsidRPr="009B74B0">
        <w:rPr>
          <w:rFonts w:hAnsi="Times New Roman"/>
          <w:color w:val="auto"/>
          <w:spacing w:val="2"/>
          <w:sz w:val="28"/>
          <w:szCs w:val="28"/>
        </w:rPr>
        <w:t>социальных</w:t>
      </w:r>
      <w:r w:rsidRPr="009B74B0">
        <w:rPr>
          <w:rFonts w:hAnsi="Times New Roman"/>
          <w:color w:val="auto"/>
          <w:spacing w:val="2"/>
          <w:sz w:val="28"/>
          <w:szCs w:val="28"/>
        </w:rPr>
        <w:t xml:space="preserve"> </w:t>
      </w:r>
      <w:r w:rsidRPr="009B74B0">
        <w:rPr>
          <w:rFonts w:hAnsi="Times New Roman"/>
          <w:color w:val="auto"/>
          <w:spacing w:val="2"/>
          <w:sz w:val="28"/>
          <w:szCs w:val="28"/>
        </w:rPr>
        <w:t>ситуациях</w:t>
      </w:r>
      <w:r w:rsidRPr="009B74B0">
        <w:rPr>
          <w:rFonts w:hAnsi="Times New Roman"/>
          <w:color w:val="auto"/>
          <w:spacing w:val="2"/>
          <w:sz w:val="28"/>
          <w:szCs w:val="28"/>
        </w:rPr>
        <w:t xml:space="preserve"> </w:t>
      </w:r>
      <w:r w:rsidRPr="009B74B0">
        <w:rPr>
          <w:rFonts w:hAnsi="Times New Roman"/>
          <w:color w:val="auto"/>
          <w:spacing w:val="2"/>
          <w:sz w:val="28"/>
          <w:szCs w:val="28"/>
        </w:rPr>
        <w:t>со</w:t>
      </w:r>
      <w:r w:rsidRPr="009B74B0">
        <w:rPr>
          <w:rFonts w:hAnsi="Times New Roman"/>
          <w:color w:val="auto"/>
          <w:spacing w:val="2"/>
          <w:sz w:val="28"/>
          <w:szCs w:val="28"/>
        </w:rPr>
        <w:t xml:space="preserve"> </w:t>
      </w:r>
      <w:r w:rsidRPr="009B74B0">
        <w:rPr>
          <w:rFonts w:hAnsi="Times New Roman"/>
          <w:color w:val="auto"/>
          <w:spacing w:val="2"/>
          <w:sz w:val="28"/>
          <w:szCs w:val="28"/>
        </w:rPr>
        <w:t>взрослыми</w:t>
      </w:r>
      <w:r w:rsidRPr="009B74B0">
        <w:rPr>
          <w:rFonts w:hAnsi="Times New Roman"/>
          <w:color w:val="auto"/>
          <w:spacing w:val="2"/>
          <w:sz w:val="28"/>
          <w:szCs w:val="28"/>
        </w:rPr>
        <w:t xml:space="preserve"> (</w:t>
      </w:r>
      <w:r w:rsidRPr="009B74B0">
        <w:rPr>
          <w:rFonts w:hAnsi="Times New Roman"/>
          <w:color w:val="auto"/>
          <w:spacing w:val="2"/>
          <w:sz w:val="28"/>
          <w:szCs w:val="28"/>
        </w:rPr>
        <w:t>с</w:t>
      </w:r>
      <w:r w:rsidRPr="009B74B0">
        <w:rPr>
          <w:rFonts w:hAnsi="Times New Roman"/>
          <w:color w:val="auto"/>
          <w:spacing w:val="2"/>
          <w:sz w:val="28"/>
          <w:szCs w:val="28"/>
        </w:rPr>
        <w:t xml:space="preserve"> </w:t>
      </w:r>
      <w:r w:rsidRPr="009B74B0">
        <w:rPr>
          <w:rFonts w:hAnsi="Times New Roman"/>
          <w:color w:val="auto"/>
          <w:spacing w:val="2"/>
          <w:sz w:val="28"/>
          <w:szCs w:val="28"/>
        </w:rPr>
        <w:t>учетом</w:t>
      </w:r>
      <w:r w:rsidRPr="009B74B0">
        <w:rPr>
          <w:rFonts w:hAnsi="Times New Roman"/>
          <w:color w:val="auto"/>
          <w:spacing w:val="2"/>
          <w:sz w:val="28"/>
          <w:szCs w:val="28"/>
        </w:rPr>
        <w:t xml:space="preserve"> </w:t>
      </w:r>
      <w:r w:rsidRPr="009B74B0">
        <w:rPr>
          <w:rFonts w:hAnsi="Times New Roman"/>
          <w:color w:val="auto"/>
          <w:spacing w:val="2"/>
          <w:sz w:val="28"/>
          <w:szCs w:val="28"/>
        </w:rPr>
        <w:t>их</w:t>
      </w:r>
      <w:r w:rsidRPr="009B74B0">
        <w:rPr>
          <w:rFonts w:hAnsi="Times New Roman"/>
          <w:color w:val="auto"/>
          <w:spacing w:val="2"/>
          <w:sz w:val="28"/>
          <w:szCs w:val="28"/>
        </w:rPr>
        <w:t xml:space="preserve"> </w:t>
      </w:r>
      <w:r w:rsidRPr="009B74B0">
        <w:rPr>
          <w:rFonts w:hAnsi="Times New Roman"/>
          <w:color w:val="auto"/>
          <w:spacing w:val="2"/>
          <w:sz w:val="28"/>
          <w:szCs w:val="28"/>
        </w:rPr>
        <w:t>социальных</w:t>
      </w:r>
      <w:r w:rsidRPr="009B74B0">
        <w:rPr>
          <w:rFonts w:hAnsi="Times New Roman"/>
          <w:color w:val="auto"/>
          <w:spacing w:val="2"/>
          <w:sz w:val="28"/>
          <w:szCs w:val="28"/>
        </w:rPr>
        <w:t xml:space="preserve"> </w:t>
      </w:r>
      <w:r w:rsidRPr="009B74B0">
        <w:rPr>
          <w:rFonts w:hAnsi="Times New Roman"/>
          <w:color w:val="auto"/>
          <w:spacing w:val="2"/>
          <w:sz w:val="28"/>
          <w:szCs w:val="28"/>
        </w:rPr>
        <w:t>ролей</w:t>
      </w:r>
      <w:r w:rsidRPr="009B74B0">
        <w:rPr>
          <w:rFonts w:hAnsi="Times New Roman"/>
          <w:color w:val="auto"/>
          <w:spacing w:val="2"/>
          <w:sz w:val="28"/>
          <w:szCs w:val="28"/>
        </w:rPr>
        <w:t xml:space="preserve">) </w:t>
      </w:r>
      <w:r w:rsidRPr="009B74B0">
        <w:rPr>
          <w:rFonts w:hAnsi="Times New Roman"/>
          <w:color w:val="auto"/>
          <w:spacing w:val="2"/>
          <w:sz w:val="28"/>
          <w:szCs w:val="28"/>
        </w:rPr>
        <w:t>и</w:t>
      </w:r>
      <w:r w:rsidRPr="009B74B0">
        <w:rPr>
          <w:rFonts w:hAnsi="Times New Roman"/>
          <w:color w:val="auto"/>
          <w:spacing w:val="2"/>
          <w:sz w:val="28"/>
          <w:szCs w:val="28"/>
        </w:rPr>
        <w:t xml:space="preserve"> </w:t>
      </w:r>
      <w:r w:rsidRPr="009B74B0">
        <w:rPr>
          <w:rFonts w:hAnsi="Times New Roman"/>
          <w:color w:val="auto"/>
          <w:spacing w:val="2"/>
          <w:sz w:val="28"/>
          <w:szCs w:val="28"/>
        </w:rPr>
        <w:t>детьми</w:t>
      </w:r>
      <w:r w:rsidRPr="009B74B0">
        <w:rPr>
          <w:rFonts w:hAnsi="Times New Roman"/>
          <w:color w:val="auto"/>
          <w:spacing w:val="2"/>
          <w:sz w:val="28"/>
          <w:szCs w:val="28"/>
        </w:rPr>
        <w:t xml:space="preserve"> (</w:t>
      </w:r>
      <w:r w:rsidRPr="009B74B0">
        <w:rPr>
          <w:rFonts w:hAnsi="Times New Roman"/>
          <w:color w:val="auto"/>
          <w:spacing w:val="2"/>
          <w:sz w:val="28"/>
          <w:szCs w:val="28"/>
        </w:rPr>
        <w:t>старшими</w:t>
      </w:r>
      <w:r w:rsidRPr="009B74B0">
        <w:rPr>
          <w:rFonts w:hAnsi="Times New Roman"/>
          <w:color w:val="auto"/>
          <w:spacing w:val="2"/>
          <w:sz w:val="28"/>
          <w:szCs w:val="28"/>
        </w:rPr>
        <w:t xml:space="preserve">, </w:t>
      </w:r>
      <w:r w:rsidRPr="009B74B0">
        <w:rPr>
          <w:rFonts w:hAnsi="Times New Roman"/>
          <w:color w:val="auto"/>
          <w:spacing w:val="2"/>
          <w:sz w:val="28"/>
          <w:szCs w:val="28"/>
        </w:rPr>
        <w:t>младшими</w:t>
      </w:r>
      <w:r w:rsidRPr="009B74B0">
        <w:rPr>
          <w:rFonts w:hAnsi="Times New Roman"/>
          <w:color w:val="auto"/>
          <w:spacing w:val="2"/>
          <w:sz w:val="28"/>
          <w:szCs w:val="28"/>
        </w:rPr>
        <w:t xml:space="preserve">, </w:t>
      </w:r>
      <w:r w:rsidRPr="009B74B0">
        <w:rPr>
          <w:rFonts w:hAnsi="Times New Roman"/>
          <w:color w:val="auto"/>
          <w:spacing w:val="2"/>
          <w:sz w:val="28"/>
          <w:szCs w:val="28"/>
        </w:rPr>
        <w:t>сверстниками</w:t>
      </w:r>
      <w:r w:rsidRPr="009B74B0">
        <w:rPr>
          <w:rFonts w:hAnsi="Times New Roman"/>
          <w:color w:val="auto"/>
          <w:spacing w:val="2"/>
          <w:sz w:val="28"/>
          <w:szCs w:val="28"/>
        </w:rPr>
        <w:t>),</w:t>
      </w:r>
      <w:r w:rsidRPr="003D789D">
        <w:rPr>
          <w:rFonts w:hAnsi="Times New Roman"/>
          <w:color w:val="auto"/>
          <w:spacing w:val="2"/>
          <w:sz w:val="28"/>
          <w:szCs w:val="28"/>
        </w:rPr>
        <w:t xml:space="preserve"> </w:t>
      </w:r>
      <w:r w:rsidRPr="003D789D">
        <w:rPr>
          <w:rFonts w:hAnsi="Times New Roman"/>
          <w:color w:val="auto"/>
          <w:spacing w:val="2"/>
          <w:sz w:val="28"/>
          <w:szCs w:val="28"/>
        </w:rPr>
        <w:t>со</w:t>
      </w:r>
      <w:r w:rsidRPr="003D789D">
        <w:rPr>
          <w:rFonts w:hAnsi="Times New Roman"/>
          <w:color w:val="auto"/>
          <w:spacing w:val="2"/>
          <w:sz w:val="28"/>
          <w:szCs w:val="28"/>
        </w:rPr>
        <w:t xml:space="preserve"> </w:t>
      </w:r>
      <w:r w:rsidRPr="003D789D">
        <w:rPr>
          <w:rFonts w:hAnsi="Times New Roman"/>
          <w:color w:val="auto"/>
          <w:spacing w:val="2"/>
          <w:sz w:val="28"/>
          <w:szCs w:val="28"/>
        </w:rPr>
        <w:t>знакомыми</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незнакомыми</w:t>
      </w:r>
      <w:r w:rsidRPr="003D789D">
        <w:rPr>
          <w:rFonts w:hAnsi="Times New Roman"/>
          <w:color w:val="auto"/>
          <w:spacing w:val="2"/>
          <w:sz w:val="28"/>
          <w:szCs w:val="28"/>
        </w:rPr>
        <w:t xml:space="preserve"> </w:t>
      </w:r>
      <w:r w:rsidRPr="003D789D">
        <w:rPr>
          <w:rFonts w:hAnsi="Times New Roman"/>
          <w:color w:val="auto"/>
          <w:spacing w:val="2"/>
          <w:sz w:val="28"/>
          <w:szCs w:val="28"/>
        </w:rPr>
        <w:t>людьми</w:t>
      </w:r>
      <w:r w:rsidRPr="003D789D">
        <w:rPr>
          <w:rFonts w:ascii="Times New Roman"/>
          <w:color w:val="auto"/>
          <w:spacing w:val="2"/>
          <w:sz w:val="28"/>
          <w:szCs w:val="28"/>
        </w:rPr>
        <w:t xml:space="preserve">; </w:t>
      </w:r>
      <w:r w:rsidRPr="003D789D">
        <w:rPr>
          <w:rFonts w:hAnsi="Times New Roman"/>
          <w:color w:val="auto"/>
          <w:spacing w:val="2"/>
          <w:sz w:val="28"/>
          <w:szCs w:val="28"/>
        </w:rPr>
        <w:t>со</w:t>
      </w:r>
      <w:r w:rsidRPr="003D789D">
        <w:rPr>
          <w:rFonts w:hAnsi="Times New Roman"/>
          <w:color w:val="auto"/>
          <w:spacing w:val="2"/>
          <w:sz w:val="28"/>
          <w:szCs w:val="28"/>
        </w:rPr>
        <w:t xml:space="preserve"> </w:t>
      </w:r>
      <w:r w:rsidRPr="003D789D">
        <w:rPr>
          <w:rFonts w:hAnsi="Times New Roman"/>
          <w:color w:val="auto"/>
          <w:spacing w:val="2"/>
          <w:sz w:val="28"/>
          <w:szCs w:val="28"/>
        </w:rPr>
        <w:t>слышащими</w:t>
      </w:r>
      <w:r w:rsidRPr="003D789D">
        <w:rPr>
          <w:rFonts w:hAnsi="Times New Roman"/>
          <w:color w:val="auto"/>
          <w:spacing w:val="2"/>
          <w:sz w:val="28"/>
          <w:szCs w:val="28"/>
        </w:rPr>
        <w:t xml:space="preserve"> </w:t>
      </w:r>
      <w:r w:rsidRPr="003D789D">
        <w:rPr>
          <w:rFonts w:hAnsi="Times New Roman"/>
          <w:color w:val="auto"/>
          <w:spacing w:val="2"/>
          <w:sz w:val="28"/>
          <w:szCs w:val="28"/>
        </w:rPr>
        <w:t>людьми</w:t>
      </w:r>
      <w:r w:rsidRPr="003D789D">
        <w:rPr>
          <w:rFonts w:hAnsi="Times New Roman"/>
          <w:color w:val="auto"/>
          <w:spacing w:val="2"/>
          <w:sz w:val="28"/>
          <w:szCs w:val="28"/>
        </w:rPr>
        <w:t xml:space="preserve"> </w:t>
      </w:r>
      <w:r w:rsidRPr="003D789D">
        <w:rPr>
          <w:rFonts w:hAnsi="Times New Roman"/>
          <w:color w:val="auto"/>
          <w:spacing w:val="2"/>
          <w:sz w:val="28"/>
          <w:szCs w:val="28"/>
        </w:rPr>
        <w:t>на</w:t>
      </w:r>
      <w:r w:rsidRPr="003D789D">
        <w:rPr>
          <w:rFonts w:hAnsi="Times New Roman"/>
          <w:color w:val="auto"/>
          <w:spacing w:val="2"/>
          <w:sz w:val="28"/>
          <w:szCs w:val="28"/>
        </w:rPr>
        <w:t xml:space="preserve"> </w:t>
      </w:r>
      <w:r w:rsidRPr="003D789D">
        <w:rPr>
          <w:rFonts w:hAnsi="Times New Roman"/>
          <w:color w:val="auto"/>
          <w:spacing w:val="2"/>
          <w:sz w:val="28"/>
          <w:szCs w:val="28"/>
        </w:rPr>
        <w:t>основе</w:t>
      </w:r>
      <w:r w:rsidRPr="003D789D">
        <w:rPr>
          <w:rFonts w:hAnsi="Times New Roman"/>
          <w:color w:val="auto"/>
          <w:spacing w:val="2"/>
          <w:sz w:val="28"/>
          <w:szCs w:val="28"/>
        </w:rPr>
        <w:t xml:space="preserve"> </w:t>
      </w:r>
      <w:r w:rsidRPr="003D789D">
        <w:rPr>
          <w:rFonts w:hAnsi="Times New Roman"/>
          <w:color w:val="auto"/>
          <w:spacing w:val="2"/>
          <w:sz w:val="28"/>
          <w:szCs w:val="28"/>
        </w:rPr>
        <w:t>устной</w:t>
      </w:r>
      <w:r w:rsidRPr="003D789D">
        <w:rPr>
          <w:rFonts w:hAnsi="Times New Roman"/>
          <w:color w:val="auto"/>
          <w:spacing w:val="2"/>
          <w:sz w:val="28"/>
          <w:szCs w:val="28"/>
        </w:rPr>
        <w:t xml:space="preserve"> </w:t>
      </w:r>
      <w:r w:rsidRPr="003D789D">
        <w:rPr>
          <w:rFonts w:hAnsi="Times New Roman"/>
          <w:color w:val="auto"/>
          <w:spacing w:val="2"/>
          <w:sz w:val="28"/>
          <w:szCs w:val="28"/>
        </w:rPr>
        <w:t>речи</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ascii="Times New Roman"/>
          <w:color w:val="auto"/>
          <w:spacing w:val="2"/>
          <w:sz w:val="28"/>
          <w:szCs w:val="28"/>
        </w:rPr>
        <w:t xml:space="preserve">, </w:t>
      </w:r>
      <w:r w:rsidRPr="003D789D">
        <w:rPr>
          <w:rFonts w:hAnsi="Times New Roman"/>
          <w:color w:val="auto"/>
          <w:spacing w:val="2"/>
          <w:sz w:val="28"/>
          <w:szCs w:val="28"/>
        </w:rPr>
        <w:t>при</w:t>
      </w:r>
      <w:r w:rsidRPr="003D789D">
        <w:rPr>
          <w:rFonts w:hAnsi="Times New Roman"/>
          <w:color w:val="auto"/>
          <w:spacing w:val="2"/>
          <w:sz w:val="28"/>
          <w:szCs w:val="28"/>
        </w:rPr>
        <w:t xml:space="preserve"> </w:t>
      </w:r>
      <w:r w:rsidRPr="003D789D">
        <w:rPr>
          <w:rFonts w:hAnsi="Times New Roman"/>
          <w:color w:val="auto"/>
          <w:spacing w:val="2"/>
          <w:sz w:val="28"/>
          <w:szCs w:val="28"/>
        </w:rPr>
        <w:t>желании</w:t>
      </w:r>
      <w:r w:rsidRPr="003D789D">
        <w:rPr>
          <w:rFonts w:hAnsi="Times New Roman"/>
          <w:color w:val="auto"/>
          <w:spacing w:val="2"/>
          <w:sz w:val="28"/>
          <w:szCs w:val="28"/>
        </w:rPr>
        <w:t xml:space="preserve"> </w:t>
      </w:r>
      <w:r w:rsidRPr="003D789D">
        <w:rPr>
          <w:rFonts w:hAnsi="Times New Roman"/>
          <w:color w:val="auto"/>
          <w:spacing w:val="2"/>
          <w:sz w:val="28"/>
          <w:szCs w:val="28"/>
        </w:rPr>
        <w:t>обучающихся</w:t>
      </w:r>
      <w:r w:rsidRPr="003D789D">
        <w:rPr>
          <w:rFonts w:ascii="Times New Roman"/>
          <w:color w:val="auto"/>
          <w:spacing w:val="2"/>
          <w:sz w:val="28"/>
          <w:szCs w:val="28"/>
        </w:rPr>
        <w:t xml:space="preserve">, </w:t>
      </w:r>
      <w:r w:rsidRPr="003D789D">
        <w:rPr>
          <w:rFonts w:hAnsi="Times New Roman"/>
          <w:color w:val="auto"/>
          <w:spacing w:val="2"/>
          <w:sz w:val="28"/>
          <w:szCs w:val="28"/>
        </w:rPr>
        <w:t>с</w:t>
      </w:r>
      <w:r w:rsidRPr="003D789D">
        <w:rPr>
          <w:rFonts w:hAnsi="Times New Roman"/>
          <w:color w:val="auto"/>
          <w:spacing w:val="2"/>
          <w:sz w:val="28"/>
          <w:szCs w:val="28"/>
        </w:rPr>
        <w:t xml:space="preserve"> </w:t>
      </w:r>
      <w:r w:rsidRPr="003D789D">
        <w:rPr>
          <w:rFonts w:hAnsi="Times New Roman"/>
          <w:color w:val="auto"/>
          <w:spacing w:val="2"/>
          <w:sz w:val="28"/>
          <w:szCs w:val="28"/>
        </w:rPr>
        <w:t>лицами</w:t>
      </w:r>
      <w:r w:rsidRPr="003D789D">
        <w:rPr>
          <w:rFonts w:ascii="Times New Roman"/>
          <w:color w:val="auto"/>
          <w:spacing w:val="2"/>
          <w:sz w:val="28"/>
          <w:szCs w:val="28"/>
        </w:rPr>
        <w:t xml:space="preserve">, </w:t>
      </w:r>
      <w:r w:rsidRPr="003D789D">
        <w:rPr>
          <w:rFonts w:hAnsi="Times New Roman"/>
          <w:color w:val="auto"/>
          <w:spacing w:val="2"/>
          <w:sz w:val="28"/>
          <w:szCs w:val="28"/>
        </w:rPr>
        <w:t>имеющими</w:t>
      </w:r>
      <w:r w:rsidRPr="003D789D">
        <w:rPr>
          <w:rFonts w:hAnsi="Times New Roman"/>
          <w:color w:val="auto"/>
          <w:spacing w:val="2"/>
          <w:sz w:val="28"/>
          <w:szCs w:val="28"/>
        </w:rPr>
        <w:t xml:space="preserve"> </w:t>
      </w:r>
      <w:r w:rsidRPr="003D789D">
        <w:rPr>
          <w:rFonts w:hAnsi="Times New Roman"/>
          <w:color w:val="auto"/>
          <w:spacing w:val="2"/>
          <w:sz w:val="28"/>
          <w:szCs w:val="28"/>
        </w:rPr>
        <w:t>нарушения</w:t>
      </w:r>
      <w:r w:rsidRPr="003D789D">
        <w:rPr>
          <w:rFonts w:hAnsi="Times New Roman"/>
          <w:color w:val="auto"/>
          <w:spacing w:val="2"/>
          <w:sz w:val="28"/>
          <w:szCs w:val="28"/>
        </w:rPr>
        <w:t xml:space="preserve"> </w:t>
      </w:r>
      <w:r w:rsidRPr="003D789D">
        <w:rPr>
          <w:rFonts w:hAnsi="Times New Roman"/>
          <w:color w:val="auto"/>
          <w:spacing w:val="2"/>
          <w:sz w:val="28"/>
          <w:szCs w:val="28"/>
        </w:rPr>
        <w:t>слуха</w:t>
      </w:r>
      <w:r w:rsidRPr="003D789D">
        <w:rPr>
          <w:rFonts w:ascii="Times New Roman"/>
          <w:color w:val="auto"/>
          <w:spacing w:val="2"/>
          <w:sz w:val="28"/>
          <w:szCs w:val="28"/>
        </w:rPr>
        <w:t xml:space="preserve">, </w:t>
      </w:r>
      <w:r w:rsidRPr="003D789D">
        <w:rPr>
          <w:rFonts w:hAnsi="Times New Roman"/>
          <w:color w:val="auto"/>
          <w:spacing w:val="2"/>
          <w:sz w:val="28"/>
          <w:szCs w:val="28"/>
        </w:rPr>
        <w:t>на</w:t>
      </w:r>
      <w:r w:rsidRPr="003D789D">
        <w:rPr>
          <w:rFonts w:hAnsi="Times New Roman"/>
          <w:color w:val="auto"/>
          <w:spacing w:val="2"/>
          <w:sz w:val="28"/>
          <w:szCs w:val="28"/>
        </w:rPr>
        <w:t xml:space="preserve"> </w:t>
      </w:r>
      <w:r w:rsidRPr="003D789D">
        <w:rPr>
          <w:rFonts w:hAnsi="Times New Roman"/>
          <w:color w:val="auto"/>
          <w:spacing w:val="2"/>
          <w:sz w:val="28"/>
          <w:szCs w:val="28"/>
        </w:rPr>
        <w:t>основе</w:t>
      </w:r>
      <w:r w:rsidRPr="003D789D">
        <w:rPr>
          <w:rFonts w:hAnsi="Times New Roman"/>
          <w:color w:val="auto"/>
          <w:spacing w:val="2"/>
          <w:sz w:val="28"/>
          <w:szCs w:val="28"/>
        </w:rPr>
        <w:t xml:space="preserve"> </w:t>
      </w:r>
      <w:r w:rsidRPr="003D789D">
        <w:rPr>
          <w:rFonts w:hAnsi="Times New Roman"/>
          <w:color w:val="auto"/>
          <w:spacing w:val="2"/>
          <w:sz w:val="28"/>
          <w:szCs w:val="28"/>
        </w:rPr>
        <w:t>жестовой</w:t>
      </w:r>
      <w:r w:rsidRPr="003D789D">
        <w:rPr>
          <w:rFonts w:hAnsi="Times New Roman"/>
          <w:color w:val="auto"/>
          <w:spacing w:val="2"/>
          <w:sz w:val="28"/>
          <w:szCs w:val="28"/>
        </w:rPr>
        <w:t xml:space="preserve"> </w:t>
      </w:r>
      <w:r w:rsidRPr="003D789D">
        <w:rPr>
          <w:rFonts w:hAnsi="Times New Roman"/>
          <w:color w:val="auto"/>
          <w:spacing w:val="2"/>
          <w:sz w:val="28"/>
          <w:szCs w:val="28"/>
        </w:rPr>
        <w:t>речи</w:t>
      </w:r>
      <w:r w:rsidRPr="003D789D">
        <w:rPr>
          <w:rFonts w:ascii="Times New Roman"/>
          <w:color w:val="auto"/>
          <w:spacing w:val="2"/>
          <w:sz w:val="28"/>
          <w:szCs w:val="28"/>
        </w:rPr>
        <w:t xml:space="preserve">; </w:t>
      </w:r>
      <w:r w:rsidRPr="003D789D">
        <w:rPr>
          <w:rFonts w:hAnsi="Times New Roman"/>
          <w:color w:val="auto"/>
          <w:spacing w:val="2"/>
          <w:sz w:val="28"/>
          <w:szCs w:val="28"/>
        </w:rPr>
        <w:t>расширение</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обогащение</w:t>
      </w:r>
      <w:r w:rsidRPr="003D789D">
        <w:rPr>
          <w:rFonts w:hAnsi="Times New Roman"/>
          <w:color w:val="auto"/>
          <w:spacing w:val="2"/>
          <w:sz w:val="28"/>
          <w:szCs w:val="28"/>
        </w:rPr>
        <w:t xml:space="preserve"> </w:t>
      </w:r>
      <w:r w:rsidRPr="003D789D">
        <w:rPr>
          <w:rFonts w:hAnsi="Times New Roman"/>
          <w:color w:val="auto"/>
          <w:spacing w:val="2"/>
          <w:sz w:val="28"/>
          <w:szCs w:val="28"/>
        </w:rPr>
        <w:t>опыта</w:t>
      </w:r>
      <w:r w:rsidRPr="003D789D">
        <w:rPr>
          <w:rFonts w:hAnsi="Times New Roman"/>
          <w:color w:val="auto"/>
          <w:spacing w:val="2"/>
          <w:sz w:val="28"/>
          <w:szCs w:val="28"/>
        </w:rPr>
        <w:t xml:space="preserve"> </w:t>
      </w:r>
      <w:r w:rsidRPr="003D789D">
        <w:rPr>
          <w:rFonts w:hAnsi="Times New Roman"/>
          <w:color w:val="auto"/>
          <w:spacing w:val="2"/>
          <w:sz w:val="28"/>
          <w:szCs w:val="28"/>
        </w:rPr>
        <w:t>социального</w:t>
      </w:r>
      <w:r w:rsidRPr="003D789D">
        <w:rPr>
          <w:rFonts w:hAnsi="Times New Roman"/>
          <w:color w:val="auto"/>
          <w:spacing w:val="2"/>
          <w:sz w:val="28"/>
          <w:szCs w:val="28"/>
        </w:rPr>
        <w:t xml:space="preserve"> </w:t>
      </w:r>
      <w:r w:rsidRPr="003D789D">
        <w:rPr>
          <w:rFonts w:hAnsi="Times New Roman"/>
          <w:color w:val="auto"/>
          <w:spacing w:val="2"/>
          <w:sz w:val="28"/>
          <w:szCs w:val="28"/>
        </w:rPr>
        <w:t>взаимодействия</w:t>
      </w:r>
      <w:r w:rsidRPr="003D789D">
        <w:rPr>
          <w:rFonts w:hAnsi="Times New Roman"/>
          <w:color w:val="auto"/>
          <w:spacing w:val="2"/>
          <w:sz w:val="28"/>
          <w:szCs w:val="28"/>
        </w:rPr>
        <w:t xml:space="preserve"> </w:t>
      </w:r>
      <w:r w:rsidRPr="003D789D">
        <w:rPr>
          <w:rFonts w:hAnsi="Times New Roman"/>
          <w:color w:val="auto"/>
          <w:spacing w:val="2"/>
          <w:sz w:val="28"/>
          <w:szCs w:val="28"/>
        </w:rPr>
        <w:t>ребенка</w:t>
      </w:r>
      <w:r w:rsidRPr="003D789D">
        <w:rPr>
          <w:rFonts w:hAnsi="Times New Roman"/>
          <w:color w:val="auto"/>
          <w:spacing w:val="2"/>
          <w:sz w:val="28"/>
          <w:szCs w:val="28"/>
        </w:rPr>
        <w:t xml:space="preserve"> </w:t>
      </w:r>
      <w:r w:rsidRPr="003D789D">
        <w:rPr>
          <w:rFonts w:hAnsi="Times New Roman"/>
          <w:color w:val="auto"/>
          <w:spacing w:val="2"/>
          <w:sz w:val="28"/>
          <w:szCs w:val="28"/>
        </w:rPr>
        <w:t>в</w:t>
      </w:r>
      <w:r w:rsidRPr="003D789D">
        <w:rPr>
          <w:rFonts w:hAnsi="Times New Roman"/>
          <w:color w:val="auto"/>
          <w:spacing w:val="2"/>
          <w:sz w:val="28"/>
          <w:szCs w:val="28"/>
        </w:rPr>
        <w:t xml:space="preserve"> </w:t>
      </w:r>
      <w:r w:rsidRPr="003D789D">
        <w:rPr>
          <w:rFonts w:hAnsi="Times New Roman"/>
          <w:color w:val="auto"/>
          <w:spacing w:val="2"/>
          <w:sz w:val="28"/>
          <w:szCs w:val="28"/>
        </w:rPr>
        <w:t>ближнем</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дальнем</w:t>
      </w:r>
      <w:r w:rsidRPr="003D789D">
        <w:rPr>
          <w:rFonts w:hAnsi="Times New Roman"/>
          <w:color w:val="auto"/>
          <w:spacing w:val="2"/>
          <w:sz w:val="28"/>
          <w:szCs w:val="28"/>
        </w:rPr>
        <w:t xml:space="preserve"> </w:t>
      </w:r>
      <w:r w:rsidRPr="003D789D">
        <w:rPr>
          <w:rFonts w:hAnsi="Times New Roman"/>
          <w:color w:val="auto"/>
          <w:spacing w:val="2"/>
          <w:sz w:val="28"/>
          <w:szCs w:val="28"/>
        </w:rPr>
        <w:lastRenderedPageBreak/>
        <w:t>окружении</w:t>
      </w:r>
      <w:r w:rsidRPr="003D789D">
        <w:rPr>
          <w:rFonts w:ascii="Times New Roman"/>
          <w:color w:val="auto"/>
          <w:spacing w:val="2"/>
          <w:sz w:val="28"/>
          <w:szCs w:val="28"/>
        </w:rPr>
        <w:t xml:space="preserve">; </w:t>
      </w:r>
      <w:r w:rsidRPr="003D789D">
        <w:rPr>
          <w:rFonts w:hAnsi="Times New Roman"/>
          <w:color w:val="auto"/>
          <w:spacing w:val="2"/>
          <w:sz w:val="28"/>
          <w:szCs w:val="28"/>
        </w:rPr>
        <w:t>формирование</w:t>
      </w:r>
      <w:r w:rsidRPr="003D789D">
        <w:rPr>
          <w:rFonts w:hAnsi="Times New Roman"/>
          <w:color w:val="auto"/>
          <w:spacing w:val="2"/>
          <w:sz w:val="28"/>
          <w:szCs w:val="28"/>
        </w:rPr>
        <w:t xml:space="preserve"> </w:t>
      </w:r>
      <w:r w:rsidRPr="003D789D">
        <w:rPr>
          <w:rFonts w:hAnsi="Times New Roman"/>
          <w:color w:val="auto"/>
          <w:spacing w:val="2"/>
          <w:sz w:val="28"/>
          <w:szCs w:val="28"/>
        </w:rPr>
        <w:t>знаний</w:t>
      </w:r>
      <w:r w:rsidRPr="003D789D">
        <w:rPr>
          <w:rFonts w:hAnsi="Times New Roman"/>
          <w:color w:val="auto"/>
          <w:spacing w:val="2"/>
          <w:sz w:val="28"/>
          <w:szCs w:val="28"/>
        </w:rPr>
        <w:t xml:space="preserve"> </w:t>
      </w:r>
      <w:r w:rsidRPr="003D789D">
        <w:rPr>
          <w:rFonts w:hAnsi="Times New Roman"/>
          <w:color w:val="auto"/>
          <w:spacing w:val="2"/>
          <w:sz w:val="28"/>
          <w:szCs w:val="28"/>
        </w:rPr>
        <w:t>о</w:t>
      </w:r>
      <w:r w:rsidRPr="003D789D">
        <w:rPr>
          <w:rFonts w:hAnsi="Times New Roman"/>
          <w:color w:val="auto"/>
          <w:spacing w:val="2"/>
          <w:sz w:val="28"/>
          <w:szCs w:val="28"/>
        </w:rPr>
        <w:t xml:space="preserve"> </w:t>
      </w:r>
      <w:r w:rsidRPr="003D789D">
        <w:rPr>
          <w:rFonts w:hAnsi="Times New Roman"/>
          <w:color w:val="auto"/>
          <w:spacing w:val="2"/>
          <w:sz w:val="28"/>
          <w:szCs w:val="28"/>
        </w:rPr>
        <w:t>морально</w:t>
      </w:r>
      <w:r w:rsidRPr="003D789D">
        <w:rPr>
          <w:rFonts w:hAnsi="Times New Roman"/>
          <w:color w:val="auto"/>
          <w:spacing w:val="2"/>
          <w:sz w:val="28"/>
          <w:szCs w:val="28"/>
        </w:rPr>
        <w:t xml:space="preserve"> </w:t>
      </w:r>
      <w:r w:rsidRPr="003D789D">
        <w:rPr>
          <w:rFonts w:ascii="Times New Roman"/>
          <w:color w:val="auto"/>
          <w:spacing w:val="2"/>
          <w:sz w:val="28"/>
          <w:szCs w:val="28"/>
        </w:rPr>
        <w:t>-</w:t>
      </w:r>
      <w:r w:rsidRPr="003D789D">
        <w:rPr>
          <w:rFonts w:hAnsi="Times New Roman"/>
          <w:color w:val="auto"/>
          <w:spacing w:val="2"/>
          <w:sz w:val="28"/>
          <w:szCs w:val="28"/>
        </w:rPr>
        <w:t>нравственных</w:t>
      </w:r>
      <w:r w:rsidRPr="003D789D">
        <w:rPr>
          <w:rFonts w:hAnsi="Times New Roman"/>
          <w:color w:val="auto"/>
          <w:spacing w:val="2"/>
          <w:sz w:val="28"/>
          <w:szCs w:val="28"/>
        </w:rPr>
        <w:t xml:space="preserve"> </w:t>
      </w:r>
      <w:r w:rsidRPr="003D789D">
        <w:rPr>
          <w:rFonts w:hAnsi="Times New Roman"/>
          <w:color w:val="auto"/>
          <w:spacing w:val="2"/>
          <w:sz w:val="28"/>
          <w:szCs w:val="28"/>
        </w:rPr>
        <w:t>ценностях</w:t>
      </w:r>
      <w:r w:rsidRPr="003D789D">
        <w:rPr>
          <w:rFonts w:hAnsi="Times New Roman"/>
          <w:color w:val="auto"/>
          <w:spacing w:val="2"/>
          <w:sz w:val="28"/>
          <w:szCs w:val="28"/>
        </w:rPr>
        <w:t xml:space="preserve"> </w:t>
      </w:r>
      <w:r w:rsidRPr="003D789D">
        <w:rPr>
          <w:rFonts w:ascii="Times New Roman"/>
          <w:color w:val="auto"/>
          <w:spacing w:val="2"/>
          <w:sz w:val="28"/>
          <w:szCs w:val="28"/>
        </w:rPr>
        <w:t>(</w:t>
      </w:r>
      <w:r w:rsidRPr="003D789D">
        <w:rPr>
          <w:rFonts w:hAnsi="Times New Roman"/>
          <w:color w:val="auto"/>
          <w:spacing w:val="2"/>
          <w:sz w:val="28"/>
          <w:szCs w:val="28"/>
        </w:rPr>
        <w:t>с</w:t>
      </w:r>
      <w:r w:rsidRPr="003D789D">
        <w:rPr>
          <w:rFonts w:hAnsi="Times New Roman"/>
          <w:color w:val="auto"/>
          <w:spacing w:val="2"/>
          <w:sz w:val="28"/>
          <w:szCs w:val="28"/>
        </w:rPr>
        <w:t xml:space="preserve"> </w:t>
      </w:r>
      <w:r w:rsidRPr="003D789D">
        <w:rPr>
          <w:rFonts w:hAnsi="Times New Roman"/>
          <w:color w:val="auto"/>
          <w:spacing w:val="2"/>
          <w:sz w:val="28"/>
          <w:szCs w:val="28"/>
        </w:rPr>
        <w:t>учетом</w:t>
      </w:r>
      <w:r w:rsidRPr="003D789D">
        <w:rPr>
          <w:rFonts w:hAnsi="Times New Roman"/>
          <w:color w:val="auto"/>
          <w:spacing w:val="2"/>
          <w:sz w:val="28"/>
          <w:szCs w:val="28"/>
        </w:rPr>
        <w:t xml:space="preserve"> </w:t>
      </w:r>
      <w:r w:rsidRPr="003D789D">
        <w:rPr>
          <w:rFonts w:hAnsi="Times New Roman"/>
          <w:color w:val="auto"/>
          <w:spacing w:val="2"/>
          <w:sz w:val="28"/>
          <w:szCs w:val="28"/>
        </w:rPr>
        <w:t>возраста</w:t>
      </w:r>
      <w:r w:rsidRPr="003D789D">
        <w:rPr>
          <w:rFonts w:hAnsi="Times New Roman"/>
          <w:color w:val="auto"/>
          <w:spacing w:val="2"/>
          <w:sz w:val="28"/>
          <w:szCs w:val="28"/>
        </w:rPr>
        <w:t xml:space="preserve"> </w:t>
      </w:r>
      <w:r w:rsidRPr="003D789D">
        <w:rPr>
          <w:rFonts w:hAnsi="Times New Roman"/>
          <w:color w:val="auto"/>
          <w:spacing w:val="2"/>
          <w:sz w:val="28"/>
          <w:szCs w:val="28"/>
        </w:rPr>
        <w:t>ребенка</w:t>
      </w:r>
      <w:r w:rsidRPr="003D789D">
        <w:rPr>
          <w:rFonts w:ascii="Times New Roman"/>
          <w:color w:val="auto"/>
          <w:spacing w:val="2"/>
          <w:sz w:val="28"/>
          <w:szCs w:val="28"/>
        </w:rPr>
        <w:t xml:space="preserve">, </w:t>
      </w:r>
      <w:r w:rsidRPr="003D789D">
        <w:rPr>
          <w:rFonts w:hAnsi="Times New Roman"/>
          <w:color w:val="auto"/>
          <w:spacing w:val="2"/>
          <w:sz w:val="28"/>
          <w:szCs w:val="28"/>
        </w:rPr>
        <w:t>особенностей</w:t>
      </w:r>
      <w:r w:rsidRPr="003D789D">
        <w:rPr>
          <w:rFonts w:hAnsi="Times New Roman"/>
          <w:color w:val="auto"/>
          <w:spacing w:val="2"/>
          <w:sz w:val="28"/>
          <w:szCs w:val="28"/>
        </w:rPr>
        <w:t xml:space="preserve"> </w:t>
      </w:r>
      <w:r w:rsidRPr="003D789D">
        <w:rPr>
          <w:rFonts w:hAnsi="Times New Roman"/>
          <w:color w:val="auto"/>
          <w:spacing w:val="2"/>
          <w:sz w:val="28"/>
          <w:szCs w:val="28"/>
        </w:rPr>
        <w:t>его</w:t>
      </w:r>
      <w:r w:rsidRPr="003D789D">
        <w:rPr>
          <w:rFonts w:hAnsi="Times New Roman"/>
          <w:color w:val="auto"/>
          <w:spacing w:val="2"/>
          <w:sz w:val="28"/>
          <w:szCs w:val="28"/>
        </w:rPr>
        <w:t xml:space="preserve"> </w:t>
      </w:r>
      <w:r w:rsidRPr="003D789D">
        <w:rPr>
          <w:rFonts w:hAnsi="Times New Roman"/>
          <w:color w:val="auto"/>
          <w:spacing w:val="2"/>
          <w:sz w:val="28"/>
          <w:szCs w:val="28"/>
        </w:rPr>
        <w:t>развития</w:t>
      </w:r>
      <w:r w:rsidRPr="003D789D">
        <w:rPr>
          <w:rFonts w:asci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их</w:t>
      </w:r>
      <w:r w:rsidRPr="003D789D">
        <w:rPr>
          <w:rFonts w:hAnsi="Times New Roman"/>
          <w:color w:val="auto"/>
          <w:spacing w:val="2"/>
          <w:sz w:val="28"/>
          <w:szCs w:val="28"/>
        </w:rPr>
        <w:t xml:space="preserve"> </w:t>
      </w:r>
      <w:r w:rsidRPr="003D789D">
        <w:rPr>
          <w:rFonts w:hAnsi="Times New Roman"/>
          <w:color w:val="auto"/>
          <w:spacing w:val="2"/>
          <w:sz w:val="28"/>
          <w:szCs w:val="28"/>
        </w:rPr>
        <w:t>реализация</w:t>
      </w:r>
      <w:r w:rsidRPr="003D789D">
        <w:rPr>
          <w:rFonts w:hAnsi="Times New Roman"/>
          <w:color w:val="auto"/>
          <w:spacing w:val="2"/>
          <w:sz w:val="28"/>
          <w:szCs w:val="28"/>
        </w:rPr>
        <w:t xml:space="preserve"> </w:t>
      </w:r>
      <w:r w:rsidRPr="003D789D">
        <w:rPr>
          <w:rFonts w:hAnsi="Times New Roman"/>
          <w:color w:val="auto"/>
          <w:spacing w:val="2"/>
          <w:sz w:val="28"/>
          <w:szCs w:val="28"/>
        </w:rPr>
        <w:t>в</w:t>
      </w:r>
      <w:r w:rsidRPr="003D789D">
        <w:rPr>
          <w:rFonts w:hAnsi="Times New Roman"/>
          <w:color w:val="auto"/>
          <w:spacing w:val="2"/>
          <w:sz w:val="28"/>
          <w:szCs w:val="28"/>
        </w:rPr>
        <w:t xml:space="preserve"> </w:t>
      </w:r>
      <w:r w:rsidRPr="003D789D">
        <w:rPr>
          <w:rFonts w:hAnsi="Times New Roman"/>
          <w:color w:val="auto"/>
          <w:spacing w:val="2"/>
          <w:sz w:val="28"/>
          <w:szCs w:val="28"/>
        </w:rPr>
        <w:t>повседневной</w:t>
      </w:r>
      <w:r w:rsidRPr="003D789D">
        <w:rPr>
          <w:rFonts w:hAnsi="Times New Roman"/>
          <w:color w:val="auto"/>
          <w:spacing w:val="2"/>
          <w:sz w:val="28"/>
          <w:szCs w:val="28"/>
        </w:rPr>
        <w:t xml:space="preserve"> </w:t>
      </w:r>
      <w:r w:rsidRPr="003D789D">
        <w:rPr>
          <w:rFonts w:hAnsi="Times New Roman"/>
          <w:color w:val="auto"/>
          <w:spacing w:val="2"/>
          <w:sz w:val="28"/>
          <w:szCs w:val="28"/>
        </w:rPr>
        <w:t>жизни</w:t>
      </w:r>
      <w:r w:rsidRPr="003D789D">
        <w:rPr>
          <w:rFonts w:ascii="Times New Roman"/>
          <w:color w:val="auto"/>
          <w:spacing w:val="2"/>
          <w:sz w:val="28"/>
          <w:szCs w:val="28"/>
        </w:rPr>
        <w:t xml:space="preserve">; </w:t>
      </w:r>
      <w:r w:rsidRPr="003D789D">
        <w:rPr>
          <w:rFonts w:hAnsi="Times New Roman"/>
          <w:color w:val="auto"/>
          <w:spacing w:val="2"/>
          <w:sz w:val="28"/>
          <w:szCs w:val="28"/>
        </w:rPr>
        <w:t>формирование</w:t>
      </w:r>
      <w:r w:rsidRPr="003D789D">
        <w:rPr>
          <w:rFonts w:hAnsi="Times New Roman"/>
          <w:color w:val="auto"/>
          <w:spacing w:val="2"/>
          <w:sz w:val="28"/>
          <w:szCs w:val="28"/>
        </w:rPr>
        <w:t xml:space="preserve"> </w:t>
      </w:r>
      <w:r w:rsidRPr="003D789D">
        <w:rPr>
          <w:rFonts w:hAnsi="Times New Roman"/>
          <w:color w:val="auto"/>
          <w:spacing w:val="2"/>
          <w:sz w:val="28"/>
          <w:szCs w:val="28"/>
        </w:rPr>
        <w:t>представлений</w:t>
      </w:r>
      <w:r w:rsidRPr="003D789D">
        <w:rPr>
          <w:rFonts w:hAnsi="Times New Roman"/>
          <w:color w:val="auto"/>
          <w:spacing w:val="2"/>
          <w:sz w:val="28"/>
          <w:szCs w:val="28"/>
        </w:rPr>
        <w:t xml:space="preserve"> </w:t>
      </w:r>
      <w:r w:rsidRPr="003D789D">
        <w:rPr>
          <w:rFonts w:hAnsi="Times New Roman"/>
          <w:color w:val="auto"/>
          <w:spacing w:val="2"/>
          <w:sz w:val="28"/>
          <w:szCs w:val="28"/>
        </w:rPr>
        <w:t>о</w:t>
      </w:r>
      <w:r w:rsidRPr="003D789D">
        <w:rPr>
          <w:rFonts w:hAnsi="Times New Roman"/>
          <w:color w:val="auto"/>
          <w:spacing w:val="2"/>
          <w:sz w:val="28"/>
          <w:szCs w:val="28"/>
        </w:rPr>
        <w:t xml:space="preserve"> </w:t>
      </w:r>
      <w:r w:rsidRPr="003D789D">
        <w:rPr>
          <w:rFonts w:hAnsi="Times New Roman"/>
          <w:color w:val="auto"/>
          <w:spacing w:val="2"/>
          <w:sz w:val="28"/>
          <w:szCs w:val="28"/>
        </w:rPr>
        <w:t>социокультурной</w:t>
      </w:r>
      <w:r w:rsidRPr="003D789D">
        <w:rPr>
          <w:rFonts w:hAnsi="Times New Roman"/>
          <w:color w:val="auto"/>
          <w:spacing w:val="2"/>
          <w:sz w:val="28"/>
          <w:szCs w:val="28"/>
        </w:rPr>
        <w:t xml:space="preserve"> </w:t>
      </w:r>
      <w:r w:rsidRPr="003D789D">
        <w:rPr>
          <w:rFonts w:hAnsi="Times New Roman"/>
          <w:color w:val="auto"/>
          <w:spacing w:val="2"/>
          <w:sz w:val="28"/>
          <w:szCs w:val="28"/>
        </w:rPr>
        <w:t>жизни</w:t>
      </w:r>
      <w:r w:rsidRPr="003D789D">
        <w:rPr>
          <w:rFonts w:hAnsi="Times New Roman"/>
          <w:color w:val="auto"/>
          <w:spacing w:val="2"/>
          <w:sz w:val="28"/>
          <w:szCs w:val="28"/>
        </w:rPr>
        <w:t xml:space="preserve"> </w:t>
      </w:r>
      <w:r w:rsidRPr="003D789D">
        <w:rPr>
          <w:rFonts w:hAnsi="Times New Roman"/>
          <w:color w:val="auto"/>
          <w:spacing w:val="2"/>
          <w:sz w:val="28"/>
          <w:szCs w:val="28"/>
        </w:rPr>
        <w:t>лиц</w:t>
      </w:r>
      <w:r w:rsidRPr="003D789D">
        <w:rPr>
          <w:rFonts w:hAnsi="Times New Roman"/>
          <w:color w:val="auto"/>
          <w:spacing w:val="2"/>
          <w:sz w:val="28"/>
          <w:szCs w:val="28"/>
        </w:rPr>
        <w:t xml:space="preserve"> </w:t>
      </w:r>
      <w:r w:rsidRPr="003D789D">
        <w:rPr>
          <w:rFonts w:hAnsi="Times New Roman"/>
          <w:color w:val="auto"/>
          <w:spacing w:val="2"/>
          <w:sz w:val="28"/>
          <w:szCs w:val="28"/>
        </w:rPr>
        <w:t>с</w:t>
      </w:r>
      <w:r w:rsidRPr="003D789D">
        <w:rPr>
          <w:rFonts w:hAnsi="Times New Roman"/>
          <w:color w:val="auto"/>
          <w:spacing w:val="2"/>
          <w:sz w:val="28"/>
          <w:szCs w:val="28"/>
        </w:rPr>
        <w:t xml:space="preserve"> </w:t>
      </w:r>
      <w:r w:rsidRPr="003D789D">
        <w:rPr>
          <w:rFonts w:hAnsi="Times New Roman"/>
          <w:color w:val="auto"/>
          <w:spacing w:val="2"/>
          <w:sz w:val="28"/>
          <w:szCs w:val="28"/>
        </w:rPr>
        <w:t>нарушенным</w:t>
      </w:r>
      <w:r w:rsidRPr="003D789D">
        <w:rPr>
          <w:rFonts w:hAnsi="Times New Roman"/>
          <w:color w:val="auto"/>
          <w:spacing w:val="2"/>
          <w:sz w:val="28"/>
          <w:szCs w:val="28"/>
        </w:rPr>
        <w:t xml:space="preserve"> </w:t>
      </w:r>
      <w:r w:rsidRPr="003D789D">
        <w:rPr>
          <w:rFonts w:hAnsi="Times New Roman"/>
          <w:color w:val="auto"/>
          <w:spacing w:val="2"/>
          <w:sz w:val="28"/>
          <w:szCs w:val="28"/>
        </w:rPr>
        <w:t>слухом</w:t>
      </w:r>
      <w:r w:rsidRPr="003D789D">
        <w:rPr>
          <w:rFonts w:ascii="Times New Roman"/>
          <w:color w:val="auto"/>
          <w:spacing w:val="2"/>
          <w:sz w:val="28"/>
          <w:szCs w:val="28"/>
        </w:rPr>
        <w:t xml:space="preserve">; </w:t>
      </w:r>
      <w:r w:rsidRPr="003D789D">
        <w:rPr>
          <w:rFonts w:hAnsi="Times New Roman"/>
          <w:color w:val="auto"/>
          <w:spacing w:val="2"/>
          <w:sz w:val="28"/>
          <w:szCs w:val="28"/>
        </w:rPr>
        <w:t>освоение</w:t>
      </w:r>
      <w:r w:rsidRPr="003D789D">
        <w:rPr>
          <w:rFonts w:hAnsi="Times New Roman"/>
          <w:color w:val="auto"/>
          <w:spacing w:val="2"/>
          <w:sz w:val="28"/>
          <w:szCs w:val="28"/>
        </w:rPr>
        <w:t xml:space="preserve"> </w:t>
      </w:r>
      <w:r w:rsidRPr="003D789D">
        <w:rPr>
          <w:rFonts w:hAnsi="Times New Roman"/>
          <w:color w:val="auto"/>
          <w:spacing w:val="2"/>
          <w:sz w:val="28"/>
          <w:szCs w:val="28"/>
        </w:rPr>
        <w:t>необходимых</w:t>
      </w:r>
      <w:r w:rsidRPr="003D789D">
        <w:rPr>
          <w:rFonts w:hAnsi="Times New Roman"/>
          <w:color w:val="auto"/>
          <w:spacing w:val="2"/>
          <w:sz w:val="28"/>
          <w:szCs w:val="28"/>
        </w:rPr>
        <w:t xml:space="preserve"> </w:t>
      </w:r>
      <w:r w:rsidRPr="003D789D">
        <w:rPr>
          <w:rFonts w:hAnsi="Times New Roman"/>
          <w:color w:val="auto"/>
          <w:spacing w:val="2"/>
          <w:sz w:val="28"/>
          <w:szCs w:val="28"/>
        </w:rPr>
        <w:t>ребёнку</w:t>
      </w:r>
      <w:r w:rsidRPr="003D789D">
        <w:rPr>
          <w:rFonts w:hAnsi="Times New Roman"/>
          <w:color w:val="auto"/>
          <w:spacing w:val="2"/>
          <w:sz w:val="28"/>
          <w:szCs w:val="28"/>
        </w:rPr>
        <w:t xml:space="preserve"> </w:t>
      </w:r>
      <w:r w:rsidRPr="003D789D">
        <w:rPr>
          <w:rFonts w:hAnsi="Times New Roman"/>
          <w:color w:val="auto"/>
          <w:spacing w:val="2"/>
          <w:sz w:val="28"/>
          <w:szCs w:val="28"/>
        </w:rPr>
        <w:t>социальных</w:t>
      </w:r>
      <w:r w:rsidRPr="003D789D">
        <w:rPr>
          <w:rFonts w:hAnsi="Times New Roman"/>
          <w:color w:val="auto"/>
          <w:spacing w:val="2"/>
          <w:sz w:val="28"/>
          <w:szCs w:val="28"/>
        </w:rPr>
        <w:t xml:space="preserve"> </w:t>
      </w:r>
      <w:r w:rsidRPr="003D789D">
        <w:rPr>
          <w:rFonts w:hAnsi="Times New Roman"/>
          <w:color w:val="auto"/>
          <w:spacing w:val="2"/>
          <w:sz w:val="28"/>
          <w:szCs w:val="28"/>
        </w:rPr>
        <w:t>ритуалов</w:t>
      </w:r>
      <w:r w:rsidRPr="003D789D">
        <w:rPr>
          <w:rFonts w:ascii="Times New Roman"/>
          <w:color w:val="auto"/>
          <w:spacing w:val="2"/>
          <w:sz w:val="28"/>
          <w:szCs w:val="28"/>
        </w:rPr>
        <w:t xml:space="preserve">; </w:t>
      </w:r>
      <w:r w:rsidRPr="003D789D">
        <w:rPr>
          <w:rFonts w:hAnsi="Times New Roman"/>
          <w:color w:val="auto"/>
          <w:spacing w:val="2"/>
          <w:sz w:val="28"/>
          <w:szCs w:val="28"/>
        </w:rPr>
        <w:t>овладение</w:t>
      </w:r>
      <w:r w:rsidRPr="003D789D">
        <w:rPr>
          <w:rFonts w:hAnsi="Times New Roman"/>
          <w:color w:val="auto"/>
          <w:spacing w:val="2"/>
          <w:sz w:val="28"/>
          <w:szCs w:val="28"/>
        </w:rPr>
        <w:t xml:space="preserve"> </w:t>
      </w:r>
      <w:r w:rsidRPr="003D789D">
        <w:rPr>
          <w:rFonts w:hAnsi="Times New Roman"/>
          <w:color w:val="auto"/>
          <w:spacing w:val="2"/>
          <w:sz w:val="28"/>
          <w:szCs w:val="28"/>
        </w:rPr>
        <w:t>речевым</w:t>
      </w:r>
      <w:r w:rsidRPr="003D789D">
        <w:rPr>
          <w:rFonts w:hAnsi="Times New Roman"/>
          <w:color w:val="auto"/>
          <w:spacing w:val="2"/>
          <w:sz w:val="28"/>
          <w:szCs w:val="28"/>
        </w:rPr>
        <w:t xml:space="preserve"> </w:t>
      </w:r>
      <w:r w:rsidRPr="003D789D">
        <w:rPr>
          <w:rFonts w:hAnsi="Times New Roman"/>
          <w:color w:val="auto"/>
          <w:spacing w:val="2"/>
          <w:sz w:val="28"/>
          <w:szCs w:val="28"/>
        </w:rPr>
        <w:t>этикетом</w:t>
      </w:r>
      <w:r w:rsidRPr="003D789D">
        <w:rPr>
          <w:rFonts w:ascii="Times New Roman"/>
          <w:color w:val="auto"/>
          <w:spacing w:val="2"/>
          <w:sz w:val="28"/>
          <w:szCs w:val="28"/>
        </w:rPr>
        <w:t xml:space="preserve">; </w:t>
      </w:r>
      <w:r w:rsidRPr="003D789D">
        <w:rPr>
          <w:rFonts w:hAnsi="Times New Roman"/>
          <w:color w:val="auto"/>
          <w:spacing w:val="2"/>
          <w:sz w:val="28"/>
          <w:szCs w:val="28"/>
        </w:rPr>
        <w:t>целенаправленная</w:t>
      </w:r>
      <w:r w:rsidRPr="003D789D">
        <w:rPr>
          <w:rFonts w:hAnsi="Times New Roman"/>
          <w:color w:val="auto"/>
          <w:spacing w:val="2"/>
          <w:sz w:val="28"/>
          <w:szCs w:val="28"/>
        </w:rPr>
        <w:t xml:space="preserve"> </w:t>
      </w:r>
      <w:r w:rsidRPr="003D789D">
        <w:rPr>
          <w:rFonts w:hAnsi="Times New Roman"/>
          <w:color w:val="auto"/>
          <w:spacing w:val="2"/>
          <w:sz w:val="28"/>
          <w:szCs w:val="28"/>
        </w:rPr>
        <w:t>организация</w:t>
      </w:r>
      <w:r w:rsidRPr="003D789D">
        <w:rPr>
          <w:rFonts w:hAnsi="Times New Roman"/>
          <w:color w:val="auto"/>
          <w:spacing w:val="2"/>
          <w:sz w:val="28"/>
          <w:szCs w:val="28"/>
        </w:rPr>
        <w:t xml:space="preserve"> </w:t>
      </w:r>
      <w:r w:rsidRPr="003D789D">
        <w:rPr>
          <w:rFonts w:hAnsi="Times New Roman"/>
          <w:color w:val="auto"/>
          <w:spacing w:val="2"/>
          <w:sz w:val="28"/>
          <w:szCs w:val="28"/>
        </w:rPr>
        <w:t>общения</w:t>
      </w:r>
      <w:r w:rsidRPr="003D789D">
        <w:rPr>
          <w:rFonts w:hAnsi="Times New Roman"/>
          <w:color w:val="auto"/>
          <w:spacing w:val="2"/>
          <w:sz w:val="28"/>
          <w:szCs w:val="28"/>
        </w:rPr>
        <w:t xml:space="preserve"> </w:t>
      </w:r>
      <w:r w:rsidRPr="003D789D">
        <w:rPr>
          <w:rFonts w:hAnsi="Times New Roman"/>
          <w:color w:val="auto"/>
          <w:spacing w:val="2"/>
          <w:sz w:val="28"/>
          <w:szCs w:val="28"/>
        </w:rPr>
        <w:t>учащихся</w:t>
      </w:r>
      <w:r w:rsidRPr="003D789D">
        <w:rPr>
          <w:rFonts w:hAnsi="Times New Roman"/>
          <w:color w:val="auto"/>
          <w:spacing w:val="2"/>
          <w:sz w:val="28"/>
          <w:szCs w:val="28"/>
        </w:rPr>
        <w:t xml:space="preserve"> </w:t>
      </w:r>
      <w:r w:rsidRPr="003D789D">
        <w:rPr>
          <w:rFonts w:hAnsi="Times New Roman"/>
          <w:color w:val="auto"/>
          <w:spacing w:val="2"/>
          <w:sz w:val="28"/>
          <w:szCs w:val="28"/>
        </w:rPr>
        <w:t>с</w:t>
      </w:r>
      <w:r w:rsidRPr="003D789D">
        <w:rPr>
          <w:rFonts w:hAnsi="Times New Roman"/>
          <w:color w:val="auto"/>
          <w:spacing w:val="2"/>
          <w:sz w:val="28"/>
          <w:szCs w:val="28"/>
        </w:rPr>
        <w:t xml:space="preserve"> </w:t>
      </w:r>
      <w:r w:rsidRPr="003D789D">
        <w:rPr>
          <w:rFonts w:hAnsi="Times New Roman"/>
          <w:color w:val="auto"/>
          <w:spacing w:val="2"/>
          <w:sz w:val="28"/>
          <w:szCs w:val="28"/>
        </w:rPr>
        <w:t>нарушенным</w:t>
      </w:r>
      <w:r w:rsidRPr="003D789D">
        <w:rPr>
          <w:rFonts w:hAnsi="Times New Roman"/>
          <w:color w:val="auto"/>
          <w:spacing w:val="2"/>
          <w:sz w:val="28"/>
          <w:szCs w:val="28"/>
        </w:rPr>
        <w:t xml:space="preserve"> </w:t>
      </w:r>
      <w:r w:rsidRPr="003D789D">
        <w:rPr>
          <w:rFonts w:hAnsi="Times New Roman"/>
          <w:color w:val="auto"/>
          <w:spacing w:val="2"/>
          <w:sz w:val="28"/>
          <w:szCs w:val="28"/>
        </w:rPr>
        <w:t>слухом</w:t>
      </w:r>
      <w:r w:rsidRPr="003D789D">
        <w:rPr>
          <w:rFonts w:hAnsi="Times New Roman"/>
          <w:color w:val="auto"/>
          <w:spacing w:val="2"/>
          <w:sz w:val="28"/>
          <w:szCs w:val="28"/>
        </w:rPr>
        <w:t xml:space="preserve"> </w:t>
      </w:r>
      <w:r w:rsidRPr="003D789D">
        <w:rPr>
          <w:rFonts w:hAnsi="Times New Roman"/>
          <w:color w:val="auto"/>
          <w:spacing w:val="2"/>
          <w:sz w:val="28"/>
          <w:szCs w:val="28"/>
        </w:rPr>
        <w:t>конкретной</w:t>
      </w:r>
      <w:r w:rsidRPr="003D789D">
        <w:rPr>
          <w:rFonts w:hAnsi="Times New Roman"/>
          <w:color w:val="auto"/>
          <w:spacing w:val="2"/>
          <w:sz w:val="28"/>
          <w:szCs w:val="28"/>
        </w:rPr>
        <w:t xml:space="preserve"> </w:t>
      </w:r>
      <w:r w:rsidRPr="003D789D">
        <w:rPr>
          <w:rFonts w:hAnsi="Times New Roman"/>
          <w:color w:val="auto"/>
          <w:spacing w:val="2"/>
          <w:sz w:val="28"/>
          <w:szCs w:val="28"/>
        </w:rPr>
        <w:t>школы</w:t>
      </w:r>
      <w:r w:rsidRPr="003D789D">
        <w:rPr>
          <w:rFonts w:hAnsi="Times New Roman"/>
          <w:color w:val="auto"/>
          <w:spacing w:val="2"/>
          <w:sz w:val="28"/>
          <w:szCs w:val="28"/>
        </w:rPr>
        <w:t xml:space="preserve"> </w:t>
      </w:r>
      <w:r w:rsidRPr="003D789D">
        <w:rPr>
          <w:rFonts w:hAnsi="Times New Roman"/>
          <w:color w:val="auto"/>
          <w:spacing w:val="2"/>
          <w:sz w:val="28"/>
          <w:szCs w:val="28"/>
        </w:rPr>
        <w:t>между</w:t>
      </w:r>
      <w:r w:rsidRPr="003D789D">
        <w:rPr>
          <w:rFonts w:hAnsi="Times New Roman"/>
          <w:color w:val="auto"/>
          <w:spacing w:val="2"/>
          <w:sz w:val="28"/>
          <w:szCs w:val="28"/>
        </w:rPr>
        <w:t xml:space="preserve"> </w:t>
      </w:r>
      <w:r w:rsidRPr="003D789D">
        <w:rPr>
          <w:rFonts w:hAnsi="Times New Roman"/>
          <w:color w:val="auto"/>
          <w:spacing w:val="2"/>
          <w:sz w:val="28"/>
          <w:szCs w:val="28"/>
        </w:rPr>
        <w:t>собой</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со</w:t>
      </w:r>
      <w:r w:rsidRPr="003D789D">
        <w:rPr>
          <w:rFonts w:hAnsi="Times New Roman"/>
          <w:color w:val="auto"/>
          <w:spacing w:val="2"/>
          <w:sz w:val="28"/>
          <w:szCs w:val="28"/>
        </w:rPr>
        <w:t xml:space="preserve"> </w:t>
      </w:r>
      <w:r w:rsidRPr="003D789D">
        <w:rPr>
          <w:rFonts w:hAnsi="Times New Roman"/>
          <w:color w:val="auto"/>
          <w:spacing w:val="2"/>
          <w:sz w:val="28"/>
          <w:szCs w:val="28"/>
        </w:rPr>
        <w:t>слышащими</w:t>
      </w:r>
      <w:r w:rsidRPr="003D789D">
        <w:rPr>
          <w:rFonts w:hAnsi="Times New Roman"/>
          <w:color w:val="auto"/>
          <w:spacing w:val="2"/>
          <w:sz w:val="28"/>
          <w:szCs w:val="28"/>
        </w:rPr>
        <w:t xml:space="preserve"> </w:t>
      </w:r>
      <w:r w:rsidRPr="003D789D">
        <w:rPr>
          <w:rFonts w:hAnsi="Times New Roman"/>
          <w:color w:val="auto"/>
          <w:spacing w:val="2"/>
          <w:sz w:val="28"/>
          <w:szCs w:val="28"/>
        </w:rPr>
        <w:t>детьми</w:t>
      </w:r>
      <w:r w:rsidRPr="003D789D">
        <w:rPr>
          <w:rFonts w:ascii="Times New Roman"/>
          <w:color w:val="auto"/>
          <w:spacing w:val="2"/>
          <w:sz w:val="28"/>
          <w:szCs w:val="28"/>
        </w:rPr>
        <w:t>.</w:t>
      </w:r>
    </w:p>
    <w:p w:rsidR="00F65069" w:rsidRPr="009B74B0" w:rsidRDefault="00C079E3" w:rsidP="009B74B0">
      <w:pPr>
        <w:spacing w:after="0" w:line="360" w:lineRule="auto"/>
        <w:ind w:firstLine="709"/>
        <w:jc w:val="both"/>
        <w:rPr>
          <w:rFonts w:ascii="Times New Roman" w:eastAsia="Arial Unicode MS" w:hAnsi="Times New Roman" w:cs="Times New Roman"/>
          <w:color w:val="auto"/>
          <w:spacing w:val="2"/>
          <w:sz w:val="28"/>
          <w:szCs w:val="28"/>
        </w:rPr>
      </w:pPr>
      <w:r w:rsidRPr="009B74B0">
        <w:rPr>
          <w:rFonts w:ascii="Times New Roman" w:eastAsia="Arial Unicode MS" w:hAnsi="Times New Roman" w:cs="Times New Roman"/>
          <w:color w:val="auto"/>
          <w:spacing w:val="2"/>
          <w:sz w:val="28"/>
          <w:szCs w:val="28"/>
        </w:rPr>
        <w:t>Ожидаемые результаты:</w:t>
      </w:r>
    </w:p>
    <w:p w:rsidR="00F65069" w:rsidRPr="009B74B0" w:rsidRDefault="00C079E3" w:rsidP="000A374A">
      <w:pPr>
        <w:numPr>
          <w:ilvl w:val="0"/>
          <w:numId w:val="92"/>
        </w:numPr>
        <w:tabs>
          <w:tab w:val="clear" w:pos="708"/>
          <w:tab w:val="num" w:pos="1265"/>
        </w:tabs>
        <w:suppressAutoHyphens/>
        <w:spacing w:after="0" w:line="360" w:lineRule="auto"/>
        <w:ind w:left="0" w:firstLine="709"/>
        <w:jc w:val="both"/>
        <w:rPr>
          <w:rFonts w:ascii="Times New Roman" w:hAnsi="Times New Roman" w:cs="Times New Roman"/>
          <w:color w:val="auto"/>
          <w:spacing w:val="2"/>
          <w:sz w:val="28"/>
          <w:szCs w:val="28"/>
        </w:rPr>
      </w:pPr>
      <w:r w:rsidRPr="009B74B0">
        <w:rPr>
          <w:rFonts w:ascii="Times New Roman" w:hAnsi="Times New Roman" w:cs="Times New Roman"/>
          <w:color w:val="auto"/>
          <w:spacing w:val="2"/>
          <w:sz w:val="28"/>
          <w:szCs w:val="28"/>
        </w:rPr>
        <w:t xml:space="preserve">знание правил поведения в разных социальных ситуациях со взрослыми (с учетом их социальных ролей) и детьми разного возраста: 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 </w:t>
      </w:r>
    </w:p>
    <w:p w:rsidR="00F65069" w:rsidRPr="009B74B0" w:rsidRDefault="00C079E3" w:rsidP="000A374A">
      <w:pPr>
        <w:numPr>
          <w:ilvl w:val="0"/>
          <w:numId w:val="9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использование словесной  речи для взаимодействия в разных социальных ситуациях и с людьми разного социального статуса (извините, не могли бы вы; я не помешаю вам?; будьте добры; можно мне…? и др.);</w:t>
      </w:r>
    </w:p>
    <w:p w:rsidR="00F65069" w:rsidRPr="009B74B0" w:rsidRDefault="00C079E3" w:rsidP="000A374A">
      <w:pPr>
        <w:numPr>
          <w:ilvl w:val="0"/>
          <w:numId w:val="9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w:t>
      </w:r>
    </w:p>
    <w:p w:rsidR="00F65069" w:rsidRPr="009B74B0" w:rsidRDefault="00C079E3" w:rsidP="000A374A">
      <w:pPr>
        <w:numPr>
          <w:ilvl w:val="0"/>
          <w:numId w:val="94"/>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общие представления о разнообразии сообщества глухих людей с учетом уровня их образования,  социокультурных потребностей и возможностей, включая владение словесной речью, связанной, в том числе, с особенностями восприятия окружающего мира, а также коммуникацией на основе активного использования жестового языка;</w:t>
      </w:r>
    </w:p>
    <w:p w:rsidR="00F65069" w:rsidRPr="009B74B0" w:rsidRDefault="00C079E3" w:rsidP="000A374A">
      <w:pPr>
        <w:numPr>
          <w:ilvl w:val="0"/>
          <w:numId w:val="95"/>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стремление и готовность участвовать в различных видах совместной деятельности с детьми, имеющими нарушения слуха; </w:t>
      </w:r>
    </w:p>
    <w:p w:rsidR="00F65069" w:rsidRPr="009B74B0" w:rsidRDefault="00C079E3" w:rsidP="000A374A">
      <w:pPr>
        <w:numPr>
          <w:ilvl w:val="0"/>
          <w:numId w:val="9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ребёнка адекватно использовать принятые в его окружении социальные ритуалы; </w:t>
      </w:r>
    </w:p>
    <w:p w:rsidR="00F65069" w:rsidRPr="009B74B0" w:rsidRDefault="00C079E3" w:rsidP="000A374A">
      <w:pPr>
        <w:numPr>
          <w:ilvl w:val="0"/>
          <w:numId w:val="9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lastRenderedPageBreak/>
        <w:t>умение выражать или, напротив, сдерживать свои эмоции в зависимости от произошедшего события (радость или горе, праздник или траур).;</w:t>
      </w:r>
    </w:p>
    <w:p w:rsidR="00F65069" w:rsidRPr="009B74B0" w:rsidRDefault="00C079E3" w:rsidP="000A374A">
      <w:pPr>
        <w:numPr>
          <w:ilvl w:val="0"/>
          <w:numId w:val="98"/>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выбирать адекватные речевые средства для корректного выражения благодарности, сочувствия, отказа, недовольства, намерения, просьбы, опасения;</w:t>
      </w:r>
    </w:p>
    <w:p w:rsidR="00F65069" w:rsidRPr="009B74B0" w:rsidRDefault="00C079E3" w:rsidP="000A374A">
      <w:pPr>
        <w:numPr>
          <w:ilvl w:val="0"/>
          <w:numId w:val="99"/>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и т. п.);</w:t>
      </w:r>
    </w:p>
    <w:p w:rsidR="00F65069" w:rsidRPr="009B74B0" w:rsidRDefault="00C079E3" w:rsidP="000A374A">
      <w:pPr>
        <w:numPr>
          <w:ilvl w:val="0"/>
          <w:numId w:val="100"/>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проявлять инициативу, но не быть назойливым в своих просьбах и требованиях, быть благодарным за проявление внимания и оказание помощи;</w:t>
      </w:r>
    </w:p>
    <w:p w:rsidR="00F65069" w:rsidRPr="009B74B0" w:rsidRDefault="00C079E3" w:rsidP="000A374A">
      <w:pPr>
        <w:numPr>
          <w:ilvl w:val="0"/>
          <w:numId w:val="101"/>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применять формы выражения своих чувств соответственно ситуации социального контакта;</w:t>
      </w:r>
    </w:p>
    <w:p w:rsidR="00F65069" w:rsidRPr="009B74B0" w:rsidRDefault="00C079E3" w:rsidP="000A374A">
      <w:pPr>
        <w:numPr>
          <w:ilvl w:val="0"/>
          <w:numId w:val="10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расширение круга освоенных социальных контактов;</w:t>
      </w:r>
    </w:p>
    <w:p w:rsidR="00F65069" w:rsidRPr="009B74B0" w:rsidRDefault="00C079E3" w:rsidP="000A374A">
      <w:pPr>
        <w:numPr>
          <w:ilvl w:val="0"/>
          <w:numId w:val="10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общаться с учащимися с нарушенным слухом своей школы на темы, соответствующие возрасту детей</w:t>
      </w:r>
    </w:p>
    <w:p w:rsidR="00F65069" w:rsidRPr="003D789D" w:rsidRDefault="00C079E3" w:rsidP="009B74B0">
      <w:pPr>
        <w:tabs>
          <w:tab w:val="right" w:leader="dot" w:pos="9329"/>
        </w:tabs>
        <w:spacing w:before="120" w:after="120" w:line="240" w:lineRule="auto"/>
        <w:jc w:val="center"/>
        <w:outlineLvl w:val="2"/>
        <w:rPr>
          <w:rFonts w:ascii="Times New Roman" w:eastAsia="Times New Roman" w:hAnsi="Times New Roman" w:cs="Times New Roman"/>
          <w:b/>
          <w:bCs/>
          <w:color w:val="auto"/>
          <w:sz w:val="28"/>
          <w:szCs w:val="28"/>
        </w:rPr>
      </w:pPr>
      <w:bookmarkStart w:id="16" w:name="_Toc432958032"/>
      <w:bookmarkStart w:id="17" w:name="_Toc432960456"/>
      <w:bookmarkStart w:id="18" w:name="_Toc433014081"/>
      <w:r w:rsidRPr="003D789D">
        <w:rPr>
          <w:rFonts w:ascii="Times New Roman"/>
          <w:b/>
          <w:bCs/>
          <w:color w:val="auto"/>
          <w:sz w:val="28"/>
          <w:szCs w:val="28"/>
        </w:rPr>
        <w:t xml:space="preserve">2.1.3. </w:t>
      </w:r>
      <w:r w:rsidRPr="003D789D">
        <w:rPr>
          <w:rFonts w:hAnsi="Times New Roman"/>
          <w:b/>
          <w:bCs/>
          <w:color w:val="auto"/>
          <w:sz w:val="28"/>
          <w:szCs w:val="28"/>
        </w:rPr>
        <w:t>Система</w:t>
      </w:r>
      <w:r w:rsidRPr="003D789D">
        <w:rPr>
          <w:rFonts w:hAnsi="Times New Roman"/>
          <w:b/>
          <w:bCs/>
          <w:color w:val="auto"/>
          <w:sz w:val="28"/>
          <w:szCs w:val="28"/>
        </w:rPr>
        <w:t xml:space="preserve"> </w:t>
      </w:r>
      <w:r w:rsidRPr="003D789D">
        <w:rPr>
          <w:rFonts w:hAnsi="Times New Roman"/>
          <w:b/>
          <w:bCs/>
          <w:color w:val="auto"/>
          <w:sz w:val="28"/>
          <w:szCs w:val="28"/>
        </w:rPr>
        <w:t>оценки</w:t>
      </w:r>
      <w:r w:rsidRPr="003D789D">
        <w:rPr>
          <w:rFonts w:hAnsi="Times New Roman"/>
          <w:b/>
          <w:bCs/>
          <w:color w:val="auto"/>
          <w:sz w:val="28"/>
          <w:szCs w:val="28"/>
        </w:rPr>
        <w:t xml:space="preserve"> </w:t>
      </w:r>
      <w:r w:rsidRPr="003D789D">
        <w:rPr>
          <w:rFonts w:hAnsi="Times New Roman"/>
          <w:b/>
          <w:bCs/>
          <w:color w:val="auto"/>
          <w:sz w:val="28"/>
          <w:szCs w:val="28"/>
        </w:rPr>
        <w:t>достижения</w:t>
      </w:r>
      <w:r w:rsidRPr="003D789D">
        <w:rPr>
          <w:rFonts w:hAnsi="Times New Roman"/>
          <w:b/>
          <w:bCs/>
          <w:color w:val="auto"/>
          <w:sz w:val="28"/>
          <w:szCs w:val="28"/>
        </w:rPr>
        <w:t xml:space="preserve"> </w:t>
      </w:r>
      <w:r w:rsidRPr="003D789D">
        <w:rPr>
          <w:rFonts w:hAnsi="Times New Roman"/>
          <w:b/>
          <w:bCs/>
          <w:color w:val="auto"/>
          <w:sz w:val="28"/>
          <w:szCs w:val="28"/>
        </w:rPr>
        <w:t>глухими</w:t>
      </w:r>
      <w:r w:rsidRPr="003D789D">
        <w:rPr>
          <w:rFonts w:hAnsi="Times New Roman"/>
          <w:b/>
          <w:bCs/>
          <w:color w:val="auto"/>
          <w:sz w:val="28"/>
          <w:szCs w:val="28"/>
        </w:rPr>
        <w:t xml:space="preserve"> </w:t>
      </w:r>
      <w:r w:rsidRPr="003D789D">
        <w:rPr>
          <w:rFonts w:hAnsi="Times New Roman"/>
          <w:b/>
          <w:bCs/>
          <w:color w:val="auto"/>
          <w:sz w:val="28"/>
          <w:szCs w:val="28"/>
        </w:rPr>
        <w:t>обучающимися</w:t>
      </w:r>
      <w:r w:rsidRPr="003D789D">
        <w:rPr>
          <w:rFonts w:hAnsi="Times New Roman"/>
          <w:b/>
          <w:bCs/>
          <w:color w:val="auto"/>
          <w:sz w:val="28"/>
          <w:szCs w:val="28"/>
        </w:rPr>
        <w:t xml:space="preserve"> </w:t>
      </w:r>
      <w:r w:rsidRPr="003D789D">
        <w:rPr>
          <w:b/>
          <w:bCs/>
          <w:color w:val="auto"/>
          <w:sz w:val="28"/>
          <w:szCs w:val="28"/>
        </w:rPr>
        <w:br/>
      </w:r>
      <w:r w:rsidRPr="003D789D">
        <w:rPr>
          <w:rFonts w:hAnsi="Times New Roman"/>
          <w:b/>
          <w:bCs/>
          <w:color w:val="auto"/>
          <w:sz w:val="28"/>
          <w:szCs w:val="28"/>
        </w:rPr>
        <w:t>планируемых</w:t>
      </w:r>
      <w:r w:rsidRPr="003D789D">
        <w:rPr>
          <w:rFonts w:hAnsi="Times New Roman"/>
          <w:b/>
          <w:bCs/>
          <w:color w:val="auto"/>
          <w:sz w:val="28"/>
          <w:szCs w:val="28"/>
        </w:rPr>
        <w:t xml:space="preserve"> </w:t>
      </w:r>
      <w:r w:rsidRPr="003D789D">
        <w:rPr>
          <w:rFonts w:hAnsi="Times New Roman"/>
          <w:b/>
          <w:bCs/>
          <w:color w:val="auto"/>
          <w:sz w:val="28"/>
          <w:szCs w:val="28"/>
        </w:rPr>
        <w:t>результатов</w:t>
      </w:r>
      <w:r w:rsidRPr="003D789D">
        <w:rPr>
          <w:rFonts w:hAnsi="Times New Roman"/>
          <w:b/>
          <w:bCs/>
          <w:color w:val="auto"/>
          <w:sz w:val="28"/>
          <w:szCs w:val="28"/>
        </w:rPr>
        <w:t xml:space="preserve"> </w:t>
      </w:r>
      <w:r w:rsidRPr="003D789D">
        <w:rPr>
          <w:rFonts w:hAnsi="Times New Roman"/>
          <w:b/>
          <w:bCs/>
          <w:color w:val="auto"/>
          <w:sz w:val="28"/>
          <w:szCs w:val="28"/>
        </w:rPr>
        <w:t>освоения</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003D789D">
        <w:rPr>
          <w:rFonts w:hAnsi="Times New Roman"/>
          <w:b/>
          <w:bCs/>
          <w:color w:val="auto"/>
          <w:sz w:val="28"/>
          <w:szCs w:val="28"/>
        </w:rPr>
        <w:br/>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003D789D">
        <w:rPr>
          <w:rFonts w:hAnsi="Times New Roman"/>
          <w:b/>
          <w:bCs/>
          <w:color w:val="auto"/>
          <w:sz w:val="28"/>
          <w:szCs w:val="28"/>
        </w:rPr>
        <w:br/>
      </w:r>
      <w:r w:rsidRPr="003D789D">
        <w:rPr>
          <w:rFonts w:ascii="Times New Roman"/>
          <w:b/>
          <w:bCs/>
          <w:color w:val="auto"/>
          <w:sz w:val="28"/>
          <w:szCs w:val="28"/>
        </w:rPr>
        <w:t>(</w:t>
      </w:r>
      <w:r w:rsidRPr="003D789D">
        <w:rPr>
          <w:rFonts w:hAnsi="Times New Roman"/>
          <w:b/>
          <w:bCs/>
          <w:color w:val="auto"/>
          <w:sz w:val="28"/>
          <w:szCs w:val="28"/>
        </w:rPr>
        <w:t>вариант</w:t>
      </w:r>
      <w:r w:rsidRPr="003D789D">
        <w:rPr>
          <w:rFonts w:hAnsi="Times New Roman"/>
          <w:b/>
          <w:bCs/>
          <w:color w:val="auto"/>
          <w:sz w:val="28"/>
          <w:szCs w:val="28"/>
        </w:rPr>
        <w:t xml:space="preserve"> </w:t>
      </w:r>
      <w:r w:rsidRPr="003D789D">
        <w:rPr>
          <w:rFonts w:ascii="Times New Roman"/>
          <w:b/>
          <w:bCs/>
          <w:color w:val="auto"/>
          <w:sz w:val="28"/>
          <w:szCs w:val="28"/>
        </w:rPr>
        <w:t>1.1.)</w:t>
      </w:r>
      <w:bookmarkEnd w:id="16"/>
      <w:bookmarkEnd w:id="17"/>
      <w:bookmarkEnd w:id="18"/>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Система</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позволять</w:t>
      </w:r>
      <w:r w:rsidRPr="003D789D">
        <w:rPr>
          <w:rFonts w:hAnsi="Times New Roman"/>
          <w:color w:val="auto"/>
          <w:sz w:val="28"/>
          <w:szCs w:val="28"/>
        </w:rPr>
        <w:t xml:space="preserve"> </w:t>
      </w:r>
      <w:r w:rsidRPr="003D789D">
        <w:rPr>
          <w:rFonts w:hAnsi="Times New Roman"/>
          <w:color w:val="auto"/>
          <w:sz w:val="28"/>
          <w:szCs w:val="28"/>
        </w:rPr>
        <w:t>вести</w:t>
      </w:r>
      <w:r w:rsidRPr="003D789D">
        <w:rPr>
          <w:rFonts w:hAnsi="Times New Roman"/>
          <w:color w:val="auto"/>
          <w:sz w:val="28"/>
          <w:szCs w:val="28"/>
        </w:rPr>
        <w:t xml:space="preserve"> </w:t>
      </w:r>
      <w:r w:rsidRPr="003D789D">
        <w:rPr>
          <w:rFonts w:hAnsi="Times New Roman"/>
          <w:color w:val="auto"/>
          <w:sz w:val="28"/>
          <w:szCs w:val="28"/>
        </w:rPr>
        <w:t>оценку</w:t>
      </w:r>
      <w:r w:rsidRPr="003D789D">
        <w:rPr>
          <w:rFonts w:hAnsi="Times New Roman"/>
          <w:color w:val="auto"/>
          <w:sz w:val="28"/>
          <w:szCs w:val="28"/>
        </w:rPr>
        <w:t xml:space="preserve"> </w:t>
      </w:r>
      <w:r w:rsidRPr="003D789D">
        <w:rPr>
          <w:rFonts w:hAnsi="Times New Roman"/>
          <w:color w:val="auto"/>
          <w:sz w:val="28"/>
          <w:szCs w:val="28"/>
        </w:rPr>
        <w:t>предметных</w:t>
      </w:r>
      <w:r w:rsidRPr="003D789D">
        <w:rPr>
          <w:rFonts w:ascii="Times New Roman"/>
          <w:color w:val="auto"/>
          <w:sz w:val="28"/>
          <w:szCs w:val="28"/>
        </w:rPr>
        <w:t xml:space="preserve">, </w:t>
      </w:r>
      <w:r w:rsidRPr="003D789D">
        <w:rPr>
          <w:rFonts w:hAnsi="Times New Roman"/>
          <w:color w:val="auto"/>
          <w:sz w:val="28"/>
          <w:szCs w:val="28"/>
        </w:rPr>
        <w:t>метапредметных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hAnsi="Times New Roman"/>
          <w:color w:val="auto"/>
          <w:sz w:val="28"/>
          <w:szCs w:val="28"/>
        </w:rPr>
        <w:t xml:space="preserve"> </w:t>
      </w:r>
      <w:r w:rsidRPr="003D789D">
        <w:rPr>
          <w:rFonts w:hAnsi="Times New Roman"/>
          <w:color w:val="auto"/>
          <w:sz w:val="28"/>
          <w:szCs w:val="28"/>
        </w:rPr>
        <w:t>итоговую</w:t>
      </w:r>
      <w:r w:rsidRPr="003D789D">
        <w:rPr>
          <w:rFonts w:hAnsi="Times New Roman"/>
          <w:color w:val="auto"/>
          <w:sz w:val="28"/>
          <w:szCs w:val="28"/>
        </w:rPr>
        <w:t xml:space="preserve"> </w:t>
      </w:r>
      <w:r w:rsidRPr="003D789D">
        <w:rPr>
          <w:rFonts w:hAnsi="Times New Roman"/>
          <w:color w:val="auto"/>
          <w:sz w:val="28"/>
          <w:szCs w:val="28"/>
        </w:rPr>
        <w:t>оценку</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освоивших</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Характеристика</w:t>
      </w:r>
      <w:r w:rsidRPr="003D789D">
        <w:rPr>
          <w:rFonts w:hAnsi="Times New Roman"/>
          <w:color w:val="auto"/>
          <w:sz w:val="28"/>
          <w:szCs w:val="28"/>
        </w:rPr>
        <w:t xml:space="preserve"> </w:t>
      </w:r>
      <w:r w:rsidRPr="003D789D">
        <w:rPr>
          <w:rFonts w:hAnsi="Times New Roman"/>
          <w:color w:val="auto"/>
          <w:sz w:val="28"/>
          <w:szCs w:val="28"/>
        </w:rPr>
        <w:t>ожидаемых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даётся</w:t>
      </w:r>
      <w:r w:rsidRPr="003D789D">
        <w:rPr>
          <w:rFonts w:hAnsi="Times New Roman"/>
          <w:color w:val="auto"/>
          <w:sz w:val="28"/>
          <w:szCs w:val="28"/>
        </w:rPr>
        <w:t xml:space="preserve"> </w:t>
      </w:r>
      <w:r w:rsidRPr="003D789D">
        <w:rPr>
          <w:rFonts w:hAnsi="Times New Roman"/>
          <w:color w:val="auto"/>
          <w:sz w:val="28"/>
          <w:szCs w:val="28"/>
        </w:rPr>
        <w:t>только</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единстве</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компонентов</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Недопустимо</w:t>
      </w:r>
      <w:r w:rsidRPr="003D789D">
        <w:rPr>
          <w:rFonts w:hAnsi="Times New Roman"/>
          <w:color w:val="auto"/>
          <w:sz w:val="28"/>
          <w:szCs w:val="28"/>
        </w:rPr>
        <w:t xml:space="preserve"> </w:t>
      </w:r>
      <w:r w:rsidRPr="003D789D">
        <w:rPr>
          <w:rFonts w:hAnsi="Times New Roman"/>
          <w:color w:val="auto"/>
          <w:sz w:val="28"/>
          <w:szCs w:val="28"/>
        </w:rPr>
        <w:t>рассматривать</w:t>
      </w:r>
      <w:r w:rsidRPr="003D789D">
        <w:rPr>
          <w:rFonts w:hAnsi="Times New Roman"/>
          <w:color w:val="auto"/>
          <w:sz w:val="28"/>
          <w:szCs w:val="28"/>
        </w:rPr>
        <w:t xml:space="preserve"> </w:t>
      </w:r>
      <w:r w:rsidRPr="003D789D">
        <w:rPr>
          <w:rFonts w:hAnsi="Times New Roman"/>
          <w:color w:val="auto"/>
          <w:sz w:val="28"/>
          <w:szCs w:val="28"/>
        </w:rPr>
        <w:t>результаты</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отдельных</w:t>
      </w:r>
      <w:r w:rsidRPr="003D789D">
        <w:rPr>
          <w:rFonts w:hAnsi="Times New Roman"/>
          <w:color w:val="auto"/>
          <w:sz w:val="28"/>
          <w:szCs w:val="28"/>
        </w:rPr>
        <w:t xml:space="preserve"> </w:t>
      </w:r>
      <w:r w:rsidRPr="003D789D">
        <w:rPr>
          <w:rFonts w:hAnsi="Times New Roman"/>
          <w:color w:val="auto"/>
          <w:sz w:val="28"/>
          <w:szCs w:val="28"/>
        </w:rPr>
        <w:t>линий</w:t>
      </w:r>
      <w:r w:rsidRPr="003D789D">
        <w:rPr>
          <w:rFonts w:ascii="Times New Roman"/>
          <w:color w:val="auto"/>
          <w:sz w:val="28"/>
          <w:szCs w:val="28"/>
        </w:rPr>
        <w:t xml:space="preserve">, </w:t>
      </w:r>
      <w:r w:rsidRPr="003D789D">
        <w:rPr>
          <w:rFonts w:hAnsi="Times New Roman"/>
          <w:color w:val="auto"/>
          <w:sz w:val="28"/>
          <w:szCs w:val="28"/>
        </w:rPr>
        <w:t>поскольку</w:t>
      </w:r>
      <w:r w:rsidRPr="003D789D">
        <w:rPr>
          <w:rFonts w:hAnsi="Times New Roman"/>
          <w:color w:val="auto"/>
          <w:sz w:val="28"/>
          <w:szCs w:val="28"/>
        </w:rPr>
        <w:t xml:space="preserve"> </w:t>
      </w:r>
      <w:r w:rsidRPr="003D789D">
        <w:rPr>
          <w:rFonts w:hAnsi="Times New Roman"/>
          <w:color w:val="auto"/>
          <w:sz w:val="28"/>
          <w:szCs w:val="28"/>
        </w:rPr>
        <w:t>даже</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сумма</w:t>
      </w:r>
      <w:r w:rsidRPr="003D789D">
        <w:rPr>
          <w:rFonts w:hAnsi="Times New Roman"/>
          <w:color w:val="auto"/>
          <w:sz w:val="28"/>
          <w:szCs w:val="28"/>
        </w:rPr>
        <w:t xml:space="preserve"> </w:t>
      </w:r>
      <w:r w:rsidRPr="003D789D">
        <w:rPr>
          <w:rFonts w:hAnsi="Times New Roman"/>
          <w:color w:val="auto"/>
          <w:sz w:val="28"/>
          <w:szCs w:val="28"/>
        </w:rPr>
        <w:t>может</w:t>
      </w:r>
      <w:r w:rsidRPr="003D789D">
        <w:rPr>
          <w:rFonts w:hAns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отражать</w:t>
      </w:r>
      <w:r w:rsidRPr="003D789D">
        <w:rPr>
          <w:rFonts w:hAnsi="Times New Roman"/>
          <w:color w:val="auto"/>
          <w:sz w:val="28"/>
          <w:szCs w:val="28"/>
        </w:rPr>
        <w:t xml:space="preserve"> </w:t>
      </w:r>
      <w:r w:rsidRPr="003D789D">
        <w:rPr>
          <w:rFonts w:hAnsi="Times New Roman"/>
          <w:color w:val="auto"/>
          <w:sz w:val="28"/>
          <w:szCs w:val="28"/>
        </w:rPr>
        <w:t>ни</w:t>
      </w:r>
      <w:r w:rsidRPr="003D789D">
        <w:rPr>
          <w:rFonts w:hAnsi="Times New Roman"/>
          <w:color w:val="auto"/>
          <w:sz w:val="28"/>
          <w:szCs w:val="28"/>
        </w:rPr>
        <w:t xml:space="preserve"> </w:t>
      </w:r>
      <w:r w:rsidRPr="003D789D">
        <w:rPr>
          <w:rFonts w:hAnsi="Times New Roman"/>
          <w:color w:val="auto"/>
          <w:sz w:val="28"/>
          <w:szCs w:val="28"/>
        </w:rPr>
        <w:t>общей</w:t>
      </w:r>
      <w:r w:rsidRPr="003D789D">
        <w:rPr>
          <w:rFonts w:hAnsi="Times New Roman"/>
          <w:color w:val="auto"/>
          <w:sz w:val="28"/>
          <w:szCs w:val="28"/>
        </w:rPr>
        <w:t xml:space="preserve"> </w:t>
      </w:r>
      <w:r w:rsidRPr="003D789D">
        <w:rPr>
          <w:rFonts w:hAnsi="Times New Roman"/>
          <w:color w:val="auto"/>
          <w:sz w:val="28"/>
          <w:szCs w:val="28"/>
        </w:rPr>
        <w:t>динамики</w:t>
      </w:r>
      <w:r w:rsidRPr="003D789D">
        <w:rPr>
          <w:rFonts w:hAnsi="Times New Roman"/>
          <w:color w:val="auto"/>
          <w:sz w:val="28"/>
          <w:szCs w:val="28"/>
        </w:rPr>
        <w:t xml:space="preserve"> </w:t>
      </w:r>
      <w:r w:rsidRPr="003D789D">
        <w:rPr>
          <w:rFonts w:hAnsi="Times New Roman"/>
          <w:color w:val="auto"/>
          <w:sz w:val="28"/>
          <w:szCs w:val="28"/>
        </w:rPr>
        <w:t>социального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ребёнка</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нарушением</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ни</w:t>
      </w:r>
      <w:r w:rsidRPr="003D789D">
        <w:rPr>
          <w:rFonts w:hAnsi="Times New Roman"/>
          <w:color w:val="auto"/>
          <w:sz w:val="28"/>
          <w:szCs w:val="28"/>
        </w:rPr>
        <w:t xml:space="preserve"> </w:t>
      </w:r>
      <w:r w:rsidRPr="003D789D">
        <w:rPr>
          <w:rFonts w:hAnsi="Times New Roman"/>
          <w:color w:val="auto"/>
          <w:sz w:val="28"/>
          <w:szCs w:val="28"/>
        </w:rPr>
        <w:t>качества</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lastRenderedPageBreak/>
        <w:t>Ожидаемые</w:t>
      </w:r>
      <w:r w:rsidRPr="003D789D">
        <w:rPr>
          <w:rFonts w:hAnsi="Times New Roman"/>
          <w:color w:val="auto"/>
          <w:sz w:val="28"/>
          <w:szCs w:val="28"/>
        </w:rPr>
        <w:t xml:space="preserve"> </w:t>
      </w:r>
      <w:r w:rsidRPr="003D789D">
        <w:rPr>
          <w:rFonts w:hAnsi="Times New Roman"/>
          <w:color w:val="auto"/>
          <w:sz w:val="28"/>
          <w:szCs w:val="28"/>
        </w:rPr>
        <w:t>результаты</w:t>
      </w:r>
      <w:r w:rsidRPr="003D789D">
        <w:rPr>
          <w:rFonts w:hAnsi="Times New Roman"/>
          <w:color w:val="auto"/>
          <w:sz w:val="28"/>
          <w:szCs w:val="28"/>
        </w:rPr>
        <w:t xml:space="preserve"> </w:t>
      </w:r>
      <w:r w:rsidRPr="003D789D">
        <w:rPr>
          <w:rFonts w:hAnsi="Times New Roman"/>
          <w:color w:val="auto"/>
          <w:sz w:val="28"/>
          <w:szCs w:val="28"/>
        </w:rPr>
        <w:t>составляют</w:t>
      </w:r>
      <w:r w:rsidRPr="003D789D">
        <w:rPr>
          <w:rFonts w:hAnsi="Times New Roman"/>
          <w:color w:val="auto"/>
          <w:sz w:val="28"/>
          <w:szCs w:val="28"/>
        </w:rPr>
        <w:t xml:space="preserve"> </w:t>
      </w:r>
      <w:r w:rsidRPr="003D789D">
        <w:rPr>
          <w:rFonts w:hAnsi="Times New Roman"/>
          <w:color w:val="auto"/>
          <w:sz w:val="28"/>
          <w:szCs w:val="28"/>
        </w:rPr>
        <w:t>целостную</w:t>
      </w:r>
      <w:r w:rsidRPr="003D789D">
        <w:rPr>
          <w:rFonts w:hAnsi="Times New Roman"/>
          <w:color w:val="auto"/>
          <w:sz w:val="28"/>
          <w:szCs w:val="28"/>
        </w:rPr>
        <w:t xml:space="preserve"> </w:t>
      </w:r>
      <w:r w:rsidRPr="003D789D">
        <w:rPr>
          <w:rFonts w:hAnsi="Times New Roman"/>
          <w:color w:val="auto"/>
          <w:sz w:val="28"/>
          <w:szCs w:val="28"/>
        </w:rPr>
        <w:t>характеристику</w:t>
      </w:r>
      <w:r w:rsidRPr="003D789D">
        <w:rPr>
          <w:rFonts w:ascii="Times New Roman"/>
          <w:color w:val="auto"/>
          <w:sz w:val="28"/>
          <w:szCs w:val="28"/>
        </w:rPr>
        <w:t xml:space="preserve">, </w:t>
      </w:r>
      <w:r w:rsidRPr="003D789D">
        <w:rPr>
          <w:rFonts w:hAnsi="Times New Roman"/>
          <w:color w:val="auto"/>
          <w:sz w:val="28"/>
          <w:szCs w:val="28"/>
        </w:rPr>
        <w:t>отражающую</w:t>
      </w:r>
      <w:r w:rsidRPr="003D789D">
        <w:rPr>
          <w:rFonts w:hAnsi="Times New Roman"/>
          <w:color w:val="auto"/>
          <w:sz w:val="28"/>
          <w:szCs w:val="28"/>
        </w:rPr>
        <w:t xml:space="preserve"> </w:t>
      </w:r>
      <w:r w:rsidRPr="003D789D">
        <w:rPr>
          <w:rFonts w:hAnsi="Times New Roman"/>
          <w:color w:val="auto"/>
          <w:sz w:val="28"/>
          <w:szCs w:val="28"/>
        </w:rPr>
        <w:t>взаимодействие</w:t>
      </w:r>
      <w:r w:rsidRPr="003D789D">
        <w:rPr>
          <w:rFonts w:hAnsi="Times New Roman"/>
          <w:color w:val="auto"/>
          <w:sz w:val="28"/>
          <w:szCs w:val="28"/>
        </w:rPr>
        <w:t xml:space="preserve"> </w:t>
      </w:r>
      <w:r w:rsidRPr="003D789D">
        <w:rPr>
          <w:rFonts w:hAnsi="Times New Roman"/>
          <w:color w:val="auto"/>
          <w:sz w:val="28"/>
          <w:szCs w:val="28"/>
        </w:rPr>
        <w:t>компонентов</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что</w:t>
      </w:r>
      <w:r w:rsidRPr="003D789D">
        <w:rPr>
          <w:rFonts w:hAnsi="Times New Roman"/>
          <w:color w:val="auto"/>
          <w:sz w:val="28"/>
          <w:szCs w:val="28"/>
        </w:rPr>
        <w:t xml:space="preserve"> </w:t>
      </w:r>
      <w:r w:rsidRPr="003D789D">
        <w:rPr>
          <w:rFonts w:hAnsi="Times New Roman"/>
          <w:color w:val="auto"/>
          <w:sz w:val="28"/>
          <w:szCs w:val="28"/>
        </w:rPr>
        <w:t>обучающийся</w:t>
      </w:r>
      <w:r w:rsidRPr="003D789D">
        <w:rPr>
          <w:rFonts w:hAnsi="Times New Roman"/>
          <w:color w:val="auto"/>
          <w:sz w:val="28"/>
          <w:szCs w:val="28"/>
        </w:rPr>
        <w:t xml:space="preserve"> </w:t>
      </w:r>
      <w:r w:rsidRPr="003D789D">
        <w:rPr>
          <w:rFonts w:hAnsi="Times New Roman"/>
          <w:color w:val="auto"/>
          <w:sz w:val="28"/>
          <w:szCs w:val="28"/>
        </w:rPr>
        <w:t>должен</w:t>
      </w:r>
      <w:r w:rsidRPr="003D789D">
        <w:rPr>
          <w:rFonts w:hAnsi="Times New Roman"/>
          <w:color w:val="auto"/>
          <w:sz w:val="28"/>
          <w:szCs w:val="28"/>
        </w:rPr>
        <w:t xml:space="preserve"> </w:t>
      </w:r>
      <w:r w:rsidRPr="003D789D">
        <w:rPr>
          <w:rFonts w:hAnsi="Times New Roman"/>
          <w:color w:val="auto"/>
          <w:sz w:val="28"/>
          <w:szCs w:val="28"/>
        </w:rPr>
        <w:t>знать</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уметь</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данной</w:t>
      </w:r>
      <w:r w:rsidRPr="003D789D">
        <w:rPr>
          <w:rFonts w:hAnsi="Times New Roman"/>
          <w:color w:val="auto"/>
          <w:sz w:val="28"/>
          <w:szCs w:val="28"/>
        </w:rPr>
        <w:t xml:space="preserve"> </w:t>
      </w:r>
      <w:r w:rsidRPr="003D789D">
        <w:rPr>
          <w:rFonts w:hAnsi="Times New Roman"/>
          <w:color w:val="auto"/>
          <w:sz w:val="28"/>
          <w:szCs w:val="28"/>
        </w:rPr>
        <w:t>ступени</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что</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полученных</w:t>
      </w:r>
      <w:r w:rsidRPr="003D789D">
        <w:rPr>
          <w:rFonts w:hAnsi="Times New Roman"/>
          <w:color w:val="auto"/>
          <w:sz w:val="28"/>
          <w:szCs w:val="28"/>
        </w:rPr>
        <w:t xml:space="preserve"> </w:t>
      </w:r>
      <w:r w:rsidRPr="003D789D">
        <w:rPr>
          <w:rFonts w:hAnsi="Times New Roman"/>
          <w:color w:val="auto"/>
          <w:sz w:val="28"/>
          <w:szCs w:val="28"/>
        </w:rPr>
        <w:t>знаний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умений</w:t>
      </w:r>
      <w:r w:rsidRPr="003D789D">
        <w:rPr>
          <w:rFonts w:hAnsi="Times New Roman"/>
          <w:color w:val="auto"/>
          <w:sz w:val="28"/>
          <w:szCs w:val="28"/>
        </w:rPr>
        <w:t xml:space="preserve"> </w:t>
      </w:r>
      <w:r w:rsidRPr="003D789D">
        <w:rPr>
          <w:rFonts w:hAnsi="Times New Roman"/>
          <w:color w:val="auto"/>
          <w:sz w:val="28"/>
          <w:szCs w:val="28"/>
        </w:rPr>
        <w:t>он</w:t>
      </w:r>
      <w:r w:rsidRPr="003D789D">
        <w:rPr>
          <w:rFonts w:hAnsi="Times New Roman"/>
          <w:color w:val="auto"/>
          <w:sz w:val="28"/>
          <w:szCs w:val="28"/>
        </w:rPr>
        <w:t xml:space="preserve"> </w:t>
      </w:r>
      <w:r w:rsidRPr="003D789D">
        <w:rPr>
          <w:rFonts w:hAnsi="Times New Roman"/>
          <w:color w:val="auto"/>
          <w:sz w:val="28"/>
          <w:szCs w:val="28"/>
        </w:rPr>
        <w:t>может</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должен</w:t>
      </w:r>
      <w:r w:rsidRPr="003D789D">
        <w:rPr>
          <w:rFonts w:hAnsi="Times New Roman"/>
          <w:color w:val="auto"/>
          <w:sz w:val="28"/>
          <w:szCs w:val="28"/>
        </w:rPr>
        <w:t xml:space="preserve"> </w:t>
      </w:r>
      <w:r w:rsidRPr="003D789D">
        <w:rPr>
          <w:rFonts w:hAnsi="Times New Roman"/>
          <w:color w:val="auto"/>
          <w:sz w:val="28"/>
          <w:szCs w:val="28"/>
        </w:rPr>
        <w:t>применять</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практике</w:t>
      </w:r>
      <w:r w:rsidRPr="003D789D">
        <w:rPr>
          <w:rFonts w:ascii="Times New Roman"/>
          <w:color w:val="auto"/>
          <w:sz w:val="28"/>
          <w:szCs w:val="28"/>
        </w:rPr>
        <w:t xml:space="preserve">; </w:t>
      </w:r>
      <w:r w:rsidRPr="003D789D">
        <w:rPr>
          <w:rFonts w:hAnsi="Times New Roman"/>
          <w:color w:val="auto"/>
          <w:sz w:val="28"/>
          <w:szCs w:val="28"/>
        </w:rPr>
        <w:t>насколько</w:t>
      </w:r>
      <w:r w:rsidRPr="003D789D">
        <w:rPr>
          <w:rFonts w:hAnsi="Times New Roman"/>
          <w:color w:val="auto"/>
          <w:sz w:val="28"/>
          <w:szCs w:val="28"/>
        </w:rPr>
        <w:t xml:space="preserve"> </w:t>
      </w:r>
      <w:r w:rsidRPr="003D789D">
        <w:rPr>
          <w:rFonts w:hAnsi="Times New Roman"/>
          <w:color w:val="auto"/>
          <w:sz w:val="28"/>
          <w:szCs w:val="28"/>
        </w:rPr>
        <w:t>активно</w:t>
      </w:r>
      <w:r w:rsidRPr="003D789D">
        <w:rPr>
          <w:rFonts w:ascii="Times New Roman"/>
          <w:color w:val="auto"/>
          <w:sz w:val="28"/>
          <w:szCs w:val="28"/>
        </w:rPr>
        <w:t xml:space="preserve">, </w:t>
      </w:r>
      <w:r w:rsidRPr="003D789D">
        <w:rPr>
          <w:rFonts w:hAnsi="Times New Roman"/>
          <w:color w:val="auto"/>
          <w:sz w:val="28"/>
          <w:szCs w:val="28"/>
        </w:rPr>
        <w:t>адекватно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самостоятельно</w:t>
      </w:r>
      <w:r w:rsidRPr="003D789D">
        <w:rPr>
          <w:rFonts w:hAnsi="Times New Roman"/>
          <w:color w:val="auto"/>
          <w:sz w:val="28"/>
          <w:szCs w:val="28"/>
        </w:rPr>
        <w:t xml:space="preserve"> </w:t>
      </w:r>
      <w:r w:rsidRPr="003D789D">
        <w:rPr>
          <w:rFonts w:hAnsi="Times New Roman"/>
          <w:color w:val="auto"/>
          <w:sz w:val="28"/>
          <w:szCs w:val="28"/>
        </w:rPr>
        <w:t>он</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применяет</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Процедуры</w:t>
      </w:r>
      <w:r w:rsidRPr="003D789D">
        <w:rPr>
          <w:rFonts w:hAnsi="Times New Roman"/>
          <w:color w:val="auto"/>
          <w:sz w:val="28"/>
          <w:szCs w:val="28"/>
        </w:rPr>
        <w:t xml:space="preserve"> </w:t>
      </w:r>
      <w:r w:rsidRPr="003D789D">
        <w:rPr>
          <w:rFonts w:hAnsi="Times New Roman"/>
          <w:color w:val="auto"/>
          <w:sz w:val="28"/>
          <w:szCs w:val="28"/>
        </w:rPr>
        <w:t>итоговой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промежуточной</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усвоения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могут</w:t>
      </w:r>
      <w:r w:rsidRPr="003D789D">
        <w:rPr>
          <w:rFonts w:hAnsi="Times New Roman"/>
          <w:color w:val="auto"/>
          <w:sz w:val="28"/>
          <w:szCs w:val="28"/>
        </w:rPr>
        <w:t xml:space="preserve"> </w:t>
      </w:r>
      <w:r w:rsidRPr="003D789D">
        <w:rPr>
          <w:rFonts w:hAnsi="Times New Roman"/>
          <w:color w:val="auto"/>
          <w:sz w:val="28"/>
          <w:szCs w:val="28"/>
        </w:rPr>
        <w:t>потребовать</w:t>
      </w:r>
      <w:r w:rsidRPr="003D789D">
        <w:rPr>
          <w:rFonts w:hAnsi="Times New Roman"/>
          <w:color w:val="auto"/>
          <w:sz w:val="28"/>
          <w:szCs w:val="28"/>
        </w:rPr>
        <w:t xml:space="preserve"> </w:t>
      </w:r>
      <w:r w:rsidRPr="003D789D">
        <w:rPr>
          <w:rFonts w:hAnsi="Times New Roman"/>
          <w:color w:val="auto"/>
          <w:sz w:val="28"/>
          <w:szCs w:val="28"/>
        </w:rPr>
        <w:t>внесения</w:t>
      </w:r>
      <w:r w:rsidRPr="003D789D">
        <w:rPr>
          <w:rFonts w:hAnsi="Times New Roman"/>
          <w:color w:val="auto"/>
          <w:sz w:val="28"/>
          <w:szCs w:val="28"/>
        </w:rPr>
        <w:t xml:space="preserve"> </w:t>
      </w:r>
      <w:r w:rsidRPr="003D789D">
        <w:rPr>
          <w:rFonts w:hAnsi="Times New Roman"/>
          <w:color w:val="auto"/>
          <w:sz w:val="28"/>
          <w:szCs w:val="28"/>
        </w:rPr>
        <w:t>изменений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особыми</w:t>
      </w:r>
      <w:r w:rsidRPr="003D789D">
        <w:rPr>
          <w:rFonts w:hAnsi="Times New Roman"/>
          <w:color w:val="auto"/>
          <w:sz w:val="28"/>
          <w:szCs w:val="28"/>
        </w:rPr>
        <w:t xml:space="preserve"> </w:t>
      </w:r>
      <w:r w:rsidRPr="003D789D">
        <w:rPr>
          <w:rFonts w:hAnsi="Times New Roman"/>
          <w:color w:val="auto"/>
          <w:sz w:val="28"/>
          <w:szCs w:val="28"/>
        </w:rPr>
        <w:t>образовательными</w:t>
      </w:r>
      <w:r w:rsidRPr="003D789D">
        <w:rPr>
          <w:rFonts w:hAnsi="Times New Roman"/>
          <w:color w:val="auto"/>
          <w:sz w:val="28"/>
          <w:szCs w:val="28"/>
        </w:rPr>
        <w:t xml:space="preserve"> </w:t>
      </w:r>
      <w:r w:rsidRPr="003D789D">
        <w:rPr>
          <w:rFonts w:hAnsi="Times New Roman"/>
          <w:color w:val="auto"/>
          <w:sz w:val="28"/>
          <w:szCs w:val="28"/>
        </w:rPr>
        <w:t>потребностями</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связанными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ними</w:t>
      </w:r>
      <w:r w:rsidRPr="003D789D">
        <w:rPr>
          <w:rFonts w:hAnsi="Times New Roman"/>
          <w:color w:val="auto"/>
          <w:sz w:val="28"/>
          <w:szCs w:val="28"/>
        </w:rPr>
        <w:t xml:space="preserve"> </w:t>
      </w:r>
      <w:r w:rsidRPr="003D789D">
        <w:rPr>
          <w:rFonts w:hAnsi="Times New Roman"/>
          <w:color w:val="auto"/>
          <w:sz w:val="28"/>
          <w:szCs w:val="28"/>
        </w:rPr>
        <w:t>объективными</w:t>
      </w:r>
      <w:r w:rsidRPr="003D789D">
        <w:rPr>
          <w:rFonts w:hAnsi="Times New Roman"/>
          <w:color w:val="auto"/>
          <w:sz w:val="28"/>
          <w:szCs w:val="28"/>
        </w:rPr>
        <w:t xml:space="preserve"> </w:t>
      </w:r>
      <w:r w:rsidRPr="003D789D">
        <w:rPr>
          <w:rFonts w:hAnsi="Times New Roman"/>
          <w:color w:val="auto"/>
          <w:sz w:val="28"/>
          <w:szCs w:val="28"/>
        </w:rPr>
        <w:t>трудностями</w:t>
      </w:r>
      <w:r w:rsidRPr="003D789D">
        <w:rPr>
          <w:rFonts w:ascii="Times New Roman"/>
          <w:color w:val="auto"/>
          <w:sz w:val="28"/>
          <w:szCs w:val="28"/>
        </w:rPr>
        <w:t xml:space="preserve">. </w:t>
      </w:r>
      <w:r w:rsidRPr="003D789D">
        <w:rPr>
          <w:rFonts w:hAnsi="Times New Roman"/>
          <w:color w:val="auto"/>
          <w:sz w:val="28"/>
          <w:szCs w:val="28"/>
        </w:rPr>
        <w:t>Данные</w:t>
      </w:r>
      <w:r w:rsidRPr="003D789D">
        <w:rPr>
          <w:rFonts w:hAnsi="Times New Roman"/>
          <w:color w:val="auto"/>
          <w:sz w:val="28"/>
          <w:szCs w:val="28"/>
        </w:rPr>
        <w:t xml:space="preserve"> </w:t>
      </w:r>
      <w:r w:rsidRPr="003D789D">
        <w:rPr>
          <w:rFonts w:hAnsi="Times New Roman"/>
          <w:color w:val="auto"/>
          <w:sz w:val="28"/>
          <w:szCs w:val="28"/>
        </w:rPr>
        <w:t>изменения</w:t>
      </w:r>
      <w:r w:rsidRPr="003D789D">
        <w:rPr>
          <w:rFonts w:hAnsi="Times New Roman"/>
          <w:color w:val="auto"/>
          <w:sz w:val="28"/>
          <w:szCs w:val="28"/>
        </w:rPr>
        <w:t xml:space="preserve"> </w:t>
      </w:r>
      <w:r w:rsidRPr="003D789D">
        <w:rPr>
          <w:rFonts w:hAnsi="Times New Roman"/>
          <w:color w:val="auto"/>
          <w:sz w:val="28"/>
          <w:szCs w:val="28"/>
        </w:rPr>
        <w:t>включают</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организацию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проведение</w:t>
      </w:r>
      <w:r w:rsidRPr="003D789D">
        <w:rPr>
          <w:rFonts w:hAnsi="Times New Roman"/>
          <w:color w:val="auto"/>
          <w:sz w:val="28"/>
          <w:szCs w:val="28"/>
        </w:rPr>
        <w:t xml:space="preserve"> </w:t>
      </w:r>
      <w:r w:rsidRPr="003D789D">
        <w:rPr>
          <w:rFonts w:hAnsi="Times New Roman"/>
          <w:color w:val="auto"/>
          <w:sz w:val="28"/>
          <w:szCs w:val="28"/>
        </w:rPr>
        <w:t>аттестационных</w:t>
      </w:r>
      <w:r w:rsidRPr="003D789D">
        <w:rPr>
          <w:rFonts w:hAnsi="Times New Roman"/>
          <w:color w:val="auto"/>
          <w:sz w:val="28"/>
          <w:szCs w:val="28"/>
        </w:rPr>
        <w:t xml:space="preserve"> </w:t>
      </w:r>
      <w:r w:rsidRPr="003D789D">
        <w:rPr>
          <w:rFonts w:hAnsi="Times New Roman"/>
          <w:color w:val="auto"/>
          <w:sz w:val="28"/>
          <w:szCs w:val="28"/>
        </w:rPr>
        <w:t>мероприятий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индивидуальной</w:t>
      </w:r>
      <w:r w:rsidRPr="003D789D">
        <w:rPr>
          <w:rFonts w:hAnsi="Times New Roman"/>
          <w:color w:val="auto"/>
          <w:sz w:val="28"/>
          <w:szCs w:val="28"/>
        </w:rPr>
        <w:t xml:space="preserve"> </w:t>
      </w:r>
      <w:r w:rsidRPr="003D789D">
        <w:rPr>
          <w:rFonts w:hAnsi="Times New Roman"/>
          <w:color w:val="auto"/>
          <w:sz w:val="28"/>
          <w:szCs w:val="28"/>
        </w:rPr>
        <w:t>форме</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увеличение</w:t>
      </w:r>
      <w:r w:rsidRPr="003D789D">
        <w:rPr>
          <w:rFonts w:hAnsi="Times New Roman"/>
          <w:color w:val="auto"/>
          <w:sz w:val="28"/>
          <w:szCs w:val="28"/>
        </w:rPr>
        <w:t xml:space="preserve"> </w:t>
      </w:r>
      <w:r w:rsidRPr="003D789D">
        <w:rPr>
          <w:rFonts w:hAnsi="Times New Roman"/>
          <w:color w:val="auto"/>
          <w:sz w:val="28"/>
          <w:szCs w:val="28"/>
        </w:rPr>
        <w:t>времени</w:t>
      </w:r>
      <w:r w:rsidRPr="003D789D">
        <w:rPr>
          <w:rFonts w:ascii="Times New Roman"/>
          <w:color w:val="auto"/>
          <w:sz w:val="28"/>
          <w:szCs w:val="28"/>
        </w:rPr>
        <w:t xml:space="preserve">, </w:t>
      </w:r>
      <w:r w:rsidRPr="003D789D">
        <w:rPr>
          <w:rFonts w:hAnsi="Times New Roman"/>
          <w:color w:val="auto"/>
          <w:sz w:val="28"/>
          <w:szCs w:val="28"/>
        </w:rPr>
        <w:t>отводимого</w:t>
      </w:r>
      <w:r w:rsidRPr="003D789D">
        <w:rPr>
          <w:rFonts w:hAnsi="Times New Roman"/>
          <w:color w:val="auto"/>
          <w:sz w:val="28"/>
          <w:szCs w:val="28"/>
        </w:rPr>
        <w:t xml:space="preserve"> </w:t>
      </w:r>
      <w:r w:rsidRPr="003D789D">
        <w:rPr>
          <w:rFonts w:hAnsi="Times New Roman"/>
          <w:color w:val="auto"/>
          <w:sz w:val="28"/>
          <w:szCs w:val="28"/>
        </w:rPr>
        <w:t>обучающемуся</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ascii="Times New Roman"/>
          <w:color w:val="auto"/>
          <w:sz w:val="28"/>
          <w:szCs w:val="28"/>
        </w:rPr>
        <w:t xml:space="preserve">1,5 </w:t>
      </w:r>
      <w:r w:rsidRPr="003D789D">
        <w:rPr>
          <w:rFonts w:hAnsi="Times New Roman"/>
          <w:color w:val="auto"/>
          <w:sz w:val="28"/>
          <w:szCs w:val="28"/>
        </w:rPr>
        <w:t>–</w:t>
      </w:r>
      <w:r w:rsidRPr="003D789D">
        <w:rPr>
          <w:rFonts w:hAnsi="Times New Roman"/>
          <w:color w:val="auto"/>
          <w:sz w:val="28"/>
          <w:szCs w:val="28"/>
        </w:rPr>
        <w:t xml:space="preserve"> </w:t>
      </w:r>
      <w:r w:rsidRPr="003D789D">
        <w:rPr>
          <w:rFonts w:ascii="Times New Roman"/>
          <w:color w:val="auto"/>
          <w:sz w:val="28"/>
          <w:szCs w:val="28"/>
        </w:rPr>
        <w:t xml:space="preserve">2 </w:t>
      </w:r>
      <w:r w:rsidRPr="003D789D">
        <w:rPr>
          <w:rFonts w:hAnsi="Times New Roman"/>
          <w:color w:val="auto"/>
          <w:sz w:val="28"/>
          <w:szCs w:val="28"/>
        </w:rPr>
        <w:t>раза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зависимости</w:t>
      </w:r>
      <w:r w:rsidRPr="003D789D">
        <w:rPr>
          <w:rFonts w:hAnsi="Times New Roman"/>
          <w:color w:val="auto"/>
          <w:sz w:val="28"/>
          <w:szCs w:val="28"/>
        </w:rPr>
        <w:t xml:space="preserve"> </w:t>
      </w:r>
      <w:r w:rsidRPr="003D789D">
        <w:rPr>
          <w:rFonts w:hAnsi="Times New Roman"/>
          <w:color w:val="auto"/>
          <w:sz w:val="28"/>
          <w:szCs w:val="28"/>
        </w:rPr>
        <w:t>от</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адаптацию</w:t>
      </w:r>
      <w:r w:rsidRPr="003D789D">
        <w:rPr>
          <w:rFonts w:hAnsi="Times New Roman"/>
          <w:color w:val="auto"/>
          <w:sz w:val="28"/>
          <w:szCs w:val="28"/>
        </w:rPr>
        <w:t xml:space="preserve"> </w:t>
      </w:r>
      <w:r w:rsidRPr="003D789D">
        <w:rPr>
          <w:rFonts w:hAnsi="Times New Roman"/>
          <w:color w:val="auto"/>
          <w:sz w:val="28"/>
          <w:szCs w:val="28"/>
        </w:rPr>
        <w:t>предлагаемого</w:t>
      </w:r>
      <w:r w:rsidRPr="003D789D">
        <w:rPr>
          <w:rFonts w:hAnsi="Times New Roman"/>
          <w:color w:val="auto"/>
          <w:sz w:val="28"/>
          <w:szCs w:val="28"/>
        </w:rPr>
        <w:t xml:space="preserve"> </w:t>
      </w:r>
      <w:r w:rsidRPr="003D789D">
        <w:rPr>
          <w:rFonts w:hAnsi="Times New Roman"/>
          <w:color w:val="auto"/>
          <w:sz w:val="28"/>
          <w:szCs w:val="28"/>
        </w:rPr>
        <w:t>обучающемуся</w:t>
      </w:r>
      <w:r w:rsidRPr="003D789D">
        <w:rPr>
          <w:rFonts w:hAnsi="Times New Roman"/>
          <w:color w:val="auto"/>
          <w:sz w:val="28"/>
          <w:szCs w:val="28"/>
        </w:rPr>
        <w:t xml:space="preserve"> </w:t>
      </w:r>
      <w:r w:rsidRPr="003D789D">
        <w:rPr>
          <w:rFonts w:hAnsi="Times New Roman"/>
          <w:color w:val="auto"/>
          <w:sz w:val="28"/>
          <w:szCs w:val="28"/>
        </w:rPr>
        <w:t>тестового</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контрольно</w:t>
      </w:r>
      <w:r w:rsidRPr="003D789D">
        <w:rPr>
          <w:rFonts w:ascii="Times New Roman"/>
          <w:color w:val="auto"/>
          <w:sz w:val="28"/>
          <w:szCs w:val="28"/>
        </w:rPr>
        <w:t>-</w:t>
      </w:r>
      <w:r w:rsidRPr="003D789D">
        <w:rPr>
          <w:rFonts w:hAnsi="Times New Roman"/>
          <w:color w:val="auto"/>
          <w:sz w:val="28"/>
          <w:szCs w:val="28"/>
        </w:rPr>
        <w:t>оценочного</w:t>
      </w:r>
      <w:r w:rsidRPr="003D789D">
        <w:rPr>
          <w:rFonts w:ascii="Times New Roman"/>
          <w:color w:val="auto"/>
          <w:sz w:val="28"/>
          <w:szCs w:val="28"/>
        </w:rPr>
        <w:t xml:space="preserve">) </w:t>
      </w:r>
      <w:r w:rsidRPr="003D789D">
        <w:rPr>
          <w:rFonts w:hAnsi="Times New Roman"/>
          <w:color w:val="auto"/>
          <w:sz w:val="28"/>
          <w:szCs w:val="28"/>
        </w:rPr>
        <w:t>материала</w:t>
      </w:r>
      <w:r w:rsidRPr="003D789D">
        <w:rPr>
          <w:rFonts w:hAns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форме</w:t>
      </w:r>
      <w:r w:rsidRPr="003D789D">
        <w:rPr>
          <w:rFonts w:hAnsi="Times New Roman"/>
          <w:color w:val="auto"/>
          <w:sz w:val="28"/>
          <w:szCs w:val="28"/>
        </w:rPr>
        <w:t xml:space="preserve"> </w:t>
      </w:r>
      <w:r w:rsidRPr="003D789D">
        <w:rPr>
          <w:rFonts w:hAnsi="Times New Roman"/>
          <w:color w:val="auto"/>
          <w:sz w:val="28"/>
          <w:szCs w:val="28"/>
        </w:rPr>
        <w:t>предъявления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использование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устных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письменных</w:t>
      </w:r>
      <w:r w:rsidRPr="003D789D">
        <w:rPr>
          <w:rFonts w:hAnsi="Times New Roman"/>
          <w:color w:val="auto"/>
          <w:sz w:val="28"/>
          <w:szCs w:val="28"/>
        </w:rPr>
        <w:t xml:space="preserve"> </w:t>
      </w:r>
      <w:r w:rsidRPr="003D789D">
        <w:rPr>
          <w:rFonts w:hAnsi="Times New Roman"/>
          <w:color w:val="auto"/>
          <w:sz w:val="28"/>
          <w:szCs w:val="28"/>
        </w:rPr>
        <w:t>инструкций</w:t>
      </w:r>
      <w:r w:rsidRPr="003D789D">
        <w:rPr>
          <w:rFonts w:ascii="Times New Roman"/>
          <w:color w:val="auto"/>
          <w:sz w:val="28"/>
          <w:szCs w:val="28"/>
        </w:rPr>
        <w:t xml:space="preserve">), </w:t>
      </w:r>
      <w:r w:rsidRPr="003D789D">
        <w:rPr>
          <w:rFonts w:hAnsi="Times New Roman"/>
          <w:color w:val="auto"/>
          <w:sz w:val="28"/>
          <w:szCs w:val="28"/>
        </w:rPr>
        <w:t>так</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сути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упрощение</w:t>
      </w:r>
      <w:r w:rsidRPr="003D789D">
        <w:rPr>
          <w:rFonts w:hAnsi="Times New Roman"/>
          <w:color w:val="auto"/>
          <w:sz w:val="28"/>
          <w:szCs w:val="28"/>
        </w:rPr>
        <w:t xml:space="preserve"> </w:t>
      </w:r>
      <w:r w:rsidRPr="003D789D">
        <w:rPr>
          <w:rFonts w:hAnsi="Times New Roman"/>
          <w:color w:val="auto"/>
          <w:sz w:val="28"/>
          <w:szCs w:val="28"/>
        </w:rPr>
        <w:t>длинных</w:t>
      </w:r>
      <w:r w:rsidRPr="003D789D">
        <w:rPr>
          <w:rFonts w:hAnsi="Times New Roman"/>
          <w:color w:val="auto"/>
          <w:sz w:val="28"/>
          <w:szCs w:val="28"/>
        </w:rPr>
        <w:t xml:space="preserve"> </w:t>
      </w:r>
      <w:r w:rsidRPr="003D789D">
        <w:rPr>
          <w:rFonts w:hAnsi="Times New Roman"/>
          <w:color w:val="auto"/>
          <w:sz w:val="28"/>
          <w:szCs w:val="28"/>
        </w:rPr>
        <w:t>сложных</w:t>
      </w:r>
      <w:r w:rsidRPr="003D789D">
        <w:rPr>
          <w:rFonts w:hAnsi="Times New Roman"/>
          <w:color w:val="auto"/>
          <w:sz w:val="28"/>
          <w:szCs w:val="28"/>
        </w:rPr>
        <w:t xml:space="preserve"> </w:t>
      </w:r>
      <w:r w:rsidRPr="003D789D">
        <w:rPr>
          <w:rFonts w:hAnsi="Times New Roman"/>
          <w:color w:val="auto"/>
          <w:sz w:val="28"/>
          <w:szCs w:val="28"/>
        </w:rPr>
        <w:t>формулировок</w:t>
      </w:r>
      <w:r w:rsidRPr="003D789D">
        <w:rPr>
          <w:rFonts w:hAnsi="Times New Roman"/>
          <w:color w:val="auto"/>
          <w:sz w:val="28"/>
          <w:szCs w:val="28"/>
        </w:rPr>
        <w:t xml:space="preserve"> </w:t>
      </w:r>
      <w:r w:rsidRPr="003D789D">
        <w:rPr>
          <w:rFonts w:hAnsi="Times New Roman"/>
          <w:color w:val="auto"/>
          <w:sz w:val="28"/>
          <w:szCs w:val="28"/>
        </w:rPr>
        <w:t>инструкций</w:t>
      </w:r>
      <w:r w:rsidRPr="003D789D">
        <w:rPr>
          <w:rFonts w:ascii="Times New Roman"/>
          <w:color w:val="auto"/>
          <w:sz w:val="28"/>
          <w:szCs w:val="28"/>
        </w:rPr>
        <w:t xml:space="preserve">, </w:t>
      </w:r>
      <w:r w:rsidRPr="003D789D">
        <w:rPr>
          <w:rFonts w:hAnsi="Times New Roman"/>
          <w:color w:val="auto"/>
          <w:sz w:val="28"/>
          <w:szCs w:val="28"/>
        </w:rPr>
        <w:t>разбивка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части</w:t>
      </w:r>
      <w:r w:rsidRPr="003D789D">
        <w:rPr>
          <w:rFonts w:ascii="Times New Roman"/>
          <w:color w:val="auto"/>
          <w:sz w:val="28"/>
          <w:szCs w:val="28"/>
        </w:rPr>
        <w:t xml:space="preserve">, </w:t>
      </w:r>
      <w:r w:rsidRPr="003D789D">
        <w:rPr>
          <w:rFonts w:hAnsi="Times New Roman"/>
          <w:color w:val="auto"/>
          <w:sz w:val="28"/>
          <w:szCs w:val="28"/>
        </w:rPr>
        <w:t>подбор</w:t>
      </w:r>
      <w:r w:rsidRPr="003D789D">
        <w:rPr>
          <w:rFonts w:hAnsi="Times New Roman"/>
          <w:color w:val="auto"/>
          <w:sz w:val="28"/>
          <w:szCs w:val="28"/>
        </w:rPr>
        <w:t xml:space="preserve"> </w:t>
      </w:r>
      <w:r w:rsidRPr="003D789D">
        <w:rPr>
          <w:rFonts w:hAnsi="Times New Roman"/>
          <w:color w:val="auto"/>
          <w:sz w:val="28"/>
          <w:szCs w:val="28"/>
        </w:rPr>
        <w:t>доступных</w:t>
      </w:r>
      <w:r w:rsidRPr="003D789D">
        <w:rPr>
          <w:rFonts w:hAnsi="Times New Roman"/>
          <w:color w:val="auto"/>
          <w:sz w:val="28"/>
          <w:szCs w:val="28"/>
        </w:rPr>
        <w:t xml:space="preserve"> </w:t>
      </w:r>
      <w:r w:rsidRPr="003D789D">
        <w:rPr>
          <w:rFonts w:hAnsi="Times New Roman"/>
          <w:color w:val="auto"/>
          <w:sz w:val="28"/>
          <w:szCs w:val="28"/>
        </w:rPr>
        <w:t>пониманию</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hAnsi="Times New Roman"/>
          <w:color w:val="auto"/>
          <w:sz w:val="28"/>
          <w:szCs w:val="28"/>
        </w:rPr>
        <w:t>аналогов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специальную</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педагогическую</w:t>
      </w:r>
      <w:r w:rsidRPr="003D789D">
        <w:rPr>
          <w:rFonts w:hAnsi="Times New Roman"/>
          <w:color w:val="auto"/>
          <w:sz w:val="28"/>
          <w:szCs w:val="28"/>
        </w:rPr>
        <w:t xml:space="preserve"> </w:t>
      </w:r>
      <w:r w:rsidRPr="003D789D">
        <w:rPr>
          <w:rFonts w:hAnsi="Times New Roman"/>
          <w:color w:val="auto"/>
          <w:sz w:val="28"/>
          <w:szCs w:val="28"/>
        </w:rPr>
        <w:t>помощь</w:t>
      </w:r>
      <w:r w:rsidRPr="003D789D">
        <w:rPr>
          <w:rFonts w:hAnsi="Times New Roman"/>
          <w:color w:val="auto"/>
          <w:sz w:val="28"/>
          <w:szCs w:val="28"/>
        </w:rPr>
        <w:t xml:space="preserve"> </w:t>
      </w:r>
      <w:r w:rsidRPr="003D789D">
        <w:rPr>
          <w:rFonts w:hAnsi="Times New Roman"/>
          <w:color w:val="auto"/>
          <w:sz w:val="28"/>
          <w:szCs w:val="28"/>
        </w:rPr>
        <w:t>глухому</w:t>
      </w:r>
      <w:r w:rsidRPr="003D789D">
        <w:rPr>
          <w:rFonts w:hAnsi="Times New Roman"/>
          <w:color w:val="auto"/>
          <w:sz w:val="28"/>
          <w:szCs w:val="28"/>
        </w:rPr>
        <w:t xml:space="preserve"> </w:t>
      </w:r>
      <w:r w:rsidRPr="003D789D">
        <w:rPr>
          <w:rFonts w:hAnsi="Times New Roman"/>
          <w:color w:val="auto"/>
          <w:sz w:val="28"/>
          <w:szCs w:val="28"/>
        </w:rPr>
        <w:t>обучающемуся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этапах</w:t>
      </w:r>
      <w:r w:rsidRPr="003D789D">
        <w:rPr>
          <w:rFonts w:hAnsi="Times New Roman"/>
          <w:color w:val="auto"/>
          <w:sz w:val="28"/>
          <w:szCs w:val="28"/>
        </w:rPr>
        <w:t xml:space="preserve"> </w:t>
      </w:r>
      <w:r w:rsidRPr="003D789D">
        <w:rPr>
          <w:rFonts w:hAnsi="Times New Roman"/>
          <w:color w:val="auto"/>
          <w:sz w:val="28"/>
          <w:szCs w:val="28"/>
        </w:rPr>
        <w:t>принятия</w:t>
      </w:r>
      <w:r w:rsidRPr="003D789D">
        <w:rPr>
          <w:rFonts w:ascii="Times New Roman"/>
          <w:color w:val="auto"/>
          <w:sz w:val="28"/>
          <w:szCs w:val="28"/>
        </w:rPr>
        <w:t xml:space="preserve">, </w:t>
      </w:r>
      <w:r w:rsidRPr="003D789D">
        <w:rPr>
          <w:rFonts w:hAnsi="Times New Roman"/>
          <w:color w:val="auto"/>
          <w:sz w:val="28"/>
          <w:szCs w:val="28"/>
        </w:rPr>
        <w:t>выполнения</w:t>
      </w:r>
      <w:r w:rsidRPr="003D789D">
        <w:rPr>
          <w:rFonts w:hAnsi="Times New Roman"/>
          <w:color w:val="auto"/>
          <w:sz w:val="28"/>
          <w:szCs w:val="28"/>
        </w:rPr>
        <w:t xml:space="preserve"> </w:t>
      </w:r>
      <w:r w:rsidRPr="003D789D">
        <w:rPr>
          <w:rFonts w:hAnsi="Times New Roman"/>
          <w:color w:val="auto"/>
          <w:sz w:val="28"/>
          <w:szCs w:val="28"/>
        </w:rPr>
        <w:t>учебного</w:t>
      </w:r>
      <w:r w:rsidRPr="003D789D">
        <w:rPr>
          <w:rFonts w:hAnsi="Times New Roman"/>
          <w:color w:val="auto"/>
          <w:sz w:val="28"/>
          <w:szCs w:val="28"/>
        </w:rPr>
        <w:t xml:space="preserve"> </w:t>
      </w:r>
      <w:r w:rsidRPr="003D789D">
        <w:rPr>
          <w:rFonts w:hAnsi="Times New Roman"/>
          <w:color w:val="auto"/>
          <w:sz w:val="28"/>
          <w:szCs w:val="28"/>
        </w:rPr>
        <w:t>задания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контроля</w:t>
      </w:r>
      <w:r w:rsidRPr="003D789D">
        <w:rPr>
          <w:rFonts w:hAnsi="Times New Roman"/>
          <w:color w:val="auto"/>
          <w:sz w:val="28"/>
          <w:szCs w:val="28"/>
        </w:rPr>
        <w:t xml:space="preserve"> </w:t>
      </w:r>
      <w:r w:rsidRPr="003D789D">
        <w:rPr>
          <w:rFonts w:hAnsi="Times New Roman"/>
          <w:color w:val="auto"/>
          <w:sz w:val="28"/>
          <w:szCs w:val="28"/>
        </w:rPr>
        <w:t>результативности</w:t>
      </w:r>
      <w:r w:rsidRPr="003D789D">
        <w:rPr>
          <w:rFonts w:ascii="Times New Roman"/>
          <w:color w:val="auto"/>
          <w:sz w:val="28"/>
          <w:szCs w:val="28"/>
        </w:rPr>
        <w:t xml:space="preserve">), </w:t>
      </w:r>
      <w:r w:rsidRPr="003D789D">
        <w:rPr>
          <w:rFonts w:hAnsi="Times New Roman"/>
          <w:color w:val="auto"/>
          <w:sz w:val="28"/>
          <w:szCs w:val="28"/>
        </w:rPr>
        <w:t>дозируемую</w:t>
      </w:r>
      <w:r w:rsidRPr="003D789D">
        <w:rPr>
          <w:rFonts w:hAnsi="Times New Roman"/>
          <w:color w:val="auto"/>
          <w:sz w:val="28"/>
          <w:szCs w:val="28"/>
        </w:rPr>
        <w:t xml:space="preserve"> </w:t>
      </w:r>
      <w:r w:rsidRPr="003D789D">
        <w:rPr>
          <w:rFonts w:hAnsi="Times New Roman"/>
          <w:color w:val="auto"/>
          <w:sz w:val="28"/>
          <w:szCs w:val="28"/>
        </w:rPr>
        <w:t>исходя</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Возможная</w:t>
      </w:r>
      <w:r w:rsidRPr="003D789D">
        <w:rPr>
          <w:rFonts w:hAnsi="Times New Roman"/>
          <w:color w:val="auto"/>
          <w:sz w:val="28"/>
          <w:szCs w:val="28"/>
        </w:rPr>
        <w:t xml:space="preserve"> </w:t>
      </w:r>
      <w:r w:rsidRPr="003D789D">
        <w:rPr>
          <w:rFonts w:hAnsi="Times New Roman"/>
          <w:color w:val="auto"/>
          <w:sz w:val="28"/>
          <w:szCs w:val="28"/>
        </w:rPr>
        <w:t>неуспеваемость</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усвоении</w:t>
      </w:r>
      <w:r w:rsidRPr="003D789D">
        <w:rPr>
          <w:rFonts w:hAnsi="Times New Roman"/>
          <w:color w:val="auto"/>
          <w:sz w:val="28"/>
          <w:szCs w:val="28"/>
        </w:rPr>
        <w:t xml:space="preserve"> </w:t>
      </w:r>
      <w:r w:rsidRPr="003D789D">
        <w:rPr>
          <w:rFonts w:hAnsi="Times New Roman"/>
          <w:color w:val="auto"/>
          <w:sz w:val="28"/>
          <w:szCs w:val="28"/>
        </w:rPr>
        <w:t>содержания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содержательным</w:t>
      </w:r>
      <w:r w:rsidRPr="003D789D">
        <w:rPr>
          <w:rFonts w:hAnsi="Times New Roman"/>
          <w:color w:val="auto"/>
          <w:sz w:val="28"/>
          <w:szCs w:val="28"/>
        </w:rPr>
        <w:t xml:space="preserve"> </w:t>
      </w:r>
      <w:r w:rsidRPr="003D789D">
        <w:rPr>
          <w:rFonts w:hAnsi="Times New Roman"/>
          <w:color w:val="auto"/>
          <w:sz w:val="28"/>
          <w:szCs w:val="28"/>
        </w:rPr>
        <w:t>разделам</w:t>
      </w:r>
      <w:r w:rsidRPr="003D789D">
        <w:rPr>
          <w:rFonts w:hAnsi="Times New Roman"/>
          <w:color w:val="auto"/>
          <w:sz w:val="28"/>
          <w:szCs w:val="28"/>
        </w:rPr>
        <w:t xml:space="preserve"> </w:t>
      </w:r>
      <w:r w:rsidRPr="003D789D">
        <w:rPr>
          <w:rFonts w:hAnsi="Times New Roman"/>
          <w:color w:val="auto"/>
          <w:sz w:val="28"/>
          <w:szCs w:val="28"/>
        </w:rPr>
        <w:t>«Иностранный</w:t>
      </w:r>
      <w:r w:rsidRPr="003D789D">
        <w:rPr>
          <w:rFonts w:hAnsi="Times New Roman"/>
          <w:color w:val="auto"/>
          <w:sz w:val="28"/>
          <w:szCs w:val="28"/>
        </w:rPr>
        <w:t xml:space="preserve"> </w:t>
      </w:r>
      <w:r w:rsidRPr="003D789D">
        <w:rPr>
          <w:rFonts w:hAnsi="Times New Roman"/>
          <w:color w:val="auto"/>
          <w:sz w:val="28"/>
          <w:szCs w:val="28"/>
        </w:rPr>
        <w:t>язык»</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«Музыка»</w:t>
      </w:r>
      <w:r w:rsidRPr="003D789D">
        <w:rPr>
          <w:rFonts w:hAnsi="Times New Roman"/>
          <w:color w:val="auto"/>
          <w:sz w:val="28"/>
          <w:szCs w:val="28"/>
        </w:rPr>
        <w:t xml:space="preserve"> </w:t>
      </w:r>
      <w:r w:rsidRPr="003D789D">
        <w:rPr>
          <w:rFonts w:hAnsi="Times New Roman"/>
          <w:color w:val="auto"/>
          <w:sz w:val="28"/>
          <w:szCs w:val="28"/>
        </w:rPr>
        <w:t>обусловлена</w:t>
      </w:r>
      <w:r w:rsidRPr="003D789D">
        <w:rPr>
          <w:rFonts w:hAnsi="Times New Roman"/>
          <w:color w:val="auto"/>
          <w:sz w:val="28"/>
          <w:szCs w:val="28"/>
        </w:rPr>
        <w:t xml:space="preserve"> </w:t>
      </w:r>
      <w:r w:rsidRPr="003D789D">
        <w:rPr>
          <w:rFonts w:hAnsi="Times New Roman"/>
          <w:color w:val="auto"/>
          <w:sz w:val="28"/>
          <w:szCs w:val="28"/>
        </w:rPr>
        <w:t>нарушением</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основанием</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неаттестации</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Система</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предусматривать</w:t>
      </w:r>
      <w:r w:rsidRPr="003D789D">
        <w:rPr>
          <w:rFonts w:hAnsi="Times New Roman"/>
          <w:color w:val="auto"/>
          <w:sz w:val="28"/>
          <w:szCs w:val="28"/>
        </w:rPr>
        <w:t xml:space="preserve"> </w:t>
      </w:r>
      <w:r w:rsidRPr="003D789D">
        <w:rPr>
          <w:rFonts w:hAnsi="Times New Roman"/>
          <w:color w:val="auto"/>
          <w:sz w:val="28"/>
          <w:szCs w:val="28"/>
        </w:rPr>
        <w:t>оценку</w:t>
      </w:r>
      <w:r w:rsidRPr="003D789D">
        <w:rPr>
          <w:rFonts w:hAns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b/>
          <w:bCs/>
          <w:color w:val="auto"/>
          <w:sz w:val="28"/>
          <w:szCs w:val="28"/>
        </w:rPr>
      </w:pPr>
      <w:r w:rsidRPr="003D789D">
        <w:rPr>
          <w:rFonts w:hAnsi="Times New Roman"/>
          <w:b/>
          <w:bCs/>
          <w:color w:val="auto"/>
          <w:sz w:val="28"/>
          <w:szCs w:val="28"/>
        </w:rPr>
        <w:lastRenderedPageBreak/>
        <w:t>Оценка</w:t>
      </w:r>
      <w:r w:rsidRPr="003D789D">
        <w:rPr>
          <w:rFonts w:hAnsi="Times New Roman"/>
          <w:b/>
          <w:bCs/>
          <w:color w:val="auto"/>
          <w:sz w:val="28"/>
          <w:szCs w:val="28"/>
        </w:rPr>
        <w:t xml:space="preserve"> </w:t>
      </w:r>
      <w:r w:rsidRPr="003D789D">
        <w:rPr>
          <w:rFonts w:hAnsi="Times New Roman"/>
          <w:b/>
          <w:bCs/>
          <w:color w:val="auto"/>
          <w:sz w:val="28"/>
          <w:szCs w:val="28"/>
        </w:rPr>
        <w:t>достижения</w:t>
      </w:r>
      <w:r w:rsidRPr="003D789D">
        <w:rPr>
          <w:rFonts w:hAnsi="Times New Roman"/>
          <w:b/>
          <w:bCs/>
          <w:color w:val="auto"/>
          <w:sz w:val="28"/>
          <w:szCs w:val="28"/>
        </w:rPr>
        <w:t xml:space="preserve"> </w:t>
      </w:r>
      <w:r w:rsidRPr="003D789D">
        <w:rPr>
          <w:rFonts w:hAnsi="Times New Roman"/>
          <w:b/>
          <w:bCs/>
          <w:color w:val="auto"/>
          <w:sz w:val="28"/>
          <w:szCs w:val="28"/>
        </w:rPr>
        <w:t>глухими</w:t>
      </w:r>
      <w:r w:rsidRPr="003D789D">
        <w:rPr>
          <w:rFonts w:hAnsi="Times New Roman"/>
          <w:b/>
          <w:bCs/>
          <w:color w:val="auto"/>
          <w:sz w:val="28"/>
          <w:szCs w:val="28"/>
        </w:rPr>
        <w:t xml:space="preserve"> </w:t>
      </w:r>
      <w:r w:rsidRPr="003D789D">
        <w:rPr>
          <w:rFonts w:hAnsi="Times New Roman"/>
          <w:b/>
          <w:bCs/>
          <w:color w:val="auto"/>
          <w:sz w:val="28"/>
          <w:szCs w:val="28"/>
        </w:rPr>
        <w:t>обучающимися</w:t>
      </w:r>
      <w:r w:rsidRPr="003D789D">
        <w:rPr>
          <w:rFonts w:hAnsi="Times New Roman"/>
          <w:b/>
          <w:bCs/>
          <w:color w:val="auto"/>
          <w:sz w:val="28"/>
          <w:szCs w:val="28"/>
        </w:rPr>
        <w:t xml:space="preserve"> </w:t>
      </w:r>
      <w:r w:rsidRPr="003D789D">
        <w:rPr>
          <w:rFonts w:hAnsi="Times New Roman"/>
          <w:b/>
          <w:bCs/>
          <w:color w:val="auto"/>
          <w:sz w:val="28"/>
          <w:szCs w:val="28"/>
        </w:rPr>
        <w:t>планируемых</w:t>
      </w:r>
      <w:r w:rsidRPr="003D789D">
        <w:rPr>
          <w:rFonts w:hAnsi="Times New Roman"/>
          <w:b/>
          <w:bCs/>
          <w:color w:val="auto"/>
          <w:sz w:val="28"/>
          <w:szCs w:val="28"/>
        </w:rPr>
        <w:t xml:space="preserve"> </w:t>
      </w:r>
      <w:r w:rsidRPr="003D789D">
        <w:rPr>
          <w:rFonts w:hAnsi="Times New Roman"/>
          <w:b/>
          <w:bCs/>
          <w:color w:val="auto"/>
          <w:sz w:val="28"/>
          <w:szCs w:val="28"/>
        </w:rPr>
        <w:t>результатов</w:t>
      </w:r>
      <w:r w:rsidRPr="003D789D">
        <w:rPr>
          <w:rFonts w:hAnsi="Times New Roman"/>
          <w:b/>
          <w:bCs/>
          <w:color w:val="auto"/>
          <w:sz w:val="28"/>
          <w:szCs w:val="28"/>
        </w:rPr>
        <w:t xml:space="preserve"> </w:t>
      </w:r>
      <w:r w:rsidRPr="003D789D">
        <w:rPr>
          <w:rFonts w:hAnsi="Times New Roman"/>
          <w:b/>
          <w:bCs/>
          <w:color w:val="auto"/>
          <w:sz w:val="28"/>
          <w:szCs w:val="28"/>
        </w:rPr>
        <w:t>освоения</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коррекционной</w:t>
      </w:r>
      <w:r w:rsidRPr="003D789D">
        <w:rPr>
          <w:rFonts w:hAnsi="Times New Roman"/>
          <w:b/>
          <w:bCs/>
          <w:color w:val="auto"/>
          <w:sz w:val="28"/>
          <w:szCs w:val="28"/>
        </w:rPr>
        <w:t xml:space="preserve"> </w:t>
      </w:r>
      <w:r w:rsidRPr="003D789D">
        <w:rPr>
          <w:rFonts w:hAnsi="Times New Roman"/>
          <w:b/>
          <w:bCs/>
          <w:color w:val="auto"/>
          <w:sz w:val="28"/>
          <w:szCs w:val="28"/>
        </w:rPr>
        <w:t>работы</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продвижения</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hAnsi="Times New Roman"/>
          <w:color w:val="auto"/>
          <w:sz w:val="28"/>
          <w:szCs w:val="28"/>
        </w:rPr>
        <w:t xml:space="preserve"> </w:t>
      </w:r>
      <w:r w:rsidRPr="003D789D">
        <w:rPr>
          <w:rFonts w:hAnsi="Times New Roman"/>
          <w:color w:val="auto"/>
          <w:sz w:val="28"/>
          <w:szCs w:val="28"/>
        </w:rPr>
        <w:t>результатах</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требований</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развитию</w:t>
      </w:r>
      <w:r w:rsidRPr="003D789D">
        <w:rPr>
          <w:rFonts w:hAnsi="Times New Roman"/>
          <w:color w:val="auto"/>
          <w:sz w:val="28"/>
          <w:szCs w:val="28"/>
        </w:rPr>
        <w:t xml:space="preserve"> </w:t>
      </w:r>
      <w:r w:rsidRPr="003D789D">
        <w:rPr>
          <w:rFonts w:hAnsi="Times New Roman"/>
          <w:color w:val="auto"/>
          <w:sz w:val="28"/>
          <w:szCs w:val="28"/>
        </w:rPr>
        <w:t>жизненной</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hAnsi="Times New Roman"/>
          <w:color w:val="auto"/>
          <w:sz w:val="28"/>
          <w:szCs w:val="28"/>
        </w:rPr>
        <w:t xml:space="preserve"> </w:t>
      </w:r>
      <w:r w:rsidRPr="003D789D">
        <w:rPr>
          <w:rFonts w:hAnsi="Times New Roman"/>
          <w:color w:val="auto"/>
          <w:sz w:val="28"/>
          <w:szCs w:val="28"/>
        </w:rPr>
        <w:t>учащихся</w:t>
      </w:r>
      <w:r w:rsidRPr="003D789D">
        <w:rPr>
          <w:rFonts w:ascii="Times New Roman"/>
          <w:color w:val="auto"/>
          <w:sz w:val="28"/>
          <w:szCs w:val="28"/>
        </w:rPr>
        <w:t xml:space="preserve">)  </w:t>
      </w:r>
      <w:r w:rsidRPr="003D789D">
        <w:rPr>
          <w:rFonts w:hAnsi="Times New Roman"/>
          <w:color w:val="auto"/>
          <w:sz w:val="28"/>
          <w:szCs w:val="28"/>
        </w:rPr>
        <w:t>используется</w:t>
      </w:r>
      <w:r w:rsidRPr="003D789D">
        <w:rPr>
          <w:rFonts w:hAnsi="Times New Roman"/>
          <w:color w:val="auto"/>
          <w:sz w:val="28"/>
          <w:szCs w:val="28"/>
        </w:rPr>
        <w:t xml:space="preserve"> </w:t>
      </w:r>
      <w:r w:rsidRPr="003D789D">
        <w:rPr>
          <w:rFonts w:hAnsi="Times New Roman"/>
          <w:color w:val="auto"/>
          <w:sz w:val="28"/>
          <w:szCs w:val="28"/>
        </w:rPr>
        <w:t>метод</w:t>
      </w:r>
      <w:r w:rsidRPr="003D789D">
        <w:rPr>
          <w:rFonts w:hAnsi="Times New Roman"/>
          <w:color w:val="auto"/>
          <w:sz w:val="28"/>
          <w:szCs w:val="28"/>
        </w:rPr>
        <w:t xml:space="preserve"> </w:t>
      </w:r>
      <w:r w:rsidRPr="003D789D">
        <w:rPr>
          <w:rFonts w:hAnsi="Times New Roman"/>
          <w:color w:val="auto"/>
          <w:sz w:val="28"/>
          <w:szCs w:val="28"/>
        </w:rPr>
        <w:t>экспертной</w:t>
      </w:r>
      <w:r w:rsidRPr="003D789D">
        <w:rPr>
          <w:rFonts w:hAnsi="Times New Roman"/>
          <w:color w:val="auto"/>
          <w:sz w:val="28"/>
          <w:szCs w:val="28"/>
        </w:rPr>
        <w:t xml:space="preserve"> </w:t>
      </w:r>
      <w:r w:rsidRPr="003D789D">
        <w:rPr>
          <w:rFonts w:hAnsi="Times New Roman"/>
          <w:color w:val="auto"/>
          <w:sz w:val="28"/>
          <w:szCs w:val="28"/>
        </w:rPr>
        <w:t>группы</w:t>
      </w:r>
      <w:r w:rsidRPr="003D789D">
        <w:rPr>
          <w:rFonts w:ascii="Times New Roman"/>
          <w:color w:val="auto"/>
          <w:sz w:val="28"/>
          <w:szCs w:val="28"/>
        </w:rPr>
        <w:t xml:space="preserve">. </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Данная</w:t>
      </w:r>
      <w:r w:rsidRPr="003D789D">
        <w:rPr>
          <w:rFonts w:hAnsi="Times New Roman"/>
          <w:color w:val="auto"/>
          <w:sz w:val="28"/>
          <w:szCs w:val="28"/>
        </w:rPr>
        <w:t xml:space="preserve"> </w:t>
      </w:r>
      <w:r w:rsidRPr="003D789D">
        <w:rPr>
          <w:rFonts w:hAnsi="Times New Roman"/>
          <w:color w:val="auto"/>
          <w:sz w:val="28"/>
          <w:szCs w:val="28"/>
        </w:rPr>
        <w:t>группа</w:t>
      </w:r>
      <w:r w:rsidRPr="003D789D">
        <w:rPr>
          <w:rFonts w:hAnsi="Times New Roman"/>
          <w:color w:val="auto"/>
          <w:sz w:val="28"/>
          <w:szCs w:val="28"/>
        </w:rPr>
        <w:t xml:space="preserve"> </w:t>
      </w:r>
      <w:r w:rsidRPr="003D789D">
        <w:rPr>
          <w:rFonts w:hAnsi="Times New Roman"/>
          <w:color w:val="auto"/>
          <w:sz w:val="28"/>
          <w:szCs w:val="28"/>
        </w:rPr>
        <w:t>экспертов</w:t>
      </w:r>
      <w:r w:rsidRPr="003D789D">
        <w:rPr>
          <w:rFonts w:hAnsi="Times New Roman"/>
          <w:color w:val="auto"/>
          <w:sz w:val="28"/>
          <w:szCs w:val="28"/>
        </w:rPr>
        <w:t xml:space="preserve"> </w:t>
      </w:r>
      <w:r w:rsidRPr="003D789D">
        <w:rPr>
          <w:rFonts w:hAnsi="Times New Roman"/>
          <w:color w:val="auto"/>
          <w:sz w:val="28"/>
          <w:szCs w:val="28"/>
        </w:rPr>
        <w:t>объединяет</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участников</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hAnsi="Times New Roman"/>
          <w:color w:val="auto"/>
          <w:sz w:val="28"/>
          <w:szCs w:val="28"/>
        </w:rPr>
        <w:t xml:space="preserve"> </w:t>
      </w:r>
      <w:r w:rsidRPr="003D789D">
        <w:rPr>
          <w:rFonts w:ascii="Times New Roman"/>
          <w:color w:val="auto"/>
          <w:sz w:val="28"/>
          <w:szCs w:val="28"/>
        </w:rPr>
        <w:t xml:space="preserve">- </w:t>
      </w:r>
      <w:r w:rsidRPr="003D789D">
        <w:rPr>
          <w:rFonts w:hAnsi="Times New Roman"/>
          <w:color w:val="auto"/>
          <w:sz w:val="28"/>
          <w:szCs w:val="28"/>
        </w:rPr>
        <w:t>тех</w:t>
      </w:r>
      <w:r w:rsidRPr="003D789D">
        <w:rPr>
          <w:rFonts w:ascii="Times New Roman"/>
          <w:color w:val="auto"/>
          <w:sz w:val="28"/>
          <w:szCs w:val="28"/>
        </w:rPr>
        <w:t xml:space="preserve">, </w:t>
      </w:r>
      <w:r w:rsidRPr="003D789D">
        <w:rPr>
          <w:rFonts w:hAnsi="Times New Roman"/>
          <w:color w:val="auto"/>
          <w:sz w:val="28"/>
          <w:szCs w:val="28"/>
        </w:rPr>
        <w:t>кто</w:t>
      </w:r>
      <w:r w:rsidRPr="003D789D">
        <w:rPr>
          <w:rFonts w:hAnsi="Times New Roman"/>
          <w:color w:val="auto"/>
          <w:sz w:val="28"/>
          <w:szCs w:val="28"/>
        </w:rPr>
        <w:t xml:space="preserve"> </w:t>
      </w:r>
      <w:r w:rsidRPr="003D789D">
        <w:rPr>
          <w:rFonts w:hAnsi="Times New Roman"/>
          <w:color w:val="auto"/>
          <w:sz w:val="28"/>
          <w:szCs w:val="28"/>
        </w:rPr>
        <w:t>обучает</w:t>
      </w:r>
      <w:r w:rsidRPr="003D789D">
        <w:rPr>
          <w:rFonts w:ascii="Times New Roman"/>
          <w:color w:val="auto"/>
          <w:sz w:val="28"/>
          <w:szCs w:val="28"/>
        </w:rPr>
        <w:t xml:space="preserve">, </w:t>
      </w:r>
      <w:r w:rsidRPr="003D789D">
        <w:rPr>
          <w:rFonts w:hAnsi="Times New Roman"/>
          <w:color w:val="auto"/>
          <w:sz w:val="28"/>
          <w:szCs w:val="28"/>
        </w:rPr>
        <w:t>воспитывает</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тесно</w:t>
      </w:r>
      <w:r w:rsidRPr="003D789D">
        <w:rPr>
          <w:rFonts w:hAnsi="Times New Roman"/>
          <w:color w:val="auto"/>
          <w:sz w:val="28"/>
          <w:szCs w:val="28"/>
        </w:rPr>
        <w:t xml:space="preserve"> </w:t>
      </w:r>
      <w:r w:rsidRPr="003D789D">
        <w:rPr>
          <w:rFonts w:hAnsi="Times New Roman"/>
          <w:color w:val="auto"/>
          <w:sz w:val="28"/>
          <w:szCs w:val="28"/>
        </w:rPr>
        <w:t>контактирует</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ребёнком</w:t>
      </w:r>
      <w:r w:rsidRPr="003D789D">
        <w:rPr>
          <w:rFonts w:ascii="Times New Roman"/>
          <w:color w:val="auto"/>
          <w:sz w:val="28"/>
          <w:szCs w:val="28"/>
        </w:rPr>
        <w:t xml:space="preserve">. </w:t>
      </w:r>
      <w:r w:rsidRPr="003D789D">
        <w:rPr>
          <w:rFonts w:hAnsi="Times New Roman"/>
          <w:color w:val="auto"/>
          <w:sz w:val="28"/>
          <w:szCs w:val="28"/>
        </w:rPr>
        <w:t>Задачей</w:t>
      </w:r>
      <w:r w:rsidRPr="003D789D">
        <w:rPr>
          <w:rFonts w:hAnsi="Times New Roman"/>
          <w:color w:val="auto"/>
          <w:sz w:val="28"/>
          <w:szCs w:val="28"/>
        </w:rPr>
        <w:t xml:space="preserve"> </w:t>
      </w:r>
      <w:r w:rsidRPr="003D789D">
        <w:rPr>
          <w:rFonts w:hAnsi="Times New Roman"/>
          <w:color w:val="auto"/>
          <w:sz w:val="28"/>
          <w:szCs w:val="28"/>
        </w:rPr>
        <w:t>такой</w:t>
      </w:r>
      <w:r w:rsidRPr="003D789D">
        <w:rPr>
          <w:rFonts w:hAnsi="Times New Roman"/>
          <w:color w:val="auto"/>
          <w:sz w:val="28"/>
          <w:szCs w:val="28"/>
        </w:rPr>
        <w:t xml:space="preserve"> </w:t>
      </w:r>
      <w:r w:rsidRPr="003D789D">
        <w:rPr>
          <w:rFonts w:hAnsi="Times New Roman"/>
          <w:color w:val="auto"/>
          <w:sz w:val="28"/>
          <w:szCs w:val="28"/>
        </w:rPr>
        <w:t>экспертной</w:t>
      </w:r>
      <w:r w:rsidRPr="003D789D">
        <w:rPr>
          <w:rFonts w:hAnsi="Times New Roman"/>
          <w:color w:val="auto"/>
          <w:sz w:val="28"/>
          <w:szCs w:val="28"/>
        </w:rPr>
        <w:t xml:space="preserve"> </w:t>
      </w:r>
      <w:r w:rsidRPr="003D789D">
        <w:rPr>
          <w:rFonts w:hAnsi="Times New Roman"/>
          <w:color w:val="auto"/>
          <w:sz w:val="28"/>
          <w:szCs w:val="28"/>
        </w:rPr>
        <w:t>группы</w:t>
      </w:r>
      <w:r w:rsidRPr="003D789D">
        <w:rPr>
          <w:rFonts w:hAns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выработка</w:t>
      </w:r>
      <w:r w:rsidRPr="003D789D">
        <w:rPr>
          <w:rFonts w:hAnsi="Times New Roman"/>
          <w:color w:val="auto"/>
          <w:sz w:val="28"/>
          <w:szCs w:val="28"/>
        </w:rPr>
        <w:t xml:space="preserve"> </w:t>
      </w:r>
      <w:r w:rsidRPr="003D789D">
        <w:rPr>
          <w:rFonts w:hAnsi="Times New Roman"/>
          <w:color w:val="auto"/>
          <w:sz w:val="28"/>
          <w:szCs w:val="28"/>
        </w:rPr>
        <w:t>общей</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достижений</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ребёнка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сфере</w:t>
      </w:r>
      <w:r w:rsidRPr="003D789D">
        <w:rPr>
          <w:rFonts w:hAnsi="Times New Roman"/>
          <w:color w:val="auto"/>
          <w:sz w:val="28"/>
          <w:szCs w:val="28"/>
        </w:rPr>
        <w:t xml:space="preserve"> </w:t>
      </w:r>
      <w:r w:rsidRPr="003D789D">
        <w:rPr>
          <w:rFonts w:hAnsi="Times New Roman"/>
          <w:color w:val="auto"/>
          <w:sz w:val="28"/>
          <w:szCs w:val="28"/>
        </w:rPr>
        <w:t>жизненной</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ascii="Times New Roman"/>
          <w:color w:val="auto"/>
          <w:sz w:val="28"/>
          <w:szCs w:val="28"/>
        </w:rPr>
        <w:t xml:space="preserve">, </w:t>
      </w:r>
      <w:r w:rsidRPr="003D789D">
        <w:rPr>
          <w:rFonts w:hAnsi="Times New Roman"/>
          <w:color w:val="auto"/>
          <w:sz w:val="28"/>
          <w:szCs w:val="28"/>
        </w:rPr>
        <w:t>которая</w:t>
      </w:r>
      <w:r w:rsidRPr="003D789D">
        <w:rPr>
          <w:rFonts w:hAnsi="Times New Roman"/>
          <w:color w:val="auto"/>
          <w:sz w:val="28"/>
          <w:szCs w:val="28"/>
        </w:rPr>
        <w:t xml:space="preserve"> </w:t>
      </w:r>
      <w:r w:rsidRPr="003D789D">
        <w:rPr>
          <w:rFonts w:hAnsi="Times New Roman"/>
          <w:color w:val="auto"/>
          <w:sz w:val="28"/>
          <w:szCs w:val="28"/>
        </w:rPr>
        <w:t>обязательно</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мнение</w:t>
      </w:r>
      <w:r w:rsidRPr="003D789D">
        <w:rPr>
          <w:rFonts w:hAnsi="Times New Roman"/>
          <w:color w:val="auto"/>
          <w:sz w:val="28"/>
          <w:szCs w:val="28"/>
        </w:rPr>
        <w:t xml:space="preserve"> </w:t>
      </w:r>
      <w:r w:rsidRPr="003D789D">
        <w:rPr>
          <w:rFonts w:hAnsi="Times New Roman"/>
          <w:color w:val="auto"/>
          <w:sz w:val="28"/>
          <w:szCs w:val="28"/>
        </w:rPr>
        <w:t>семьи</w:t>
      </w:r>
      <w:r w:rsidRPr="003D789D">
        <w:rPr>
          <w:rFonts w:ascii="Times New Roman"/>
          <w:color w:val="auto"/>
          <w:sz w:val="28"/>
          <w:szCs w:val="28"/>
        </w:rPr>
        <w:t xml:space="preserve">, </w:t>
      </w:r>
      <w:r w:rsidRPr="003D789D">
        <w:rPr>
          <w:rFonts w:hAnsi="Times New Roman"/>
          <w:color w:val="auto"/>
          <w:sz w:val="28"/>
          <w:szCs w:val="28"/>
        </w:rPr>
        <w:t>близких</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ascii="Times New Roman"/>
          <w:color w:val="auto"/>
          <w:sz w:val="28"/>
          <w:szCs w:val="28"/>
        </w:rPr>
        <w:t xml:space="preserve">. </w:t>
      </w:r>
      <w:r w:rsidRPr="003D789D">
        <w:rPr>
          <w:rFonts w:hAnsi="Times New Roman"/>
          <w:color w:val="auto"/>
          <w:sz w:val="28"/>
          <w:szCs w:val="28"/>
        </w:rPr>
        <w:t>Основой</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продвижения</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жизненной</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hAnsi="Times New Roman"/>
          <w:color w:val="auto"/>
          <w:sz w:val="28"/>
          <w:szCs w:val="28"/>
        </w:rPr>
        <w:t xml:space="preserve"> </w:t>
      </w:r>
      <w:r w:rsidRPr="003D789D">
        <w:rPr>
          <w:rFonts w:hAnsi="Times New Roman"/>
          <w:color w:val="auto"/>
          <w:sz w:val="28"/>
          <w:szCs w:val="28"/>
        </w:rPr>
        <w:t>служит</w:t>
      </w:r>
      <w:r w:rsidRPr="003D789D">
        <w:rPr>
          <w:rFonts w:hAnsi="Times New Roman"/>
          <w:color w:val="auto"/>
          <w:sz w:val="28"/>
          <w:szCs w:val="28"/>
        </w:rPr>
        <w:t xml:space="preserve"> </w:t>
      </w:r>
      <w:r w:rsidRPr="003D789D">
        <w:rPr>
          <w:rFonts w:hAnsi="Times New Roman"/>
          <w:color w:val="auto"/>
          <w:sz w:val="28"/>
          <w:szCs w:val="28"/>
        </w:rPr>
        <w:t>анализ</w:t>
      </w:r>
      <w:r w:rsidRPr="003D789D">
        <w:rPr>
          <w:rFonts w:hAnsi="Times New Roman"/>
          <w:color w:val="auto"/>
          <w:sz w:val="28"/>
          <w:szCs w:val="28"/>
        </w:rPr>
        <w:t xml:space="preserve"> </w:t>
      </w:r>
      <w:r w:rsidRPr="003D789D">
        <w:rPr>
          <w:rFonts w:hAnsi="Times New Roman"/>
          <w:color w:val="auto"/>
          <w:sz w:val="28"/>
          <w:szCs w:val="28"/>
        </w:rPr>
        <w:t>изменений</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поведения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повседневной</w:t>
      </w:r>
      <w:r w:rsidRPr="003D789D">
        <w:rPr>
          <w:rFonts w:hAnsi="Times New Roman"/>
          <w:color w:val="auto"/>
          <w:sz w:val="28"/>
          <w:szCs w:val="28"/>
        </w:rPr>
        <w:t xml:space="preserve"> </w:t>
      </w:r>
      <w:r w:rsidRPr="003D789D">
        <w:rPr>
          <w:rFonts w:hAnsi="Times New Roman"/>
          <w:color w:val="auto"/>
          <w:sz w:val="28"/>
          <w:szCs w:val="28"/>
        </w:rPr>
        <w:t>жизни</w:t>
      </w:r>
      <w:r w:rsidRPr="003D789D">
        <w:rPr>
          <w:rFonts w:hAnsi="Times New Roman"/>
          <w:color w:val="auto"/>
          <w:sz w:val="28"/>
          <w:szCs w:val="28"/>
        </w:rPr>
        <w:t xml:space="preserve"> </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школе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дома</w:t>
      </w:r>
      <w:r w:rsidRPr="003D789D">
        <w:rPr>
          <w:rFonts w:ascii="Times New Roman"/>
          <w:color w:val="auto"/>
          <w:sz w:val="28"/>
          <w:szCs w:val="28"/>
        </w:rPr>
        <w:t>.</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Перевод</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класса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класс</w:t>
      </w:r>
      <w:r w:rsidRPr="003D789D">
        <w:rPr>
          <w:rFonts w:hAnsi="Times New Roman"/>
          <w:color w:val="auto"/>
          <w:sz w:val="28"/>
          <w:szCs w:val="28"/>
        </w:rPr>
        <w:t xml:space="preserve"> </w:t>
      </w:r>
      <w:r w:rsidRPr="003D789D">
        <w:rPr>
          <w:rFonts w:hAnsi="Times New Roman"/>
          <w:color w:val="auto"/>
          <w:sz w:val="28"/>
          <w:szCs w:val="28"/>
        </w:rPr>
        <w:t>возможен</w:t>
      </w:r>
      <w:r w:rsidRPr="003D789D">
        <w:rPr>
          <w:rFonts w:hAnsi="Times New Roman"/>
          <w:color w:val="auto"/>
          <w:sz w:val="28"/>
          <w:szCs w:val="28"/>
        </w:rPr>
        <w:t xml:space="preserve"> </w:t>
      </w:r>
      <w:r w:rsidRPr="003D789D">
        <w:rPr>
          <w:rFonts w:hAnsi="Times New Roman"/>
          <w:color w:val="auto"/>
          <w:sz w:val="28"/>
          <w:szCs w:val="28"/>
        </w:rPr>
        <w:t>только</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условии</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двух</w:t>
      </w:r>
      <w:r w:rsidRPr="003D789D">
        <w:rPr>
          <w:rFonts w:hAnsi="Times New Roman"/>
          <w:color w:val="auto"/>
          <w:sz w:val="28"/>
          <w:szCs w:val="28"/>
        </w:rPr>
        <w:t xml:space="preserve"> </w:t>
      </w:r>
      <w:r w:rsidRPr="003D789D">
        <w:rPr>
          <w:rFonts w:hAnsi="Times New Roman"/>
          <w:color w:val="auto"/>
          <w:sz w:val="28"/>
          <w:szCs w:val="28"/>
        </w:rPr>
        <w:t>компонентов</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«академического»</w:t>
      </w:r>
      <w:r w:rsidRPr="003D789D">
        <w:rPr>
          <w:rFonts w:ascii="Times New Roman"/>
          <w:color w:val="auto"/>
          <w:sz w:val="28"/>
          <w:szCs w:val="28"/>
        </w:rPr>
        <w:t xml:space="preserve">, </w:t>
      </w:r>
      <w:r w:rsidRPr="003D789D">
        <w:rPr>
          <w:rFonts w:hAnsi="Times New Roman"/>
          <w:color w:val="auto"/>
          <w:sz w:val="28"/>
          <w:szCs w:val="28"/>
        </w:rPr>
        <w:t>задаваемого</w:t>
      </w:r>
      <w:r w:rsidRPr="003D789D">
        <w:rPr>
          <w:rFonts w:hAnsi="Times New Roman"/>
          <w:color w:val="auto"/>
          <w:sz w:val="28"/>
          <w:szCs w:val="28"/>
        </w:rPr>
        <w:t xml:space="preserve"> </w:t>
      </w:r>
      <w:r w:rsidRPr="003D789D">
        <w:rPr>
          <w:rFonts w:hAnsi="Times New Roman"/>
          <w:color w:val="auto"/>
          <w:sz w:val="28"/>
          <w:szCs w:val="28"/>
        </w:rPr>
        <w:t>введенным</w:t>
      </w:r>
      <w:r w:rsidRPr="003D789D">
        <w:rPr>
          <w:rFonts w:hAnsi="Times New Roman"/>
          <w:color w:val="auto"/>
          <w:sz w:val="28"/>
          <w:szCs w:val="28"/>
        </w:rPr>
        <w:t xml:space="preserve"> </w:t>
      </w:r>
      <w:r w:rsidRPr="003D789D">
        <w:rPr>
          <w:rFonts w:hAnsi="Times New Roman"/>
          <w:color w:val="auto"/>
          <w:sz w:val="28"/>
          <w:szCs w:val="28"/>
        </w:rPr>
        <w:t>ФГОС</w:t>
      </w:r>
      <w:r w:rsidRPr="003D789D">
        <w:rPr>
          <w:rFonts w:asci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«жизненной</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ascii="Times New Roman"/>
          <w:color w:val="auto"/>
          <w:sz w:val="28"/>
          <w:szCs w:val="28"/>
        </w:rPr>
        <w:t xml:space="preserve">, </w:t>
      </w:r>
      <w:r w:rsidRPr="003D789D">
        <w:rPr>
          <w:rFonts w:hAnsi="Times New Roman"/>
          <w:color w:val="auto"/>
          <w:sz w:val="28"/>
          <w:szCs w:val="28"/>
        </w:rPr>
        <w:t>регламентированного</w:t>
      </w:r>
      <w:r w:rsidRPr="003D789D">
        <w:rPr>
          <w:rFonts w:hAnsi="Times New Roman"/>
          <w:color w:val="auto"/>
          <w:sz w:val="28"/>
          <w:szCs w:val="28"/>
        </w:rPr>
        <w:t xml:space="preserve"> </w:t>
      </w:r>
      <w:r w:rsidRPr="003D789D">
        <w:rPr>
          <w:rFonts w:hAnsi="Times New Roman"/>
          <w:color w:val="auto"/>
          <w:sz w:val="28"/>
          <w:szCs w:val="28"/>
        </w:rPr>
        <w:t>ФГОС</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ограниченными</w:t>
      </w:r>
      <w:r w:rsidRPr="003D789D">
        <w:rPr>
          <w:rFonts w:hAnsi="Times New Roman"/>
          <w:color w:val="auto"/>
          <w:sz w:val="28"/>
          <w:szCs w:val="28"/>
        </w:rPr>
        <w:t xml:space="preserve"> </w:t>
      </w:r>
      <w:r w:rsidRPr="003D789D">
        <w:rPr>
          <w:rFonts w:hAnsi="Times New Roman"/>
          <w:color w:val="auto"/>
          <w:sz w:val="28"/>
          <w:szCs w:val="28"/>
        </w:rPr>
        <w:t>возможностями</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ascii="Times New Roman"/>
          <w:color w:val="auto"/>
          <w:sz w:val="28"/>
          <w:szCs w:val="28"/>
        </w:rPr>
        <w:t xml:space="preserve">, </w:t>
      </w:r>
      <w:r w:rsidRPr="003D789D">
        <w:rPr>
          <w:rFonts w:hAnsi="Times New Roman"/>
          <w:color w:val="auto"/>
          <w:sz w:val="28"/>
          <w:szCs w:val="28"/>
        </w:rPr>
        <w:t>применительно</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этапу</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соответствие</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Законом</w:t>
      </w:r>
      <w:r w:rsidRPr="003D789D">
        <w:rPr>
          <w:rFonts w:hAnsi="Times New Roman"/>
          <w:color w:val="auto"/>
          <w:sz w:val="28"/>
          <w:szCs w:val="28"/>
        </w:rPr>
        <w:t xml:space="preserve"> </w:t>
      </w:r>
      <w:r w:rsidRPr="003D789D">
        <w:rPr>
          <w:rFonts w:hAnsi="Times New Roman"/>
          <w:color w:val="auto"/>
          <w:sz w:val="28"/>
          <w:szCs w:val="28"/>
        </w:rPr>
        <w:t>об</w:t>
      </w:r>
      <w:r w:rsidRPr="003D789D">
        <w:rPr>
          <w:rFonts w:hAnsi="Times New Roman"/>
          <w:color w:val="auto"/>
          <w:sz w:val="28"/>
          <w:szCs w:val="28"/>
        </w:rPr>
        <w:t xml:space="preserve"> </w:t>
      </w:r>
      <w:r w:rsidRPr="003D789D">
        <w:rPr>
          <w:rFonts w:hAnsi="Times New Roman"/>
          <w:color w:val="auto"/>
          <w:sz w:val="28"/>
          <w:szCs w:val="28"/>
        </w:rPr>
        <w:t>образовании</w:t>
      </w:r>
      <w:r w:rsidRPr="003D789D">
        <w:rPr>
          <w:rFonts w:hAnsi="Times New Roman"/>
          <w:color w:val="auto"/>
          <w:sz w:val="28"/>
          <w:szCs w:val="28"/>
        </w:rPr>
        <w:t xml:space="preserve"> </w:t>
      </w:r>
      <w:r w:rsidRPr="003D789D">
        <w:rPr>
          <w:rFonts w:hAnsi="Times New Roman"/>
          <w:color w:val="auto"/>
          <w:sz w:val="28"/>
          <w:szCs w:val="28"/>
        </w:rPr>
        <w:t>обучающиеся</w:t>
      </w:r>
      <w:r w:rsidRPr="003D789D">
        <w:rPr>
          <w:rFonts w:asci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ликвидировавшие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установленные</w:t>
      </w:r>
      <w:r w:rsidRPr="003D789D">
        <w:rPr>
          <w:rFonts w:hAnsi="Times New Roman"/>
          <w:color w:val="auto"/>
          <w:sz w:val="28"/>
          <w:szCs w:val="28"/>
        </w:rPr>
        <w:t xml:space="preserve"> </w:t>
      </w:r>
      <w:r w:rsidRPr="003D789D">
        <w:rPr>
          <w:rFonts w:hAnsi="Times New Roman"/>
          <w:color w:val="auto"/>
          <w:sz w:val="28"/>
          <w:szCs w:val="28"/>
        </w:rPr>
        <w:t>сроки</w:t>
      </w:r>
      <w:r w:rsidRPr="003D789D">
        <w:rPr>
          <w:rFonts w:hAnsi="Times New Roman"/>
          <w:color w:val="auto"/>
          <w:sz w:val="28"/>
          <w:szCs w:val="28"/>
        </w:rPr>
        <w:t xml:space="preserve"> </w:t>
      </w:r>
      <w:r w:rsidRPr="003D789D">
        <w:rPr>
          <w:rFonts w:hAnsi="Times New Roman"/>
          <w:color w:val="auto"/>
          <w:sz w:val="28"/>
          <w:szCs w:val="28"/>
        </w:rPr>
        <w:t>академической</w:t>
      </w:r>
      <w:r w:rsidRPr="003D789D">
        <w:rPr>
          <w:rFonts w:hAnsi="Times New Roman"/>
          <w:color w:val="auto"/>
          <w:sz w:val="28"/>
          <w:szCs w:val="28"/>
        </w:rPr>
        <w:t xml:space="preserve"> </w:t>
      </w:r>
      <w:r w:rsidRPr="003D789D">
        <w:rPr>
          <w:rFonts w:hAnsi="Times New Roman"/>
          <w:color w:val="auto"/>
          <w:sz w:val="28"/>
          <w:szCs w:val="28"/>
        </w:rPr>
        <w:t>задолженности</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усмотрению</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законных</w:t>
      </w:r>
      <w:r w:rsidRPr="003D789D">
        <w:rPr>
          <w:rFonts w:hAnsi="Times New Roman"/>
          <w:color w:val="auto"/>
          <w:sz w:val="28"/>
          <w:szCs w:val="28"/>
        </w:rPr>
        <w:t xml:space="preserve"> </w:t>
      </w:r>
      <w:r w:rsidRPr="003D789D">
        <w:rPr>
          <w:rFonts w:hAnsi="Times New Roman"/>
          <w:color w:val="auto"/>
          <w:sz w:val="28"/>
          <w:szCs w:val="28"/>
        </w:rPr>
        <w:t>представителей</w:t>
      </w:r>
      <w:r w:rsidRPr="003D789D">
        <w:rPr>
          <w:rFonts w:ascii="Times New Roman"/>
          <w:color w:val="auto"/>
          <w:sz w:val="28"/>
          <w:szCs w:val="28"/>
        </w:rPr>
        <w:t xml:space="preserve">) </w:t>
      </w:r>
      <w:r w:rsidRPr="003D789D">
        <w:rPr>
          <w:rFonts w:hAnsi="Times New Roman"/>
          <w:color w:val="auto"/>
          <w:sz w:val="28"/>
          <w:szCs w:val="28"/>
        </w:rPr>
        <w:t>оставляются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повторное</w:t>
      </w:r>
      <w:r w:rsidRPr="003D789D">
        <w:rPr>
          <w:rFonts w:hAnsi="Times New Roman"/>
          <w:color w:val="auto"/>
          <w:sz w:val="28"/>
          <w:szCs w:val="28"/>
        </w:rPr>
        <w:t xml:space="preserve"> </w:t>
      </w:r>
      <w:r w:rsidRPr="003D789D">
        <w:rPr>
          <w:rFonts w:hAnsi="Times New Roman"/>
          <w:color w:val="auto"/>
          <w:sz w:val="28"/>
          <w:szCs w:val="28"/>
        </w:rPr>
        <w:t>обучение</w:t>
      </w:r>
      <w:r w:rsidRPr="003D789D">
        <w:rPr>
          <w:rFonts w:ascii="Times New Roman"/>
          <w:color w:val="auto"/>
          <w:sz w:val="28"/>
          <w:szCs w:val="28"/>
        </w:rPr>
        <w:t xml:space="preserve">, </w:t>
      </w:r>
      <w:r w:rsidRPr="003D789D">
        <w:rPr>
          <w:rFonts w:hAnsi="Times New Roman"/>
          <w:color w:val="auto"/>
          <w:sz w:val="28"/>
          <w:szCs w:val="28"/>
        </w:rPr>
        <w:t>переводятся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обучение</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другому</w:t>
      </w:r>
      <w:r w:rsidRPr="003D789D">
        <w:rPr>
          <w:rFonts w:hAnsi="Times New Roman"/>
          <w:color w:val="auto"/>
          <w:sz w:val="28"/>
          <w:szCs w:val="28"/>
        </w:rPr>
        <w:t xml:space="preserve"> </w:t>
      </w:r>
      <w:r w:rsidRPr="003D789D">
        <w:rPr>
          <w:rFonts w:hAnsi="Times New Roman"/>
          <w:color w:val="auto"/>
          <w:sz w:val="28"/>
          <w:szCs w:val="28"/>
        </w:rPr>
        <w:t>варианту</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рекомендациями</w:t>
      </w:r>
      <w:r w:rsidRPr="003D789D">
        <w:rPr>
          <w:rFonts w:hAnsi="Times New Roman"/>
          <w:color w:val="auto"/>
          <w:sz w:val="28"/>
          <w:szCs w:val="28"/>
        </w:rPr>
        <w:t xml:space="preserve"> </w:t>
      </w:r>
      <w:r w:rsidRPr="003D789D">
        <w:rPr>
          <w:rFonts w:hAnsi="Times New Roman"/>
          <w:color w:val="auto"/>
          <w:sz w:val="28"/>
          <w:szCs w:val="28"/>
        </w:rPr>
        <w:t>ПМПК</w:t>
      </w:r>
      <w:r w:rsidRPr="003D789D">
        <w:rPr>
          <w:rFonts w:ascii="Times New Roman"/>
          <w:color w:val="auto"/>
          <w:sz w:val="28"/>
          <w:szCs w:val="28"/>
        </w:rPr>
        <w:t xml:space="preserve">, </w:t>
      </w:r>
      <w:r w:rsidRPr="003D789D">
        <w:rPr>
          <w:rFonts w:hAnsi="Times New Roman"/>
          <w:color w:val="auto"/>
          <w:sz w:val="28"/>
          <w:szCs w:val="28"/>
        </w:rPr>
        <w:t>либо</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обучение</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индивидуальному</w:t>
      </w:r>
      <w:r w:rsidRPr="003D789D">
        <w:rPr>
          <w:rFonts w:hAnsi="Times New Roman"/>
          <w:color w:val="auto"/>
          <w:sz w:val="28"/>
          <w:szCs w:val="28"/>
        </w:rPr>
        <w:t xml:space="preserve"> </w:t>
      </w:r>
      <w:r w:rsidRPr="003D789D">
        <w:rPr>
          <w:rFonts w:hAnsi="Times New Roman"/>
          <w:color w:val="auto"/>
          <w:sz w:val="28"/>
          <w:szCs w:val="28"/>
        </w:rPr>
        <w:t>учебному</w:t>
      </w:r>
      <w:r w:rsidRPr="003D789D">
        <w:rPr>
          <w:rFonts w:hAnsi="Times New Roman"/>
          <w:color w:val="auto"/>
          <w:sz w:val="28"/>
          <w:szCs w:val="28"/>
        </w:rPr>
        <w:t xml:space="preserve"> </w:t>
      </w:r>
      <w:r w:rsidRPr="003D789D">
        <w:rPr>
          <w:rFonts w:hAnsi="Times New Roman"/>
          <w:color w:val="auto"/>
          <w:sz w:val="28"/>
          <w:szCs w:val="28"/>
        </w:rPr>
        <w:t>плану</w:t>
      </w:r>
      <w:r w:rsidRPr="003D789D">
        <w:rPr>
          <w:rFonts w:ascii="Times New Roman"/>
          <w:color w:val="auto"/>
          <w:sz w:val="28"/>
          <w:szCs w:val="28"/>
        </w:rPr>
        <w:t>.</w:t>
      </w:r>
    </w:p>
    <w:p w:rsidR="00F65069" w:rsidRPr="003D789D" w:rsidRDefault="00C079E3" w:rsidP="009B74B0">
      <w:pPr>
        <w:tabs>
          <w:tab w:val="right" w:leader="dot" w:pos="9329"/>
        </w:tabs>
        <w:spacing w:before="240" w:after="120" w:line="240" w:lineRule="auto"/>
        <w:jc w:val="center"/>
        <w:outlineLvl w:val="1"/>
        <w:rPr>
          <w:rFonts w:ascii="Times New Roman" w:eastAsia="Times New Roman" w:hAnsi="Times New Roman" w:cs="Times New Roman"/>
          <w:b/>
          <w:bCs/>
          <w:color w:val="auto"/>
          <w:sz w:val="28"/>
          <w:szCs w:val="28"/>
        </w:rPr>
      </w:pPr>
      <w:bookmarkStart w:id="19" w:name="_Toc432958033"/>
      <w:bookmarkStart w:id="20" w:name="_Toc432960457"/>
      <w:bookmarkStart w:id="21" w:name="_Toc433014082"/>
      <w:r w:rsidRPr="003D789D">
        <w:rPr>
          <w:rFonts w:ascii="Times New Roman"/>
          <w:b/>
          <w:bCs/>
          <w:color w:val="auto"/>
          <w:sz w:val="28"/>
          <w:szCs w:val="28"/>
        </w:rPr>
        <w:t xml:space="preserve">2.2. </w:t>
      </w:r>
      <w:r w:rsidRPr="003D789D">
        <w:rPr>
          <w:rFonts w:hAnsi="Times New Roman"/>
          <w:b/>
          <w:bCs/>
          <w:color w:val="auto"/>
          <w:sz w:val="28"/>
          <w:szCs w:val="28"/>
        </w:rPr>
        <w:t>Содержательный</w:t>
      </w:r>
      <w:r w:rsidRPr="003D789D">
        <w:rPr>
          <w:rFonts w:hAnsi="Times New Roman"/>
          <w:b/>
          <w:bCs/>
          <w:color w:val="auto"/>
          <w:sz w:val="28"/>
          <w:szCs w:val="28"/>
        </w:rPr>
        <w:t xml:space="preserve"> </w:t>
      </w:r>
      <w:r w:rsidRPr="003D789D">
        <w:rPr>
          <w:rFonts w:hAnsi="Times New Roman"/>
          <w:b/>
          <w:bCs/>
          <w:color w:val="auto"/>
          <w:sz w:val="28"/>
          <w:szCs w:val="28"/>
        </w:rPr>
        <w:t>раздел</w:t>
      </w:r>
      <w:bookmarkEnd w:id="19"/>
      <w:bookmarkEnd w:id="20"/>
      <w:bookmarkEnd w:id="21"/>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формирования</w:t>
      </w:r>
      <w:r w:rsidRPr="003D789D">
        <w:rPr>
          <w:rFonts w:hAnsi="Times New Roman"/>
          <w:color w:val="auto"/>
          <w:sz w:val="28"/>
          <w:szCs w:val="28"/>
        </w:rPr>
        <w:t xml:space="preserve"> </w:t>
      </w:r>
      <w:r w:rsidRPr="003D789D">
        <w:rPr>
          <w:rFonts w:hAnsi="Times New Roman"/>
          <w:color w:val="auto"/>
          <w:sz w:val="28"/>
          <w:szCs w:val="28"/>
        </w:rPr>
        <w:t>универсальных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действий</w:t>
      </w:r>
      <w:r w:rsidRPr="003D789D">
        <w:rPr>
          <w:rFonts w:asci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отдельных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предметов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курсов</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духовно</w:t>
      </w:r>
      <w:r w:rsidRPr="003D789D">
        <w:rPr>
          <w:rFonts w:ascii="Times New Roman"/>
          <w:color w:val="auto"/>
          <w:sz w:val="28"/>
          <w:szCs w:val="28"/>
        </w:rPr>
        <w:t>-</w:t>
      </w:r>
      <w:r w:rsidRPr="003D789D">
        <w:rPr>
          <w:rFonts w:hAnsi="Times New Roman"/>
          <w:color w:val="auto"/>
          <w:sz w:val="28"/>
          <w:szCs w:val="28"/>
        </w:rPr>
        <w:t>нравственного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воспитания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формирования</w:t>
      </w:r>
      <w:r w:rsidRPr="003D789D">
        <w:rPr>
          <w:rFonts w:hAnsi="Times New Roman"/>
          <w:color w:val="auto"/>
          <w:sz w:val="28"/>
          <w:szCs w:val="28"/>
        </w:rPr>
        <w:t xml:space="preserve"> </w:t>
      </w:r>
      <w:r w:rsidRPr="003D789D">
        <w:rPr>
          <w:rFonts w:hAnsi="Times New Roman"/>
          <w:color w:val="auto"/>
          <w:sz w:val="28"/>
          <w:szCs w:val="28"/>
        </w:rPr>
        <w:t>экологической</w:t>
      </w:r>
      <w:r w:rsidRPr="003D789D">
        <w:rPr>
          <w:rFonts w:hAnsi="Times New Roman"/>
          <w:color w:val="auto"/>
          <w:sz w:val="28"/>
          <w:szCs w:val="28"/>
        </w:rPr>
        <w:t xml:space="preserve"> </w:t>
      </w:r>
      <w:r w:rsidRPr="003D789D">
        <w:rPr>
          <w:rFonts w:hAnsi="Times New Roman"/>
          <w:color w:val="auto"/>
          <w:sz w:val="28"/>
          <w:szCs w:val="28"/>
        </w:rPr>
        <w:t>культуры</w:t>
      </w:r>
      <w:r w:rsidRPr="003D789D">
        <w:rPr>
          <w:rFonts w:ascii="Times New Roman"/>
          <w:color w:val="auto"/>
          <w:sz w:val="28"/>
          <w:szCs w:val="28"/>
        </w:rPr>
        <w:t xml:space="preserve">, </w:t>
      </w:r>
      <w:r w:rsidRPr="003D789D">
        <w:rPr>
          <w:rFonts w:hAnsi="Times New Roman"/>
          <w:color w:val="auto"/>
          <w:sz w:val="28"/>
          <w:szCs w:val="28"/>
        </w:rPr>
        <w:t>здорового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безопасного</w:t>
      </w:r>
      <w:r w:rsidRPr="003D789D">
        <w:rPr>
          <w:rFonts w:hAnsi="Times New Roman"/>
          <w:color w:val="auto"/>
          <w:sz w:val="28"/>
          <w:szCs w:val="28"/>
        </w:rPr>
        <w:t xml:space="preserve"> </w:t>
      </w:r>
      <w:r w:rsidRPr="003D789D">
        <w:rPr>
          <w:rFonts w:hAnsi="Times New Roman"/>
          <w:color w:val="auto"/>
          <w:sz w:val="28"/>
          <w:szCs w:val="28"/>
        </w:rPr>
        <w:lastRenderedPageBreak/>
        <w:t>образа</w:t>
      </w:r>
      <w:r w:rsidRPr="003D789D">
        <w:rPr>
          <w:rFonts w:hAnsi="Times New Roman"/>
          <w:color w:val="auto"/>
          <w:sz w:val="28"/>
          <w:szCs w:val="28"/>
        </w:rPr>
        <w:t xml:space="preserve"> </w:t>
      </w:r>
      <w:r w:rsidRPr="003D789D">
        <w:rPr>
          <w:rFonts w:hAnsi="Times New Roman"/>
          <w:color w:val="auto"/>
          <w:sz w:val="28"/>
          <w:szCs w:val="28"/>
        </w:rPr>
        <w:t>жизни</w:t>
      </w:r>
      <w:r w:rsidRPr="003D789D">
        <w:rPr>
          <w:rFonts w:asci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соответствуют</w:t>
      </w:r>
      <w:r w:rsidRPr="003D789D">
        <w:rPr>
          <w:rFonts w:hAnsi="Times New Roman"/>
          <w:color w:val="auto"/>
          <w:sz w:val="28"/>
          <w:szCs w:val="28"/>
        </w:rPr>
        <w:t xml:space="preserve"> </w:t>
      </w:r>
      <w:r w:rsidRPr="003D789D">
        <w:rPr>
          <w:rFonts w:hAnsi="Times New Roman"/>
          <w:color w:val="auto"/>
          <w:sz w:val="28"/>
          <w:szCs w:val="28"/>
        </w:rPr>
        <w:t>ФГОС</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eastAsia="Times New Roman" w:hAnsi="Times New Roman" w:cs="Times New Roman"/>
          <w:color w:val="auto"/>
          <w:sz w:val="28"/>
          <w:szCs w:val="28"/>
          <w:vertAlign w:val="superscript"/>
        </w:rPr>
        <w:footnoteReference w:id="6"/>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Структура</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варианта</w:t>
      </w:r>
      <w:r w:rsidRPr="003D789D">
        <w:rPr>
          <w:rFonts w:hAnsi="Times New Roman"/>
          <w:color w:val="auto"/>
          <w:sz w:val="28"/>
          <w:szCs w:val="28"/>
        </w:rPr>
        <w:t xml:space="preserve"> </w:t>
      </w:r>
      <w:r w:rsidRPr="003D789D">
        <w:rPr>
          <w:rFonts w:ascii="Times New Roman"/>
          <w:color w:val="auto"/>
          <w:sz w:val="28"/>
          <w:szCs w:val="28"/>
        </w:rPr>
        <w:t xml:space="preserve">1.1. </w:t>
      </w:r>
      <w:r w:rsidRPr="003D789D">
        <w:rPr>
          <w:rFonts w:hAnsi="Times New Roman"/>
          <w:color w:val="auto"/>
          <w:sz w:val="28"/>
          <w:szCs w:val="28"/>
        </w:rPr>
        <w:t>предполагает</w:t>
      </w:r>
      <w:r w:rsidRPr="003D789D">
        <w:rPr>
          <w:rFonts w:hAnsi="Times New Roman"/>
          <w:color w:val="auto"/>
          <w:sz w:val="28"/>
          <w:szCs w:val="28"/>
        </w:rPr>
        <w:t xml:space="preserve"> </w:t>
      </w:r>
      <w:r w:rsidRPr="003D789D">
        <w:rPr>
          <w:rFonts w:hAnsi="Times New Roman"/>
          <w:color w:val="auto"/>
          <w:sz w:val="28"/>
          <w:szCs w:val="28"/>
        </w:rPr>
        <w:t>введение</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w:t>
      </w:r>
    </w:p>
    <w:p w:rsidR="00F65069" w:rsidRPr="003D789D" w:rsidRDefault="00C079E3" w:rsidP="009B74B0">
      <w:pPr>
        <w:tabs>
          <w:tab w:val="right" w:leader="dot" w:pos="9329"/>
        </w:tabs>
        <w:spacing w:before="120" w:after="120" w:line="240" w:lineRule="auto"/>
        <w:jc w:val="center"/>
        <w:outlineLvl w:val="2"/>
        <w:rPr>
          <w:rFonts w:ascii="Times New Roman" w:eastAsia="Times New Roman" w:hAnsi="Times New Roman" w:cs="Times New Roman"/>
          <w:b/>
          <w:bCs/>
          <w:color w:val="auto"/>
          <w:sz w:val="28"/>
          <w:szCs w:val="28"/>
        </w:rPr>
      </w:pPr>
      <w:bookmarkStart w:id="22" w:name="_Toc432958034"/>
      <w:bookmarkStart w:id="23" w:name="_Toc432960458"/>
      <w:bookmarkStart w:id="24" w:name="_Toc433014083"/>
      <w:r w:rsidRPr="003D789D">
        <w:rPr>
          <w:rFonts w:ascii="Times New Roman"/>
          <w:b/>
          <w:bCs/>
          <w:color w:val="auto"/>
          <w:sz w:val="28"/>
          <w:szCs w:val="28"/>
        </w:rPr>
        <w:t xml:space="preserve">2.2.1. </w:t>
      </w:r>
      <w:r w:rsidRPr="003D789D">
        <w:rPr>
          <w:rFonts w:hAnsi="Times New Roman"/>
          <w:b/>
          <w:bCs/>
          <w:color w:val="auto"/>
          <w:sz w:val="28"/>
          <w:szCs w:val="28"/>
        </w:rPr>
        <w:t>Направление</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содержание</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коррекционной</w:t>
      </w:r>
      <w:r w:rsidRPr="003D789D">
        <w:rPr>
          <w:rFonts w:hAnsi="Times New Roman"/>
          <w:b/>
          <w:bCs/>
          <w:color w:val="auto"/>
          <w:sz w:val="28"/>
          <w:szCs w:val="28"/>
        </w:rPr>
        <w:t xml:space="preserve"> </w:t>
      </w:r>
      <w:r w:rsidRPr="003D789D">
        <w:rPr>
          <w:rFonts w:hAnsi="Times New Roman"/>
          <w:b/>
          <w:bCs/>
          <w:color w:val="auto"/>
          <w:sz w:val="28"/>
          <w:szCs w:val="28"/>
        </w:rPr>
        <w:t>работы</w:t>
      </w:r>
      <w:bookmarkEnd w:id="22"/>
      <w:bookmarkEnd w:id="23"/>
      <w:bookmarkEnd w:id="24"/>
    </w:p>
    <w:p w:rsidR="00F65069" w:rsidRPr="003D789D" w:rsidRDefault="00C079E3" w:rsidP="00B16003">
      <w:pPr>
        <w:pStyle w:val="14TexstOSNOVA1012"/>
        <w:spacing w:line="360" w:lineRule="auto"/>
        <w:ind w:firstLine="709"/>
        <w:rPr>
          <w:rFonts w:ascii="Times New Roman" w:eastAsia="Times New Roman" w:hAnsi="Times New Roman" w:cs="Times New Roman"/>
          <w:color w:val="auto"/>
          <w:spacing w:val="2"/>
          <w:sz w:val="28"/>
          <w:szCs w:val="28"/>
        </w:rPr>
      </w:pPr>
      <w:r w:rsidRPr="003D789D">
        <w:rPr>
          <w:rFonts w:hAnsi="Times New Roman"/>
          <w:color w:val="auto"/>
          <w:spacing w:val="2"/>
          <w:sz w:val="28"/>
          <w:szCs w:val="28"/>
        </w:rPr>
        <w:t>Программа</w:t>
      </w:r>
      <w:r w:rsidRPr="003D789D">
        <w:rPr>
          <w:rFonts w:hAnsi="Times New Roman"/>
          <w:color w:val="auto"/>
          <w:spacing w:val="2"/>
          <w:sz w:val="28"/>
          <w:szCs w:val="28"/>
        </w:rPr>
        <w:t xml:space="preserve"> </w:t>
      </w:r>
      <w:r w:rsidRPr="003D789D">
        <w:rPr>
          <w:rFonts w:hAnsi="Times New Roman"/>
          <w:color w:val="auto"/>
          <w:spacing w:val="2"/>
          <w:sz w:val="28"/>
          <w:szCs w:val="28"/>
        </w:rPr>
        <w:t>коррекционной</w:t>
      </w:r>
      <w:r w:rsidRPr="003D789D">
        <w:rPr>
          <w:rFonts w:hAnsi="Times New Roman"/>
          <w:color w:val="auto"/>
          <w:spacing w:val="2"/>
          <w:sz w:val="28"/>
          <w:szCs w:val="28"/>
        </w:rPr>
        <w:t xml:space="preserve"> </w:t>
      </w:r>
      <w:r w:rsidRPr="003D789D">
        <w:rPr>
          <w:rFonts w:hAnsi="Times New Roman"/>
          <w:color w:val="auto"/>
          <w:spacing w:val="2"/>
          <w:sz w:val="28"/>
          <w:szCs w:val="28"/>
        </w:rPr>
        <w:t>работы</w:t>
      </w:r>
      <w:r w:rsidRPr="003D789D">
        <w:rPr>
          <w:rFonts w:hAnsi="Times New Roman"/>
          <w:color w:val="auto"/>
          <w:spacing w:val="2"/>
          <w:sz w:val="28"/>
          <w:szCs w:val="28"/>
        </w:rPr>
        <w:t xml:space="preserve"> </w:t>
      </w:r>
      <w:r w:rsidRPr="003D789D">
        <w:rPr>
          <w:rFonts w:hAnsi="Times New Roman"/>
          <w:color w:val="auto"/>
          <w:spacing w:val="2"/>
          <w:sz w:val="28"/>
          <w:szCs w:val="28"/>
        </w:rPr>
        <w:t>утверждается</w:t>
      </w:r>
      <w:r w:rsidRPr="003D789D">
        <w:rPr>
          <w:rFonts w:hAnsi="Times New Roman"/>
          <w:color w:val="auto"/>
          <w:spacing w:val="2"/>
          <w:sz w:val="28"/>
          <w:szCs w:val="28"/>
        </w:rPr>
        <w:t xml:space="preserve"> </w:t>
      </w:r>
      <w:r w:rsidRPr="003D789D">
        <w:rPr>
          <w:rFonts w:hAnsi="Times New Roman"/>
          <w:color w:val="auto"/>
          <w:spacing w:val="2"/>
          <w:sz w:val="28"/>
          <w:szCs w:val="28"/>
        </w:rPr>
        <w:t>Организацией</w:t>
      </w:r>
      <w:r w:rsidRPr="003D789D">
        <w:rPr>
          <w:rFonts w:hAnsi="Times New Roman"/>
          <w:color w:val="auto"/>
          <w:spacing w:val="2"/>
          <w:sz w:val="28"/>
          <w:szCs w:val="28"/>
        </w:rPr>
        <w:t xml:space="preserve"> </w:t>
      </w:r>
      <w:r w:rsidRPr="003D789D">
        <w:rPr>
          <w:rFonts w:hAnsi="Times New Roman"/>
          <w:color w:val="auto"/>
          <w:spacing w:val="2"/>
          <w:sz w:val="28"/>
          <w:szCs w:val="28"/>
        </w:rPr>
        <w:t>самостоятельно</w:t>
      </w:r>
      <w:r w:rsidRPr="003D789D">
        <w:rPr>
          <w:rFonts w:hAnsi="Times New Roman"/>
          <w:color w:val="auto"/>
          <w:spacing w:val="2"/>
          <w:sz w:val="28"/>
          <w:szCs w:val="28"/>
        </w:rPr>
        <w:t xml:space="preserve"> </w:t>
      </w:r>
      <w:r w:rsidRPr="003D789D">
        <w:rPr>
          <w:rFonts w:hAnsi="Times New Roman"/>
          <w:color w:val="auto"/>
          <w:spacing w:val="2"/>
          <w:sz w:val="28"/>
          <w:szCs w:val="28"/>
        </w:rPr>
        <w:t>в</w:t>
      </w:r>
      <w:r w:rsidRPr="003D789D">
        <w:rPr>
          <w:rFonts w:hAnsi="Times New Roman"/>
          <w:color w:val="auto"/>
          <w:spacing w:val="2"/>
          <w:sz w:val="28"/>
          <w:szCs w:val="28"/>
        </w:rPr>
        <w:t xml:space="preserve"> </w:t>
      </w:r>
      <w:r w:rsidRPr="003D789D">
        <w:rPr>
          <w:rFonts w:hAnsi="Times New Roman"/>
          <w:color w:val="auto"/>
          <w:spacing w:val="2"/>
          <w:sz w:val="28"/>
          <w:szCs w:val="28"/>
        </w:rPr>
        <w:t>соответствии</w:t>
      </w:r>
      <w:r w:rsidRPr="003D789D">
        <w:rPr>
          <w:rFonts w:hAnsi="Times New Roman"/>
          <w:color w:val="auto"/>
          <w:spacing w:val="2"/>
          <w:sz w:val="28"/>
          <w:szCs w:val="28"/>
        </w:rPr>
        <w:t xml:space="preserve"> </w:t>
      </w:r>
      <w:r w:rsidRPr="003D789D">
        <w:rPr>
          <w:rFonts w:hAnsi="Times New Roman"/>
          <w:color w:val="auto"/>
          <w:spacing w:val="2"/>
          <w:sz w:val="28"/>
          <w:szCs w:val="28"/>
        </w:rPr>
        <w:t>с</w:t>
      </w:r>
      <w:r w:rsidRPr="003D789D">
        <w:rPr>
          <w:rFonts w:hAnsi="Times New Roman"/>
          <w:color w:val="auto"/>
          <w:spacing w:val="2"/>
          <w:sz w:val="28"/>
          <w:szCs w:val="28"/>
        </w:rPr>
        <w:t xml:space="preserve"> </w:t>
      </w:r>
      <w:r w:rsidRPr="003D789D">
        <w:rPr>
          <w:rFonts w:hAnsi="Times New Roman"/>
          <w:color w:val="auto"/>
          <w:spacing w:val="2"/>
          <w:sz w:val="28"/>
          <w:szCs w:val="28"/>
        </w:rPr>
        <w:t>настоящим</w:t>
      </w:r>
      <w:r w:rsidRPr="003D789D">
        <w:rPr>
          <w:rFonts w:hAnsi="Times New Roman"/>
          <w:color w:val="auto"/>
          <w:spacing w:val="2"/>
          <w:sz w:val="28"/>
          <w:szCs w:val="28"/>
        </w:rPr>
        <w:t xml:space="preserve"> </w:t>
      </w:r>
      <w:r w:rsidRPr="003D789D">
        <w:rPr>
          <w:rFonts w:hAnsi="Times New Roman"/>
          <w:color w:val="auto"/>
          <w:spacing w:val="2"/>
          <w:sz w:val="28"/>
          <w:szCs w:val="28"/>
        </w:rPr>
        <w:t>Стандартом</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с</w:t>
      </w:r>
      <w:r w:rsidRPr="003D789D">
        <w:rPr>
          <w:rFonts w:hAnsi="Times New Roman"/>
          <w:color w:val="auto"/>
          <w:spacing w:val="2"/>
          <w:sz w:val="28"/>
          <w:szCs w:val="28"/>
        </w:rPr>
        <w:t xml:space="preserve"> </w:t>
      </w:r>
      <w:r w:rsidRPr="003D789D">
        <w:rPr>
          <w:rFonts w:hAnsi="Times New Roman"/>
          <w:color w:val="auto"/>
          <w:spacing w:val="2"/>
          <w:sz w:val="28"/>
          <w:szCs w:val="28"/>
        </w:rPr>
        <w:t>учётом</w:t>
      </w:r>
      <w:r w:rsidRPr="003D789D">
        <w:rPr>
          <w:rFonts w:hAnsi="Times New Roman"/>
          <w:color w:val="auto"/>
          <w:spacing w:val="2"/>
          <w:sz w:val="28"/>
          <w:szCs w:val="28"/>
        </w:rPr>
        <w:t xml:space="preserve"> </w:t>
      </w:r>
      <w:r w:rsidRPr="003D789D">
        <w:rPr>
          <w:rFonts w:hAnsi="Times New Roman"/>
          <w:color w:val="auto"/>
          <w:spacing w:val="2"/>
          <w:sz w:val="28"/>
          <w:szCs w:val="28"/>
        </w:rPr>
        <w:t>Примерных</w:t>
      </w:r>
      <w:r w:rsidRPr="003D789D">
        <w:rPr>
          <w:rFonts w:hAnsi="Times New Roman"/>
          <w:color w:val="auto"/>
          <w:spacing w:val="2"/>
          <w:sz w:val="28"/>
          <w:szCs w:val="28"/>
        </w:rPr>
        <w:t xml:space="preserve"> </w:t>
      </w:r>
      <w:r w:rsidRPr="003D789D">
        <w:rPr>
          <w:rFonts w:hAnsi="Times New Roman"/>
          <w:color w:val="auto"/>
          <w:spacing w:val="2"/>
          <w:sz w:val="28"/>
          <w:szCs w:val="28"/>
        </w:rPr>
        <w:t>программ</w:t>
      </w:r>
      <w:r w:rsidRPr="003D789D">
        <w:rPr>
          <w:rFonts w:ascii="Times New Roman"/>
          <w:color w:val="auto"/>
          <w:spacing w:val="2"/>
          <w:sz w:val="28"/>
          <w:szCs w:val="28"/>
        </w:rPr>
        <w:t xml:space="preserve">. </w:t>
      </w: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Коррекционно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развивающая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систематическое</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hAnsi="Times New Roman"/>
          <w:color w:val="auto"/>
          <w:sz w:val="28"/>
          <w:szCs w:val="28"/>
        </w:rPr>
        <w:t xml:space="preserve"> </w:t>
      </w:r>
      <w:r w:rsidRPr="003D789D">
        <w:rPr>
          <w:rFonts w:ascii="Times New Roman"/>
          <w:color w:val="auto"/>
          <w:sz w:val="28"/>
          <w:szCs w:val="28"/>
        </w:rPr>
        <w:t xml:space="preserve">- </w:t>
      </w:r>
      <w:r w:rsidRPr="003D789D">
        <w:rPr>
          <w:rFonts w:hAnsi="Times New Roman"/>
          <w:color w:val="auto"/>
          <w:sz w:val="28"/>
          <w:szCs w:val="28"/>
        </w:rPr>
        <w:t>педагогическое</w:t>
      </w:r>
      <w:r w:rsidRPr="003D789D">
        <w:rPr>
          <w:rFonts w:hAnsi="Times New Roman"/>
          <w:color w:val="auto"/>
          <w:sz w:val="28"/>
          <w:szCs w:val="28"/>
        </w:rPr>
        <w:t xml:space="preserve"> </w:t>
      </w:r>
      <w:r w:rsidRPr="003D789D">
        <w:rPr>
          <w:rFonts w:hAnsi="Times New Roman"/>
          <w:color w:val="auto"/>
          <w:sz w:val="28"/>
          <w:szCs w:val="28"/>
        </w:rPr>
        <w:t>наблюдение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учебной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разработку</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реализацию</w:t>
      </w:r>
      <w:r w:rsidRPr="003D789D">
        <w:rPr>
          <w:rFonts w:hAnsi="Times New Roman"/>
          <w:color w:val="auto"/>
          <w:sz w:val="28"/>
          <w:szCs w:val="28"/>
        </w:rPr>
        <w:t xml:space="preserve"> </w:t>
      </w:r>
      <w:r w:rsidRPr="003D789D">
        <w:rPr>
          <w:rFonts w:hAnsi="Times New Roman"/>
          <w:color w:val="auto"/>
          <w:sz w:val="28"/>
          <w:szCs w:val="28"/>
        </w:rPr>
        <w:t>индивидуального</w:t>
      </w:r>
      <w:r w:rsidRPr="003D789D">
        <w:rPr>
          <w:rFonts w:hAnsi="Times New Roman"/>
          <w:color w:val="auto"/>
          <w:sz w:val="28"/>
          <w:szCs w:val="28"/>
        </w:rPr>
        <w:t xml:space="preserve"> </w:t>
      </w:r>
      <w:r w:rsidRPr="003D789D">
        <w:rPr>
          <w:rFonts w:hAnsi="Times New Roman"/>
          <w:color w:val="auto"/>
          <w:sz w:val="28"/>
          <w:szCs w:val="28"/>
        </w:rPr>
        <w:t>маршрута</w:t>
      </w:r>
      <w:r w:rsidRPr="003D789D">
        <w:rPr>
          <w:rFonts w:hAnsi="Times New Roman"/>
          <w:color w:val="auto"/>
          <w:sz w:val="28"/>
          <w:szCs w:val="28"/>
        </w:rPr>
        <w:t xml:space="preserve"> </w:t>
      </w:r>
      <w:r w:rsidRPr="003D789D">
        <w:rPr>
          <w:rFonts w:hAnsi="Times New Roman"/>
          <w:color w:val="auto"/>
          <w:sz w:val="28"/>
          <w:szCs w:val="28"/>
        </w:rPr>
        <w:t>комплексного</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педагогического</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характеристики</w:t>
      </w:r>
      <w:r w:rsidRPr="003D789D">
        <w:rPr>
          <w:rFonts w:ascii="Times New Roman"/>
          <w:color w:val="auto"/>
          <w:sz w:val="28"/>
          <w:szCs w:val="28"/>
        </w:rPr>
        <w:t xml:space="preserve">, </w:t>
      </w:r>
      <w:r w:rsidRPr="003D789D">
        <w:rPr>
          <w:rFonts w:hAnsi="Times New Roman"/>
          <w:color w:val="auto"/>
          <w:sz w:val="28"/>
          <w:szCs w:val="28"/>
        </w:rPr>
        <w:t>составленной</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результатам</w:t>
      </w:r>
      <w:r w:rsidRPr="003D789D">
        <w:rPr>
          <w:rFonts w:hAnsi="Times New Roman"/>
          <w:color w:val="auto"/>
          <w:sz w:val="28"/>
          <w:szCs w:val="28"/>
        </w:rPr>
        <w:t xml:space="preserve"> </w:t>
      </w:r>
      <w:r w:rsidRPr="003D789D">
        <w:rPr>
          <w:rFonts w:hAnsi="Times New Roman"/>
          <w:color w:val="auto"/>
          <w:sz w:val="28"/>
          <w:szCs w:val="28"/>
        </w:rPr>
        <w:t>изучения</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уровень</w:t>
      </w:r>
      <w:r w:rsidRPr="003D789D">
        <w:rPr>
          <w:rFonts w:hAnsi="Times New Roman"/>
          <w:color w:val="auto"/>
          <w:sz w:val="28"/>
          <w:szCs w:val="28"/>
        </w:rPr>
        <w:t xml:space="preserve"> </w:t>
      </w:r>
      <w:r w:rsidRPr="003D789D">
        <w:rPr>
          <w:rFonts w:hAnsi="Times New Roman"/>
          <w:color w:val="auto"/>
          <w:sz w:val="28"/>
          <w:szCs w:val="28"/>
        </w:rPr>
        <w:t>владения</w:t>
      </w:r>
      <w:r w:rsidRPr="003D789D">
        <w:rPr>
          <w:rFonts w:hAnsi="Times New Roman"/>
          <w:color w:val="auto"/>
          <w:sz w:val="28"/>
          <w:szCs w:val="28"/>
        </w:rPr>
        <w:t xml:space="preserve"> </w:t>
      </w:r>
      <w:r w:rsidRPr="003D789D">
        <w:rPr>
          <w:rFonts w:hAnsi="Times New Roman"/>
          <w:color w:val="auto"/>
          <w:sz w:val="28"/>
          <w:szCs w:val="28"/>
        </w:rPr>
        <w:t>словесной</w:t>
      </w:r>
      <w:r w:rsidRPr="003D789D">
        <w:rPr>
          <w:rFonts w:hAnsi="Times New Roman"/>
          <w:color w:val="auto"/>
          <w:sz w:val="28"/>
          <w:szCs w:val="28"/>
        </w:rPr>
        <w:t xml:space="preserve"> </w:t>
      </w:r>
      <w:r w:rsidRPr="003D789D">
        <w:rPr>
          <w:rFonts w:hAnsi="Times New Roman"/>
          <w:color w:val="auto"/>
          <w:sz w:val="28"/>
          <w:szCs w:val="28"/>
        </w:rPr>
        <w:t>речью</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hAnsi="Times New Roman"/>
          <w:color w:val="auto"/>
          <w:sz w:val="28"/>
          <w:szCs w:val="28"/>
        </w:rPr>
        <w:t xml:space="preserve"> </w:t>
      </w:r>
      <w:r w:rsidRPr="003D789D">
        <w:rPr>
          <w:rFonts w:hAnsi="Times New Roman"/>
          <w:color w:val="auto"/>
          <w:sz w:val="28"/>
          <w:szCs w:val="28"/>
        </w:rPr>
        <w:t>формах</w:t>
      </w:r>
      <w:r w:rsidRPr="003D789D">
        <w:rPr>
          <w:rFonts w:ascii="Times New Roman"/>
          <w:color w:val="auto"/>
          <w:sz w:val="28"/>
          <w:szCs w:val="28"/>
        </w:rPr>
        <w:t xml:space="preserve">), </w:t>
      </w:r>
      <w:r w:rsidRPr="003D789D">
        <w:rPr>
          <w:rFonts w:hAnsi="Times New Roman"/>
          <w:color w:val="auto"/>
          <w:sz w:val="28"/>
          <w:szCs w:val="28"/>
        </w:rPr>
        <w:t>навыками</w:t>
      </w:r>
      <w:r w:rsidRPr="003D789D">
        <w:rPr>
          <w:rFonts w:hAnsi="Times New Roman"/>
          <w:color w:val="auto"/>
          <w:sz w:val="28"/>
          <w:szCs w:val="28"/>
        </w:rPr>
        <w:t xml:space="preserve"> </w:t>
      </w:r>
      <w:r w:rsidRPr="003D789D">
        <w:rPr>
          <w:rFonts w:hAnsi="Times New Roman"/>
          <w:color w:val="auto"/>
          <w:sz w:val="28"/>
          <w:szCs w:val="28"/>
        </w:rPr>
        <w:t>коммуникации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выявления</w:t>
      </w:r>
      <w:r w:rsidRPr="003D789D">
        <w:rPr>
          <w:rFonts w:hAnsi="Times New Roman"/>
          <w:color w:val="auto"/>
          <w:sz w:val="28"/>
          <w:szCs w:val="28"/>
        </w:rPr>
        <w:t xml:space="preserve"> </w:t>
      </w:r>
      <w:r w:rsidRPr="003D789D">
        <w:rPr>
          <w:rFonts w:hAnsi="Times New Roman"/>
          <w:color w:val="auto"/>
          <w:sz w:val="28"/>
          <w:szCs w:val="28"/>
        </w:rPr>
        <w:t>трудностей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овладении</w:t>
      </w:r>
      <w:r w:rsidRPr="003D789D">
        <w:rPr>
          <w:rFonts w:hAnsi="Times New Roman"/>
          <w:color w:val="auto"/>
          <w:sz w:val="28"/>
          <w:szCs w:val="28"/>
        </w:rPr>
        <w:t xml:space="preserve"> </w:t>
      </w:r>
      <w:r w:rsidRPr="003D789D">
        <w:rPr>
          <w:rFonts w:hAnsi="Times New Roman"/>
          <w:color w:val="auto"/>
          <w:sz w:val="28"/>
          <w:szCs w:val="28"/>
        </w:rPr>
        <w:t>содержанием</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основного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личностного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межличностного</w:t>
      </w:r>
      <w:r w:rsidRPr="003D789D">
        <w:rPr>
          <w:rFonts w:hAnsi="Times New Roman"/>
          <w:color w:val="auto"/>
          <w:sz w:val="28"/>
          <w:szCs w:val="28"/>
        </w:rPr>
        <w:t xml:space="preserve"> </w:t>
      </w:r>
      <w:r w:rsidRPr="003D789D">
        <w:rPr>
          <w:rFonts w:hAnsi="Times New Roman"/>
          <w:color w:val="auto"/>
          <w:sz w:val="28"/>
          <w:szCs w:val="28"/>
        </w:rPr>
        <w:t>взаимодействия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детьми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взрослыми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 xml:space="preserve">.; </w:t>
      </w:r>
      <w:r w:rsidRPr="003D789D">
        <w:rPr>
          <w:rFonts w:hAnsi="Times New Roman"/>
          <w:color w:val="auto"/>
          <w:sz w:val="28"/>
          <w:szCs w:val="28"/>
        </w:rPr>
        <w:t>организацию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проведение</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коррекционных</w:t>
      </w:r>
      <w:r w:rsidRPr="003D789D">
        <w:rPr>
          <w:rFonts w:ascii="Times New Roman"/>
          <w:color w:val="auto"/>
          <w:sz w:val="28"/>
          <w:szCs w:val="28"/>
        </w:rPr>
        <w:t xml:space="preserve">) </w:t>
      </w:r>
      <w:r w:rsidRPr="003D789D">
        <w:rPr>
          <w:rFonts w:hAnsi="Times New Roman"/>
          <w:color w:val="auto"/>
          <w:sz w:val="28"/>
          <w:szCs w:val="28"/>
        </w:rPr>
        <w:t>занятий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групповых</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ascii="Times New Roman"/>
          <w:color w:val="auto"/>
          <w:sz w:val="28"/>
          <w:szCs w:val="28"/>
        </w:rPr>
        <w:t xml:space="preserve">, </w:t>
      </w:r>
      <w:r w:rsidRPr="003D789D">
        <w:rPr>
          <w:rFonts w:hAnsi="Times New Roman"/>
          <w:color w:val="auto"/>
          <w:sz w:val="28"/>
          <w:szCs w:val="28"/>
        </w:rPr>
        <w:t>направленных</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воспроизведения</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 xml:space="preserve">; </w:t>
      </w:r>
      <w:r w:rsidRPr="003D789D">
        <w:rPr>
          <w:rFonts w:hAnsi="Times New Roman"/>
          <w:color w:val="auto"/>
          <w:sz w:val="28"/>
          <w:szCs w:val="28"/>
        </w:rPr>
        <w:t>консультирование</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участников</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вопросам</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проведения</w:t>
      </w:r>
      <w:r w:rsidRPr="003D789D">
        <w:rPr>
          <w:rFonts w:hAnsi="Times New Roman"/>
          <w:color w:val="auto"/>
          <w:sz w:val="28"/>
          <w:szCs w:val="28"/>
        </w:rPr>
        <w:t xml:space="preserve"> </w:t>
      </w:r>
      <w:r w:rsidRPr="003D789D">
        <w:rPr>
          <w:rFonts w:hAnsi="Times New Roman"/>
          <w:color w:val="auto"/>
          <w:sz w:val="28"/>
          <w:szCs w:val="28"/>
        </w:rPr>
        <w:t>учебной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всеми</w:t>
      </w:r>
      <w:r w:rsidRPr="003D789D">
        <w:rPr>
          <w:rFonts w:hAnsi="Times New Roman"/>
          <w:color w:val="auto"/>
          <w:sz w:val="28"/>
          <w:szCs w:val="28"/>
        </w:rPr>
        <w:t xml:space="preserve"> </w:t>
      </w:r>
      <w:r w:rsidRPr="003D789D">
        <w:rPr>
          <w:rFonts w:hAnsi="Times New Roman"/>
          <w:color w:val="auto"/>
          <w:sz w:val="28"/>
          <w:szCs w:val="28"/>
        </w:rPr>
        <w:t>обучающмися</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основного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формирования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органиазции</w:t>
      </w:r>
      <w:r w:rsidRPr="003D789D">
        <w:rPr>
          <w:rFonts w:hAnsi="Times New Roman"/>
          <w:color w:val="auto"/>
          <w:sz w:val="28"/>
          <w:szCs w:val="28"/>
        </w:rPr>
        <w:t xml:space="preserve"> </w:t>
      </w:r>
      <w:r w:rsidRPr="003D789D">
        <w:rPr>
          <w:rFonts w:hAnsi="Times New Roman"/>
          <w:color w:val="auto"/>
          <w:sz w:val="28"/>
          <w:szCs w:val="28"/>
        </w:rPr>
        <w:t>психологически</w:t>
      </w:r>
      <w:r w:rsidRPr="003D789D">
        <w:rPr>
          <w:rFonts w:hAnsi="Times New Roman"/>
          <w:color w:val="auto"/>
          <w:sz w:val="28"/>
          <w:szCs w:val="28"/>
        </w:rPr>
        <w:t xml:space="preserve"> </w:t>
      </w:r>
      <w:r w:rsidRPr="003D789D">
        <w:rPr>
          <w:rFonts w:hAnsi="Times New Roman"/>
          <w:color w:val="auto"/>
          <w:sz w:val="28"/>
          <w:szCs w:val="28"/>
        </w:rPr>
        <w:t>комфортной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нормальным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нарушенным</w:t>
      </w:r>
      <w:r w:rsidRPr="003D789D">
        <w:rPr>
          <w:rFonts w:hAnsi="Times New Roman"/>
          <w:color w:val="auto"/>
          <w:sz w:val="28"/>
          <w:szCs w:val="28"/>
        </w:rPr>
        <w:t xml:space="preserve"> </w:t>
      </w:r>
      <w:r w:rsidRPr="003D789D">
        <w:rPr>
          <w:rFonts w:hAnsi="Times New Roman"/>
          <w:color w:val="auto"/>
          <w:sz w:val="28"/>
          <w:szCs w:val="28"/>
        </w:rPr>
        <w:t>слухом</w:t>
      </w:r>
      <w:r w:rsidRPr="003D789D">
        <w:rPr>
          <w:rFonts w:asci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ascii="Times New Roman"/>
          <w:color w:val="auto"/>
          <w:sz w:val="28"/>
          <w:szCs w:val="28"/>
        </w:rPr>
        <w:t xml:space="preserve">, </w:t>
      </w:r>
      <w:r w:rsidRPr="003D789D">
        <w:rPr>
          <w:rFonts w:hAnsi="Times New Roman"/>
          <w:color w:val="auto"/>
          <w:sz w:val="28"/>
          <w:szCs w:val="28"/>
        </w:rPr>
        <w:t>администрации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педагогического</w:t>
      </w:r>
      <w:r w:rsidRPr="003D789D">
        <w:rPr>
          <w:rFonts w:hAnsi="Times New Roman"/>
          <w:color w:val="auto"/>
          <w:sz w:val="28"/>
          <w:szCs w:val="28"/>
        </w:rPr>
        <w:t xml:space="preserve"> </w:t>
      </w:r>
      <w:r w:rsidRPr="003D789D">
        <w:rPr>
          <w:rFonts w:hAnsi="Times New Roman"/>
          <w:color w:val="auto"/>
          <w:sz w:val="28"/>
          <w:szCs w:val="28"/>
        </w:rPr>
        <w:t>коллектива</w:t>
      </w:r>
      <w:r w:rsidRPr="003D789D">
        <w:rPr>
          <w:rFonts w:ascii="Times New Roman"/>
          <w:color w:val="auto"/>
          <w:sz w:val="28"/>
          <w:szCs w:val="28"/>
        </w:rPr>
        <w:t xml:space="preserve">. </w:t>
      </w:r>
    </w:p>
    <w:p w:rsidR="00F65069" w:rsidRPr="003D789D" w:rsidRDefault="00C079E3" w:rsidP="00B16003">
      <w:pPr>
        <w:spacing w:after="0" w:line="360" w:lineRule="auto"/>
        <w:ind w:firstLine="709"/>
        <w:jc w:val="center"/>
        <w:rPr>
          <w:rFonts w:ascii="Times New Roman" w:eastAsia="Times New Roman" w:hAnsi="Times New Roman" w:cs="Times New Roman"/>
          <w:i/>
          <w:iCs/>
          <w:color w:val="auto"/>
          <w:sz w:val="28"/>
          <w:szCs w:val="28"/>
        </w:rPr>
      </w:pPr>
      <w:r w:rsidRPr="003D789D">
        <w:rPr>
          <w:rFonts w:hAnsi="Times New Roman"/>
          <w:i/>
          <w:iCs/>
          <w:color w:val="auto"/>
          <w:sz w:val="28"/>
          <w:szCs w:val="28"/>
        </w:rPr>
        <w:lastRenderedPageBreak/>
        <w:t>Содержание</w:t>
      </w:r>
      <w:r w:rsidRPr="003D789D">
        <w:rPr>
          <w:rFonts w:hAnsi="Times New Roman"/>
          <w:i/>
          <w:iCs/>
          <w:color w:val="auto"/>
          <w:sz w:val="28"/>
          <w:szCs w:val="28"/>
        </w:rPr>
        <w:t xml:space="preserve"> </w:t>
      </w:r>
      <w:r w:rsidRPr="003D789D">
        <w:rPr>
          <w:rFonts w:hAnsi="Times New Roman"/>
          <w:i/>
          <w:iCs/>
          <w:color w:val="auto"/>
          <w:sz w:val="28"/>
          <w:szCs w:val="28"/>
        </w:rPr>
        <w:t>и</w:t>
      </w:r>
      <w:r w:rsidRPr="003D789D">
        <w:rPr>
          <w:rFonts w:hAnsi="Times New Roman"/>
          <w:i/>
          <w:iCs/>
          <w:color w:val="auto"/>
          <w:sz w:val="28"/>
          <w:szCs w:val="28"/>
        </w:rPr>
        <w:t xml:space="preserve"> </w:t>
      </w:r>
      <w:r w:rsidRPr="003D789D">
        <w:rPr>
          <w:rFonts w:hAnsi="Times New Roman"/>
          <w:i/>
          <w:iCs/>
          <w:color w:val="auto"/>
          <w:sz w:val="28"/>
          <w:szCs w:val="28"/>
        </w:rPr>
        <w:t>формы</w:t>
      </w:r>
      <w:r w:rsidRPr="003D789D">
        <w:rPr>
          <w:rFonts w:hAnsi="Times New Roman"/>
          <w:i/>
          <w:iCs/>
          <w:color w:val="auto"/>
          <w:sz w:val="28"/>
          <w:szCs w:val="28"/>
        </w:rPr>
        <w:t xml:space="preserve"> </w:t>
      </w:r>
      <w:r w:rsidRPr="003D789D">
        <w:rPr>
          <w:rFonts w:hAnsi="Times New Roman"/>
          <w:i/>
          <w:iCs/>
          <w:color w:val="auto"/>
          <w:sz w:val="28"/>
          <w:szCs w:val="28"/>
        </w:rPr>
        <w:t>коррекционно</w:t>
      </w:r>
      <w:r w:rsidRPr="003D789D">
        <w:rPr>
          <w:rFonts w:ascii="Times New Roman"/>
          <w:i/>
          <w:iCs/>
          <w:color w:val="auto"/>
          <w:sz w:val="28"/>
          <w:szCs w:val="28"/>
        </w:rPr>
        <w:t>-</w:t>
      </w:r>
      <w:r w:rsidRPr="003D789D">
        <w:rPr>
          <w:rFonts w:hAnsi="Times New Roman"/>
          <w:i/>
          <w:iCs/>
          <w:color w:val="auto"/>
          <w:sz w:val="28"/>
          <w:szCs w:val="28"/>
        </w:rPr>
        <w:t>развивающей</w:t>
      </w:r>
      <w:r w:rsidRPr="003D789D">
        <w:rPr>
          <w:rFonts w:hAnsi="Times New Roman"/>
          <w:i/>
          <w:iCs/>
          <w:color w:val="auto"/>
          <w:sz w:val="28"/>
          <w:szCs w:val="28"/>
        </w:rPr>
        <w:t xml:space="preserve"> </w:t>
      </w:r>
      <w:r w:rsidRPr="003D789D">
        <w:rPr>
          <w:rFonts w:hAnsi="Times New Roman"/>
          <w:i/>
          <w:iCs/>
          <w:color w:val="auto"/>
          <w:sz w:val="28"/>
          <w:szCs w:val="28"/>
        </w:rPr>
        <w:t>работы</w:t>
      </w:r>
      <w:r w:rsidRPr="003D789D">
        <w:rPr>
          <w:rFonts w:ascii="Times New Roman"/>
          <w:i/>
          <w:iCs/>
          <w:color w:val="auto"/>
          <w:sz w:val="28"/>
          <w:szCs w:val="28"/>
        </w:rPr>
        <w:t>.</w:t>
      </w: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Специальная</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развивающая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осуществляется</w:t>
      </w:r>
      <w:r w:rsidRPr="003D789D">
        <w:rPr>
          <w:rFonts w:hAnsi="Times New Roman"/>
          <w:color w:val="auto"/>
          <w:sz w:val="28"/>
          <w:szCs w:val="28"/>
        </w:rPr>
        <w:t xml:space="preserve"> </w:t>
      </w:r>
      <w:r w:rsidRPr="003D789D">
        <w:rPr>
          <w:rFonts w:hAnsi="Times New Roman"/>
          <w:color w:val="auto"/>
          <w:sz w:val="28"/>
          <w:szCs w:val="28"/>
        </w:rPr>
        <w:t>учителем</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дефектологом</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сурдопедагогом</w:t>
      </w:r>
      <w:r w:rsidRPr="003D789D">
        <w:rPr>
          <w:rFonts w:ascii="Times New Roman"/>
          <w:color w:val="auto"/>
          <w:sz w:val="28"/>
          <w:szCs w:val="28"/>
        </w:rPr>
        <w:t xml:space="preserve">), </w:t>
      </w:r>
      <w:r w:rsidRPr="003D789D">
        <w:rPr>
          <w:rFonts w:hAnsi="Times New Roman"/>
          <w:color w:val="auto"/>
          <w:sz w:val="28"/>
          <w:szCs w:val="28"/>
        </w:rPr>
        <w:t>педагогом</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психологом</w:t>
      </w:r>
      <w:r w:rsidRPr="003D789D">
        <w:rPr>
          <w:rFonts w:ascii="Times New Roman"/>
          <w:color w:val="auto"/>
          <w:sz w:val="28"/>
          <w:szCs w:val="28"/>
        </w:rPr>
        <w:t xml:space="preserve">, </w:t>
      </w:r>
      <w:r w:rsidRPr="003D789D">
        <w:rPr>
          <w:rFonts w:hAnsi="Times New Roman"/>
          <w:color w:val="auto"/>
          <w:sz w:val="28"/>
          <w:szCs w:val="28"/>
        </w:rPr>
        <w:t>социальным</w:t>
      </w:r>
      <w:r w:rsidRPr="003D789D">
        <w:rPr>
          <w:rFonts w:hAnsi="Times New Roman"/>
          <w:color w:val="auto"/>
          <w:sz w:val="28"/>
          <w:szCs w:val="28"/>
        </w:rPr>
        <w:t xml:space="preserve"> </w:t>
      </w:r>
      <w:r w:rsidRPr="003D789D">
        <w:rPr>
          <w:rFonts w:hAnsi="Times New Roman"/>
          <w:color w:val="auto"/>
          <w:sz w:val="28"/>
          <w:szCs w:val="28"/>
        </w:rPr>
        <w:t>педагогом</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ее</w:t>
      </w:r>
      <w:r w:rsidRPr="003D789D">
        <w:rPr>
          <w:rFonts w:hAnsi="Times New Roman"/>
          <w:color w:val="auto"/>
          <w:sz w:val="28"/>
          <w:szCs w:val="28"/>
        </w:rPr>
        <w:t xml:space="preserve"> </w:t>
      </w:r>
      <w:r w:rsidRPr="003D789D">
        <w:rPr>
          <w:rFonts w:hAnsi="Times New Roman"/>
          <w:color w:val="auto"/>
          <w:sz w:val="28"/>
          <w:szCs w:val="28"/>
        </w:rPr>
        <w:t>совместного</w:t>
      </w:r>
      <w:r w:rsidRPr="003D789D">
        <w:rPr>
          <w:rFonts w:hAnsi="Times New Roman"/>
          <w:color w:val="auto"/>
          <w:sz w:val="28"/>
          <w:szCs w:val="28"/>
        </w:rPr>
        <w:t xml:space="preserve"> </w:t>
      </w:r>
      <w:r w:rsidRPr="003D789D">
        <w:rPr>
          <w:rFonts w:hAnsi="Times New Roman"/>
          <w:color w:val="auto"/>
          <w:sz w:val="28"/>
          <w:szCs w:val="28"/>
        </w:rPr>
        <w:t>планирования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постоянного</w:t>
      </w:r>
      <w:r w:rsidRPr="003D789D">
        <w:rPr>
          <w:rFonts w:hAnsi="Times New Roman"/>
          <w:color w:val="auto"/>
          <w:sz w:val="28"/>
          <w:szCs w:val="28"/>
        </w:rPr>
        <w:t xml:space="preserve"> </w:t>
      </w:r>
      <w:r w:rsidRPr="003D789D">
        <w:rPr>
          <w:rFonts w:hAnsi="Times New Roman"/>
          <w:color w:val="auto"/>
          <w:sz w:val="28"/>
          <w:szCs w:val="28"/>
        </w:rPr>
        <w:t>сотрудничества</w:t>
      </w:r>
      <w:r w:rsidRPr="003D789D">
        <w:rPr>
          <w:rFonts w:ascii="Times New Roman"/>
          <w:color w:val="auto"/>
          <w:sz w:val="28"/>
          <w:szCs w:val="28"/>
        </w:rPr>
        <w:t xml:space="preserve">, </w:t>
      </w:r>
      <w:r w:rsidRPr="003D789D">
        <w:rPr>
          <w:rFonts w:hAnsi="Times New Roman"/>
          <w:color w:val="auto"/>
          <w:sz w:val="28"/>
          <w:szCs w:val="28"/>
        </w:rPr>
        <w:t>систематического</w:t>
      </w:r>
      <w:r w:rsidRPr="003D789D">
        <w:rPr>
          <w:rFonts w:hAnsi="Times New Roman"/>
          <w:color w:val="auto"/>
          <w:sz w:val="28"/>
          <w:szCs w:val="28"/>
        </w:rPr>
        <w:t xml:space="preserve"> </w:t>
      </w:r>
      <w:r w:rsidRPr="003D789D">
        <w:rPr>
          <w:rFonts w:hAnsi="Times New Roman"/>
          <w:color w:val="auto"/>
          <w:sz w:val="28"/>
          <w:szCs w:val="28"/>
        </w:rPr>
        <w:t>взаимодействия</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всеми</w:t>
      </w:r>
      <w:r w:rsidRPr="003D789D">
        <w:rPr>
          <w:rFonts w:hAnsi="Times New Roman"/>
          <w:color w:val="auto"/>
          <w:sz w:val="28"/>
          <w:szCs w:val="28"/>
        </w:rPr>
        <w:t xml:space="preserve"> </w:t>
      </w:r>
      <w:r w:rsidRPr="003D789D">
        <w:rPr>
          <w:rFonts w:hAnsi="Times New Roman"/>
          <w:color w:val="auto"/>
          <w:sz w:val="28"/>
          <w:szCs w:val="28"/>
        </w:rPr>
        <w:t>участниками</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слышащих</w:t>
      </w:r>
      <w:r w:rsidRPr="003D789D">
        <w:rPr>
          <w:rFonts w:hAnsi="Times New Roman"/>
          <w:color w:val="auto"/>
          <w:sz w:val="28"/>
          <w:szCs w:val="28"/>
        </w:rPr>
        <w:t xml:space="preserve"> </w:t>
      </w:r>
      <w:r w:rsidRPr="003D789D">
        <w:rPr>
          <w:rFonts w:hAnsi="Times New Roman"/>
          <w:color w:val="auto"/>
          <w:sz w:val="28"/>
          <w:szCs w:val="28"/>
        </w:rPr>
        <w:t>одноклассников</w:t>
      </w:r>
      <w:r w:rsidRPr="003D789D">
        <w:rPr>
          <w:rFonts w:ascii="Times New Roman"/>
          <w:color w:val="auto"/>
          <w:sz w:val="28"/>
          <w:szCs w:val="28"/>
        </w:rPr>
        <w:t xml:space="preserve">, </w:t>
      </w:r>
      <w:r w:rsidRPr="003D789D">
        <w:rPr>
          <w:rFonts w:hAnsi="Times New Roman"/>
          <w:color w:val="auto"/>
          <w:sz w:val="28"/>
          <w:szCs w:val="28"/>
        </w:rPr>
        <w:t>учителей</w:t>
      </w:r>
      <w:r w:rsidRPr="003D789D">
        <w:rPr>
          <w:rFonts w:ascii="Times New Roman"/>
          <w:color w:val="auto"/>
          <w:sz w:val="28"/>
          <w:szCs w:val="28"/>
        </w:rPr>
        <w:t xml:space="preserve">, </w:t>
      </w:r>
      <w:r w:rsidRPr="003D789D">
        <w:rPr>
          <w:rFonts w:hAnsi="Times New Roman"/>
          <w:color w:val="auto"/>
          <w:sz w:val="28"/>
          <w:szCs w:val="28"/>
        </w:rPr>
        <w:t>администрации</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 xml:space="preserve">, </w:t>
      </w:r>
      <w:r w:rsidRPr="003D789D">
        <w:rPr>
          <w:rFonts w:hAnsi="Times New Roman"/>
          <w:color w:val="auto"/>
          <w:sz w:val="28"/>
          <w:szCs w:val="28"/>
        </w:rPr>
        <w:t>педагогов</w:t>
      </w:r>
      <w:r w:rsidRPr="003D789D">
        <w:rPr>
          <w:rFonts w:ascii="Times New Roman"/>
          <w:color w:val="auto"/>
          <w:sz w:val="28"/>
          <w:szCs w:val="28"/>
        </w:rPr>
        <w:t xml:space="preserve">, </w:t>
      </w:r>
      <w:r w:rsidRPr="003D789D">
        <w:rPr>
          <w:rFonts w:hAnsi="Times New Roman"/>
          <w:color w:val="auto"/>
          <w:sz w:val="28"/>
          <w:szCs w:val="28"/>
        </w:rPr>
        <w:t>участвующих</w:t>
      </w:r>
      <w:r w:rsidRPr="003D789D">
        <w:rPr>
          <w:rFonts w:hAnsi="Times New Roman"/>
          <w:color w:val="auto"/>
          <w:sz w:val="28"/>
          <w:szCs w:val="28"/>
        </w:rPr>
        <w:t xml:space="preserve"> </w:t>
      </w:r>
      <w:r w:rsidRPr="003D789D">
        <w:rPr>
          <w:rFonts w:hAnsi="Times New Roman"/>
          <w:color w:val="auto"/>
          <w:sz w:val="28"/>
          <w:szCs w:val="28"/>
        </w:rPr>
        <w:t>во</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родителей</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нормальным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нарушенным</w:t>
      </w:r>
      <w:r w:rsidRPr="003D789D">
        <w:rPr>
          <w:rFonts w:hAnsi="Times New Roman"/>
          <w:color w:val="auto"/>
          <w:sz w:val="28"/>
          <w:szCs w:val="28"/>
        </w:rPr>
        <w:t xml:space="preserve"> </w:t>
      </w:r>
      <w:r w:rsidRPr="003D789D">
        <w:rPr>
          <w:rFonts w:hAnsi="Times New Roman"/>
          <w:color w:val="auto"/>
          <w:sz w:val="28"/>
          <w:szCs w:val="28"/>
        </w:rPr>
        <w:t>слухом</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медицинских</w:t>
      </w:r>
      <w:r w:rsidRPr="003D789D">
        <w:rPr>
          <w:rFonts w:hAnsi="Times New Roman"/>
          <w:color w:val="auto"/>
          <w:sz w:val="28"/>
          <w:szCs w:val="28"/>
        </w:rPr>
        <w:t xml:space="preserve"> </w:t>
      </w:r>
      <w:r w:rsidRPr="003D789D">
        <w:rPr>
          <w:rFonts w:hAnsi="Times New Roman"/>
          <w:color w:val="auto"/>
          <w:sz w:val="28"/>
          <w:szCs w:val="28"/>
        </w:rPr>
        <w:t>работников</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w:t>
      </w: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i/>
          <w:iCs/>
          <w:color w:val="auto"/>
          <w:sz w:val="28"/>
          <w:szCs w:val="28"/>
        </w:rPr>
        <w:t>Содержание</w:t>
      </w:r>
      <w:r w:rsidRPr="003D789D">
        <w:rPr>
          <w:rFonts w:hAnsi="Times New Roman"/>
          <w:i/>
          <w:iCs/>
          <w:color w:val="auto"/>
          <w:sz w:val="28"/>
          <w:szCs w:val="28"/>
        </w:rPr>
        <w:t xml:space="preserve"> </w:t>
      </w:r>
      <w:r w:rsidRPr="003D789D">
        <w:rPr>
          <w:rFonts w:hAnsi="Times New Roman"/>
          <w:i/>
          <w:iCs/>
          <w:color w:val="auto"/>
          <w:sz w:val="28"/>
          <w:szCs w:val="28"/>
        </w:rPr>
        <w:t>и</w:t>
      </w:r>
      <w:r w:rsidRPr="003D789D">
        <w:rPr>
          <w:rFonts w:hAnsi="Times New Roman"/>
          <w:i/>
          <w:iCs/>
          <w:color w:val="auto"/>
          <w:sz w:val="28"/>
          <w:szCs w:val="28"/>
        </w:rPr>
        <w:t xml:space="preserve"> </w:t>
      </w:r>
      <w:r w:rsidRPr="003D789D">
        <w:rPr>
          <w:rFonts w:hAnsi="Times New Roman"/>
          <w:i/>
          <w:iCs/>
          <w:color w:val="auto"/>
          <w:sz w:val="28"/>
          <w:szCs w:val="28"/>
        </w:rPr>
        <w:t>формы</w:t>
      </w:r>
      <w:r w:rsidRPr="003D789D">
        <w:rPr>
          <w:rFonts w:hAnsi="Times New Roman"/>
          <w:i/>
          <w:iCs/>
          <w:color w:val="auto"/>
          <w:sz w:val="28"/>
          <w:szCs w:val="28"/>
        </w:rPr>
        <w:t xml:space="preserve"> </w:t>
      </w:r>
      <w:r w:rsidRPr="003D789D">
        <w:rPr>
          <w:rFonts w:hAnsi="Times New Roman"/>
          <w:i/>
          <w:iCs/>
          <w:color w:val="auto"/>
          <w:sz w:val="28"/>
          <w:szCs w:val="28"/>
        </w:rPr>
        <w:t>коррекционно</w:t>
      </w:r>
      <w:r w:rsidRPr="003D789D">
        <w:rPr>
          <w:rFonts w:ascii="Times New Roman"/>
          <w:i/>
          <w:iCs/>
          <w:color w:val="auto"/>
          <w:sz w:val="28"/>
          <w:szCs w:val="28"/>
        </w:rPr>
        <w:t>-</w:t>
      </w:r>
      <w:r w:rsidRPr="003D789D">
        <w:rPr>
          <w:rFonts w:hAnsi="Times New Roman"/>
          <w:i/>
          <w:iCs/>
          <w:color w:val="auto"/>
          <w:sz w:val="28"/>
          <w:szCs w:val="28"/>
        </w:rPr>
        <w:t>развивающей</w:t>
      </w:r>
      <w:r w:rsidRPr="003D789D">
        <w:rPr>
          <w:rFonts w:hAnsi="Times New Roman"/>
          <w:i/>
          <w:iCs/>
          <w:color w:val="auto"/>
          <w:sz w:val="28"/>
          <w:szCs w:val="28"/>
        </w:rPr>
        <w:t xml:space="preserve"> </w:t>
      </w:r>
      <w:r w:rsidRPr="003D789D">
        <w:rPr>
          <w:rFonts w:hAnsi="Times New Roman"/>
          <w:i/>
          <w:iCs/>
          <w:color w:val="auto"/>
          <w:sz w:val="28"/>
          <w:szCs w:val="28"/>
        </w:rPr>
        <w:t>работы</w:t>
      </w:r>
      <w:r w:rsidRPr="003D789D">
        <w:rPr>
          <w:rFonts w:hAnsi="Times New Roman"/>
          <w:i/>
          <w:iCs/>
          <w:color w:val="auto"/>
          <w:sz w:val="28"/>
          <w:szCs w:val="28"/>
        </w:rPr>
        <w:t xml:space="preserve"> </w:t>
      </w:r>
      <w:r w:rsidRPr="003D789D">
        <w:rPr>
          <w:rFonts w:hAnsi="Times New Roman"/>
          <w:i/>
          <w:iCs/>
          <w:color w:val="auto"/>
          <w:sz w:val="28"/>
          <w:szCs w:val="28"/>
        </w:rPr>
        <w:t>учителя</w:t>
      </w:r>
      <w:r w:rsidRPr="003D789D">
        <w:rPr>
          <w:rFonts w:ascii="Times New Roman"/>
          <w:i/>
          <w:iCs/>
          <w:color w:val="auto"/>
          <w:sz w:val="28"/>
          <w:szCs w:val="28"/>
        </w:rPr>
        <w:t>-</w:t>
      </w:r>
      <w:r w:rsidRPr="003D789D">
        <w:rPr>
          <w:rFonts w:hAnsi="Times New Roman"/>
          <w:i/>
          <w:iCs/>
          <w:color w:val="auto"/>
          <w:sz w:val="28"/>
          <w:szCs w:val="28"/>
        </w:rPr>
        <w:t>дефектолога</w:t>
      </w:r>
      <w:r w:rsidRPr="003D789D">
        <w:rPr>
          <w:rFonts w:hAnsi="Times New Roman"/>
          <w:i/>
          <w:iCs/>
          <w:color w:val="auto"/>
          <w:sz w:val="28"/>
          <w:szCs w:val="28"/>
        </w:rPr>
        <w:t xml:space="preserve"> </w:t>
      </w:r>
      <w:r w:rsidRPr="003D789D">
        <w:rPr>
          <w:rFonts w:ascii="Times New Roman"/>
          <w:i/>
          <w:iCs/>
          <w:color w:val="auto"/>
          <w:sz w:val="28"/>
          <w:szCs w:val="28"/>
        </w:rPr>
        <w:t>(</w:t>
      </w:r>
      <w:r w:rsidRPr="003D789D">
        <w:rPr>
          <w:rFonts w:hAnsi="Times New Roman"/>
          <w:i/>
          <w:iCs/>
          <w:color w:val="auto"/>
          <w:sz w:val="28"/>
          <w:szCs w:val="28"/>
        </w:rPr>
        <w:t>сурдопедагога</w:t>
      </w:r>
      <w:r w:rsidRPr="003D789D">
        <w:rPr>
          <w:rFonts w:ascii="Times New Roman"/>
          <w:i/>
          <w:iCs/>
          <w:color w:val="auto"/>
          <w:sz w:val="28"/>
          <w:szCs w:val="28"/>
        </w:rPr>
        <w:t>).</w:t>
      </w: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развивающей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сурдопедагога</w:t>
      </w:r>
      <w:r w:rsidRPr="003D789D">
        <w:rPr>
          <w:rFonts w:hAnsi="Times New Roman"/>
          <w:color w:val="auto"/>
          <w:sz w:val="28"/>
          <w:szCs w:val="28"/>
        </w:rPr>
        <w:t xml:space="preserve"> </w:t>
      </w:r>
      <w:r w:rsidRPr="003D789D">
        <w:rPr>
          <w:rFonts w:hAnsi="Times New Roman"/>
          <w:color w:val="auto"/>
          <w:sz w:val="28"/>
          <w:szCs w:val="28"/>
        </w:rPr>
        <w:t>направлено</w:t>
      </w:r>
      <w:r w:rsidRPr="003D789D">
        <w:rPr>
          <w:rFonts w:ascii="Times New Roman"/>
          <w:color w:val="auto"/>
          <w:sz w:val="28"/>
          <w:szCs w:val="28"/>
        </w:rPr>
        <w:t xml:space="preserve">, </w:t>
      </w:r>
      <w:r w:rsidRPr="003D789D">
        <w:rPr>
          <w:rFonts w:hAnsi="Times New Roman"/>
          <w:color w:val="auto"/>
          <w:sz w:val="28"/>
          <w:szCs w:val="28"/>
        </w:rPr>
        <w:t>прежде</w:t>
      </w:r>
      <w:r w:rsidRPr="003D789D">
        <w:rPr>
          <w:rFonts w:hAnsi="Times New Roman"/>
          <w:color w:val="auto"/>
          <w:sz w:val="28"/>
          <w:szCs w:val="28"/>
        </w:rPr>
        <w:t xml:space="preserve"> </w:t>
      </w:r>
      <w:r w:rsidRPr="003D789D">
        <w:rPr>
          <w:rFonts w:hAnsi="Times New Roman"/>
          <w:color w:val="auto"/>
          <w:sz w:val="28"/>
          <w:szCs w:val="28"/>
        </w:rPr>
        <w:t>всего</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обучение</w:t>
      </w:r>
      <w:r w:rsidRPr="003D789D">
        <w:rPr>
          <w:rFonts w:hAnsi="Times New Roman"/>
          <w:color w:val="auto"/>
          <w:sz w:val="28"/>
          <w:szCs w:val="28"/>
        </w:rPr>
        <w:t xml:space="preserve"> </w:t>
      </w:r>
      <w:r w:rsidRPr="003D789D">
        <w:rPr>
          <w:rFonts w:hAnsi="Times New Roman"/>
          <w:color w:val="auto"/>
          <w:sz w:val="28"/>
          <w:szCs w:val="28"/>
        </w:rPr>
        <w:t>языку</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речевой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языковых</w:t>
      </w:r>
      <w:r w:rsidRPr="003D789D">
        <w:rPr>
          <w:rFonts w:hAnsi="Times New Roman"/>
          <w:color w:val="auto"/>
          <w:sz w:val="28"/>
          <w:szCs w:val="28"/>
        </w:rPr>
        <w:t xml:space="preserve"> </w:t>
      </w:r>
      <w:r w:rsidRPr="003D789D">
        <w:rPr>
          <w:rFonts w:hAnsi="Times New Roman"/>
          <w:color w:val="auto"/>
          <w:sz w:val="28"/>
          <w:szCs w:val="28"/>
        </w:rPr>
        <w:t>способностей</w:t>
      </w:r>
      <w:r w:rsidRPr="003D789D">
        <w:rPr>
          <w:rFonts w:asci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проводится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развитию</w:t>
      </w:r>
      <w:r w:rsidRPr="003D789D">
        <w:rPr>
          <w:rFonts w:hAnsi="Times New Roman"/>
          <w:color w:val="auto"/>
          <w:sz w:val="28"/>
          <w:szCs w:val="28"/>
        </w:rPr>
        <w:t xml:space="preserve"> </w:t>
      </w:r>
      <w:r w:rsidRPr="003D789D">
        <w:rPr>
          <w:rFonts w:hAnsi="Times New Roman"/>
          <w:color w:val="auto"/>
          <w:sz w:val="28"/>
          <w:szCs w:val="28"/>
        </w:rPr>
        <w:t>словесной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hAnsi="Times New Roman"/>
          <w:color w:val="auto"/>
          <w:sz w:val="28"/>
          <w:szCs w:val="28"/>
        </w:rPr>
        <w:t xml:space="preserve"> </w:t>
      </w:r>
      <w:r w:rsidRPr="003D789D">
        <w:rPr>
          <w:rFonts w:hAnsi="Times New Roman"/>
          <w:color w:val="auto"/>
          <w:sz w:val="28"/>
          <w:szCs w:val="28"/>
        </w:rPr>
        <w:t>формах</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слухозрительного</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 xml:space="preserve">, </w:t>
      </w:r>
      <w:r w:rsidRPr="003D789D">
        <w:rPr>
          <w:rFonts w:hAnsi="Times New Roman"/>
          <w:color w:val="auto"/>
          <w:sz w:val="28"/>
          <w:szCs w:val="28"/>
        </w:rPr>
        <w:t>ее</w:t>
      </w:r>
      <w:r w:rsidRPr="003D789D">
        <w:rPr>
          <w:rFonts w:hAnsi="Times New Roman"/>
          <w:color w:val="auto"/>
          <w:sz w:val="28"/>
          <w:szCs w:val="28"/>
        </w:rPr>
        <w:t xml:space="preserve"> </w:t>
      </w:r>
      <w:r w:rsidRPr="003D789D">
        <w:rPr>
          <w:rFonts w:hAnsi="Times New Roman"/>
          <w:color w:val="auto"/>
          <w:sz w:val="28"/>
          <w:szCs w:val="28"/>
        </w:rPr>
        <w:t>произносительной</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asci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неречевых</w:t>
      </w:r>
      <w:r w:rsidRPr="003D789D">
        <w:rPr>
          <w:rFonts w:hAnsi="Times New Roman"/>
          <w:color w:val="auto"/>
          <w:sz w:val="28"/>
          <w:szCs w:val="28"/>
        </w:rPr>
        <w:t xml:space="preserve"> </w:t>
      </w:r>
      <w:r w:rsidRPr="003D789D">
        <w:rPr>
          <w:rFonts w:hAnsi="Times New Roman"/>
          <w:color w:val="auto"/>
          <w:sz w:val="28"/>
          <w:szCs w:val="28"/>
        </w:rPr>
        <w:t>звучаний</w:t>
      </w:r>
      <w:r w:rsidRPr="003D789D">
        <w:rPr>
          <w:rFonts w:ascii="Times New Roman"/>
          <w:color w:val="auto"/>
          <w:sz w:val="28"/>
          <w:szCs w:val="28"/>
        </w:rPr>
        <w:t xml:space="preserve">,  </w:t>
      </w:r>
      <w:r w:rsidRPr="003D789D">
        <w:rPr>
          <w:rFonts w:hAnsi="Times New Roman"/>
          <w:color w:val="auto"/>
          <w:sz w:val="28"/>
          <w:szCs w:val="28"/>
        </w:rPr>
        <w:t>совершенствование</w:t>
      </w:r>
      <w:r w:rsidRPr="003D789D">
        <w:rPr>
          <w:rFonts w:hAnsi="Times New Roman"/>
          <w:color w:val="auto"/>
          <w:sz w:val="28"/>
          <w:szCs w:val="28"/>
        </w:rPr>
        <w:t xml:space="preserve"> </w:t>
      </w:r>
      <w:r w:rsidRPr="003D789D">
        <w:rPr>
          <w:rFonts w:hAnsi="Times New Roman"/>
          <w:color w:val="auto"/>
          <w:sz w:val="28"/>
          <w:szCs w:val="28"/>
        </w:rPr>
        <w:t>навыков</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общения</w:t>
      </w:r>
      <w:r w:rsidRPr="003D789D">
        <w:rPr>
          <w:rFonts w:hAns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одного</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важнейших</w:t>
      </w:r>
      <w:r w:rsidRPr="003D789D">
        <w:rPr>
          <w:rFonts w:hAnsi="Times New Roman"/>
          <w:color w:val="auto"/>
          <w:sz w:val="28"/>
          <w:szCs w:val="28"/>
        </w:rPr>
        <w:t xml:space="preserve"> </w:t>
      </w:r>
      <w:r w:rsidRPr="003D789D">
        <w:rPr>
          <w:rFonts w:hAnsi="Times New Roman"/>
          <w:color w:val="auto"/>
          <w:sz w:val="28"/>
          <w:szCs w:val="28"/>
        </w:rPr>
        <w:t>факторов</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адаптации</w:t>
      </w:r>
      <w:r w:rsidRPr="003D789D">
        <w:rPr>
          <w:rFonts w:ascii="Times New Roman"/>
          <w:color w:val="auto"/>
          <w:sz w:val="28"/>
          <w:szCs w:val="28"/>
        </w:rPr>
        <w:t xml:space="preserve">. </w:t>
      </w:r>
      <w:r w:rsidRPr="003D789D">
        <w:rPr>
          <w:rFonts w:hAnsi="Times New Roman"/>
          <w:color w:val="auto"/>
          <w:sz w:val="28"/>
          <w:szCs w:val="28"/>
        </w:rPr>
        <w:t>Сурдопедагогом</w:t>
      </w:r>
      <w:r w:rsidRPr="003D789D">
        <w:rPr>
          <w:rFonts w:hAnsi="Times New Roman"/>
          <w:color w:val="auto"/>
          <w:sz w:val="28"/>
          <w:szCs w:val="28"/>
        </w:rPr>
        <w:t xml:space="preserve"> </w:t>
      </w:r>
      <w:r w:rsidRPr="003D789D">
        <w:rPr>
          <w:rFonts w:hAnsi="Times New Roman"/>
          <w:color w:val="auto"/>
          <w:sz w:val="28"/>
          <w:szCs w:val="28"/>
        </w:rPr>
        <w:t>проводится</w:t>
      </w:r>
      <w:r w:rsidRPr="003D789D">
        <w:rPr>
          <w:rFonts w:hAnsi="Times New Roman"/>
          <w:color w:val="auto"/>
          <w:sz w:val="28"/>
          <w:szCs w:val="28"/>
        </w:rPr>
        <w:t xml:space="preserve"> </w:t>
      </w:r>
      <w:r w:rsidRPr="003D789D">
        <w:rPr>
          <w:rFonts w:hAnsi="Times New Roman"/>
          <w:color w:val="auto"/>
          <w:sz w:val="28"/>
          <w:szCs w:val="28"/>
        </w:rPr>
        <w:t>мониторинг</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коррекционно–развивающей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протяжении</w:t>
      </w:r>
      <w:r w:rsidRPr="003D789D">
        <w:rPr>
          <w:rFonts w:hAnsi="Times New Roman"/>
          <w:color w:val="auto"/>
          <w:sz w:val="28"/>
          <w:szCs w:val="28"/>
        </w:rPr>
        <w:t xml:space="preserve"> </w:t>
      </w:r>
      <w:r w:rsidRPr="003D789D">
        <w:rPr>
          <w:rFonts w:hAnsi="Times New Roman"/>
          <w:color w:val="auto"/>
          <w:sz w:val="28"/>
          <w:szCs w:val="28"/>
        </w:rPr>
        <w:t>всего</w:t>
      </w:r>
      <w:r w:rsidRPr="003D789D">
        <w:rPr>
          <w:rFonts w:hAnsi="Times New Roman"/>
          <w:color w:val="auto"/>
          <w:sz w:val="28"/>
          <w:szCs w:val="28"/>
        </w:rPr>
        <w:t xml:space="preserve"> </w:t>
      </w:r>
      <w:r w:rsidRPr="003D789D">
        <w:rPr>
          <w:rFonts w:hAnsi="Times New Roman"/>
          <w:color w:val="auto"/>
          <w:sz w:val="28"/>
          <w:szCs w:val="28"/>
        </w:rPr>
        <w:t>периода</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ascii="Times New Roman"/>
          <w:color w:val="auto"/>
          <w:sz w:val="28"/>
          <w:szCs w:val="28"/>
        </w:rPr>
        <w:t xml:space="preserve">, </w:t>
      </w:r>
      <w:r w:rsidRPr="003D789D">
        <w:rPr>
          <w:rFonts w:hAnsi="Times New Roman"/>
          <w:color w:val="auto"/>
          <w:sz w:val="28"/>
          <w:szCs w:val="28"/>
        </w:rPr>
        <w:t>которые</w:t>
      </w:r>
      <w:r w:rsidRPr="003D789D">
        <w:rPr>
          <w:rFonts w:hAnsi="Times New Roman"/>
          <w:color w:val="auto"/>
          <w:sz w:val="28"/>
          <w:szCs w:val="28"/>
        </w:rPr>
        <w:t xml:space="preserve"> </w:t>
      </w:r>
      <w:r w:rsidRPr="003D789D">
        <w:rPr>
          <w:rFonts w:hAnsi="Times New Roman"/>
          <w:color w:val="auto"/>
          <w:sz w:val="28"/>
          <w:szCs w:val="28"/>
        </w:rPr>
        <w:t>отражаются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слухоречевых</w:t>
      </w:r>
      <w:r w:rsidRPr="003D789D">
        <w:rPr>
          <w:rFonts w:hAnsi="Times New Roman"/>
          <w:color w:val="auto"/>
          <w:sz w:val="28"/>
          <w:szCs w:val="28"/>
        </w:rPr>
        <w:t xml:space="preserve"> </w:t>
      </w:r>
      <w:r w:rsidRPr="003D789D">
        <w:rPr>
          <w:rFonts w:hAnsi="Times New Roman"/>
          <w:color w:val="auto"/>
          <w:sz w:val="28"/>
          <w:szCs w:val="28"/>
        </w:rPr>
        <w:t>картах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результатам</w:t>
      </w:r>
      <w:r w:rsidRPr="003D789D">
        <w:rPr>
          <w:rFonts w:hAnsi="Times New Roman"/>
          <w:color w:val="auto"/>
          <w:sz w:val="28"/>
          <w:szCs w:val="28"/>
        </w:rPr>
        <w:t xml:space="preserve"> </w:t>
      </w:r>
      <w:r w:rsidRPr="003D789D">
        <w:rPr>
          <w:rFonts w:hAnsi="Times New Roman"/>
          <w:color w:val="auto"/>
          <w:sz w:val="28"/>
          <w:szCs w:val="28"/>
        </w:rPr>
        <w:t>обследований</w:t>
      </w:r>
      <w:r w:rsidRPr="003D789D">
        <w:rPr>
          <w:rFonts w:hAnsi="Times New Roman"/>
          <w:color w:val="auto"/>
          <w:sz w:val="28"/>
          <w:szCs w:val="28"/>
        </w:rPr>
        <w:t xml:space="preserve"> </w:t>
      </w:r>
      <w:r w:rsidRPr="003D789D">
        <w:rPr>
          <w:rFonts w:hAnsi="Times New Roman"/>
          <w:color w:val="auto"/>
          <w:sz w:val="28"/>
          <w:szCs w:val="28"/>
        </w:rPr>
        <w:t>сурдопедагог</w:t>
      </w:r>
      <w:r w:rsidRPr="003D789D">
        <w:rPr>
          <w:rFonts w:hAnsi="Times New Roman"/>
          <w:color w:val="auto"/>
          <w:sz w:val="28"/>
          <w:szCs w:val="28"/>
        </w:rPr>
        <w:t xml:space="preserve"> </w:t>
      </w:r>
      <w:r w:rsidRPr="003D789D">
        <w:rPr>
          <w:rFonts w:hAnsi="Times New Roman"/>
          <w:color w:val="auto"/>
          <w:sz w:val="28"/>
          <w:szCs w:val="28"/>
        </w:rPr>
        <w:t>проводит</w:t>
      </w:r>
      <w:r w:rsidRPr="003D789D">
        <w:rPr>
          <w:rFonts w:hAnsi="Times New Roman"/>
          <w:color w:val="auto"/>
          <w:sz w:val="28"/>
          <w:szCs w:val="28"/>
        </w:rPr>
        <w:t xml:space="preserve"> </w:t>
      </w:r>
      <w:r w:rsidRPr="003D789D">
        <w:rPr>
          <w:rFonts w:hAnsi="Times New Roman"/>
          <w:color w:val="auto"/>
          <w:sz w:val="28"/>
          <w:szCs w:val="28"/>
        </w:rPr>
        <w:t>консультативную</w:t>
      </w:r>
      <w:r w:rsidRPr="003D789D">
        <w:rPr>
          <w:rFonts w:hAnsi="Times New Roman"/>
          <w:color w:val="auto"/>
          <w:sz w:val="28"/>
          <w:szCs w:val="28"/>
        </w:rPr>
        <w:t xml:space="preserve"> </w:t>
      </w:r>
      <w:r w:rsidRPr="003D789D">
        <w:rPr>
          <w:rFonts w:hAnsi="Times New Roman"/>
          <w:color w:val="auto"/>
          <w:sz w:val="28"/>
          <w:szCs w:val="28"/>
        </w:rPr>
        <w:t>работу</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всеми</w:t>
      </w:r>
      <w:r w:rsidRPr="003D789D">
        <w:rPr>
          <w:rFonts w:hAnsi="Times New Roman"/>
          <w:color w:val="auto"/>
          <w:sz w:val="28"/>
          <w:szCs w:val="28"/>
        </w:rPr>
        <w:t xml:space="preserve"> </w:t>
      </w:r>
      <w:r w:rsidRPr="003D789D">
        <w:rPr>
          <w:rFonts w:hAnsi="Times New Roman"/>
          <w:color w:val="auto"/>
          <w:sz w:val="28"/>
          <w:szCs w:val="28"/>
        </w:rPr>
        <w:t>участниками</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w:t>
      </w: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hAnsi="Times New Roman"/>
          <w:color w:val="auto"/>
          <w:sz w:val="28"/>
          <w:szCs w:val="28"/>
        </w:rPr>
        <w:t>проводятся</w:t>
      </w:r>
      <w:r w:rsidRPr="003D789D">
        <w:rPr>
          <w:rFonts w:hAnsi="Times New Roman"/>
          <w:color w:val="auto"/>
          <w:sz w:val="28"/>
          <w:szCs w:val="28"/>
        </w:rPr>
        <w:t xml:space="preserve"> </w:t>
      </w:r>
      <w:r w:rsidRPr="003D789D">
        <w:rPr>
          <w:rFonts w:hAnsi="Times New Roman"/>
          <w:color w:val="auto"/>
          <w:sz w:val="28"/>
          <w:szCs w:val="28"/>
        </w:rPr>
        <w:t>индивидуально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малыми</w:t>
      </w:r>
      <w:r w:rsidRPr="003D789D">
        <w:rPr>
          <w:rFonts w:hAnsi="Times New Roman"/>
          <w:color w:val="auto"/>
          <w:sz w:val="28"/>
          <w:szCs w:val="28"/>
        </w:rPr>
        <w:t xml:space="preserve"> </w:t>
      </w:r>
      <w:r w:rsidRPr="003D789D">
        <w:rPr>
          <w:rFonts w:hAnsi="Times New Roman"/>
          <w:color w:val="auto"/>
          <w:sz w:val="28"/>
          <w:szCs w:val="28"/>
        </w:rPr>
        <w:t>группами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 xml:space="preserve">. </w:t>
      </w:r>
    </w:p>
    <w:p w:rsidR="00F65069" w:rsidRPr="003D789D" w:rsidRDefault="00C079E3" w:rsidP="00B16003">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возникновении</w:t>
      </w:r>
      <w:r w:rsidRPr="003D789D">
        <w:rPr>
          <w:rFonts w:hAnsi="Times New Roman"/>
          <w:color w:val="auto"/>
          <w:sz w:val="28"/>
          <w:szCs w:val="28"/>
        </w:rPr>
        <w:t xml:space="preserve"> </w:t>
      </w:r>
      <w:r w:rsidRPr="003D789D">
        <w:rPr>
          <w:rFonts w:hAnsi="Times New Roman"/>
          <w:color w:val="auto"/>
          <w:sz w:val="28"/>
          <w:szCs w:val="28"/>
        </w:rPr>
        <w:t>трудностей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освоении</w:t>
      </w:r>
      <w:r w:rsidRPr="003D789D">
        <w:rPr>
          <w:rFonts w:hAnsi="Times New Roman"/>
          <w:color w:val="auto"/>
          <w:sz w:val="28"/>
          <w:szCs w:val="28"/>
        </w:rPr>
        <w:t xml:space="preserve"> </w:t>
      </w:r>
      <w:r w:rsidRPr="003D789D">
        <w:rPr>
          <w:rFonts w:hAnsi="Times New Roman"/>
          <w:color w:val="auto"/>
          <w:sz w:val="28"/>
          <w:szCs w:val="28"/>
        </w:rPr>
        <w:t>обучающимся</w:t>
      </w:r>
      <w:r w:rsidRPr="003D789D">
        <w:rPr>
          <w:rFonts w:hAnsi="Times New Roman"/>
          <w:color w:val="auto"/>
          <w:sz w:val="28"/>
          <w:szCs w:val="28"/>
        </w:rPr>
        <w:t xml:space="preserve"> </w:t>
      </w:r>
      <w:r w:rsidRPr="003D789D">
        <w:rPr>
          <w:rFonts w:hAnsi="Times New Roman"/>
          <w:color w:val="auto"/>
          <w:sz w:val="28"/>
          <w:szCs w:val="28"/>
        </w:rPr>
        <w:t>содержания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педагог</w:t>
      </w:r>
      <w:r w:rsidRPr="003D789D">
        <w:rPr>
          <w:rFonts w:ascii="Times New Roman"/>
          <w:color w:val="auto"/>
          <w:sz w:val="28"/>
          <w:szCs w:val="28"/>
        </w:rPr>
        <w:t>-</w:t>
      </w:r>
      <w:r w:rsidRPr="003D789D">
        <w:rPr>
          <w:rFonts w:hAnsi="Times New Roman"/>
          <w:color w:val="auto"/>
          <w:sz w:val="28"/>
          <w:szCs w:val="28"/>
        </w:rPr>
        <w:t>дефектолог</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сурдопедагог</w:t>
      </w:r>
      <w:r w:rsidRPr="003D789D">
        <w:rPr>
          <w:rFonts w:ascii="Times New Roman"/>
          <w:color w:val="auto"/>
          <w:sz w:val="28"/>
          <w:szCs w:val="28"/>
        </w:rPr>
        <w:t xml:space="preserve">) </w:t>
      </w:r>
      <w:r w:rsidRPr="003D789D">
        <w:rPr>
          <w:rFonts w:hAnsi="Times New Roman"/>
          <w:color w:val="auto"/>
          <w:sz w:val="28"/>
          <w:szCs w:val="28"/>
        </w:rPr>
        <w:t>может</w:t>
      </w:r>
      <w:r w:rsidRPr="003D789D">
        <w:rPr>
          <w:rFonts w:hAnsi="Times New Roman"/>
          <w:color w:val="auto"/>
          <w:sz w:val="28"/>
          <w:szCs w:val="28"/>
        </w:rPr>
        <w:t xml:space="preserve"> </w:t>
      </w:r>
      <w:r w:rsidRPr="003D789D">
        <w:rPr>
          <w:rFonts w:hAnsi="Times New Roman"/>
          <w:color w:val="auto"/>
          <w:sz w:val="28"/>
          <w:szCs w:val="28"/>
        </w:rPr>
        <w:t>оперативно</w:t>
      </w:r>
      <w:r w:rsidRPr="003D789D">
        <w:rPr>
          <w:rFonts w:hAnsi="Times New Roman"/>
          <w:color w:val="auto"/>
          <w:sz w:val="28"/>
          <w:szCs w:val="28"/>
        </w:rPr>
        <w:t xml:space="preserve"> </w:t>
      </w:r>
      <w:r w:rsidRPr="003D789D">
        <w:rPr>
          <w:rFonts w:hAnsi="Times New Roman"/>
          <w:color w:val="auto"/>
          <w:sz w:val="28"/>
          <w:szCs w:val="28"/>
        </w:rPr>
        <w:t>дополнить</w:t>
      </w:r>
      <w:r w:rsidRPr="003D789D">
        <w:rPr>
          <w:rFonts w:hAnsi="Times New Roman"/>
          <w:color w:val="auto"/>
          <w:sz w:val="28"/>
          <w:szCs w:val="28"/>
        </w:rPr>
        <w:t xml:space="preserve"> </w:t>
      </w:r>
      <w:r w:rsidRPr="003D789D">
        <w:rPr>
          <w:rFonts w:hAnsi="Times New Roman"/>
          <w:color w:val="auto"/>
          <w:sz w:val="28"/>
          <w:szCs w:val="28"/>
        </w:rPr>
        <w:t>структуру</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соответствующим</w:t>
      </w:r>
      <w:r w:rsidRPr="003D789D">
        <w:rPr>
          <w:rFonts w:hAnsi="Times New Roman"/>
          <w:color w:val="auto"/>
          <w:sz w:val="28"/>
          <w:szCs w:val="28"/>
        </w:rPr>
        <w:t xml:space="preserve"> </w:t>
      </w:r>
      <w:r w:rsidRPr="003D789D">
        <w:rPr>
          <w:rFonts w:hAnsi="Times New Roman"/>
          <w:color w:val="auto"/>
          <w:sz w:val="28"/>
          <w:szCs w:val="28"/>
        </w:rPr>
        <w:t>направлением</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r w:rsidRPr="003D789D">
        <w:rPr>
          <w:rFonts w:hAnsi="Times New Roman"/>
          <w:color w:val="auto"/>
          <w:sz w:val="28"/>
          <w:szCs w:val="28"/>
        </w:rPr>
        <w:t>которое</w:t>
      </w:r>
      <w:r w:rsidRPr="003D789D">
        <w:rPr>
          <w:rFonts w:hAnsi="Times New Roman"/>
          <w:color w:val="auto"/>
          <w:sz w:val="28"/>
          <w:szCs w:val="28"/>
        </w:rPr>
        <w:t xml:space="preserve"> </w:t>
      </w:r>
      <w:r w:rsidRPr="003D789D">
        <w:rPr>
          <w:rFonts w:hAnsi="Times New Roman"/>
          <w:color w:val="auto"/>
          <w:sz w:val="28"/>
          <w:szCs w:val="28"/>
        </w:rPr>
        <w:t>будет</w:t>
      </w:r>
      <w:r w:rsidRPr="003D789D">
        <w:rPr>
          <w:rFonts w:hAnsi="Times New Roman"/>
          <w:color w:val="auto"/>
          <w:sz w:val="28"/>
          <w:szCs w:val="28"/>
        </w:rPr>
        <w:t xml:space="preserve"> </w:t>
      </w:r>
      <w:r w:rsidRPr="003D789D">
        <w:rPr>
          <w:rFonts w:hAnsi="Times New Roman"/>
          <w:color w:val="auto"/>
          <w:sz w:val="28"/>
          <w:szCs w:val="28"/>
        </w:rPr>
        <w:t>сохранять</w:t>
      </w:r>
      <w:r w:rsidRPr="003D789D">
        <w:rPr>
          <w:rFonts w:hAnsi="Times New Roman"/>
          <w:color w:val="auto"/>
          <w:sz w:val="28"/>
          <w:szCs w:val="28"/>
        </w:rPr>
        <w:t xml:space="preserve"> </w:t>
      </w:r>
      <w:r w:rsidRPr="003D789D">
        <w:rPr>
          <w:rFonts w:hAnsi="Times New Roman"/>
          <w:color w:val="auto"/>
          <w:sz w:val="28"/>
          <w:szCs w:val="28"/>
        </w:rPr>
        <w:t>свою</w:t>
      </w:r>
      <w:r w:rsidRPr="003D789D">
        <w:rPr>
          <w:rFonts w:hAnsi="Times New Roman"/>
          <w:color w:val="auto"/>
          <w:sz w:val="28"/>
          <w:szCs w:val="28"/>
        </w:rPr>
        <w:t xml:space="preserve"> </w:t>
      </w:r>
      <w:r w:rsidRPr="003D789D">
        <w:rPr>
          <w:rFonts w:hAnsi="Times New Roman"/>
          <w:color w:val="auto"/>
          <w:sz w:val="28"/>
          <w:szCs w:val="28"/>
        </w:rPr>
        <w:t>актуальность</w:t>
      </w:r>
      <w:r w:rsidRPr="003D789D">
        <w:rPr>
          <w:rFonts w:hAnsi="Times New Roman"/>
          <w:color w:val="auto"/>
          <w:sz w:val="28"/>
          <w:szCs w:val="28"/>
        </w:rPr>
        <w:t xml:space="preserve"> </w:t>
      </w:r>
      <w:r w:rsidRPr="003D789D">
        <w:rPr>
          <w:rFonts w:hAnsi="Times New Roman"/>
          <w:color w:val="auto"/>
          <w:sz w:val="28"/>
          <w:szCs w:val="28"/>
        </w:rPr>
        <w:t>до</w:t>
      </w:r>
      <w:r w:rsidRPr="003D789D">
        <w:rPr>
          <w:rFonts w:hAnsi="Times New Roman"/>
          <w:color w:val="auto"/>
          <w:sz w:val="28"/>
          <w:szCs w:val="28"/>
        </w:rPr>
        <w:t xml:space="preserve"> </w:t>
      </w:r>
      <w:r w:rsidRPr="003D789D">
        <w:rPr>
          <w:rFonts w:hAnsi="Times New Roman"/>
          <w:color w:val="auto"/>
          <w:sz w:val="28"/>
          <w:szCs w:val="28"/>
        </w:rPr>
        <w:t>момента</w:t>
      </w:r>
      <w:r w:rsidRPr="003D789D">
        <w:rPr>
          <w:rFonts w:hAnsi="Times New Roman"/>
          <w:color w:val="auto"/>
          <w:sz w:val="28"/>
          <w:szCs w:val="28"/>
        </w:rPr>
        <w:t xml:space="preserve"> </w:t>
      </w:r>
      <w:r w:rsidRPr="003D789D">
        <w:rPr>
          <w:rFonts w:hAnsi="Times New Roman"/>
          <w:color w:val="auto"/>
          <w:sz w:val="28"/>
          <w:szCs w:val="28"/>
        </w:rPr>
        <w:t>преодоле</w:t>
      </w:r>
      <w:r w:rsidRPr="003D789D">
        <w:rPr>
          <w:rFonts w:hAnsi="Times New Roman"/>
          <w:color w:val="auto"/>
          <w:sz w:val="28"/>
          <w:szCs w:val="28"/>
        </w:rPr>
        <w:lastRenderedPageBreak/>
        <w:t>ния</w:t>
      </w:r>
      <w:r w:rsidRPr="003D789D">
        <w:rPr>
          <w:rFonts w:hAnsi="Times New Roman"/>
          <w:color w:val="auto"/>
          <w:sz w:val="28"/>
          <w:szCs w:val="28"/>
        </w:rPr>
        <w:t xml:space="preserve"> </w:t>
      </w:r>
      <w:r w:rsidRPr="003D789D">
        <w:rPr>
          <w:rFonts w:hAnsi="Times New Roman"/>
          <w:color w:val="auto"/>
          <w:sz w:val="28"/>
          <w:szCs w:val="28"/>
        </w:rPr>
        <w:t>возникших</w:t>
      </w:r>
      <w:r w:rsidRPr="003D789D">
        <w:rPr>
          <w:rFonts w:hAnsi="Times New Roman"/>
          <w:color w:val="auto"/>
          <w:sz w:val="28"/>
          <w:szCs w:val="28"/>
        </w:rPr>
        <w:t xml:space="preserve"> </w:t>
      </w:r>
      <w:r w:rsidRPr="003D789D">
        <w:rPr>
          <w:rFonts w:hAnsi="Times New Roman"/>
          <w:color w:val="auto"/>
          <w:sz w:val="28"/>
          <w:szCs w:val="28"/>
        </w:rPr>
        <w:t>затруднений</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случае</w:t>
      </w:r>
      <w:r w:rsidRPr="003D789D">
        <w:rPr>
          <w:rFonts w:hAnsi="Times New Roman"/>
          <w:color w:val="auto"/>
          <w:sz w:val="28"/>
          <w:szCs w:val="28"/>
        </w:rPr>
        <w:t xml:space="preserve"> </w:t>
      </w:r>
      <w:r w:rsidRPr="003D789D">
        <w:rPr>
          <w:rFonts w:hAnsi="Times New Roman"/>
          <w:color w:val="auto"/>
          <w:sz w:val="28"/>
          <w:szCs w:val="28"/>
        </w:rPr>
        <w:t>нарастания</w:t>
      </w:r>
      <w:r w:rsidRPr="003D789D">
        <w:rPr>
          <w:rFonts w:hAnsi="Times New Roman"/>
          <w:color w:val="auto"/>
          <w:sz w:val="28"/>
          <w:szCs w:val="28"/>
        </w:rPr>
        <w:t xml:space="preserve"> </w:t>
      </w:r>
      <w:r w:rsidRPr="003D789D">
        <w:rPr>
          <w:rFonts w:hAnsi="Times New Roman"/>
          <w:color w:val="auto"/>
          <w:sz w:val="28"/>
          <w:szCs w:val="28"/>
        </w:rPr>
        <w:t>значительных</w:t>
      </w:r>
      <w:r w:rsidRPr="003D789D">
        <w:rPr>
          <w:rFonts w:hAnsi="Times New Roman"/>
          <w:color w:val="auto"/>
          <w:sz w:val="28"/>
          <w:szCs w:val="28"/>
        </w:rPr>
        <w:t xml:space="preserve"> </w:t>
      </w:r>
      <w:r w:rsidRPr="003D789D">
        <w:rPr>
          <w:rFonts w:hAnsi="Times New Roman"/>
          <w:color w:val="auto"/>
          <w:sz w:val="28"/>
          <w:szCs w:val="28"/>
        </w:rPr>
        <w:t>стойких</w:t>
      </w:r>
      <w:r w:rsidRPr="003D789D">
        <w:rPr>
          <w:rFonts w:hAnsi="Times New Roman"/>
          <w:color w:val="auto"/>
          <w:sz w:val="28"/>
          <w:szCs w:val="28"/>
        </w:rPr>
        <w:t xml:space="preserve"> </w:t>
      </w:r>
      <w:r w:rsidRPr="003D789D">
        <w:rPr>
          <w:rFonts w:hAnsi="Times New Roman"/>
          <w:color w:val="auto"/>
          <w:sz w:val="28"/>
          <w:szCs w:val="28"/>
        </w:rPr>
        <w:t>затруднений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обучении</w:t>
      </w:r>
      <w:r w:rsidRPr="003D789D">
        <w:rPr>
          <w:rFonts w:ascii="Times New Roman"/>
          <w:color w:val="auto"/>
          <w:sz w:val="28"/>
          <w:szCs w:val="28"/>
        </w:rPr>
        <w:t xml:space="preserve">, </w:t>
      </w:r>
      <w:r w:rsidRPr="003D789D">
        <w:rPr>
          <w:rFonts w:hAnsi="Times New Roman"/>
          <w:color w:val="auto"/>
          <w:sz w:val="28"/>
          <w:szCs w:val="28"/>
        </w:rPr>
        <w:t>взаимодействии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учителями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слышащими</w:t>
      </w:r>
      <w:r w:rsidRPr="003D789D">
        <w:rPr>
          <w:rFonts w:hAnsi="Times New Roman"/>
          <w:color w:val="auto"/>
          <w:sz w:val="28"/>
          <w:szCs w:val="28"/>
        </w:rPr>
        <w:t xml:space="preserve"> </w:t>
      </w:r>
      <w:r w:rsidRPr="003D789D">
        <w:rPr>
          <w:rFonts w:hAnsi="Times New Roman"/>
          <w:color w:val="auto"/>
          <w:sz w:val="28"/>
          <w:szCs w:val="28"/>
        </w:rPr>
        <w:t>учащимися</w:t>
      </w:r>
      <w:r w:rsidRPr="003D789D">
        <w:rPr>
          <w:rFonts w:hAnsi="Times New Roman"/>
          <w:color w:val="auto"/>
          <w:sz w:val="28"/>
          <w:szCs w:val="28"/>
        </w:rPr>
        <w:t xml:space="preserve"> </w:t>
      </w:r>
      <w:r w:rsidRPr="003D789D">
        <w:rPr>
          <w:rFonts w:hAnsi="Times New Roman"/>
          <w:color w:val="auto"/>
          <w:sz w:val="28"/>
          <w:szCs w:val="28"/>
        </w:rPr>
        <w:t>школы</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класса</w:t>
      </w:r>
      <w:r w:rsidRPr="003D789D">
        <w:rPr>
          <w:rFonts w:ascii="Times New Roman"/>
          <w:color w:val="auto"/>
          <w:sz w:val="28"/>
          <w:szCs w:val="28"/>
        </w:rPr>
        <w:t xml:space="preserve">) </w:t>
      </w:r>
      <w:r w:rsidRPr="003D789D">
        <w:rPr>
          <w:rFonts w:hAnsi="Times New Roman"/>
          <w:color w:val="auto"/>
          <w:sz w:val="28"/>
          <w:szCs w:val="28"/>
        </w:rPr>
        <w:t>глухой</w:t>
      </w:r>
      <w:r w:rsidRPr="003D789D">
        <w:rPr>
          <w:rFonts w:hAnsi="Times New Roman"/>
          <w:color w:val="auto"/>
          <w:sz w:val="28"/>
          <w:szCs w:val="28"/>
        </w:rPr>
        <w:t xml:space="preserve"> </w:t>
      </w:r>
      <w:r w:rsidRPr="003D789D">
        <w:rPr>
          <w:rFonts w:hAnsi="Times New Roman"/>
          <w:color w:val="auto"/>
          <w:sz w:val="28"/>
          <w:szCs w:val="28"/>
        </w:rPr>
        <w:t>обучающийся</w:t>
      </w:r>
      <w:r w:rsidRPr="003D789D">
        <w:rPr>
          <w:rFonts w:hAnsi="Times New Roman"/>
          <w:color w:val="auto"/>
          <w:sz w:val="28"/>
          <w:szCs w:val="28"/>
        </w:rPr>
        <w:t xml:space="preserve"> </w:t>
      </w:r>
      <w:r w:rsidRPr="003D789D">
        <w:rPr>
          <w:rFonts w:hAnsi="Times New Roman"/>
          <w:color w:val="auto"/>
          <w:sz w:val="28"/>
          <w:szCs w:val="28"/>
        </w:rPr>
        <w:t>направляется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комплексное</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медико</w:t>
      </w:r>
      <w:r w:rsidRPr="003D789D">
        <w:rPr>
          <w:rFonts w:ascii="Times New Roman"/>
          <w:color w:val="auto"/>
          <w:sz w:val="28"/>
          <w:szCs w:val="28"/>
        </w:rPr>
        <w:t>-</w:t>
      </w:r>
      <w:r w:rsidRPr="003D789D">
        <w:rPr>
          <w:rFonts w:hAnsi="Times New Roman"/>
          <w:color w:val="auto"/>
          <w:sz w:val="28"/>
          <w:szCs w:val="28"/>
        </w:rPr>
        <w:t>педагогическое</w:t>
      </w:r>
      <w:r w:rsidRPr="003D789D">
        <w:rPr>
          <w:rFonts w:hAnsi="Times New Roman"/>
          <w:color w:val="auto"/>
          <w:sz w:val="28"/>
          <w:szCs w:val="28"/>
        </w:rPr>
        <w:t xml:space="preserve"> </w:t>
      </w:r>
      <w:r w:rsidRPr="003D789D">
        <w:rPr>
          <w:rFonts w:hAnsi="Times New Roman"/>
          <w:color w:val="auto"/>
          <w:sz w:val="28"/>
          <w:szCs w:val="28"/>
        </w:rPr>
        <w:t>обследование</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выработки</w:t>
      </w:r>
      <w:r w:rsidRPr="003D789D">
        <w:rPr>
          <w:rFonts w:hAnsi="Times New Roman"/>
          <w:color w:val="auto"/>
          <w:sz w:val="28"/>
          <w:szCs w:val="28"/>
        </w:rPr>
        <w:t xml:space="preserve"> </w:t>
      </w:r>
      <w:r w:rsidRPr="003D789D">
        <w:rPr>
          <w:rFonts w:hAnsi="Times New Roman"/>
          <w:color w:val="auto"/>
          <w:sz w:val="28"/>
          <w:szCs w:val="28"/>
        </w:rPr>
        <w:t>рекомендаций</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дальнейшему</w:t>
      </w:r>
      <w:r w:rsidRPr="003D789D">
        <w:rPr>
          <w:rFonts w:hAnsi="Times New Roman"/>
          <w:color w:val="auto"/>
          <w:sz w:val="28"/>
          <w:szCs w:val="28"/>
        </w:rPr>
        <w:t xml:space="preserve"> </w:t>
      </w:r>
      <w:r w:rsidRPr="003D789D">
        <w:rPr>
          <w:rFonts w:hAnsi="Times New Roman"/>
          <w:color w:val="auto"/>
          <w:sz w:val="28"/>
          <w:szCs w:val="28"/>
        </w:rPr>
        <w:t>обучению</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i/>
          <w:iCs/>
          <w:color w:val="auto"/>
          <w:sz w:val="28"/>
          <w:szCs w:val="28"/>
        </w:rPr>
        <w:t>Содержание</w:t>
      </w:r>
      <w:r w:rsidRPr="003D789D">
        <w:rPr>
          <w:rFonts w:hAnsi="Times New Roman"/>
          <w:i/>
          <w:iCs/>
          <w:color w:val="auto"/>
          <w:sz w:val="28"/>
          <w:szCs w:val="28"/>
        </w:rPr>
        <w:t xml:space="preserve"> </w:t>
      </w:r>
      <w:r w:rsidRPr="003D789D">
        <w:rPr>
          <w:rFonts w:hAnsi="Times New Roman"/>
          <w:i/>
          <w:iCs/>
          <w:color w:val="auto"/>
          <w:sz w:val="28"/>
          <w:szCs w:val="28"/>
        </w:rPr>
        <w:t>и</w:t>
      </w:r>
      <w:r w:rsidRPr="003D789D">
        <w:rPr>
          <w:rFonts w:hAnsi="Times New Roman"/>
          <w:i/>
          <w:iCs/>
          <w:color w:val="auto"/>
          <w:sz w:val="28"/>
          <w:szCs w:val="28"/>
        </w:rPr>
        <w:t xml:space="preserve"> </w:t>
      </w:r>
      <w:r w:rsidRPr="003D789D">
        <w:rPr>
          <w:rFonts w:hAnsi="Times New Roman"/>
          <w:i/>
          <w:iCs/>
          <w:color w:val="auto"/>
          <w:sz w:val="28"/>
          <w:szCs w:val="28"/>
        </w:rPr>
        <w:t>формы</w:t>
      </w:r>
      <w:r w:rsidRPr="003D789D">
        <w:rPr>
          <w:rFonts w:hAnsi="Times New Roman"/>
          <w:i/>
          <w:iCs/>
          <w:color w:val="auto"/>
          <w:sz w:val="28"/>
          <w:szCs w:val="28"/>
        </w:rPr>
        <w:t xml:space="preserve"> </w:t>
      </w:r>
      <w:r w:rsidRPr="003D789D">
        <w:rPr>
          <w:rFonts w:hAnsi="Times New Roman"/>
          <w:i/>
          <w:iCs/>
          <w:color w:val="auto"/>
          <w:sz w:val="28"/>
          <w:szCs w:val="28"/>
        </w:rPr>
        <w:t>коррекционно</w:t>
      </w:r>
      <w:r w:rsidRPr="003D789D">
        <w:rPr>
          <w:rFonts w:ascii="Times New Roman"/>
          <w:i/>
          <w:iCs/>
          <w:color w:val="auto"/>
          <w:sz w:val="28"/>
          <w:szCs w:val="28"/>
        </w:rPr>
        <w:t>-</w:t>
      </w:r>
      <w:r w:rsidRPr="003D789D">
        <w:rPr>
          <w:rFonts w:hAnsi="Times New Roman"/>
          <w:i/>
          <w:iCs/>
          <w:color w:val="auto"/>
          <w:sz w:val="28"/>
          <w:szCs w:val="28"/>
        </w:rPr>
        <w:t>развивающей</w:t>
      </w:r>
      <w:r w:rsidRPr="003D789D">
        <w:rPr>
          <w:rFonts w:hAnsi="Times New Roman"/>
          <w:i/>
          <w:iCs/>
          <w:color w:val="auto"/>
          <w:sz w:val="28"/>
          <w:szCs w:val="28"/>
        </w:rPr>
        <w:t xml:space="preserve"> </w:t>
      </w:r>
      <w:r w:rsidRPr="003D789D">
        <w:rPr>
          <w:rFonts w:hAnsi="Times New Roman"/>
          <w:i/>
          <w:iCs/>
          <w:color w:val="auto"/>
          <w:sz w:val="28"/>
          <w:szCs w:val="28"/>
        </w:rPr>
        <w:t>работы</w:t>
      </w:r>
      <w:r w:rsidRPr="003D789D">
        <w:rPr>
          <w:rFonts w:hAnsi="Times New Roman"/>
          <w:i/>
          <w:iCs/>
          <w:color w:val="auto"/>
          <w:sz w:val="28"/>
          <w:szCs w:val="28"/>
        </w:rPr>
        <w:t xml:space="preserve"> </w:t>
      </w:r>
      <w:r w:rsidRPr="003D789D">
        <w:rPr>
          <w:rFonts w:hAnsi="Times New Roman"/>
          <w:i/>
          <w:iCs/>
          <w:color w:val="auto"/>
          <w:sz w:val="28"/>
          <w:szCs w:val="28"/>
        </w:rPr>
        <w:t>педагога</w:t>
      </w:r>
      <w:r w:rsidRPr="003D789D">
        <w:rPr>
          <w:rFonts w:hAnsi="Times New Roman"/>
          <w:i/>
          <w:iCs/>
          <w:color w:val="auto"/>
          <w:sz w:val="28"/>
          <w:szCs w:val="28"/>
        </w:rPr>
        <w:t xml:space="preserve"> </w:t>
      </w:r>
      <w:r w:rsidRPr="003D789D">
        <w:rPr>
          <w:rFonts w:hAnsi="Times New Roman"/>
          <w:i/>
          <w:iCs/>
          <w:color w:val="auto"/>
          <w:sz w:val="28"/>
          <w:szCs w:val="28"/>
        </w:rPr>
        <w:t>–</w:t>
      </w:r>
      <w:r w:rsidRPr="003D789D">
        <w:rPr>
          <w:rFonts w:hAnsi="Times New Roman"/>
          <w:i/>
          <w:iCs/>
          <w:color w:val="auto"/>
          <w:sz w:val="28"/>
          <w:szCs w:val="28"/>
        </w:rPr>
        <w:t xml:space="preserve"> </w:t>
      </w:r>
      <w:r w:rsidRPr="003D789D">
        <w:rPr>
          <w:rFonts w:hAnsi="Times New Roman"/>
          <w:i/>
          <w:iCs/>
          <w:color w:val="auto"/>
          <w:sz w:val="28"/>
          <w:szCs w:val="28"/>
        </w:rPr>
        <w:t>психолога</w:t>
      </w:r>
      <w:r w:rsidRPr="003D789D">
        <w:rPr>
          <w:rFonts w:hAnsi="Times New Roman"/>
          <w:i/>
          <w:iCs/>
          <w:color w:val="auto"/>
          <w:sz w:val="28"/>
          <w:szCs w:val="28"/>
        </w:rPr>
        <w:t xml:space="preserve"> </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диагностику</w:t>
      </w:r>
      <w:r w:rsidRPr="003D789D">
        <w:rPr>
          <w:rFonts w:hAnsi="Times New Roman"/>
          <w:color w:val="auto"/>
          <w:sz w:val="28"/>
          <w:szCs w:val="28"/>
        </w:rPr>
        <w:t xml:space="preserve"> </w:t>
      </w:r>
      <w:r w:rsidRPr="003D789D">
        <w:rPr>
          <w:rFonts w:hAnsi="Times New Roman"/>
          <w:color w:val="auto"/>
          <w:sz w:val="28"/>
          <w:szCs w:val="28"/>
        </w:rPr>
        <w:t>личностного</w:t>
      </w:r>
      <w:r w:rsidRPr="003D789D">
        <w:rPr>
          <w:rFonts w:ascii="Times New Roman"/>
          <w:color w:val="auto"/>
          <w:sz w:val="28"/>
          <w:szCs w:val="28"/>
        </w:rPr>
        <w:t xml:space="preserve">, </w:t>
      </w:r>
      <w:r w:rsidRPr="003D789D">
        <w:rPr>
          <w:rFonts w:hAnsi="Times New Roman"/>
          <w:color w:val="auto"/>
          <w:sz w:val="28"/>
          <w:szCs w:val="28"/>
        </w:rPr>
        <w:t>интеллектуального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психо</w:t>
      </w:r>
      <w:r w:rsidRPr="003D789D">
        <w:rPr>
          <w:rFonts w:ascii="Times New Roman"/>
          <w:color w:val="auto"/>
          <w:sz w:val="28"/>
          <w:szCs w:val="28"/>
        </w:rPr>
        <w:t>-</w:t>
      </w:r>
      <w:r w:rsidRPr="003D789D">
        <w:rPr>
          <w:rFonts w:hAnsi="Times New Roman"/>
          <w:color w:val="auto"/>
          <w:sz w:val="28"/>
          <w:szCs w:val="28"/>
        </w:rPr>
        <w:t>эмоционального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ascii="Times New Roman"/>
          <w:color w:val="auto"/>
          <w:sz w:val="28"/>
          <w:szCs w:val="28"/>
        </w:rPr>
        <w:t xml:space="preserve">; </w:t>
      </w:r>
      <w:r w:rsidRPr="003D789D">
        <w:rPr>
          <w:rFonts w:hAnsi="Times New Roman"/>
          <w:color w:val="auto"/>
          <w:sz w:val="28"/>
          <w:szCs w:val="28"/>
        </w:rPr>
        <w:t>коррекцию</w:t>
      </w:r>
      <w:r w:rsidRPr="003D789D">
        <w:rPr>
          <w:rFonts w:hAnsi="Times New Roman"/>
          <w:color w:val="auto"/>
          <w:sz w:val="28"/>
          <w:szCs w:val="28"/>
        </w:rPr>
        <w:t xml:space="preserve"> </w:t>
      </w:r>
      <w:r w:rsidRPr="003D789D">
        <w:rPr>
          <w:rFonts w:hAnsi="Times New Roman"/>
          <w:color w:val="auto"/>
          <w:sz w:val="28"/>
          <w:szCs w:val="28"/>
        </w:rPr>
        <w:t>недостатков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развитии</w:t>
      </w:r>
      <w:r w:rsidRPr="003D789D">
        <w:rPr>
          <w:rFonts w:hAnsi="Times New Roman"/>
          <w:color w:val="auto"/>
          <w:sz w:val="28"/>
          <w:szCs w:val="28"/>
        </w:rPr>
        <w:t xml:space="preserve"> </w:t>
      </w:r>
      <w:r w:rsidRPr="003D789D">
        <w:rPr>
          <w:rFonts w:hAnsi="Times New Roman"/>
          <w:color w:val="auto"/>
          <w:sz w:val="28"/>
          <w:szCs w:val="28"/>
        </w:rPr>
        <w:t>памяти</w:t>
      </w:r>
      <w:r w:rsidRPr="003D789D">
        <w:rPr>
          <w:rFonts w:ascii="Times New Roman"/>
          <w:color w:val="auto"/>
          <w:sz w:val="28"/>
          <w:szCs w:val="28"/>
        </w:rPr>
        <w:t xml:space="preserve">, </w:t>
      </w:r>
      <w:r w:rsidRPr="003D789D">
        <w:rPr>
          <w:rFonts w:hAnsi="Times New Roman"/>
          <w:color w:val="auto"/>
          <w:sz w:val="28"/>
          <w:szCs w:val="28"/>
        </w:rPr>
        <w:t>внимания</w:t>
      </w:r>
      <w:r w:rsidRPr="003D789D">
        <w:rPr>
          <w:rFonts w:ascii="Times New Roman"/>
          <w:color w:val="auto"/>
          <w:sz w:val="28"/>
          <w:szCs w:val="28"/>
        </w:rPr>
        <w:t xml:space="preserve">, </w:t>
      </w:r>
      <w:r w:rsidRPr="003D789D">
        <w:rPr>
          <w:rFonts w:hAnsi="Times New Roman"/>
          <w:color w:val="auto"/>
          <w:sz w:val="28"/>
          <w:szCs w:val="28"/>
        </w:rPr>
        <w:t>мышления</w:t>
      </w:r>
      <w:r w:rsidRPr="003D789D">
        <w:rPr>
          <w:rFonts w:ascii="Times New Roman"/>
          <w:color w:val="auto"/>
          <w:sz w:val="28"/>
          <w:szCs w:val="28"/>
        </w:rPr>
        <w:t xml:space="preserve">, </w:t>
      </w:r>
      <w:r w:rsidRPr="003D789D">
        <w:rPr>
          <w:rFonts w:hAnsi="Times New Roman"/>
          <w:color w:val="auto"/>
          <w:sz w:val="28"/>
          <w:szCs w:val="28"/>
        </w:rPr>
        <w:t>эмоционально</w:t>
      </w:r>
      <w:r w:rsidRPr="003D789D">
        <w:rPr>
          <w:rFonts w:ascii="Times New Roman"/>
          <w:color w:val="auto"/>
          <w:sz w:val="28"/>
          <w:szCs w:val="28"/>
        </w:rPr>
        <w:t>-</w:t>
      </w:r>
      <w:r w:rsidRPr="003D789D">
        <w:rPr>
          <w:rFonts w:hAnsi="Times New Roman"/>
          <w:color w:val="auto"/>
          <w:sz w:val="28"/>
          <w:szCs w:val="28"/>
        </w:rPr>
        <w:t>волевой</w:t>
      </w:r>
      <w:r w:rsidRPr="003D789D">
        <w:rPr>
          <w:rFonts w:hAnsi="Times New Roman"/>
          <w:color w:val="auto"/>
          <w:sz w:val="28"/>
          <w:szCs w:val="28"/>
        </w:rPr>
        <w:t xml:space="preserve"> </w:t>
      </w:r>
      <w:r w:rsidRPr="003D789D">
        <w:rPr>
          <w:rFonts w:hAnsi="Times New Roman"/>
          <w:color w:val="auto"/>
          <w:sz w:val="28"/>
          <w:szCs w:val="28"/>
        </w:rPr>
        <w:t>сферы</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 xml:space="preserve">.; </w:t>
      </w:r>
      <w:r w:rsidRPr="003D789D">
        <w:rPr>
          <w:rFonts w:hAnsi="Times New Roman"/>
          <w:color w:val="auto"/>
          <w:sz w:val="28"/>
          <w:szCs w:val="28"/>
        </w:rPr>
        <w:t>популяризацию</w:t>
      </w:r>
      <w:r w:rsidRPr="003D789D">
        <w:rPr>
          <w:rFonts w:hAnsi="Times New Roman"/>
          <w:color w:val="auto"/>
          <w:sz w:val="28"/>
          <w:szCs w:val="28"/>
        </w:rPr>
        <w:t xml:space="preserve"> </w:t>
      </w:r>
      <w:r w:rsidRPr="003D789D">
        <w:rPr>
          <w:rFonts w:hAnsi="Times New Roman"/>
          <w:color w:val="auto"/>
          <w:sz w:val="28"/>
          <w:szCs w:val="28"/>
        </w:rPr>
        <w:t>психологических</w:t>
      </w:r>
      <w:r w:rsidRPr="003D789D">
        <w:rPr>
          <w:rFonts w:hAnsi="Times New Roman"/>
          <w:color w:val="auto"/>
          <w:sz w:val="28"/>
          <w:szCs w:val="28"/>
        </w:rPr>
        <w:t xml:space="preserve"> </w:t>
      </w:r>
      <w:r w:rsidRPr="003D789D">
        <w:rPr>
          <w:rFonts w:hAnsi="Times New Roman"/>
          <w:color w:val="auto"/>
          <w:sz w:val="28"/>
          <w:szCs w:val="28"/>
        </w:rPr>
        <w:t>знаний</w:t>
      </w:r>
      <w:r w:rsidRPr="003D789D">
        <w:rPr>
          <w:rFonts w:ascii="Times New Roman"/>
          <w:color w:val="auto"/>
          <w:sz w:val="28"/>
          <w:szCs w:val="28"/>
        </w:rPr>
        <w:t xml:space="preserve">, </w:t>
      </w:r>
      <w:r w:rsidRPr="003D789D">
        <w:rPr>
          <w:rFonts w:hAnsi="Times New Roman"/>
          <w:color w:val="auto"/>
          <w:sz w:val="28"/>
          <w:szCs w:val="28"/>
        </w:rPr>
        <w:t>консультирование</w:t>
      </w:r>
      <w:r w:rsidRPr="003D789D">
        <w:rPr>
          <w:rFonts w:hAnsi="Times New Roman"/>
          <w:color w:val="auto"/>
          <w:sz w:val="28"/>
          <w:szCs w:val="28"/>
        </w:rPr>
        <w:t xml:space="preserve"> </w:t>
      </w:r>
      <w:r w:rsidRPr="003D789D">
        <w:rPr>
          <w:rFonts w:hAnsi="Times New Roman"/>
          <w:color w:val="auto"/>
          <w:sz w:val="28"/>
          <w:szCs w:val="28"/>
        </w:rPr>
        <w:t>участников</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hAnsi="Times New Roman"/>
          <w:color w:val="auto"/>
          <w:sz w:val="28"/>
          <w:szCs w:val="28"/>
        </w:rPr>
        <w:t>проводятся</w:t>
      </w:r>
      <w:r w:rsidRPr="003D789D">
        <w:rPr>
          <w:rFonts w:hAnsi="Times New Roman"/>
          <w:color w:val="auto"/>
          <w:sz w:val="28"/>
          <w:szCs w:val="28"/>
        </w:rPr>
        <w:t xml:space="preserve"> </w:t>
      </w:r>
      <w:r w:rsidRPr="003D789D">
        <w:rPr>
          <w:rFonts w:hAnsi="Times New Roman"/>
          <w:color w:val="auto"/>
          <w:sz w:val="28"/>
          <w:szCs w:val="28"/>
        </w:rPr>
        <w:t>индивидуально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малыми</w:t>
      </w:r>
      <w:r w:rsidRPr="003D789D">
        <w:rPr>
          <w:rFonts w:hAnsi="Times New Roman"/>
          <w:color w:val="auto"/>
          <w:sz w:val="28"/>
          <w:szCs w:val="28"/>
        </w:rPr>
        <w:t xml:space="preserve"> </w:t>
      </w:r>
      <w:r w:rsidRPr="003D789D">
        <w:rPr>
          <w:rFonts w:hAnsi="Times New Roman"/>
          <w:color w:val="auto"/>
          <w:sz w:val="28"/>
          <w:szCs w:val="28"/>
        </w:rPr>
        <w:t>группами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форме</w:t>
      </w:r>
      <w:r w:rsidRPr="003D789D">
        <w:rPr>
          <w:rFonts w:hAnsi="Times New Roman"/>
          <w:color w:val="auto"/>
          <w:sz w:val="28"/>
          <w:szCs w:val="28"/>
        </w:rPr>
        <w:t xml:space="preserve"> </w:t>
      </w:r>
      <w:r w:rsidRPr="003D789D">
        <w:rPr>
          <w:rFonts w:hAnsi="Times New Roman"/>
          <w:color w:val="auto"/>
          <w:sz w:val="28"/>
          <w:szCs w:val="28"/>
        </w:rPr>
        <w:t>бесед</w:t>
      </w:r>
      <w:r w:rsidRPr="003D789D">
        <w:rPr>
          <w:rFonts w:ascii="Times New Roman"/>
          <w:color w:val="auto"/>
          <w:sz w:val="28"/>
          <w:szCs w:val="28"/>
        </w:rPr>
        <w:t xml:space="preserve">, </w:t>
      </w:r>
      <w:r w:rsidRPr="003D789D">
        <w:rPr>
          <w:rFonts w:hAnsi="Times New Roman"/>
          <w:color w:val="auto"/>
          <w:sz w:val="28"/>
          <w:szCs w:val="28"/>
        </w:rPr>
        <w:t>тренингов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других</w:t>
      </w:r>
      <w:r w:rsidRPr="003D789D">
        <w:rPr>
          <w:rFonts w:hAnsi="Times New Roman"/>
          <w:color w:val="auto"/>
          <w:sz w:val="28"/>
          <w:szCs w:val="28"/>
        </w:rPr>
        <w:t xml:space="preserve"> </w:t>
      </w:r>
      <w:r w:rsidRPr="003D789D">
        <w:rPr>
          <w:rFonts w:hAnsi="Times New Roman"/>
          <w:color w:val="auto"/>
          <w:sz w:val="28"/>
          <w:szCs w:val="28"/>
        </w:rPr>
        <w:t>форм</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i/>
          <w:iCs/>
          <w:color w:val="auto"/>
          <w:sz w:val="28"/>
          <w:szCs w:val="28"/>
        </w:rPr>
        <w:t>Содержание</w:t>
      </w:r>
      <w:r w:rsidRPr="003D789D">
        <w:rPr>
          <w:rFonts w:hAnsi="Times New Roman"/>
          <w:i/>
          <w:iCs/>
          <w:color w:val="auto"/>
          <w:sz w:val="28"/>
          <w:szCs w:val="28"/>
        </w:rPr>
        <w:t xml:space="preserve"> </w:t>
      </w:r>
      <w:r w:rsidRPr="003D789D">
        <w:rPr>
          <w:rFonts w:hAnsi="Times New Roman"/>
          <w:i/>
          <w:iCs/>
          <w:color w:val="auto"/>
          <w:sz w:val="28"/>
          <w:szCs w:val="28"/>
        </w:rPr>
        <w:t>и</w:t>
      </w:r>
      <w:r w:rsidRPr="003D789D">
        <w:rPr>
          <w:rFonts w:hAnsi="Times New Roman"/>
          <w:i/>
          <w:iCs/>
          <w:color w:val="auto"/>
          <w:sz w:val="28"/>
          <w:szCs w:val="28"/>
        </w:rPr>
        <w:t xml:space="preserve"> </w:t>
      </w:r>
      <w:r w:rsidRPr="003D789D">
        <w:rPr>
          <w:rFonts w:hAnsi="Times New Roman"/>
          <w:i/>
          <w:iCs/>
          <w:color w:val="auto"/>
          <w:sz w:val="28"/>
          <w:szCs w:val="28"/>
        </w:rPr>
        <w:t>формы</w:t>
      </w:r>
      <w:r w:rsidRPr="003D789D">
        <w:rPr>
          <w:rFonts w:hAnsi="Times New Roman"/>
          <w:i/>
          <w:iCs/>
          <w:color w:val="auto"/>
          <w:sz w:val="28"/>
          <w:szCs w:val="28"/>
        </w:rPr>
        <w:t xml:space="preserve"> </w:t>
      </w:r>
      <w:r w:rsidRPr="003D789D">
        <w:rPr>
          <w:rFonts w:hAnsi="Times New Roman"/>
          <w:i/>
          <w:iCs/>
          <w:color w:val="auto"/>
          <w:sz w:val="28"/>
          <w:szCs w:val="28"/>
        </w:rPr>
        <w:t>коррекционно</w:t>
      </w:r>
      <w:r w:rsidRPr="003D789D">
        <w:rPr>
          <w:rFonts w:ascii="Times New Roman"/>
          <w:i/>
          <w:iCs/>
          <w:color w:val="auto"/>
          <w:sz w:val="28"/>
          <w:szCs w:val="28"/>
        </w:rPr>
        <w:t>-</w:t>
      </w:r>
      <w:r w:rsidRPr="003D789D">
        <w:rPr>
          <w:rFonts w:hAnsi="Times New Roman"/>
          <w:i/>
          <w:iCs/>
          <w:color w:val="auto"/>
          <w:sz w:val="28"/>
          <w:szCs w:val="28"/>
        </w:rPr>
        <w:t>развивающей</w:t>
      </w:r>
      <w:r w:rsidRPr="003D789D">
        <w:rPr>
          <w:rFonts w:hAnsi="Times New Roman"/>
          <w:i/>
          <w:iCs/>
          <w:color w:val="auto"/>
          <w:sz w:val="28"/>
          <w:szCs w:val="28"/>
        </w:rPr>
        <w:t xml:space="preserve"> </w:t>
      </w:r>
      <w:r w:rsidRPr="003D789D">
        <w:rPr>
          <w:rFonts w:hAnsi="Times New Roman"/>
          <w:i/>
          <w:iCs/>
          <w:color w:val="auto"/>
          <w:sz w:val="28"/>
          <w:szCs w:val="28"/>
        </w:rPr>
        <w:t>работысоциального</w:t>
      </w:r>
      <w:r w:rsidRPr="003D789D">
        <w:rPr>
          <w:rFonts w:hAnsi="Times New Roman"/>
          <w:i/>
          <w:iCs/>
          <w:color w:val="auto"/>
          <w:sz w:val="28"/>
          <w:szCs w:val="28"/>
        </w:rPr>
        <w:t xml:space="preserve"> </w:t>
      </w:r>
      <w:r w:rsidRPr="003D789D">
        <w:rPr>
          <w:rFonts w:hAnsi="Times New Roman"/>
          <w:i/>
          <w:iCs/>
          <w:color w:val="auto"/>
          <w:sz w:val="28"/>
          <w:szCs w:val="28"/>
        </w:rPr>
        <w:t>педагога</w:t>
      </w:r>
      <w:r w:rsidRPr="003D789D">
        <w:rPr>
          <w:rFonts w:ascii="Times New Roman"/>
          <w:i/>
          <w:iCs/>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диагностика</w:t>
      </w:r>
      <w:r w:rsidRPr="003D789D">
        <w:rPr>
          <w:rFonts w:hAnsi="Times New Roman"/>
          <w:color w:val="auto"/>
          <w:sz w:val="28"/>
          <w:szCs w:val="28"/>
        </w:rPr>
        <w:t xml:space="preserve"> </w:t>
      </w:r>
      <w:r w:rsidRPr="003D789D">
        <w:rPr>
          <w:rFonts w:hAnsi="Times New Roman"/>
          <w:color w:val="auto"/>
          <w:sz w:val="28"/>
          <w:szCs w:val="28"/>
        </w:rPr>
        <w:t>социального</w:t>
      </w:r>
      <w:r w:rsidRPr="003D789D">
        <w:rPr>
          <w:rFonts w:hAnsi="Times New Roman"/>
          <w:color w:val="auto"/>
          <w:sz w:val="28"/>
          <w:szCs w:val="28"/>
        </w:rPr>
        <w:t xml:space="preserve"> </w:t>
      </w:r>
      <w:r w:rsidRPr="003D789D">
        <w:rPr>
          <w:rFonts w:hAnsi="Times New Roman"/>
          <w:color w:val="auto"/>
          <w:sz w:val="28"/>
          <w:szCs w:val="28"/>
        </w:rPr>
        <w:t>положения</w:t>
      </w:r>
      <w:r w:rsidRPr="003D789D">
        <w:rPr>
          <w:rFonts w:hAnsi="Times New Roman"/>
          <w:color w:val="auto"/>
          <w:sz w:val="28"/>
          <w:szCs w:val="28"/>
        </w:rPr>
        <w:t xml:space="preserve"> </w:t>
      </w:r>
      <w:r w:rsidRPr="003D789D">
        <w:rPr>
          <w:rFonts w:hAnsi="Times New Roman"/>
          <w:color w:val="auto"/>
          <w:sz w:val="28"/>
          <w:szCs w:val="28"/>
        </w:rPr>
        <w:t>семей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внутрисемейных</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ascii="Times New Roman"/>
          <w:color w:val="auto"/>
          <w:sz w:val="28"/>
          <w:szCs w:val="28"/>
        </w:rPr>
        <w:t xml:space="preserve">; </w:t>
      </w:r>
      <w:r w:rsidRPr="003D789D">
        <w:rPr>
          <w:rFonts w:hAnsi="Times New Roman"/>
          <w:color w:val="auto"/>
          <w:sz w:val="28"/>
          <w:szCs w:val="28"/>
        </w:rPr>
        <w:t>содействие</w:t>
      </w:r>
      <w:r w:rsidRPr="003D789D">
        <w:rPr>
          <w:rFonts w:hAnsi="Times New Roman"/>
          <w:color w:val="auto"/>
          <w:sz w:val="28"/>
          <w:szCs w:val="28"/>
        </w:rPr>
        <w:t xml:space="preserve"> </w:t>
      </w:r>
      <w:r w:rsidRPr="003D789D">
        <w:rPr>
          <w:rFonts w:hAnsi="Times New Roman"/>
          <w:color w:val="auto"/>
          <w:sz w:val="28"/>
          <w:szCs w:val="28"/>
        </w:rPr>
        <w:t>коррекции</w:t>
      </w:r>
      <w:r w:rsidRPr="003D789D">
        <w:rPr>
          <w:rFonts w:hAnsi="Times New Roman"/>
          <w:color w:val="auto"/>
          <w:sz w:val="28"/>
          <w:szCs w:val="28"/>
        </w:rPr>
        <w:t xml:space="preserve"> </w:t>
      </w:r>
      <w:r w:rsidRPr="003D789D">
        <w:rPr>
          <w:rFonts w:hAnsi="Times New Roman"/>
          <w:color w:val="auto"/>
          <w:sz w:val="28"/>
          <w:szCs w:val="28"/>
        </w:rPr>
        <w:t>внутрисемейных</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ascii="Times New Roman"/>
          <w:color w:val="auto"/>
          <w:sz w:val="28"/>
          <w:szCs w:val="28"/>
        </w:rPr>
        <w:t xml:space="preserve">, </w:t>
      </w:r>
      <w:r w:rsidRPr="003D789D">
        <w:rPr>
          <w:rFonts w:hAnsi="Times New Roman"/>
          <w:color w:val="auto"/>
          <w:sz w:val="28"/>
          <w:szCs w:val="28"/>
        </w:rPr>
        <w:t>внутригрупповых</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 xml:space="preserve">; </w:t>
      </w:r>
      <w:r w:rsidRPr="003D789D">
        <w:rPr>
          <w:rFonts w:hAnsi="Times New Roman"/>
          <w:color w:val="auto"/>
          <w:sz w:val="28"/>
          <w:szCs w:val="28"/>
        </w:rPr>
        <w:t>консультирование</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asci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вопросам</w:t>
      </w:r>
      <w:r w:rsidRPr="003D789D">
        <w:rPr>
          <w:rFonts w:hAnsi="Times New Roman"/>
          <w:color w:val="auto"/>
          <w:sz w:val="28"/>
          <w:szCs w:val="28"/>
        </w:rPr>
        <w:t xml:space="preserve"> </w:t>
      </w:r>
      <w:r w:rsidRPr="003D789D">
        <w:rPr>
          <w:rFonts w:hAnsi="Times New Roman"/>
          <w:color w:val="auto"/>
          <w:sz w:val="28"/>
          <w:szCs w:val="28"/>
        </w:rPr>
        <w:t>социального</w:t>
      </w:r>
      <w:r w:rsidRPr="003D789D">
        <w:rPr>
          <w:rFonts w:hAnsi="Times New Roman"/>
          <w:color w:val="auto"/>
          <w:sz w:val="28"/>
          <w:szCs w:val="28"/>
        </w:rPr>
        <w:t xml:space="preserve"> </w:t>
      </w:r>
      <w:r w:rsidRPr="003D789D">
        <w:rPr>
          <w:rFonts w:hAnsi="Times New Roman"/>
          <w:color w:val="auto"/>
          <w:sz w:val="28"/>
          <w:szCs w:val="28"/>
        </w:rPr>
        <w:t>взаимодействия</w:t>
      </w:r>
      <w:r w:rsidRPr="003D789D">
        <w:rPr>
          <w:rFonts w:ascii="Times New Roman"/>
          <w:color w:val="auto"/>
          <w:sz w:val="28"/>
          <w:szCs w:val="28"/>
        </w:rPr>
        <w:t xml:space="preserve">, </w:t>
      </w:r>
      <w:r w:rsidRPr="003D789D">
        <w:rPr>
          <w:rFonts w:hAnsi="Times New Roman"/>
          <w:color w:val="auto"/>
          <w:sz w:val="28"/>
          <w:szCs w:val="28"/>
        </w:rPr>
        <w:t>правовой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защиты</w:t>
      </w:r>
      <w:r w:rsidRPr="003D789D">
        <w:rPr>
          <w:rFonts w:ascii="Times New Roman"/>
          <w:color w:val="auto"/>
          <w:sz w:val="28"/>
          <w:szCs w:val="28"/>
        </w:rPr>
        <w:t xml:space="preserve">, </w:t>
      </w:r>
      <w:r w:rsidRPr="003D789D">
        <w:rPr>
          <w:rFonts w:hAnsi="Times New Roman"/>
          <w:color w:val="auto"/>
          <w:sz w:val="28"/>
          <w:szCs w:val="28"/>
        </w:rPr>
        <w:t>работает</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семьями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группы</w:t>
      </w:r>
      <w:r w:rsidRPr="003D789D">
        <w:rPr>
          <w:rFonts w:hAnsi="Times New Roman"/>
          <w:color w:val="auto"/>
          <w:sz w:val="28"/>
          <w:szCs w:val="28"/>
        </w:rPr>
        <w:t xml:space="preserve"> </w:t>
      </w:r>
      <w:r w:rsidRPr="003D789D">
        <w:rPr>
          <w:rFonts w:hAnsi="Times New Roman"/>
          <w:color w:val="auto"/>
          <w:sz w:val="28"/>
          <w:szCs w:val="28"/>
        </w:rPr>
        <w:t>риска</w:t>
      </w:r>
      <w:r w:rsidRPr="003D789D">
        <w:rPr>
          <w:rFonts w:ascii="Times New Roman"/>
          <w:color w:val="auto"/>
          <w:sz w:val="28"/>
          <w:szCs w:val="28"/>
        </w:rPr>
        <w:t xml:space="preserve">, </w:t>
      </w:r>
      <w:r w:rsidRPr="003D789D">
        <w:rPr>
          <w:rFonts w:hAnsi="Times New Roman"/>
          <w:color w:val="auto"/>
          <w:sz w:val="28"/>
          <w:szCs w:val="28"/>
        </w:rPr>
        <w:t>участвует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профориентационной</w:t>
      </w:r>
      <w:r w:rsidRPr="003D789D">
        <w:rPr>
          <w:rFonts w:hAnsi="Times New Roman"/>
          <w:color w:val="auto"/>
          <w:sz w:val="28"/>
          <w:szCs w:val="28"/>
        </w:rPr>
        <w:t xml:space="preserve"> </w:t>
      </w:r>
      <w:r w:rsidRPr="003D789D">
        <w:rPr>
          <w:rFonts w:hAnsi="Times New Roman"/>
          <w:color w:val="auto"/>
          <w:sz w:val="28"/>
          <w:szCs w:val="28"/>
        </w:rPr>
        <w:t>работе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других</w:t>
      </w:r>
      <w:r w:rsidRPr="003D789D">
        <w:rPr>
          <w:rFonts w:hAnsi="Times New Roman"/>
          <w:color w:val="auto"/>
          <w:sz w:val="28"/>
          <w:szCs w:val="28"/>
        </w:rPr>
        <w:t xml:space="preserve"> </w:t>
      </w:r>
      <w:r w:rsidRPr="003D789D">
        <w:rPr>
          <w:rFonts w:hAnsi="Times New Roman"/>
          <w:color w:val="auto"/>
          <w:sz w:val="28"/>
          <w:szCs w:val="28"/>
        </w:rPr>
        <w:t>мероприятиях</w:t>
      </w:r>
      <w:r w:rsidRPr="003D789D">
        <w:rPr>
          <w:rFonts w:ascii="Times New Roman"/>
          <w:color w:val="auto"/>
          <w:sz w:val="28"/>
          <w:szCs w:val="28"/>
        </w:rPr>
        <w:t xml:space="preserve">. </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hAnsi="Times New Roman"/>
          <w:color w:val="auto"/>
          <w:sz w:val="28"/>
          <w:szCs w:val="28"/>
        </w:rPr>
        <w:t>проводятся</w:t>
      </w:r>
      <w:r w:rsidRPr="003D789D">
        <w:rPr>
          <w:rFonts w:hAnsi="Times New Roman"/>
          <w:color w:val="auto"/>
          <w:sz w:val="28"/>
          <w:szCs w:val="28"/>
        </w:rPr>
        <w:t xml:space="preserve"> </w:t>
      </w:r>
      <w:r w:rsidRPr="003D789D">
        <w:rPr>
          <w:rFonts w:hAnsi="Times New Roman"/>
          <w:color w:val="auto"/>
          <w:sz w:val="28"/>
          <w:szCs w:val="28"/>
        </w:rPr>
        <w:t>индивидуально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малыми</w:t>
      </w:r>
      <w:r w:rsidRPr="003D789D">
        <w:rPr>
          <w:rFonts w:hAnsi="Times New Roman"/>
          <w:color w:val="auto"/>
          <w:sz w:val="28"/>
          <w:szCs w:val="28"/>
        </w:rPr>
        <w:t xml:space="preserve"> </w:t>
      </w:r>
      <w:r w:rsidRPr="003D789D">
        <w:rPr>
          <w:rFonts w:hAnsi="Times New Roman"/>
          <w:color w:val="auto"/>
          <w:sz w:val="28"/>
          <w:szCs w:val="28"/>
        </w:rPr>
        <w:t>группами</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форме</w:t>
      </w:r>
      <w:r w:rsidRPr="003D789D">
        <w:rPr>
          <w:rFonts w:hAnsi="Times New Roman"/>
          <w:color w:val="auto"/>
          <w:sz w:val="28"/>
          <w:szCs w:val="28"/>
        </w:rPr>
        <w:t xml:space="preserve"> </w:t>
      </w:r>
      <w:r w:rsidRPr="003D789D">
        <w:rPr>
          <w:rFonts w:hAnsi="Times New Roman"/>
          <w:color w:val="auto"/>
          <w:sz w:val="28"/>
          <w:szCs w:val="28"/>
        </w:rPr>
        <w:t>бесед</w:t>
      </w:r>
      <w:r w:rsidRPr="003D789D">
        <w:rPr>
          <w:rFonts w:ascii="Times New Roman"/>
          <w:color w:val="auto"/>
          <w:sz w:val="28"/>
          <w:szCs w:val="28"/>
        </w:rPr>
        <w:t xml:space="preserve">, </w:t>
      </w:r>
      <w:r w:rsidRPr="003D789D">
        <w:rPr>
          <w:rFonts w:hAnsi="Times New Roman"/>
          <w:color w:val="auto"/>
          <w:sz w:val="28"/>
          <w:szCs w:val="28"/>
        </w:rPr>
        <w:t>тренингов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других</w:t>
      </w:r>
      <w:r w:rsidRPr="003D789D">
        <w:rPr>
          <w:rFonts w:hAnsi="Times New Roman"/>
          <w:color w:val="auto"/>
          <w:sz w:val="28"/>
          <w:szCs w:val="28"/>
        </w:rPr>
        <w:t xml:space="preserve"> </w:t>
      </w:r>
      <w:r w:rsidRPr="003D789D">
        <w:rPr>
          <w:rFonts w:hAnsi="Times New Roman"/>
          <w:color w:val="auto"/>
          <w:sz w:val="28"/>
          <w:szCs w:val="28"/>
        </w:rPr>
        <w:t>форм</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Систематическое</w:t>
      </w:r>
      <w:r w:rsidRPr="003D789D">
        <w:rPr>
          <w:rFonts w:hAnsi="Times New Roman"/>
          <w:color w:val="auto"/>
          <w:sz w:val="28"/>
          <w:szCs w:val="28"/>
        </w:rPr>
        <w:t xml:space="preserve"> </w:t>
      </w:r>
      <w:r w:rsidRPr="003D789D">
        <w:rPr>
          <w:rFonts w:hAnsi="Times New Roman"/>
          <w:color w:val="auto"/>
          <w:sz w:val="28"/>
          <w:szCs w:val="28"/>
        </w:rPr>
        <w:t>взаимодействие</w:t>
      </w:r>
      <w:r w:rsidRPr="003D789D">
        <w:rPr>
          <w:rFonts w:hAnsi="Times New Roman"/>
          <w:color w:val="auto"/>
          <w:sz w:val="28"/>
          <w:szCs w:val="28"/>
        </w:rPr>
        <w:t xml:space="preserve"> </w:t>
      </w:r>
      <w:r w:rsidRPr="003D789D">
        <w:rPr>
          <w:rFonts w:hAnsi="Times New Roman"/>
          <w:color w:val="auto"/>
          <w:sz w:val="28"/>
          <w:szCs w:val="28"/>
        </w:rPr>
        <w:t>специалистов</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сопровождении</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семьи</w:t>
      </w:r>
      <w:r w:rsidRPr="003D789D">
        <w:rPr>
          <w:rFonts w:hAnsi="Times New Roman"/>
          <w:color w:val="auto"/>
          <w:sz w:val="28"/>
          <w:szCs w:val="28"/>
        </w:rPr>
        <w:t xml:space="preserve"> </w:t>
      </w:r>
      <w:r w:rsidRPr="003D789D">
        <w:rPr>
          <w:rFonts w:hAnsi="Times New Roman"/>
          <w:color w:val="auto"/>
          <w:sz w:val="28"/>
          <w:szCs w:val="28"/>
        </w:rPr>
        <w:t>осуществляется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ходе</w:t>
      </w:r>
      <w:r w:rsidRPr="003D789D">
        <w:rPr>
          <w:rFonts w:hAnsi="Times New Roman"/>
          <w:color w:val="auto"/>
          <w:sz w:val="28"/>
          <w:szCs w:val="28"/>
        </w:rPr>
        <w:t xml:space="preserve"> </w:t>
      </w:r>
      <w:r w:rsidRPr="003D789D">
        <w:rPr>
          <w:rFonts w:hAnsi="Times New Roman"/>
          <w:color w:val="auto"/>
          <w:sz w:val="28"/>
          <w:szCs w:val="28"/>
        </w:rPr>
        <w:t>диагностической</w:t>
      </w:r>
      <w:r w:rsidRPr="003D789D">
        <w:rPr>
          <w:rFonts w:ascii="Times New Roman"/>
          <w:color w:val="auto"/>
          <w:sz w:val="28"/>
          <w:szCs w:val="28"/>
        </w:rPr>
        <w:t xml:space="preserve">, </w:t>
      </w:r>
      <w:r w:rsidRPr="003D789D">
        <w:rPr>
          <w:rFonts w:hAnsi="Times New Roman"/>
          <w:color w:val="auto"/>
          <w:sz w:val="28"/>
          <w:szCs w:val="28"/>
        </w:rPr>
        <w:t>консультативной</w:t>
      </w:r>
      <w:r w:rsidRPr="003D789D">
        <w:rPr>
          <w:rFonts w:asci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педагогической</w:t>
      </w:r>
      <w:r w:rsidRPr="003D789D">
        <w:rPr>
          <w:rFonts w:ascii="Times New Roman"/>
          <w:color w:val="auto"/>
          <w:sz w:val="28"/>
          <w:szCs w:val="28"/>
        </w:rPr>
        <w:t xml:space="preserve">, </w:t>
      </w:r>
      <w:r w:rsidRPr="003D789D">
        <w:rPr>
          <w:rFonts w:hAnsi="Times New Roman"/>
          <w:color w:val="auto"/>
          <w:sz w:val="28"/>
          <w:szCs w:val="28"/>
        </w:rPr>
        <w:t>информационно</w:t>
      </w:r>
      <w:r w:rsidRPr="003D789D">
        <w:rPr>
          <w:rFonts w:ascii="Times New Roman"/>
          <w:color w:val="auto"/>
          <w:sz w:val="28"/>
          <w:szCs w:val="28"/>
        </w:rPr>
        <w:t>-</w:t>
      </w:r>
      <w:r w:rsidRPr="003D789D">
        <w:rPr>
          <w:rFonts w:hAnsi="Times New Roman"/>
          <w:color w:val="auto"/>
          <w:sz w:val="28"/>
          <w:szCs w:val="28"/>
        </w:rPr>
        <w:t>просветительской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b/>
          <w:bCs/>
          <w:i/>
          <w:iCs/>
          <w:color w:val="auto"/>
          <w:sz w:val="28"/>
          <w:szCs w:val="28"/>
        </w:rPr>
        <w:t>Диагностическая</w:t>
      </w:r>
      <w:r w:rsidRPr="003D789D">
        <w:rPr>
          <w:rFonts w:hAnsi="Times New Roman"/>
          <w:b/>
          <w:bCs/>
          <w:i/>
          <w:iCs/>
          <w:color w:val="auto"/>
          <w:sz w:val="28"/>
          <w:szCs w:val="28"/>
        </w:rPr>
        <w:t xml:space="preserve"> </w:t>
      </w:r>
      <w:r w:rsidRPr="003D789D">
        <w:rPr>
          <w:rFonts w:hAnsi="Times New Roman"/>
          <w:b/>
          <w:bCs/>
          <w:i/>
          <w:iCs/>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проведение</w:t>
      </w:r>
      <w:r w:rsidRPr="003D789D">
        <w:rPr>
          <w:rFonts w:hAnsi="Times New Roman"/>
          <w:color w:val="auto"/>
          <w:sz w:val="28"/>
          <w:szCs w:val="28"/>
        </w:rPr>
        <w:t xml:space="preserve"> </w:t>
      </w:r>
      <w:r w:rsidRPr="003D789D">
        <w:rPr>
          <w:rFonts w:hAnsi="Times New Roman"/>
          <w:color w:val="auto"/>
          <w:sz w:val="28"/>
          <w:szCs w:val="28"/>
        </w:rPr>
        <w:t>комплексного</w:t>
      </w:r>
      <w:r w:rsidRPr="003D789D">
        <w:rPr>
          <w:rFonts w:hAnsi="Times New Roman"/>
          <w:color w:val="auto"/>
          <w:sz w:val="28"/>
          <w:szCs w:val="28"/>
        </w:rPr>
        <w:t xml:space="preserve"> </w:t>
      </w:r>
      <w:r w:rsidRPr="003D789D">
        <w:rPr>
          <w:rFonts w:hAnsi="Times New Roman"/>
          <w:color w:val="auto"/>
          <w:sz w:val="28"/>
          <w:szCs w:val="28"/>
        </w:rPr>
        <w:t>психолого–педагогического</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выявления</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ascii="Times New Roman"/>
          <w:color w:val="auto"/>
          <w:sz w:val="28"/>
          <w:szCs w:val="28"/>
        </w:rPr>
        <w:t xml:space="preserve">, </w:t>
      </w:r>
      <w:r w:rsidRPr="003D789D">
        <w:rPr>
          <w:rFonts w:hAnsi="Times New Roman"/>
          <w:color w:val="auto"/>
          <w:sz w:val="28"/>
          <w:szCs w:val="28"/>
        </w:rPr>
        <w:t>изучения</w:t>
      </w:r>
      <w:r w:rsidRPr="003D789D">
        <w:rPr>
          <w:rFonts w:hAnsi="Times New Roman"/>
          <w:color w:val="auto"/>
          <w:sz w:val="28"/>
          <w:szCs w:val="28"/>
        </w:rPr>
        <w:t xml:space="preserve"> </w:t>
      </w:r>
      <w:r w:rsidRPr="003D789D">
        <w:rPr>
          <w:rFonts w:hAnsi="Times New Roman"/>
          <w:color w:val="auto"/>
          <w:sz w:val="28"/>
          <w:szCs w:val="28"/>
        </w:rPr>
        <w:t>динамики</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lastRenderedPageBreak/>
        <w:t>успешности</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основной</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ситуации</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семейного</w:t>
      </w:r>
      <w:r w:rsidRPr="003D789D">
        <w:rPr>
          <w:rFonts w:hAnsi="Times New Roman"/>
          <w:color w:val="auto"/>
          <w:sz w:val="28"/>
          <w:szCs w:val="28"/>
        </w:rPr>
        <w:t xml:space="preserve"> </w:t>
      </w:r>
      <w:r w:rsidRPr="003D789D">
        <w:rPr>
          <w:rFonts w:hAnsi="Times New Roman"/>
          <w:color w:val="auto"/>
          <w:sz w:val="28"/>
          <w:szCs w:val="28"/>
        </w:rPr>
        <w:t>воспитания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результатам</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hAnsi="Times New Roman"/>
          <w:color w:val="auto"/>
          <w:sz w:val="28"/>
          <w:szCs w:val="28"/>
        </w:rPr>
        <w:t xml:space="preserve"> </w:t>
      </w:r>
      <w:r w:rsidRPr="003D789D">
        <w:rPr>
          <w:rFonts w:hAnsi="Times New Roman"/>
          <w:color w:val="auto"/>
          <w:sz w:val="28"/>
          <w:szCs w:val="28"/>
        </w:rPr>
        <w:t>осуществляется</w:t>
      </w:r>
      <w:r w:rsidRPr="003D789D">
        <w:rPr>
          <w:rFonts w:hAnsi="Times New Roman"/>
          <w:color w:val="auto"/>
          <w:sz w:val="28"/>
          <w:szCs w:val="28"/>
        </w:rPr>
        <w:t xml:space="preserve"> </w:t>
      </w:r>
      <w:r w:rsidRPr="003D789D">
        <w:rPr>
          <w:rFonts w:hAnsi="Times New Roman"/>
          <w:color w:val="auto"/>
          <w:sz w:val="28"/>
          <w:szCs w:val="28"/>
        </w:rPr>
        <w:t>анализ</w:t>
      </w:r>
      <w:r w:rsidRPr="003D789D">
        <w:rPr>
          <w:rFonts w:hAnsi="Times New Roman"/>
          <w:color w:val="auto"/>
          <w:sz w:val="28"/>
          <w:szCs w:val="28"/>
        </w:rPr>
        <w:t xml:space="preserve">  </w:t>
      </w:r>
      <w:r w:rsidRPr="003D789D">
        <w:rPr>
          <w:rFonts w:hAnsi="Times New Roman"/>
          <w:color w:val="auto"/>
          <w:sz w:val="28"/>
          <w:szCs w:val="28"/>
        </w:rPr>
        <w:t>успешности</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развивающей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ее</w:t>
      </w:r>
      <w:r w:rsidRPr="003D789D">
        <w:rPr>
          <w:rFonts w:hAnsi="Times New Roman"/>
          <w:color w:val="auto"/>
          <w:sz w:val="28"/>
          <w:szCs w:val="28"/>
        </w:rPr>
        <w:t xml:space="preserve"> </w:t>
      </w:r>
      <w:r w:rsidRPr="003D789D">
        <w:rPr>
          <w:rFonts w:hAnsi="Times New Roman"/>
          <w:color w:val="auto"/>
          <w:sz w:val="28"/>
          <w:szCs w:val="28"/>
        </w:rPr>
        <w:t>изменение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потребностями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пожеланиями</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Диагностическая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строится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комплексного</w:t>
      </w:r>
      <w:r w:rsidRPr="003D789D">
        <w:rPr>
          <w:rFonts w:hAnsi="Times New Roman"/>
          <w:color w:val="auto"/>
          <w:sz w:val="28"/>
          <w:szCs w:val="28"/>
        </w:rPr>
        <w:t xml:space="preserve"> </w:t>
      </w:r>
      <w:r w:rsidRPr="003D789D">
        <w:rPr>
          <w:rFonts w:hAnsi="Times New Roman"/>
          <w:color w:val="auto"/>
          <w:sz w:val="28"/>
          <w:szCs w:val="28"/>
        </w:rPr>
        <w:t>изучения</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различными</w:t>
      </w:r>
      <w:r w:rsidRPr="003D789D">
        <w:rPr>
          <w:rFonts w:hAnsi="Times New Roman"/>
          <w:color w:val="auto"/>
          <w:sz w:val="28"/>
          <w:szCs w:val="28"/>
        </w:rPr>
        <w:t xml:space="preserve"> </w:t>
      </w:r>
      <w:r w:rsidRPr="003D789D">
        <w:rPr>
          <w:rFonts w:hAnsi="Times New Roman"/>
          <w:color w:val="auto"/>
          <w:sz w:val="28"/>
          <w:szCs w:val="28"/>
        </w:rPr>
        <w:t>специалистами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учитель</w:t>
      </w:r>
      <w:r w:rsidRPr="003D789D">
        <w:rPr>
          <w:rFonts w:ascii="Times New Roman"/>
          <w:color w:val="auto"/>
          <w:sz w:val="28"/>
          <w:szCs w:val="28"/>
        </w:rPr>
        <w:t xml:space="preserve">, </w:t>
      </w:r>
      <w:r w:rsidRPr="003D789D">
        <w:rPr>
          <w:rFonts w:hAnsi="Times New Roman"/>
          <w:color w:val="auto"/>
          <w:sz w:val="28"/>
          <w:szCs w:val="28"/>
        </w:rPr>
        <w:t>учитель</w:t>
      </w:r>
      <w:r w:rsidRPr="003D789D">
        <w:rPr>
          <w:rFonts w:ascii="Times New Roman"/>
          <w:color w:val="auto"/>
          <w:sz w:val="28"/>
          <w:szCs w:val="28"/>
        </w:rPr>
        <w:t>-</w:t>
      </w:r>
      <w:r w:rsidRPr="003D789D">
        <w:rPr>
          <w:rFonts w:hAnsi="Times New Roman"/>
          <w:color w:val="auto"/>
          <w:sz w:val="28"/>
          <w:szCs w:val="28"/>
        </w:rPr>
        <w:t>дефектолог</w:t>
      </w:r>
      <w:r w:rsidRPr="003D789D">
        <w:rPr>
          <w:rFonts w:ascii="Times New Roman"/>
          <w:color w:val="auto"/>
          <w:sz w:val="28"/>
          <w:szCs w:val="28"/>
        </w:rPr>
        <w:t xml:space="preserve">, </w:t>
      </w:r>
      <w:r w:rsidRPr="003D789D">
        <w:rPr>
          <w:rFonts w:hAnsi="Times New Roman"/>
          <w:color w:val="auto"/>
          <w:sz w:val="28"/>
          <w:szCs w:val="28"/>
        </w:rPr>
        <w:t>психолог</w:t>
      </w:r>
      <w:r w:rsidRPr="003D789D">
        <w:rPr>
          <w:rFonts w:ascii="Times New Roman"/>
          <w:color w:val="auto"/>
          <w:sz w:val="28"/>
          <w:szCs w:val="28"/>
        </w:rPr>
        <w:t xml:space="preserve">, </w:t>
      </w:r>
      <w:r w:rsidRPr="003D789D">
        <w:rPr>
          <w:rFonts w:hAnsi="Times New Roman"/>
          <w:color w:val="auto"/>
          <w:sz w:val="28"/>
          <w:szCs w:val="28"/>
        </w:rPr>
        <w:t>социальный</w:t>
      </w:r>
      <w:r w:rsidRPr="003D789D">
        <w:rPr>
          <w:rFonts w:hAnsi="Times New Roman"/>
          <w:color w:val="auto"/>
          <w:sz w:val="28"/>
          <w:szCs w:val="28"/>
        </w:rPr>
        <w:t xml:space="preserve"> </w:t>
      </w:r>
      <w:r w:rsidRPr="003D789D">
        <w:rPr>
          <w:rFonts w:hAnsi="Times New Roman"/>
          <w:color w:val="auto"/>
          <w:sz w:val="28"/>
          <w:szCs w:val="28"/>
        </w:rPr>
        <w:t>педагог</w:t>
      </w:r>
      <w:r w:rsidRPr="003D789D">
        <w:rPr>
          <w:rFonts w:ascii="Times New Roman"/>
          <w:color w:val="auto"/>
          <w:sz w:val="28"/>
          <w:szCs w:val="28"/>
        </w:rPr>
        <w:t xml:space="preserve">, </w:t>
      </w:r>
      <w:r w:rsidRPr="003D789D">
        <w:rPr>
          <w:rFonts w:hAnsi="Times New Roman"/>
          <w:color w:val="auto"/>
          <w:sz w:val="28"/>
          <w:szCs w:val="28"/>
        </w:rPr>
        <w:t>медицинский</w:t>
      </w:r>
      <w:r w:rsidRPr="003D789D">
        <w:rPr>
          <w:rFonts w:hAnsi="Times New Roman"/>
          <w:color w:val="auto"/>
          <w:sz w:val="28"/>
          <w:szCs w:val="28"/>
        </w:rPr>
        <w:t xml:space="preserve"> </w:t>
      </w:r>
      <w:r w:rsidRPr="003D789D">
        <w:rPr>
          <w:rFonts w:hAnsi="Times New Roman"/>
          <w:color w:val="auto"/>
          <w:sz w:val="28"/>
          <w:szCs w:val="28"/>
        </w:rPr>
        <w:t>работник</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i/>
          <w:iCs/>
          <w:color w:val="auto"/>
          <w:sz w:val="28"/>
          <w:szCs w:val="28"/>
        </w:rPr>
        <w:t>Учитель</w:t>
      </w:r>
      <w:r w:rsidRPr="003D789D">
        <w:rPr>
          <w:rFonts w:ascii="Times New Roman"/>
          <w:i/>
          <w:iCs/>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устанавливает</w:t>
      </w:r>
      <w:r w:rsidRPr="003D789D">
        <w:rPr>
          <w:rFonts w:hAnsi="Times New Roman"/>
          <w:color w:val="auto"/>
          <w:sz w:val="28"/>
          <w:szCs w:val="28"/>
        </w:rPr>
        <w:t xml:space="preserve"> </w:t>
      </w:r>
      <w:r w:rsidRPr="003D789D">
        <w:rPr>
          <w:rFonts w:hAnsi="Times New Roman"/>
          <w:color w:val="auto"/>
          <w:sz w:val="28"/>
          <w:szCs w:val="28"/>
        </w:rPr>
        <w:t>усвоенный</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детьми</w:t>
      </w:r>
      <w:r w:rsidRPr="003D789D">
        <w:rPr>
          <w:rFonts w:hAnsi="Times New Roman"/>
          <w:color w:val="auto"/>
          <w:sz w:val="28"/>
          <w:szCs w:val="28"/>
        </w:rPr>
        <w:t xml:space="preserve"> </w:t>
      </w:r>
      <w:r w:rsidRPr="003D789D">
        <w:rPr>
          <w:rFonts w:hAnsi="Times New Roman"/>
          <w:color w:val="auto"/>
          <w:sz w:val="28"/>
          <w:szCs w:val="28"/>
        </w:rPr>
        <w:t>объем</w:t>
      </w:r>
      <w:r w:rsidRPr="003D789D">
        <w:rPr>
          <w:rFonts w:hAnsi="Times New Roman"/>
          <w:color w:val="auto"/>
          <w:sz w:val="28"/>
          <w:szCs w:val="28"/>
        </w:rPr>
        <w:t xml:space="preserve"> </w:t>
      </w:r>
      <w:r w:rsidRPr="003D789D">
        <w:rPr>
          <w:rFonts w:hAnsi="Times New Roman"/>
          <w:color w:val="auto"/>
          <w:sz w:val="28"/>
          <w:szCs w:val="28"/>
        </w:rPr>
        <w:t>знаний</w:t>
      </w:r>
      <w:r w:rsidRPr="003D789D">
        <w:rPr>
          <w:rFonts w:ascii="Times New Roman"/>
          <w:color w:val="auto"/>
          <w:sz w:val="28"/>
          <w:szCs w:val="28"/>
        </w:rPr>
        <w:t xml:space="preserve">, </w:t>
      </w:r>
      <w:r w:rsidRPr="003D789D">
        <w:rPr>
          <w:rFonts w:hAnsi="Times New Roman"/>
          <w:color w:val="auto"/>
          <w:sz w:val="28"/>
          <w:szCs w:val="28"/>
        </w:rPr>
        <w:t>умений</w:t>
      </w:r>
      <w:r w:rsidRPr="003D789D">
        <w:rPr>
          <w:rFonts w:ascii="Times New Roman"/>
          <w:color w:val="auto"/>
          <w:sz w:val="28"/>
          <w:szCs w:val="28"/>
        </w:rPr>
        <w:t xml:space="preserve">, </w:t>
      </w:r>
      <w:r w:rsidRPr="003D789D">
        <w:rPr>
          <w:rFonts w:hAnsi="Times New Roman"/>
          <w:color w:val="auto"/>
          <w:sz w:val="28"/>
          <w:szCs w:val="28"/>
        </w:rPr>
        <w:t>навыков</w:t>
      </w:r>
      <w:r w:rsidRPr="003D789D">
        <w:rPr>
          <w:rFonts w:ascii="Times New Roman"/>
          <w:color w:val="auto"/>
          <w:sz w:val="28"/>
          <w:szCs w:val="28"/>
        </w:rPr>
        <w:t xml:space="preserve">; </w:t>
      </w:r>
      <w:r w:rsidRPr="003D789D">
        <w:rPr>
          <w:rFonts w:hAnsi="Times New Roman"/>
          <w:color w:val="auto"/>
          <w:sz w:val="28"/>
          <w:szCs w:val="28"/>
        </w:rPr>
        <w:t>выявляет</w:t>
      </w:r>
      <w:r w:rsidRPr="003D789D">
        <w:rPr>
          <w:rFonts w:hAnsi="Times New Roman"/>
          <w:color w:val="auto"/>
          <w:sz w:val="28"/>
          <w:szCs w:val="28"/>
        </w:rPr>
        <w:t xml:space="preserve"> </w:t>
      </w:r>
      <w:r w:rsidRPr="003D789D">
        <w:rPr>
          <w:rFonts w:hAnsi="Times New Roman"/>
          <w:color w:val="auto"/>
          <w:sz w:val="28"/>
          <w:szCs w:val="28"/>
        </w:rPr>
        <w:t>трудности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обучении</w:t>
      </w:r>
      <w:r w:rsidRPr="003D789D">
        <w:rPr>
          <w:rFonts w:ascii="Times New Roman"/>
          <w:color w:val="auto"/>
          <w:sz w:val="28"/>
          <w:szCs w:val="28"/>
        </w:rPr>
        <w:t xml:space="preserve">, </w:t>
      </w:r>
      <w:r w:rsidRPr="003D789D">
        <w:rPr>
          <w:rFonts w:hAnsi="Times New Roman"/>
          <w:color w:val="auto"/>
          <w:sz w:val="28"/>
          <w:szCs w:val="28"/>
        </w:rPr>
        <w:t>определяет</w:t>
      </w:r>
      <w:r w:rsidRPr="003D789D">
        <w:rPr>
          <w:rFonts w:hAnsi="Times New Roman"/>
          <w:color w:val="auto"/>
          <w:sz w:val="28"/>
          <w:szCs w:val="28"/>
        </w:rPr>
        <w:t xml:space="preserve"> </w:t>
      </w:r>
      <w:r w:rsidRPr="003D789D">
        <w:rPr>
          <w:rFonts w:hAnsi="Times New Roman"/>
          <w:color w:val="auto"/>
          <w:sz w:val="28"/>
          <w:szCs w:val="28"/>
        </w:rPr>
        <w:t>условия</w:t>
      </w:r>
      <w:r w:rsidRPr="003D789D">
        <w:rPr>
          <w:rFonts w:asci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которых</w:t>
      </w:r>
      <w:r w:rsidRPr="003D789D">
        <w:rPr>
          <w:rFonts w:hAnsi="Times New Roman"/>
          <w:color w:val="auto"/>
          <w:sz w:val="28"/>
          <w:szCs w:val="28"/>
        </w:rPr>
        <w:t xml:space="preserve"> </w:t>
      </w:r>
      <w:r w:rsidRPr="003D789D">
        <w:rPr>
          <w:rFonts w:hAnsi="Times New Roman"/>
          <w:color w:val="auto"/>
          <w:sz w:val="28"/>
          <w:szCs w:val="28"/>
        </w:rPr>
        <w:t>эти</w:t>
      </w:r>
      <w:r w:rsidRPr="003D789D">
        <w:rPr>
          <w:rFonts w:hAnsi="Times New Roman"/>
          <w:color w:val="auto"/>
          <w:sz w:val="28"/>
          <w:szCs w:val="28"/>
        </w:rPr>
        <w:t xml:space="preserve"> </w:t>
      </w:r>
      <w:r w:rsidRPr="003D789D">
        <w:rPr>
          <w:rFonts w:hAnsi="Times New Roman"/>
          <w:color w:val="auto"/>
          <w:sz w:val="28"/>
          <w:szCs w:val="28"/>
        </w:rPr>
        <w:t>трудности</w:t>
      </w:r>
      <w:r w:rsidRPr="003D789D">
        <w:rPr>
          <w:rFonts w:hAnsi="Times New Roman"/>
          <w:color w:val="auto"/>
          <w:sz w:val="28"/>
          <w:szCs w:val="28"/>
        </w:rPr>
        <w:t xml:space="preserve"> </w:t>
      </w:r>
      <w:r w:rsidRPr="003D789D">
        <w:rPr>
          <w:rFonts w:hAnsi="Times New Roman"/>
          <w:color w:val="auto"/>
          <w:sz w:val="28"/>
          <w:szCs w:val="28"/>
        </w:rPr>
        <w:t>могут</w:t>
      </w:r>
      <w:r w:rsidRPr="003D789D">
        <w:rPr>
          <w:rFonts w:hAnsi="Times New Roman"/>
          <w:color w:val="auto"/>
          <w:sz w:val="28"/>
          <w:szCs w:val="28"/>
        </w:rPr>
        <w:t xml:space="preserve"> </w:t>
      </w:r>
      <w:r w:rsidRPr="003D789D">
        <w:rPr>
          <w:rFonts w:hAnsi="Times New Roman"/>
          <w:color w:val="auto"/>
          <w:sz w:val="28"/>
          <w:szCs w:val="28"/>
        </w:rPr>
        <w:t>быть</w:t>
      </w:r>
      <w:r w:rsidRPr="003D789D">
        <w:rPr>
          <w:rFonts w:hAnsi="Times New Roman"/>
          <w:color w:val="auto"/>
          <w:sz w:val="28"/>
          <w:szCs w:val="28"/>
        </w:rPr>
        <w:t xml:space="preserve"> </w:t>
      </w:r>
      <w:r w:rsidRPr="003D789D">
        <w:rPr>
          <w:rFonts w:hAnsi="Times New Roman"/>
          <w:color w:val="auto"/>
          <w:sz w:val="28"/>
          <w:szCs w:val="28"/>
        </w:rPr>
        <w:t>преодолены</w:t>
      </w:r>
      <w:r w:rsidRPr="003D789D">
        <w:rPr>
          <w:rFonts w:ascii="Times New Roman"/>
          <w:color w:val="auto"/>
          <w:sz w:val="28"/>
          <w:szCs w:val="28"/>
        </w:rPr>
        <w:t xml:space="preserve">; </w:t>
      </w:r>
      <w:r w:rsidRPr="003D789D">
        <w:rPr>
          <w:rFonts w:hAnsi="Times New Roman"/>
          <w:color w:val="auto"/>
          <w:sz w:val="28"/>
          <w:szCs w:val="28"/>
        </w:rPr>
        <w:t>отмечает</w:t>
      </w:r>
      <w:r w:rsidRPr="003D789D">
        <w:rPr>
          <w:rFonts w:hAnsi="Times New Roman"/>
          <w:color w:val="auto"/>
          <w:sz w:val="28"/>
          <w:szCs w:val="28"/>
        </w:rPr>
        <w:t xml:space="preserve"> </w:t>
      </w:r>
      <w:r w:rsidRPr="003D789D">
        <w:rPr>
          <w:rFonts w:hAnsi="Times New Roman"/>
          <w:color w:val="auto"/>
          <w:sz w:val="28"/>
          <w:szCs w:val="28"/>
        </w:rPr>
        <w:t>особенности</w:t>
      </w:r>
      <w:r w:rsidRPr="003D789D">
        <w:rPr>
          <w:rFonts w:hAnsi="Times New Roman"/>
          <w:color w:val="auto"/>
          <w:sz w:val="28"/>
          <w:szCs w:val="28"/>
        </w:rPr>
        <w:t xml:space="preserve"> </w:t>
      </w:r>
      <w:r w:rsidRPr="003D789D">
        <w:rPr>
          <w:rFonts w:hAnsi="Times New Roman"/>
          <w:color w:val="auto"/>
          <w:sz w:val="28"/>
          <w:szCs w:val="28"/>
        </w:rPr>
        <w:t>личности</w:t>
      </w:r>
      <w:r w:rsidRPr="003D789D">
        <w:rPr>
          <w:rFonts w:ascii="Times New Roman"/>
          <w:color w:val="auto"/>
          <w:sz w:val="28"/>
          <w:szCs w:val="28"/>
        </w:rPr>
        <w:t xml:space="preserve">, </w:t>
      </w:r>
      <w:r w:rsidRPr="003D789D">
        <w:rPr>
          <w:rFonts w:hAnsi="Times New Roman"/>
          <w:color w:val="auto"/>
          <w:sz w:val="28"/>
          <w:szCs w:val="28"/>
        </w:rPr>
        <w:t>адекватность</w:t>
      </w:r>
      <w:r w:rsidRPr="003D789D">
        <w:rPr>
          <w:rFonts w:hAnsi="Times New Roman"/>
          <w:color w:val="auto"/>
          <w:sz w:val="28"/>
          <w:szCs w:val="28"/>
        </w:rPr>
        <w:t xml:space="preserve"> </w:t>
      </w:r>
      <w:r w:rsidRPr="003D789D">
        <w:rPr>
          <w:rFonts w:hAnsi="Times New Roman"/>
          <w:color w:val="auto"/>
          <w:sz w:val="28"/>
          <w:szCs w:val="28"/>
        </w:rPr>
        <w:t>поведения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различных</w:t>
      </w:r>
      <w:r w:rsidRPr="003D789D">
        <w:rPr>
          <w:rFonts w:hAnsi="Times New Roman"/>
          <w:color w:val="auto"/>
          <w:sz w:val="28"/>
          <w:szCs w:val="28"/>
        </w:rPr>
        <w:t xml:space="preserve"> </w:t>
      </w:r>
      <w:r w:rsidRPr="003D789D">
        <w:rPr>
          <w:rFonts w:hAnsi="Times New Roman"/>
          <w:color w:val="auto"/>
          <w:sz w:val="28"/>
          <w:szCs w:val="28"/>
        </w:rPr>
        <w:t>ситуациях</w:t>
      </w:r>
      <w:r w:rsidRPr="003D789D">
        <w:rPr>
          <w:rFonts w:asci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результатам</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hAnsi="Times New Roman"/>
          <w:color w:val="auto"/>
          <w:sz w:val="28"/>
          <w:szCs w:val="28"/>
        </w:rPr>
        <w:t xml:space="preserve"> </w:t>
      </w:r>
      <w:r w:rsidRPr="003D789D">
        <w:rPr>
          <w:rFonts w:hAnsi="Times New Roman"/>
          <w:color w:val="auto"/>
          <w:sz w:val="28"/>
          <w:szCs w:val="28"/>
        </w:rPr>
        <w:t>проводит</w:t>
      </w:r>
      <w:r w:rsidRPr="003D789D">
        <w:rPr>
          <w:rFonts w:hAnsi="Times New Roman"/>
          <w:color w:val="auto"/>
          <w:sz w:val="28"/>
          <w:szCs w:val="28"/>
        </w:rPr>
        <w:t xml:space="preserve"> </w:t>
      </w:r>
      <w:r w:rsidRPr="003D789D">
        <w:rPr>
          <w:rFonts w:hAnsi="Times New Roman"/>
          <w:color w:val="auto"/>
          <w:sz w:val="28"/>
          <w:szCs w:val="28"/>
        </w:rPr>
        <w:t>консультативные</w:t>
      </w:r>
      <w:r w:rsidRPr="003D789D">
        <w:rPr>
          <w:rFonts w:hAnsi="Times New Roman"/>
          <w:color w:val="auto"/>
          <w:sz w:val="28"/>
          <w:szCs w:val="28"/>
        </w:rPr>
        <w:t xml:space="preserve"> </w:t>
      </w:r>
      <w:r w:rsidRPr="003D789D">
        <w:rPr>
          <w:rFonts w:hAnsi="Times New Roman"/>
          <w:color w:val="auto"/>
          <w:sz w:val="28"/>
          <w:szCs w:val="28"/>
        </w:rPr>
        <w:t>мероприятия</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всеми</w:t>
      </w:r>
      <w:r w:rsidRPr="003D789D">
        <w:rPr>
          <w:rFonts w:hAnsi="Times New Roman"/>
          <w:color w:val="auto"/>
          <w:sz w:val="28"/>
          <w:szCs w:val="28"/>
        </w:rPr>
        <w:t xml:space="preserve"> </w:t>
      </w:r>
      <w:r w:rsidRPr="003D789D">
        <w:rPr>
          <w:rFonts w:hAnsi="Times New Roman"/>
          <w:color w:val="auto"/>
          <w:sz w:val="28"/>
          <w:szCs w:val="28"/>
        </w:rPr>
        <w:t>участниками</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 xml:space="preserve">, </w:t>
      </w:r>
      <w:r w:rsidRPr="003D789D">
        <w:rPr>
          <w:rFonts w:hAnsi="Times New Roman"/>
          <w:color w:val="auto"/>
          <w:sz w:val="28"/>
          <w:szCs w:val="28"/>
        </w:rPr>
        <w:t>участвует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составлении</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индивидуального</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hAnsi="Times New Roman"/>
          <w:color w:val="auto"/>
          <w:sz w:val="28"/>
          <w:szCs w:val="28"/>
        </w:rPr>
        <w:t xml:space="preserve"> </w:t>
      </w:r>
      <w:r w:rsidRPr="003D789D">
        <w:rPr>
          <w:rFonts w:hAnsi="Times New Roman"/>
          <w:color w:val="auto"/>
          <w:sz w:val="28"/>
          <w:szCs w:val="28"/>
        </w:rPr>
        <w:t>–педагогического</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i/>
          <w:iCs/>
          <w:color w:val="auto"/>
          <w:sz w:val="28"/>
          <w:szCs w:val="28"/>
        </w:rPr>
        <w:t>Учитель</w:t>
      </w:r>
      <w:r w:rsidRPr="003D789D">
        <w:rPr>
          <w:rFonts w:ascii="Times New Roman"/>
          <w:i/>
          <w:iCs/>
          <w:color w:val="auto"/>
          <w:sz w:val="28"/>
          <w:szCs w:val="28"/>
        </w:rPr>
        <w:t>-</w:t>
      </w:r>
      <w:r w:rsidRPr="003D789D">
        <w:rPr>
          <w:rFonts w:hAnsi="Times New Roman"/>
          <w:i/>
          <w:iCs/>
          <w:color w:val="auto"/>
          <w:sz w:val="28"/>
          <w:szCs w:val="28"/>
        </w:rPr>
        <w:t>дефектолог</w:t>
      </w:r>
      <w:r w:rsidRPr="003D789D">
        <w:rPr>
          <w:rFonts w:hAnsi="Times New Roman"/>
          <w:i/>
          <w:iCs/>
          <w:color w:val="auto"/>
          <w:sz w:val="28"/>
          <w:szCs w:val="28"/>
        </w:rPr>
        <w:t xml:space="preserve"> </w:t>
      </w:r>
      <w:r w:rsidRPr="003D789D">
        <w:rPr>
          <w:rFonts w:ascii="Times New Roman"/>
          <w:i/>
          <w:iCs/>
          <w:color w:val="auto"/>
          <w:sz w:val="28"/>
          <w:szCs w:val="28"/>
        </w:rPr>
        <w:t>(</w:t>
      </w:r>
      <w:r w:rsidRPr="003D789D">
        <w:rPr>
          <w:rFonts w:hAnsi="Times New Roman"/>
          <w:i/>
          <w:iCs/>
          <w:color w:val="auto"/>
          <w:sz w:val="28"/>
          <w:szCs w:val="28"/>
        </w:rPr>
        <w:t>сурдопедагог</w:t>
      </w:r>
      <w:r w:rsidRPr="003D789D">
        <w:rPr>
          <w:rFonts w:ascii="Times New Roman"/>
          <w:i/>
          <w:iCs/>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проводит</w:t>
      </w:r>
      <w:r w:rsidRPr="003D789D">
        <w:rPr>
          <w:rFonts w:hAnsi="Times New Roman"/>
          <w:color w:val="auto"/>
          <w:sz w:val="28"/>
          <w:szCs w:val="28"/>
        </w:rPr>
        <w:t xml:space="preserve"> </w:t>
      </w:r>
      <w:r w:rsidRPr="003D789D">
        <w:rPr>
          <w:rFonts w:hAnsi="Times New Roman"/>
          <w:color w:val="auto"/>
          <w:sz w:val="28"/>
          <w:szCs w:val="28"/>
        </w:rPr>
        <w:t>изучение</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нарушенным</w:t>
      </w:r>
      <w:r w:rsidRPr="003D789D">
        <w:rPr>
          <w:rFonts w:hAnsi="Times New Roman"/>
          <w:color w:val="auto"/>
          <w:sz w:val="28"/>
          <w:szCs w:val="28"/>
        </w:rPr>
        <w:t xml:space="preserve"> </w:t>
      </w:r>
      <w:r w:rsidRPr="003D789D">
        <w:rPr>
          <w:rFonts w:hAnsi="Times New Roman"/>
          <w:color w:val="auto"/>
          <w:sz w:val="28"/>
          <w:szCs w:val="28"/>
        </w:rPr>
        <w:t>слухом</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использовании</w:t>
      </w:r>
      <w:r w:rsidRPr="003D789D">
        <w:rPr>
          <w:rFonts w:hAnsi="Times New Roman"/>
          <w:color w:val="auto"/>
          <w:sz w:val="28"/>
          <w:szCs w:val="28"/>
        </w:rPr>
        <w:t xml:space="preserve"> </w:t>
      </w:r>
      <w:r w:rsidRPr="003D789D">
        <w:rPr>
          <w:rFonts w:hAnsi="Times New Roman"/>
          <w:color w:val="auto"/>
          <w:sz w:val="28"/>
          <w:szCs w:val="28"/>
        </w:rPr>
        <w:t>методов</w:t>
      </w:r>
      <w:r w:rsidRPr="003D789D">
        <w:rPr>
          <w:rFonts w:hAnsi="Times New Roman"/>
          <w:color w:val="auto"/>
          <w:sz w:val="28"/>
          <w:szCs w:val="28"/>
        </w:rPr>
        <w:t xml:space="preserve"> </w:t>
      </w:r>
      <w:r w:rsidRPr="003D789D">
        <w:rPr>
          <w:rFonts w:hAnsi="Times New Roman"/>
          <w:color w:val="auto"/>
          <w:sz w:val="28"/>
          <w:szCs w:val="28"/>
        </w:rPr>
        <w:t>сурдопедагогической</w:t>
      </w:r>
      <w:r w:rsidRPr="003D789D">
        <w:rPr>
          <w:rFonts w:hAnsi="Times New Roman"/>
          <w:color w:val="auto"/>
          <w:sz w:val="28"/>
          <w:szCs w:val="28"/>
        </w:rPr>
        <w:t xml:space="preserve"> </w:t>
      </w:r>
      <w:r w:rsidRPr="003D789D">
        <w:rPr>
          <w:rFonts w:hAnsi="Times New Roman"/>
          <w:color w:val="auto"/>
          <w:sz w:val="28"/>
          <w:szCs w:val="28"/>
        </w:rPr>
        <w:t>диагностики</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hAnsi="Times New Roman"/>
          <w:color w:val="auto"/>
          <w:sz w:val="28"/>
          <w:szCs w:val="28"/>
        </w:rPr>
        <w:t xml:space="preserve"> </w:t>
      </w:r>
      <w:r w:rsidRPr="003D789D">
        <w:rPr>
          <w:rFonts w:hAnsi="Times New Roman"/>
          <w:color w:val="auto"/>
          <w:sz w:val="28"/>
          <w:szCs w:val="28"/>
        </w:rPr>
        <w:t>выявляет</w:t>
      </w:r>
      <w:r w:rsidRPr="003D789D">
        <w:rPr>
          <w:rFonts w:hAnsi="Times New Roman"/>
          <w:color w:val="auto"/>
          <w:sz w:val="28"/>
          <w:szCs w:val="28"/>
        </w:rPr>
        <w:t xml:space="preserve"> </w:t>
      </w:r>
      <w:r w:rsidRPr="003D789D">
        <w:rPr>
          <w:rFonts w:hAnsi="Times New Roman"/>
          <w:color w:val="auto"/>
          <w:sz w:val="28"/>
          <w:szCs w:val="28"/>
        </w:rPr>
        <w:t>уровень</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изучает</w:t>
      </w:r>
      <w:r w:rsidRPr="003D789D">
        <w:rPr>
          <w:rFonts w:hAnsi="Times New Roman"/>
          <w:color w:val="auto"/>
          <w:sz w:val="28"/>
          <w:szCs w:val="28"/>
        </w:rPr>
        <w:t xml:space="preserve"> </w:t>
      </w:r>
      <w:r w:rsidRPr="003D789D">
        <w:rPr>
          <w:rFonts w:hAnsi="Times New Roman"/>
          <w:color w:val="auto"/>
          <w:sz w:val="28"/>
          <w:szCs w:val="28"/>
        </w:rPr>
        <w:t>состояние</w:t>
      </w:r>
      <w:r w:rsidRPr="003D789D">
        <w:rPr>
          <w:rFonts w:hAnsi="Times New Roman"/>
          <w:color w:val="auto"/>
          <w:sz w:val="28"/>
          <w:szCs w:val="28"/>
        </w:rPr>
        <w:t xml:space="preserve"> </w:t>
      </w:r>
      <w:r w:rsidRPr="003D789D">
        <w:rPr>
          <w:rFonts w:hAnsi="Times New Roman"/>
          <w:color w:val="auto"/>
          <w:sz w:val="28"/>
          <w:szCs w:val="28"/>
        </w:rPr>
        <w:t>слуховой</w:t>
      </w:r>
      <w:r w:rsidRPr="003D789D">
        <w:rPr>
          <w:rFonts w:hAnsi="Times New Roman"/>
          <w:color w:val="auto"/>
          <w:sz w:val="28"/>
          <w:szCs w:val="28"/>
        </w:rPr>
        <w:t xml:space="preserve"> </w:t>
      </w:r>
      <w:r w:rsidRPr="003D789D">
        <w:rPr>
          <w:rFonts w:hAnsi="Times New Roman"/>
          <w:color w:val="auto"/>
          <w:sz w:val="28"/>
          <w:szCs w:val="28"/>
        </w:rPr>
        <w:t>функции</w:t>
      </w:r>
      <w:r w:rsidRPr="003D789D">
        <w:rPr>
          <w:rFonts w:ascii="Times New Roman"/>
          <w:color w:val="auto"/>
          <w:sz w:val="28"/>
          <w:szCs w:val="28"/>
        </w:rPr>
        <w:t xml:space="preserve">, </w:t>
      </w:r>
      <w:r w:rsidRPr="003D789D">
        <w:rPr>
          <w:rFonts w:hAnsi="Times New Roman"/>
          <w:color w:val="auto"/>
          <w:sz w:val="28"/>
          <w:szCs w:val="28"/>
        </w:rPr>
        <w:t>уровень</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слухозрительного</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 xml:space="preserve">, </w:t>
      </w:r>
      <w:r w:rsidRPr="003D789D">
        <w:rPr>
          <w:rFonts w:hAnsi="Times New Roman"/>
          <w:color w:val="auto"/>
          <w:sz w:val="28"/>
          <w:szCs w:val="28"/>
        </w:rPr>
        <w:t>ее</w:t>
      </w:r>
      <w:r w:rsidRPr="003D789D">
        <w:rPr>
          <w:rFonts w:hAnsi="Times New Roman"/>
          <w:color w:val="auto"/>
          <w:sz w:val="28"/>
          <w:szCs w:val="28"/>
        </w:rPr>
        <w:t xml:space="preserve"> </w:t>
      </w:r>
      <w:r w:rsidRPr="003D789D">
        <w:rPr>
          <w:rFonts w:hAnsi="Times New Roman"/>
          <w:color w:val="auto"/>
          <w:sz w:val="28"/>
          <w:szCs w:val="28"/>
        </w:rPr>
        <w:t>произносительной</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ascii="Times New Roman"/>
          <w:color w:val="auto"/>
          <w:sz w:val="28"/>
          <w:szCs w:val="28"/>
        </w:rPr>
        <w:t xml:space="preserve">, </w:t>
      </w:r>
      <w:r w:rsidRPr="003D789D">
        <w:rPr>
          <w:rFonts w:hAnsi="Times New Roman"/>
          <w:color w:val="auto"/>
          <w:sz w:val="28"/>
          <w:szCs w:val="28"/>
        </w:rPr>
        <w:t>возможности</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коммуникации</w:t>
      </w:r>
      <w:r w:rsidRPr="003D789D">
        <w:rPr>
          <w:rFonts w:asci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помощью</w:t>
      </w:r>
      <w:r w:rsidRPr="003D789D">
        <w:rPr>
          <w:rFonts w:hAnsi="Times New Roman"/>
          <w:color w:val="auto"/>
          <w:sz w:val="28"/>
          <w:szCs w:val="28"/>
        </w:rPr>
        <w:t xml:space="preserve"> </w:t>
      </w:r>
      <w:r w:rsidRPr="003D789D">
        <w:rPr>
          <w:rFonts w:hAnsi="Times New Roman"/>
          <w:color w:val="auto"/>
          <w:sz w:val="28"/>
          <w:szCs w:val="28"/>
        </w:rPr>
        <w:t>сурдопедагогических</w:t>
      </w:r>
      <w:r w:rsidRPr="003D789D">
        <w:rPr>
          <w:rFonts w:hAnsi="Times New Roman"/>
          <w:color w:val="auto"/>
          <w:sz w:val="28"/>
          <w:szCs w:val="28"/>
        </w:rPr>
        <w:t xml:space="preserve"> </w:t>
      </w:r>
      <w:r w:rsidRPr="003D789D">
        <w:rPr>
          <w:rFonts w:hAnsi="Times New Roman"/>
          <w:color w:val="auto"/>
          <w:sz w:val="28"/>
          <w:szCs w:val="28"/>
        </w:rPr>
        <w:t>методик</w:t>
      </w:r>
      <w:r w:rsidRPr="003D789D">
        <w:rPr>
          <w:rFonts w:hAnsi="Times New Roman"/>
          <w:color w:val="auto"/>
          <w:sz w:val="28"/>
          <w:szCs w:val="28"/>
        </w:rPr>
        <w:t xml:space="preserve"> </w:t>
      </w:r>
      <w:r w:rsidRPr="003D789D">
        <w:rPr>
          <w:rFonts w:hAnsi="Times New Roman"/>
          <w:color w:val="auto"/>
          <w:sz w:val="28"/>
          <w:szCs w:val="28"/>
        </w:rPr>
        <w:t>выявляет</w:t>
      </w:r>
      <w:r w:rsidRPr="003D789D">
        <w:rPr>
          <w:rFonts w:hAnsi="Times New Roman"/>
          <w:color w:val="auto"/>
          <w:sz w:val="28"/>
          <w:szCs w:val="28"/>
        </w:rPr>
        <w:t xml:space="preserve"> </w:t>
      </w:r>
      <w:r w:rsidRPr="003D789D">
        <w:rPr>
          <w:rFonts w:hAnsi="Times New Roman"/>
          <w:color w:val="auto"/>
          <w:sz w:val="28"/>
          <w:szCs w:val="28"/>
        </w:rPr>
        <w:t>адекватность</w:t>
      </w:r>
      <w:r w:rsidRPr="003D789D">
        <w:rPr>
          <w:rFonts w:hAnsi="Times New Roman"/>
          <w:color w:val="auto"/>
          <w:sz w:val="28"/>
          <w:szCs w:val="28"/>
        </w:rPr>
        <w:t xml:space="preserve"> </w:t>
      </w:r>
      <w:r w:rsidRPr="003D789D">
        <w:rPr>
          <w:rFonts w:hAnsi="Times New Roman"/>
          <w:color w:val="auto"/>
          <w:sz w:val="28"/>
          <w:szCs w:val="28"/>
        </w:rPr>
        <w:t>режима</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слуховых</w:t>
      </w:r>
      <w:r w:rsidRPr="003D789D">
        <w:rPr>
          <w:rFonts w:hAnsi="Times New Roman"/>
          <w:color w:val="auto"/>
          <w:sz w:val="28"/>
          <w:szCs w:val="28"/>
        </w:rPr>
        <w:t xml:space="preserve"> </w:t>
      </w:r>
      <w:r w:rsidRPr="003D789D">
        <w:rPr>
          <w:rFonts w:hAnsi="Times New Roman"/>
          <w:color w:val="auto"/>
          <w:sz w:val="28"/>
          <w:szCs w:val="28"/>
        </w:rPr>
        <w:t>аппаратов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hAnsi="Times New Roman"/>
          <w:color w:val="auto"/>
          <w:sz w:val="28"/>
          <w:szCs w:val="28"/>
        </w:rPr>
        <w:t>кохлеарных</w:t>
      </w:r>
      <w:r w:rsidRPr="003D789D">
        <w:rPr>
          <w:rFonts w:hAnsi="Times New Roman"/>
          <w:color w:val="auto"/>
          <w:sz w:val="28"/>
          <w:szCs w:val="28"/>
        </w:rPr>
        <w:t xml:space="preserve"> </w:t>
      </w:r>
      <w:r w:rsidRPr="003D789D">
        <w:rPr>
          <w:rFonts w:hAnsi="Times New Roman"/>
          <w:color w:val="auto"/>
          <w:sz w:val="28"/>
          <w:szCs w:val="28"/>
        </w:rPr>
        <w:t>имплантов</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слухоречевого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получения</w:t>
      </w:r>
      <w:r w:rsidRPr="003D789D">
        <w:rPr>
          <w:rFonts w:hAnsi="Times New Roman"/>
          <w:color w:val="auto"/>
          <w:sz w:val="28"/>
          <w:szCs w:val="28"/>
        </w:rPr>
        <w:t xml:space="preserve"> </w:t>
      </w:r>
      <w:r w:rsidRPr="003D789D">
        <w:rPr>
          <w:rFonts w:hAnsi="Times New Roman"/>
          <w:color w:val="auto"/>
          <w:sz w:val="28"/>
          <w:szCs w:val="28"/>
        </w:rPr>
        <w:t>им</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необходимости</w:t>
      </w:r>
      <w:r w:rsidRPr="003D789D">
        <w:rPr>
          <w:rFonts w:hAnsi="Times New Roman"/>
          <w:color w:val="auto"/>
          <w:sz w:val="28"/>
          <w:szCs w:val="28"/>
        </w:rPr>
        <w:t xml:space="preserve"> </w:t>
      </w:r>
      <w:r w:rsidRPr="003D789D">
        <w:rPr>
          <w:rFonts w:hAnsi="Times New Roman"/>
          <w:color w:val="auto"/>
          <w:sz w:val="28"/>
          <w:szCs w:val="28"/>
        </w:rPr>
        <w:t>использования</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различных</w:t>
      </w:r>
      <w:r w:rsidRPr="003D789D">
        <w:rPr>
          <w:rFonts w:hAnsi="Times New Roman"/>
          <w:color w:val="auto"/>
          <w:sz w:val="28"/>
          <w:szCs w:val="28"/>
        </w:rPr>
        <w:t xml:space="preserve"> </w:t>
      </w:r>
      <w:r w:rsidRPr="003D789D">
        <w:rPr>
          <w:rFonts w:hAnsi="Times New Roman"/>
          <w:color w:val="auto"/>
          <w:sz w:val="28"/>
          <w:szCs w:val="28"/>
        </w:rPr>
        <w:t>коммуникативных</w:t>
      </w:r>
      <w:r w:rsidRPr="003D789D">
        <w:rPr>
          <w:rFonts w:hAnsi="Times New Roman"/>
          <w:color w:val="auto"/>
          <w:sz w:val="28"/>
          <w:szCs w:val="28"/>
        </w:rPr>
        <w:t xml:space="preserve"> </w:t>
      </w:r>
      <w:r w:rsidRPr="003D789D">
        <w:rPr>
          <w:rFonts w:hAnsi="Times New Roman"/>
          <w:color w:val="auto"/>
          <w:sz w:val="28"/>
          <w:szCs w:val="28"/>
        </w:rPr>
        <w:t>ситуациях</w:t>
      </w:r>
      <w:r w:rsidRPr="003D789D">
        <w:rPr>
          <w:rFonts w:ascii="Times New Roman"/>
          <w:color w:val="auto"/>
          <w:sz w:val="28"/>
          <w:szCs w:val="28"/>
        </w:rPr>
        <w:t xml:space="preserve">, </w:t>
      </w:r>
      <w:r w:rsidRPr="003D789D">
        <w:rPr>
          <w:rFonts w:hAnsi="Times New Roman"/>
          <w:color w:val="auto"/>
          <w:sz w:val="28"/>
          <w:szCs w:val="28"/>
        </w:rPr>
        <w:t>применения</w:t>
      </w:r>
      <w:r w:rsidRPr="003D789D">
        <w:rPr>
          <w:rFonts w:hAnsi="Times New Roman"/>
          <w:color w:val="auto"/>
          <w:sz w:val="28"/>
          <w:szCs w:val="28"/>
        </w:rPr>
        <w:t xml:space="preserve"> </w:t>
      </w:r>
      <w:r w:rsidRPr="003D789D">
        <w:rPr>
          <w:rFonts w:hAnsi="Times New Roman"/>
          <w:color w:val="auto"/>
          <w:sz w:val="28"/>
          <w:szCs w:val="28"/>
        </w:rPr>
        <w:t>средств</w:t>
      </w:r>
      <w:r w:rsidRPr="003D789D">
        <w:rPr>
          <w:rFonts w:hAnsi="Times New Roman"/>
          <w:color w:val="auto"/>
          <w:sz w:val="28"/>
          <w:szCs w:val="28"/>
        </w:rPr>
        <w:t xml:space="preserve"> </w:t>
      </w:r>
      <w:r w:rsidRPr="003D789D">
        <w:rPr>
          <w:rFonts w:hAnsi="Times New Roman"/>
          <w:color w:val="auto"/>
          <w:sz w:val="28"/>
          <w:szCs w:val="28"/>
        </w:rPr>
        <w:t>электроакустической</w:t>
      </w:r>
      <w:r w:rsidRPr="003D789D">
        <w:rPr>
          <w:rFonts w:hAnsi="Times New Roman"/>
          <w:color w:val="auto"/>
          <w:sz w:val="28"/>
          <w:szCs w:val="28"/>
        </w:rPr>
        <w:t xml:space="preserve"> </w:t>
      </w:r>
      <w:r w:rsidRPr="003D789D">
        <w:rPr>
          <w:rFonts w:hAnsi="Times New Roman"/>
          <w:color w:val="auto"/>
          <w:sz w:val="28"/>
          <w:szCs w:val="28"/>
        </w:rPr>
        <w:t>коррекции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ориентации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неречевых</w:t>
      </w:r>
      <w:r w:rsidRPr="003D789D">
        <w:rPr>
          <w:rFonts w:hAnsi="Times New Roman"/>
          <w:color w:val="auto"/>
          <w:sz w:val="28"/>
          <w:szCs w:val="28"/>
        </w:rPr>
        <w:t xml:space="preserve"> </w:t>
      </w:r>
      <w:r w:rsidRPr="003D789D">
        <w:rPr>
          <w:rFonts w:hAnsi="Times New Roman"/>
          <w:color w:val="auto"/>
          <w:sz w:val="28"/>
          <w:szCs w:val="28"/>
        </w:rPr>
        <w:t>звуках</w:t>
      </w:r>
      <w:r w:rsidRPr="003D789D">
        <w:rPr>
          <w:rFonts w:hAnsi="Times New Roman"/>
          <w:color w:val="auto"/>
          <w:sz w:val="28"/>
          <w:szCs w:val="28"/>
        </w:rPr>
        <w:t xml:space="preserve"> </w:t>
      </w:r>
      <w:r w:rsidRPr="003D789D">
        <w:rPr>
          <w:rFonts w:hAnsi="Times New Roman"/>
          <w:color w:val="auto"/>
          <w:sz w:val="28"/>
          <w:szCs w:val="28"/>
        </w:rPr>
        <w:t>окружающего</w:t>
      </w:r>
      <w:r w:rsidRPr="003D789D">
        <w:rPr>
          <w:rFonts w:hAnsi="Times New Roman"/>
          <w:color w:val="auto"/>
          <w:sz w:val="28"/>
          <w:szCs w:val="28"/>
        </w:rPr>
        <w:t xml:space="preserve"> </w:t>
      </w:r>
      <w:r w:rsidRPr="003D789D">
        <w:rPr>
          <w:rFonts w:hAnsi="Times New Roman"/>
          <w:color w:val="auto"/>
          <w:sz w:val="28"/>
          <w:szCs w:val="28"/>
        </w:rPr>
        <w:t>мира</w:t>
      </w:r>
      <w:r w:rsidRPr="003D789D">
        <w:rPr>
          <w:rFonts w:asci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результатам</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hAnsi="Times New Roman"/>
          <w:color w:val="auto"/>
          <w:sz w:val="28"/>
          <w:szCs w:val="28"/>
        </w:rPr>
        <w:t xml:space="preserve"> </w:t>
      </w:r>
      <w:r w:rsidRPr="003D789D">
        <w:rPr>
          <w:rFonts w:hAnsi="Times New Roman"/>
          <w:color w:val="auto"/>
          <w:sz w:val="28"/>
          <w:szCs w:val="28"/>
        </w:rPr>
        <w:t>проводит</w:t>
      </w:r>
      <w:r w:rsidRPr="003D789D">
        <w:rPr>
          <w:rFonts w:hAnsi="Times New Roman"/>
          <w:color w:val="auto"/>
          <w:sz w:val="28"/>
          <w:szCs w:val="28"/>
        </w:rPr>
        <w:t xml:space="preserve"> </w:t>
      </w:r>
      <w:r w:rsidRPr="003D789D">
        <w:rPr>
          <w:rFonts w:hAnsi="Times New Roman"/>
          <w:color w:val="auto"/>
          <w:sz w:val="28"/>
          <w:szCs w:val="28"/>
        </w:rPr>
        <w:t>консультативные</w:t>
      </w:r>
      <w:r w:rsidRPr="003D789D">
        <w:rPr>
          <w:rFonts w:hAnsi="Times New Roman"/>
          <w:color w:val="auto"/>
          <w:sz w:val="28"/>
          <w:szCs w:val="28"/>
        </w:rPr>
        <w:t xml:space="preserve"> </w:t>
      </w:r>
      <w:r w:rsidRPr="003D789D">
        <w:rPr>
          <w:rFonts w:hAnsi="Times New Roman"/>
          <w:color w:val="auto"/>
          <w:sz w:val="28"/>
          <w:szCs w:val="28"/>
        </w:rPr>
        <w:t>мероприятия</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всеми</w:t>
      </w:r>
      <w:r w:rsidRPr="003D789D">
        <w:rPr>
          <w:rFonts w:hAnsi="Times New Roman"/>
          <w:color w:val="auto"/>
          <w:sz w:val="28"/>
          <w:szCs w:val="28"/>
        </w:rPr>
        <w:t xml:space="preserve"> </w:t>
      </w:r>
      <w:r w:rsidRPr="003D789D">
        <w:rPr>
          <w:rFonts w:hAnsi="Times New Roman"/>
          <w:color w:val="auto"/>
          <w:sz w:val="28"/>
          <w:szCs w:val="28"/>
        </w:rPr>
        <w:t>участниками</w:t>
      </w:r>
      <w:r w:rsidRPr="003D789D">
        <w:rPr>
          <w:rFonts w:hAnsi="Times New Roman"/>
          <w:color w:val="auto"/>
          <w:sz w:val="28"/>
          <w:szCs w:val="28"/>
        </w:rPr>
        <w:t xml:space="preserve"> </w:t>
      </w:r>
      <w:r w:rsidRPr="003D789D">
        <w:rPr>
          <w:rFonts w:hAnsi="Times New Roman"/>
          <w:color w:val="auto"/>
          <w:sz w:val="28"/>
          <w:szCs w:val="28"/>
        </w:rPr>
        <w:lastRenderedPageBreak/>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слышащих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asci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необходимости</w:t>
      </w:r>
      <w:r w:rsidRPr="003D789D">
        <w:rPr>
          <w:rFonts w:hAnsi="Times New Roman"/>
          <w:color w:val="auto"/>
          <w:sz w:val="28"/>
          <w:szCs w:val="28"/>
        </w:rPr>
        <w:t xml:space="preserve"> </w:t>
      </w:r>
      <w:r w:rsidRPr="003D789D">
        <w:rPr>
          <w:rFonts w:hAnsi="Times New Roman"/>
          <w:color w:val="auto"/>
          <w:sz w:val="28"/>
          <w:szCs w:val="28"/>
        </w:rPr>
        <w:t>повторного</w:t>
      </w:r>
      <w:r w:rsidRPr="003D789D">
        <w:rPr>
          <w:rFonts w:hAnsi="Times New Roman"/>
          <w:color w:val="auto"/>
          <w:sz w:val="28"/>
          <w:szCs w:val="28"/>
        </w:rPr>
        <w:t xml:space="preserve"> </w:t>
      </w:r>
      <w:r w:rsidRPr="003D789D">
        <w:rPr>
          <w:rFonts w:hAnsi="Times New Roman"/>
          <w:color w:val="auto"/>
          <w:sz w:val="28"/>
          <w:szCs w:val="28"/>
        </w:rPr>
        <w:t>аудиологического</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ascii="Times New Roman"/>
          <w:color w:val="auto"/>
          <w:sz w:val="28"/>
          <w:szCs w:val="28"/>
        </w:rPr>
        <w:t xml:space="preserve">, </w:t>
      </w:r>
      <w:r w:rsidRPr="003D789D">
        <w:rPr>
          <w:rFonts w:hAnsi="Times New Roman"/>
          <w:color w:val="auto"/>
          <w:sz w:val="28"/>
          <w:szCs w:val="28"/>
        </w:rPr>
        <w:t>направляет</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консультацию</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сурдологический</w:t>
      </w:r>
      <w:r w:rsidRPr="003D789D">
        <w:rPr>
          <w:rFonts w:hAnsi="Times New Roman"/>
          <w:color w:val="auto"/>
          <w:sz w:val="28"/>
          <w:szCs w:val="28"/>
        </w:rPr>
        <w:t xml:space="preserve"> </w:t>
      </w:r>
      <w:r w:rsidRPr="003D789D">
        <w:rPr>
          <w:rFonts w:hAnsi="Times New Roman"/>
          <w:color w:val="auto"/>
          <w:sz w:val="28"/>
          <w:szCs w:val="28"/>
        </w:rPr>
        <w:t>кабинет</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центр</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i/>
          <w:iCs/>
          <w:color w:val="auto"/>
          <w:sz w:val="28"/>
          <w:szCs w:val="28"/>
        </w:rPr>
        <w:t>Педагог</w:t>
      </w:r>
      <w:r w:rsidRPr="003D789D">
        <w:rPr>
          <w:rFonts w:hAnsi="Times New Roman"/>
          <w:i/>
          <w:iCs/>
          <w:color w:val="auto"/>
          <w:sz w:val="28"/>
          <w:szCs w:val="28"/>
        </w:rPr>
        <w:t xml:space="preserve"> </w:t>
      </w:r>
      <w:r w:rsidRPr="003D789D">
        <w:rPr>
          <w:rFonts w:ascii="Times New Roman"/>
          <w:i/>
          <w:iCs/>
          <w:color w:val="auto"/>
          <w:sz w:val="28"/>
          <w:szCs w:val="28"/>
        </w:rPr>
        <w:t xml:space="preserve">- </w:t>
      </w:r>
      <w:r w:rsidRPr="003D789D">
        <w:rPr>
          <w:rFonts w:hAnsi="Times New Roman"/>
          <w:i/>
          <w:iCs/>
          <w:color w:val="auto"/>
          <w:sz w:val="28"/>
          <w:szCs w:val="28"/>
        </w:rPr>
        <w:t>психолог</w:t>
      </w:r>
      <w:r w:rsidRPr="003D789D">
        <w:rPr>
          <w:rFonts w:ascii="Times New Roman"/>
          <w:i/>
          <w:iCs/>
          <w:color w:val="auto"/>
          <w:sz w:val="28"/>
          <w:szCs w:val="28"/>
        </w:rPr>
        <w:t xml:space="preserve">: </w:t>
      </w:r>
      <w:r w:rsidRPr="003D789D">
        <w:rPr>
          <w:rFonts w:hAnsi="Times New Roman"/>
          <w:color w:val="auto"/>
          <w:sz w:val="28"/>
          <w:szCs w:val="28"/>
        </w:rPr>
        <w:t>проводит</w:t>
      </w:r>
      <w:r w:rsidRPr="003D789D">
        <w:rPr>
          <w:rFonts w:hAnsi="Times New Roman"/>
          <w:color w:val="auto"/>
          <w:sz w:val="28"/>
          <w:szCs w:val="28"/>
        </w:rPr>
        <w:t xml:space="preserve"> </w:t>
      </w:r>
      <w:r w:rsidRPr="003D789D">
        <w:rPr>
          <w:rFonts w:hAnsi="Times New Roman"/>
          <w:color w:val="auto"/>
          <w:sz w:val="28"/>
          <w:szCs w:val="28"/>
        </w:rPr>
        <w:t>психологическое</w:t>
      </w:r>
      <w:r w:rsidRPr="003D789D">
        <w:rPr>
          <w:rFonts w:hAnsi="Times New Roman"/>
          <w:color w:val="auto"/>
          <w:sz w:val="28"/>
          <w:szCs w:val="28"/>
        </w:rPr>
        <w:t xml:space="preserve"> </w:t>
      </w:r>
      <w:r w:rsidRPr="003D789D">
        <w:rPr>
          <w:rFonts w:hAnsi="Times New Roman"/>
          <w:color w:val="auto"/>
          <w:sz w:val="28"/>
          <w:szCs w:val="28"/>
        </w:rPr>
        <w:t>обследование</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использованием</w:t>
      </w:r>
      <w:r w:rsidRPr="003D789D">
        <w:rPr>
          <w:rFonts w:hAnsi="Times New Roman"/>
          <w:color w:val="auto"/>
          <w:sz w:val="28"/>
          <w:szCs w:val="28"/>
        </w:rPr>
        <w:t xml:space="preserve"> </w:t>
      </w:r>
      <w:r w:rsidRPr="003D789D">
        <w:rPr>
          <w:rFonts w:hAnsi="Times New Roman"/>
          <w:color w:val="auto"/>
          <w:sz w:val="28"/>
          <w:szCs w:val="28"/>
        </w:rPr>
        <w:t>методов</w:t>
      </w:r>
      <w:r w:rsidRPr="003D789D">
        <w:rPr>
          <w:rFonts w:ascii="Times New Roman"/>
          <w:color w:val="auto"/>
          <w:sz w:val="28"/>
          <w:szCs w:val="28"/>
        </w:rPr>
        <w:t xml:space="preserve">, </w:t>
      </w:r>
      <w:r w:rsidRPr="003D789D">
        <w:rPr>
          <w:rFonts w:hAnsi="Times New Roman"/>
          <w:color w:val="auto"/>
          <w:sz w:val="28"/>
          <w:szCs w:val="28"/>
        </w:rPr>
        <w:t>адекватных</w:t>
      </w:r>
      <w:r w:rsidRPr="003D789D">
        <w:rPr>
          <w:rFonts w:hAnsi="Times New Roman"/>
          <w:color w:val="auto"/>
          <w:sz w:val="28"/>
          <w:szCs w:val="28"/>
        </w:rPr>
        <w:t xml:space="preserve"> </w:t>
      </w:r>
      <w:r w:rsidRPr="003D789D">
        <w:rPr>
          <w:rFonts w:hAnsi="Times New Roman"/>
          <w:color w:val="auto"/>
          <w:sz w:val="28"/>
          <w:szCs w:val="28"/>
        </w:rPr>
        <w:t>задачам</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особенностям</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 xml:space="preserve">, </w:t>
      </w:r>
      <w:r w:rsidRPr="003D789D">
        <w:rPr>
          <w:rFonts w:hAnsi="Times New Roman"/>
          <w:color w:val="auto"/>
          <w:sz w:val="28"/>
          <w:szCs w:val="28"/>
        </w:rPr>
        <w:t>анализирует</w:t>
      </w:r>
      <w:r w:rsidRPr="003D789D">
        <w:rPr>
          <w:rFonts w:hAnsi="Times New Roman"/>
          <w:color w:val="auto"/>
          <w:sz w:val="28"/>
          <w:szCs w:val="28"/>
        </w:rPr>
        <w:t xml:space="preserve"> </w:t>
      </w:r>
      <w:r w:rsidRPr="003D789D">
        <w:rPr>
          <w:rFonts w:hAnsi="Times New Roman"/>
          <w:color w:val="auto"/>
          <w:sz w:val="28"/>
          <w:szCs w:val="28"/>
        </w:rPr>
        <w:t>результаты</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ascii="Times New Roman"/>
          <w:color w:val="auto"/>
          <w:sz w:val="28"/>
          <w:szCs w:val="28"/>
        </w:rPr>
        <w:t xml:space="preserve">, </w:t>
      </w:r>
      <w:r w:rsidRPr="003D789D">
        <w:rPr>
          <w:rFonts w:hAnsi="Times New Roman"/>
          <w:color w:val="auto"/>
          <w:sz w:val="28"/>
          <w:szCs w:val="28"/>
        </w:rPr>
        <w:t>разрабатывает</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рекомендации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участников</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asci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необходимости</w:t>
      </w:r>
      <w:r w:rsidRPr="003D789D">
        <w:rPr>
          <w:rFonts w:asci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содержания</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сложных</w:t>
      </w:r>
      <w:r w:rsidRPr="003D789D">
        <w:rPr>
          <w:rFonts w:hAnsi="Times New Roman"/>
          <w:color w:val="auto"/>
          <w:sz w:val="28"/>
          <w:szCs w:val="28"/>
        </w:rPr>
        <w:t xml:space="preserve"> </w:t>
      </w:r>
      <w:r w:rsidRPr="003D789D">
        <w:rPr>
          <w:rFonts w:hAnsi="Times New Roman"/>
          <w:color w:val="auto"/>
          <w:sz w:val="28"/>
          <w:szCs w:val="28"/>
        </w:rPr>
        <w:t>дифференциально</w:t>
      </w:r>
      <w:r w:rsidRPr="003D789D">
        <w:rPr>
          <w:rFonts w:ascii="Times New Roman"/>
          <w:color w:val="auto"/>
          <w:sz w:val="28"/>
          <w:szCs w:val="28"/>
        </w:rPr>
        <w:t>-</w:t>
      </w:r>
      <w:r w:rsidRPr="003D789D">
        <w:rPr>
          <w:rFonts w:hAnsi="Times New Roman"/>
          <w:color w:val="auto"/>
          <w:sz w:val="28"/>
          <w:szCs w:val="28"/>
        </w:rPr>
        <w:t>диагностических</w:t>
      </w:r>
      <w:r w:rsidRPr="003D789D">
        <w:rPr>
          <w:rFonts w:hAnsi="Times New Roman"/>
          <w:color w:val="auto"/>
          <w:sz w:val="28"/>
          <w:szCs w:val="28"/>
        </w:rPr>
        <w:t xml:space="preserve"> </w:t>
      </w:r>
      <w:r w:rsidRPr="003D789D">
        <w:rPr>
          <w:rFonts w:hAnsi="Times New Roman"/>
          <w:color w:val="auto"/>
          <w:sz w:val="28"/>
          <w:szCs w:val="28"/>
        </w:rPr>
        <w:t>случаях</w:t>
      </w:r>
      <w:r w:rsidRPr="003D789D">
        <w:rPr>
          <w:rFonts w:hAnsi="Times New Roman"/>
          <w:color w:val="auto"/>
          <w:sz w:val="28"/>
          <w:szCs w:val="28"/>
        </w:rPr>
        <w:t xml:space="preserve"> </w:t>
      </w:r>
      <w:r w:rsidRPr="003D789D">
        <w:rPr>
          <w:rFonts w:hAnsi="Times New Roman"/>
          <w:color w:val="auto"/>
          <w:sz w:val="28"/>
          <w:szCs w:val="28"/>
        </w:rPr>
        <w:t>проводит</w:t>
      </w:r>
      <w:r w:rsidRPr="003D789D">
        <w:rPr>
          <w:rFonts w:hAnsi="Times New Roman"/>
          <w:color w:val="auto"/>
          <w:sz w:val="28"/>
          <w:szCs w:val="28"/>
        </w:rPr>
        <w:t xml:space="preserve"> </w:t>
      </w:r>
      <w:r w:rsidRPr="003D789D">
        <w:rPr>
          <w:rFonts w:hAnsi="Times New Roman"/>
          <w:color w:val="auto"/>
          <w:sz w:val="28"/>
          <w:szCs w:val="28"/>
        </w:rPr>
        <w:t>повторные</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ascii="Times New Roman"/>
          <w:color w:val="auto"/>
          <w:sz w:val="28"/>
          <w:szCs w:val="28"/>
        </w:rPr>
        <w:t>/</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hAnsi="Times New Roman"/>
          <w:color w:val="auto"/>
          <w:sz w:val="28"/>
          <w:szCs w:val="28"/>
        </w:rPr>
        <w:t>направляет</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консультации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соответствующего</w:t>
      </w:r>
      <w:r w:rsidRPr="003D789D">
        <w:rPr>
          <w:rFonts w:hAnsi="Times New Roman"/>
          <w:color w:val="auto"/>
          <w:sz w:val="28"/>
          <w:szCs w:val="28"/>
        </w:rPr>
        <w:t xml:space="preserve"> </w:t>
      </w:r>
      <w:r w:rsidRPr="003D789D">
        <w:rPr>
          <w:rFonts w:hAnsi="Times New Roman"/>
          <w:color w:val="auto"/>
          <w:sz w:val="28"/>
          <w:szCs w:val="28"/>
        </w:rPr>
        <w:t>профиля</w:t>
      </w:r>
      <w:r w:rsidRPr="003D789D">
        <w:rPr>
          <w:rFonts w:ascii="Times New Roman"/>
          <w:color w:val="auto"/>
          <w:sz w:val="28"/>
          <w:szCs w:val="28"/>
        </w:rPr>
        <w:t xml:space="preserve">. </w:t>
      </w:r>
      <w:r w:rsidRPr="003D789D">
        <w:rPr>
          <w:rFonts w:hAnsi="Times New Roman"/>
          <w:color w:val="auto"/>
          <w:sz w:val="28"/>
          <w:szCs w:val="28"/>
        </w:rPr>
        <w:t>Участвует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разработке</w:t>
      </w:r>
      <w:r w:rsidRPr="003D789D">
        <w:rPr>
          <w:rFonts w:hAnsi="Times New Roman"/>
          <w:color w:val="auto"/>
          <w:sz w:val="28"/>
          <w:szCs w:val="28"/>
        </w:rPr>
        <w:t xml:space="preserve"> </w:t>
      </w:r>
      <w:r w:rsidRPr="003D789D">
        <w:rPr>
          <w:rFonts w:hAnsi="Times New Roman"/>
          <w:color w:val="auto"/>
          <w:sz w:val="28"/>
          <w:szCs w:val="28"/>
        </w:rPr>
        <w:t>комплексной</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социально</w:t>
      </w:r>
      <w:r w:rsidRPr="003D789D">
        <w:rPr>
          <w:rFonts w:ascii="Times New Roman"/>
          <w:color w:val="auto"/>
          <w:sz w:val="28"/>
          <w:szCs w:val="28"/>
        </w:rPr>
        <w:t>-</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необходимости</w:t>
      </w:r>
      <w:r w:rsidRPr="003D789D">
        <w:rPr>
          <w:rFonts w:hAnsi="Times New Roman"/>
          <w:color w:val="auto"/>
          <w:sz w:val="28"/>
          <w:szCs w:val="28"/>
        </w:rPr>
        <w:t xml:space="preserve"> </w:t>
      </w:r>
      <w:r w:rsidRPr="003D789D">
        <w:rPr>
          <w:rFonts w:hAnsi="Times New Roman"/>
          <w:color w:val="auto"/>
          <w:sz w:val="28"/>
          <w:szCs w:val="28"/>
        </w:rPr>
        <w:t>привлекает</w:t>
      </w:r>
      <w:r w:rsidRPr="003D789D">
        <w:rPr>
          <w:rFonts w:hAnsi="Times New Roman"/>
          <w:color w:val="auto"/>
          <w:sz w:val="28"/>
          <w:szCs w:val="28"/>
        </w:rPr>
        <w:t xml:space="preserve"> </w:t>
      </w:r>
      <w:r w:rsidRPr="003D789D">
        <w:rPr>
          <w:rFonts w:hAnsi="Times New Roman"/>
          <w:color w:val="auto"/>
          <w:sz w:val="28"/>
          <w:szCs w:val="28"/>
        </w:rPr>
        <w:t>медицинских</w:t>
      </w:r>
      <w:r w:rsidRPr="003D789D">
        <w:rPr>
          <w:rFonts w:hAnsi="Times New Roman"/>
          <w:color w:val="auto"/>
          <w:sz w:val="28"/>
          <w:szCs w:val="28"/>
        </w:rPr>
        <w:t xml:space="preserve"> </w:t>
      </w:r>
      <w:r w:rsidRPr="003D789D">
        <w:rPr>
          <w:rFonts w:hAnsi="Times New Roman"/>
          <w:color w:val="auto"/>
          <w:sz w:val="28"/>
          <w:szCs w:val="28"/>
        </w:rPr>
        <w:t>работников</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оказания</w:t>
      </w:r>
      <w:r w:rsidRPr="003D789D">
        <w:rPr>
          <w:rFonts w:hAnsi="Times New Roman"/>
          <w:color w:val="auto"/>
          <w:sz w:val="28"/>
          <w:szCs w:val="28"/>
        </w:rPr>
        <w:t xml:space="preserve"> </w:t>
      </w:r>
      <w:r w:rsidRPr="003D789D">
        <w:rPr>
          <w:rFonts w:hAnsi="Times New Roman"/>
          <w:color w:val="auto"/>
          <w:sz w:val="28"/>
          <w:szCs w:val="28"/>
        </w:rPr>
        <w:t>консультативной</w:t>
      </w:r>
      <w:r w:rsidRPr="003D789D">
        <w:rPr>
          <w:rFonts w:hAnsi="Times New Roman"/>
          <w:color w:val="auto"/>
          <w:sz w:val="28"/>
          <w:szCs w:val="28"/>
        </w:rPr>
        <w:t xml:space="preserve"> </w:t>
      </w:r>
      <w:r w:rsidRPr="003D789D">
        <w:rPr>
          <w:rFonts w:hAnsi="Times New Roman"/>
          <w:color w:val="auto"/>
          <w:sz w:val="28"/>
          <w:szCs w:val="28"/>
        </w:rPr>
        <w:t>помощи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i/>
          <w:iCs/>
          <w:color w:val="auto"/>
          <w:sz w:val="28"/>
          <w:szCs w:val="28"/>
        </w:rPr>
        <w:t>Социальный</w:t>
      </w:r>
      <w:r w:rsidRPr="003D789D">
        <w:rPr>
          <w:rFonts w:hAnsi="Times New Roman"/>
          <w:i/>
          <w:iCs/>
          <w:color w:val="auto"/>
          <w:sz w:val="28"/>
          <w:szCs w:val="28"/>
        </w:rPr>
        <w:t xml:space="preserve"> </w:t>
      </w:r>
      <w:r w:rsidRPr="003D789D">
        <w:rPr>
          <w:rFonts w:hAnsi="Times New Roman"/>
          <w:i/>
          <w:iCs/>
          <w:color w:val="auto"/>
          <w:sz w:val="28"/>
          <w:szCs w:val="28"/>
        </w:rPr>
        <w:t>педагог</w:t>
      </w:r>
      <w:r w:rsidRPr="003D789D">
        <w:rPr>
          <w:rFonts w:ascii="Times New Roman"/>
          <w:i/>
          <w:iCs/>
          <w:color w:val="auto"/>
          <w:sz w:val="28"/>
          <w:szCs w:val="28"/>
        </w:rPr>
        <w:t xml:space="preserve">: </w:t>
      </w:r>
      <w:r w:rsidRPr="003D789D">
        <w:rPr>
          <w:rFonts w:hAnsi="Times New Roman"/>
          <w:color w:val="auto"/>
          <w:sz w:val="28"/>
          <w:szCs w:val="28"/>
        </w:rPr>
        <w:t>проводит</w:t>
      </w:r>
      <w:r w:rsidRPr="003D789D">
        <w:rPr>
          <w:rFonts w:hAnsi="Times New Roman"/>
          <w:color w:val="auto"/>
          <w:sz w:val="28"/>
          <w:szCs w:val="28"/>
        </w:rPr>
        <w:t xml:space="preserve"> </w:t>
      </w:r>
      <w:r w:rsidRPr="003D789D">
        <w:rPr>
          <w:rFonts w:hAnsi="Times New Roman"/>
          <w:color w:val="auto"/>
          <w:sz w:val="28"/>
          <w:szCs w:val="28"/>
        </w:rPr>
        <w:t>социально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педагогическое</w:t>
      </w:r>
      <w:r w:rsidRPr="003D789D">
        <w:rPr>
          <w:rFonts w:hAnsi="Times New Roman"/>
          <w:color w:val="auto"/>
          <w:sz w:val="28"/>
          <w:szCs w:val="28"/>
        </w:rPr>
        <w:t xml:space="preserve"> </w:t>
      </w:r>
      <w:r w:rsidRPr="003D789D">
        <w:rPr>
          <w:rFonts w:hAnsi="Times New Roman"/>
          <w:color w:val="auto"/>
          <w:sz w:val="28"/>
          <w:szCs w:val="28"/>
        </w:rPr>
        <w:t>обследование</w:t>
      </w:r>
      <w:r w:rsidRPr="003D789D">
        <w:rPr>
          <w:rFonts w:ascii="Times New Roman"/>
          <w:color w:val="auto"/>
          <w:sz w:val="28"/>
          <w:szCs w:val="28"/>
        </w:rPr>
        <w:t xml:space="preserve">, </w:t>
      </w:r>
      <w:r w:rsidRPr="003D789D">
        <w:rPr>
          <w:rFonts w:hAnsi="Times New Roman"/>
          <w:color w:val="auto"/>
          <w:sz w:val="28"/>
          <w:szCs w:val="28"/>
        </w:rPr>
        <w:t>изучает</w:t>
      </w:r>
      <w:r w:rsidRPr="003D789D">
        <w:rPr>
          <w:rFonts w:hAnsi="Times New Roman"/>
          <w:color w:val="auto"/>
          <w:sz w:val="28"/>
          <w:szCs w:val="28"/>
        </w:rPr>
        <w:t xml:space="preserve"> </w:t>
      </w:r>
      <w:r w:rsidRPr="003D789D">
        <w:rPr>
          <w:rFonts w:hAnsi="Times New Roman"/>
          <w:color w:val="auto"/>
          <w:sz w:val="28"/>
          <w:szCs w:val="28"/>
        </w:rPr>
        <w:t>социальную</w:t>
      </w:r>
      <w:r w:rsidRPr="003D789D">
        <w:rPr>
          <w:rFonts w:hAnsi="Times New Roman"/>
          <w:color w:val="auto"/>
          <w:sz w:val="28"/>
          <w:szCs w:val="28"/>
        </w:rPr>
        <w:t xml:space="preserve"> </w:t>
      </w:r>
      <w:r w:rsidRPr="003D789D">
        <w:rPr>
          <w:rFonts w:hAnsi="Times New Roman"/>
          <w:color w:val="auto"/>
          <w:sz w:val="28"/>
          <w:szCs w:val="28"/>
        </w:rPr>
        <w:t>микросреду</w:t>
      </w:r>
      <w:r w:rsidRPr="003D789D">
        <w:rPr>
          <w:rFonts w:ascii="Times New Roman"/>
          <w:color w:val="auto"/>
          <w:sz w:val="28"/>
          <w:szCs w:val="28"/>
        </w:rPr>
        <w:t xml:space="preserve">, </w:t>
      </w:r>
      <w:r w:rsidRPr="003D789D">
        <w:rPr>
          <w:rFonts w:hAnsi="Times New Roman"/>
          <w:color w:val="auto"/>
          <w:sz w:val="28"/>
          <w:szCs w:val="28"/>
        </w:rPr>
        <w:t>семьи</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выявляет</w:t>
      </w:r>
      <w:r w:rsidRPr="003D789D">
        <w:rPr>
          <w:rFonts w:hAnsi="Times New Roman"/>
          <w:color w:val="auto"/>
          <w:sz w:val="28"/>
          <w:szCs w:val="28"/>
        </w:rPr>
        <w:t xml:space="preserve"> </w:t>
      </w:r>
      <w:r w:rsidRPr="003D789D">
        <w:rPr>
          <w:rFonts w:hAnsi="Times New Roman"/>
          <w:color w:val="auto"/>
          <w:sz w:val="28"/>
          <w:szCs w:val="28"/>
        </w:rPr>
        <w:t>воспитанников</w:t>
      </w:r>
      <w:r w:rsidRPr="003D789D">
        <w:rPr>
          <w:rFonts w:hAnsi="Times New Roman"/>
          <w:color w:val="auto"/>
          <w:sz w:val="28"/>
          <w:szCs w:val="28"/>
        </w:rPr>
        <w:t xml:space="preserve"> </w:t>
      </w:r>
      <w:r w:rsidRPr="003D789D">
        <w:rPr>
          <w:rFonts w:hAnsi="Times New Roman"/>
          <w:color w:val="auto"/>
          <w:sz w:val="28"/>
          <w:szCs w:val="28"/>
        </w:rPr>
        <w:t>группы</w:t>
      </w:r>
      <w:r w:rsidRPr="003D789D">
        <w:rPr>
          <w:rFonts w:hAnsi="Times New Roman"/>
          <w:color w:val="auto"/>
          <w:sz w:val="28"/>
          <w:szCs w:val="28"/>
        </w:rPr>
        <w:t xml:space="preserve"> </w:t>
      </w:r>
      <w:r w:rsidRPr="003D789D">
        <w:rPr>
          <w:rFonts w:hAnsi="Times New Roman"/>
          <w:color w:val="auto"/>
          <w:sz w:val="28"/>
          <w:szCs w:val="28"/>
        </w:rPr>
        <w:t>социального</w:t>
      </w:r>
      <w:r w:rsidRPr="003D789D">
        <w:rPr>
          <w:rFonts w:hAnsi="Times New Roman"/>
          <w:color w:val="auto"/>
          <w:sz w:val="28"/>
          <w:szCs w:val="28"/>
        </w:rPr>
        <w:t xml:space="preserve"> </w:t>
      </w:r>
      <w:r w:rsidRPr="003D789D">
        <w:rPr>
          <w:rFonts w:hAnsi="Times New Roman"/>
          <w:color w:val="auto"/>
          <w:sz w:val="28"/>
          <w:szCs w:val="28"/>
        </w:rPr>
        <w:t>риска</w:t>
      </w:r>
      <w:r w:rsidRPr="003D789D">
        <w:rPr>
          <w:rFonts w:ascii="Times New Roman"/>
          <w:color w:val="auto"/>
          <w:sz w:val="28"/>
          <w:szCs w:val="28"/>
        </w:rPr>
        <w:t xml:space="preserve">. </w:t>
      </w:r>
      <w:r w:rsidRPr="003D789D">
        <w:rPr>
          <w:rFonts w:hAnsi="Times New Roman"/>
          <w:color w:val="auto"/>
          <w:sz w:val="28"/>
          <w:szCs w:val="28"/>
        </w:rPr>
        <w:t>Участвует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разработке</w:t>
      </w:r>
      <w:r w:rsidRPr="003D789D">
        <w:rPr>
          <w:rFonts w:hAnsi="Times New Roman"/>
          <w:color w:val="auto"/>
          <w:sz w:val="28"/>
          <w:szCs w:val="28"/>
        </w:rPr>
        <w:t xml:space="preserve"> </w:t>
      </w:r>
      <w:r w:rsidRPr="003D789D">
        <w:rPr>
          <w:rFonts w:hAnsi="Times New Roman"/>
          <w:color w:val="auto"/>
          <w:sz w:val="28"/>
          <w:szCs w:val="28"/>
        </w:rPr>
        <w:t>комплексной</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 xml:space="preserve">- </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социально</w:t>
      </w:r>
      <w:r w:rsidRPr="003D789D">
        <w:rPr>
          <w:rFonts w:ascii="Times New Roman"/>
          <w:color w:val="auto"/>
          <w:sz w:val="28"/>
          <w:szCs w:val="28"/>
        </w:rPr>
        <w:t xml:space="preserve">- </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необходимости</w:t>
      </w:r>
      <w:r w:rsidRPr="003D789D">
        <w:rPr>
          <w:rFonts w:hAnsi="Times New Roman"/>
          <w:color w:val="auto"/>
          <w:sz w:val="28"/>
          <w:szCs w:val="28"/>
        </w:rPr>
        <w:t xml:space="preserve"> </w:t>
      </w:r>
      <w:r w:rsidRPr="003D789D">
        <w:rPr>
          <w:rFonts w:hAnsi="Times New Roman"/>
          <w:color w:val="auto"/>
          <w:sz w:val="28"/>
          <w:szCs w:val="28"/>
        </w:rPr>
        <w:t>участия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социально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работе</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сотрудников</w:t>
      </w:r>
      <w:r w:rsidRPr="003D789D">
        <w:rPr>
          <w:rFonts w:hAnsi="Times New Roman"/>
          <w:color w:val="auto"/>
          <w:sz w:val="28"/>
          <w:szCs w:val="28"/>
        </w:rPr>
        <w:t xml:space="preserve"> </w:t>
      </w:r>
      <w:r w:rsidRPr="003D789D">
        <w:rPr>
          <w:rFonts w:hAnsi="Times New Roman"/>
          <w:color w:val="auto"/>
          <w:sz w:val="28"/>
          <w:szCs w:val="28"/>
        </w:rPr>
        <w:t>других</w:t>
      </w:r>
      <w:r w:rsidRPr="003D789D">
        <w:rPr>
          <w:rFonts w:hAnsi="Times New Roman"/>
          <w:color w:val="auto"/>
          <w:sz w:val="28"/>
          <w:szCs w:val="28"/>
        </w:rPr>
        <w:t xml:space="preserve"> </w:t>
      </w:r>
      <w:r w:rsidRPr="003D789D">
        <w:rPr>
          <w:rFonts w:hAnsi="Times New Roman"/>
          <w:color w:val="auto"/>
          <w:sz w:val="28"/>
          <w:szCs w:val="28"/>
        </w:rPr>
        <w:t>организаций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ведомств</w:t>
      </w:r>
      <w:r w:rsidRPr="003D789D">
        <w:rPr>
          <w:rFonts w:ascii="Times New Roman"/>
          <w:color w:val="auto"/>
          <w:sz w:val="28"/>
          <w:szCs w:val="28"/>
        </w:rPr>
        <w:t xml:space="preserve">, </w:t>
      </w:r>
      <w:r w:rsidRPr="003D789D">
        <w:rPr>
          <w:rFonts w:hAnsi="Times New Roman"/>
          <w:color w:val="auto"/>
          <w:sz w:val="28"/>
          <w:szCs w:val="28"/>
        </w:rPr>
        <w:t>организует</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ними</w:t>
      </w:r>
      <w:r w:rsidRPr="003D789D">
        <w:rPr>
          <w:rFonts w:hAnsi="Times New Roman"/>
          <w:color w:val="auto"/>
          <w:sz w:val="28"/>
          <w:szCs w:val="28"/>
        </w:rPr>
        <w:t xml:space="preserve"> </w:t>
      </w:r>
      <w:r w:rsidRPr="003D789D">
        <w:rPr>
          <w:rFonts w:hAnsi="Times New Roman"/>
          <w:color w:val="auto"/>
          <w:sz w:val="28"/>
          <w:szCs w:val="28"/>
        </w:rPr>
        <w:t>необходимое</w:t>
      </w:r>
      <w:r w:rsidRPr="003D789D">
        <w:rPr>
          <w:rFonts w:hAnsi="Times New Roman"/>
          <w:color w:val="auto"/>
          <w:sz w:val="28"/>
          <w:szCs w:val="28"/>
        </w:rPr>
        <w:t xml:space="preserve"> </w:t>
      </w:r>
      <w:r w:rsidRPr="003D789D">
        <w:rPr>
          <w:rFonts w:hAnsi="Times New Roman"/>
          <w:color w:val="auto"/>
          <w:sz w:val="28"/>
          <w:szCs w:val="28"/>
        </w:rPr>
        <w:t>взаимодействие</w:t>
      </w:r>
      <w:r w:rsidRPr="003D789D">
        <w:rPr>
          <w:rFonts w:ascii="Times New Roman"/>
          <w:color w:val="auto"/>
          <w:sz w:val="28"/>
          <w:szCs w:val="28"/>
        </w:rPr>
        <w:t>.</w:t>
      </w: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b/>
          <w:bCs/>
          <w:i/>
          <w:iCs/>
          <w:color w:val="auto"/>
          <w:sz w:val="28"/>
          <w:szCs w:val="28"/>
        </w:rPr>
        <w:t>Консультативная</w:t>
      </w:r>
      <w:r w:rsidRPr="003D789D">
        <w:rPr>
          <w:rFonts w:hAnsi="Times New Roman"/>
          <w:b/>
          <w:bCs/>
          <w:i/>
          <w:iCs/>
          <w:color w:val="auto"/>
          <w:sz w:val="28"/>
          <w:szCs w:val="28"/>
        </w:rPr>
        <w:t xml:space="preserve"> </w:t>
      </w:r>
      <w:r w:rsidRPr="003D789D">
        <w:rPr>
          <w:rFonts w:hAnsi="Times New Roman"/>
          <w:b/>
          <w:bCs/>
          <w:i/>
          <w:iCs/>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обеспечивает</w:t>
      </w:r>
      <w:r w:rsidRPr="003D789D">
        <w:rPr>
          <w:rFonts w:hAnsi="Times New Roman"/>
          <w:color w:val="auto"/>
          <w:sz w:val="28"/>
          <w:szCs w:val="28"/>
        </w:rPr>
        <w:t xml:space="preserve"> </w:t>
      </w:r>
      <w:r w:rsidRPr="003D789D">
        <w:rPr>
          <w:rFonts w:hAnsi="Times New Roman"/>
          <w:color w:val="auto"/>
          <w:sz w:val="28"/>
          <w:szCs w:val="28"/>
        </w:rPr>
        <w:t>непрерывность</w:t>
      </w:r>
      <w:r w:rsidRPr="003D789D">
        <w:rPr>
          <w:rFonts w:hAnsi="Times New Roman"/>
          <w:color w:val="auto"/>
          <w:sz w:val="28"/>
          <w:szCs w:val="28"/>
        </w:rPr>
        <w:t xml:space="preserve"> </w:t>
      </w:r>
      <w:r w:rsidRPr="003D789D">
        <w:rPr>
          <w:rFonts w:hAnsi="Times New Roman"/>
          <w:color w:val="auto"/>
          <w:sz w:val="28"/>
          <w:szCs w:val="28"/>
        </w:rPr>
        <w:t>специального</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семей</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вопросам</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дифференцированных</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педагогических</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социализации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Консультативная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выработку</w:t>
      </w:r>
      <w:r w:rsidRPr="003D789D">
        <w:rPr>
          <w:rFonts w:hAnsi="Times New Roman"/>
          <w:color w:val="auto"/>
          <w:sz w:val="28"/>
          <w:szCs w:val="28"/>
        </w:rPr>
        <w:t xml:space="preserve"> </w:t>
      </w:r>
      <w:r w:rsidRPr="003D789D">
        <w:rPr>
          <w:rFonts w:hAnsi="Times New Roman"/>
          <w:color w:val="auto"/>
          <w:sz w:val="28"/>
          <w:szCs w:val="28"/>
        </w:rPr>
        <w:t>совместных</w:t>
      </w:r>
      <w:r w:rsidRPr="003D789D">
        <w:rPr>
          <w:rFonts w:hAnsi="Times New Roman"/>
          <w:color w:val="auto"/>
          <w:sz w:val="28"/>
          <w:szCs w:val="28"/>
        </w:rPr>
        <w:t xml:space="preserve"> </w:t>
      </w:r>
      <w:r w:rsidRPr="003D789D">
        <w:rPr>
          <w:rFonts w:hAnsi="Times New Roman"/>
          <w:color w:val="auto"/>
          <w:sz w:val="28"/>
          <w:szCs w:val="28"/>
        </w:rPr>
        <w:t>обоснованных</w:t>
      </w:r>
      <w:r w:rsidRPr="003D789D">
        <w:rPr>
          <w:rFonts w:hAnsi="Times New Roman"/>
          <w:color w:val="auto"/>
          <w:sz w:val="28"/>
          <w:szCs w:val="28"/>
        </w:rPr>
        <w:t xml:space="preserve"> </w:t>
      </w:r>
      <w:r w:rsidRPr="003D789D">
        <w:rPr>
          <w:rFonts w:hAnsi="Times New Roman"/>
          <w:color w:val="auto"/>
          <w:sz w:val="28"/>
          <w:szCs w:val="28"/>
        </w:rPr>
        <w:t>рекомендаций</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основным</w:t>
      </w:r>
      <w:r w:rsidRPr="003D789D">
        <w:rPr>
          <w:rFonts w:hAnsi="Times New Roman"/>
          <w:color w:val="auto"/>
          <w:sz w:val="28"/>
          <w:szCs w:val="28"/>
        </w:rPr>
        <w:t xml:space="preserve"> </w:t>
      </w:r>
      <w:r w:rsidRPr="003D789D">
        <w:rPr>
          <w:rFonts w:hAnsi="Times New Roman"/>
          <w:color w:val="auto"/>
          <w:sz w:val="28"/>
          <w:szCs w:val="28"/>
        </w:rPr>
        <w:t>направлениям</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диагностической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детьми</w:t>
      </w:r>
      <w:r w:rsidRPr="003D789D">
        <w:rPr>
          <w:rFonts w:ascii="Times New Roman"/>
          <w:color w:val="auto"/>
          <w:sz w:val="28"/>
          <w:szCs w:val="28"/>
        </w:rPr>
        <w:t xml:space="preserve">, </w:t>
      </w:r>
      <w:r w:rsidRPr="003D789D">
        <w:rPr>
          <w:rFonts w:hAnsi="Times New Roman"/>
          <w:color w:val="auto"/>
          <w:sz w:val="28"/>
          <w:szCs w:val="28"/>
        </w:rPr>
        <w:t>единых</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участников</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 xml:space="preserve">; </w:t>
      </w:r>
      <w:r w:rsidRPr="003D789D">
        <w:rPr>
          <w:rFonts w:hAnsi="Times New Roman"/>
          <w:color w:val="auto"/>
          <w:sz w:val="28"/>
          <w:szCs w:val="28"/>
        </w:rPr>
        <w:t>консультирование</w:t>
      </w:r>
      <w:r w:rsidRPr="003D789D">
        <w:rPr>
          <w:rFonts w:hAnsi="Times New Roman"/>
          <w:color w:val="auto"/>
          <w:sz w:val="28"/>
          <w:szCs w:val="28"/>
        </w:rPr>
        <w:t xml:space="preserve"> </w:t>
      </w:r>
      <w:r w:rsidRPr="003D789D">
        <w:rPr>
          <w:rFonts w:hAnsi="Times New Roman"/>
          <w:color w:val="auto"/>
          <w:sz w:val="28"/>
          <w:szCs w:val="28"/>
        </w:rPr>
        <w:t>педагогов</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выбору</w:t>
      </w:r>
      <w:r w:rsidRPr="003D789D">
        <w:rPr>
          <w:rFonts w:hAnsi="Times New Roman"/>
          <w:color w:val="auto"/>
          <w:sz w:val="28"/>
          <w:szCs w:val="28"/>
        </w:rPr>
        <w:t xml:space="preserve"> </w:t>
      </w:r>
      <w:r w:rsidRPr="003D789D">
        <w:rPr>
          <w:rFonts w:hAnsi="Times New Roman"/>
          <w:color w:val="auto"/>
          <w:sz w:val="28"/>
          <w:szCs w:val="28"/>
        </w:rPr>
        <w:t>индивидуально</w:t>
      </w:r>
      <w:r w:rsidRPr="003D789D">
        <w:rPr>
          <w:rFonts w:ascii="Times New Roman"/>
          <w:color w:val="auto"/>
          <w:sz w:val="28"/>
          <w:szCs w:val="28"/>
        </w:rPr>
        <w:t>-</w:t>
      </w:r>
      <w:r w:rsidRPr="003D789D">
        <w:rPr>
          <w:rFonts w:hAnsi="Times New Roman"/>
          <w:color w:val="auto"/>
          <w:sz w:val="28"/>
          <w:szCs w:val="28"/>
        </w:rPr>
        <w:t>ориентированных</w:t>
      </w:r>
      <w:r w:rsidRPr="003D789D">
        <w:rPr>
          <w:rFonts w:hAnsi="Times New Roman"/>
          <w:color w:val="auto"/>
          <w:sz w:val="28"/>
          <w:szCs w:val="28"/>
        </w:rPr>
        <w:t xml:space="preserve"> </w:t>
      </w:r>
      <w:r w:rsidRPr="003D789D">
        <w:rPr>
          <w:rFonts w:hAnsi="Times New Roman"/>
          <w:color w:val="auto"/>
          <w:sz w:val="28"/>
          <w:szCs w:val="28"/>
        </w:rPr>
        <w:t>методов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приёмов</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обу</w:t>
      </w:r>
      <w:r w:rsidRPr="003D789D">
        <w:rPr>
          <w:rFonts w:hAnsi="Times New Roman"/>
          <w:color w:val="auto"/>
          <w:sz w:val="28"/>
          <w:szCs w:val="28"/>
        </w:rPr>
        <w:lastRenderedPageBreak/>
        <w:t>чающимися</w:t>
      </w:r>
      <w:r w:rsidRPr="003D789D">
        <w:rPr>
          <w:rFonts w:asci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коммуникации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образовательном</w:t>
      </w:r>
      <w:r w:rsidRPr="003D789D">
        <w:rPr>
          <w:rFonts w:hAnsi="Times New Roman"/>
          <w:color w:val="auto"/>
          <w:sz w:val="28"/>
          <w:szCs w:val="28"/>
        </w:rPr>
        <w:t xml:space="preserve"> </w:t>
      </w:r>
      <w:r w:rsidRPr="003D789D">
        <w:rPr>
          <w:rFonts w:hAnsi="Times New Roman"/>
          <w:color w:val="auto"/>
          <w:sz w:val="28"/>
          <w:szCs w:val="28"/>
        </w:rPr>
        <w:t>процессе</w:t>
      </w:r>
      <w:r w:rsidRPr="003D789D">
        <w:rPr>
          <w:rFonts w:ascii="Times New Roman"/>
          <w:color w:val="auto"/>
          <w:sz w:val="28"/>
          <w:szCs w:val="28"/>
        </w:rPr>
        <w:t xml:space="preserve">, </w:t>
      </w:r>
      <w:r w:rsidRPr="003D789D">
        <w:rPr>
          <w:rFonts w:hAnsi="Times New Roman"/>
          <w:color w:val="auto"/>
          <w:sz w:val="28"/>
          <w:szCs w:val="28"/>
        </w:rPr>
        <w:t>консультативную</w:t>
      </w:r>
      <w:r w:rsidRPr="003D789D">
        <w:rPr>
          <w:rFonts w:hAnsi="Times New Roman"/>
          <w:color w:val="auto"/>
          <w:sz w:val="28"/>
          <w:szCs w:val="28"/>
        </w:rPr>
        <w:t xml:space="preserve"> </w:t>
      </w:r>
      <w:r w:rsidRPr="003D789D">
        <w:rPr>
          <w:rFonts w:hAnsi="Times New Roman"/>
          <w:color w:val="auto"/>
          <w:sz w:val="28"/>
          <w:szCs w:val="28"/>
        </w:rPr>
        <w:t>помощь</w:t>
      </w:r>
      <w:r w:rsidRPr="003D789D">
        <w:rPr>
          <w:rFonts w:hAnsi="Times New Roman"/>
          <w:color w:val="auto"/>
          <w:sz w:val="28"/>
          <w:szCs w:val="28"/>
        </w:rPr>
        <w:t xml:space="preserve"> </w:t>
      </w:r>
      <w:r w:rsidRPr="003D789D">
        <w:rPr>
          <w:rFonts w:hAnsi="Times New Roman"/>
          <w:color w:val="auto"/>
          <w:sz w:val="28"/>
          <w:szCs w:val="28"/>
        </w:rPr>
        <w:t>семье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вопросах</w:t>
      </w:r>
      <w:r w:rsidRPr="003D789D">
        <w:rPr>
          <w:rFonts w:hAnsi="Times New Roman"/>
          <w:color w:val="auto"/>
          <w:sz w:val="28"/>
          <w:szCs w:val="28"/>
        </w:rPr>
        <w:t xml:space="preserve"> </w:t>
      </w:r>
      <w:r w:rsidRPr="003D789D">
        <w:rPr>
          <w:rFonts w:hAnsi="Times New Roman"/>
          <w:color w:val="auto"/>
          <w:sz w:val="28"/>
          <w:szCs w:val="28"/>
        </w:rPr>
        <w:t>выбора</w:t>
      </w:r>
      <w:r w:rsidRPr="003D789D">
        <w:rPr>
          <w:rFonts w:hAnsi="Times New Roman"/>
          <w:color w:val="auto"/>
          <w:sz w:val="28"/>
          <w:szCs w:val="28"/>
        </w:rPr>
        <w:t xml:space="preserve"> </w:t>
      </w:r>
      <w:r w:rsidRPr="003D789D">
        <w:rPr>
          <w:rFonts w:hAnsi="Times New Roman"/>
          <w:color w:val="auto"/>
          <w:sz w:val="28"/>
          <w:szCs w:val="28"/>
        </w:rPr>
        <w:t>стратегии</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семейного</w:t>
      </w:r>
      <w:r w:rsidRPr="003D789D">
        <w:rPr>
          <w:rFonts w:hAnsi="Times New Roman"/>
          <w:color w:val="auto"/>
          <w:sz w:val="28"/>
          <w:szCs w:val="28"/>
        </w:rPr>
        <w:t xml:space="preserve"> </w:t>
      </w:r>
      <w:r w:rsidRPr="003D789D">
        <w:rPr>
          <w:rFonts w:hAnsi="Times New Roman"/>
          <w:color w:val="auto"/>
          <w:sz w:val="28"/>
          <w:szCs w:val="28"/>
        </w:rPr>
        <w:t>воспитания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приёмов</w:t>
      </w:r>
      <w:r w:rsidRPr="003D789D">
        <w:rPr>
          <w:rFonts w:hAnsi="Times New Roman"/>
          <w:color w:val="auto"/>
          <w:sz w:val="28"/>
          <w:szCs w:val="28"/>
        </w:rPr>
        <w:t xml:space="preserve"> </w:t>
      </w:r>
      <w:r w:rsidRPr="003D789D">
        <w:rPr>
          <w:rFonts w:hAnsi="Times New Roman"/>
          <w:color w:val="auto"/>
          <w:sz w:val="28"/>
          <w:szCs w:val="28"/>
        </w:rPr>
        <w:t>коррекционно–развивающей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семьи</w:t>
      </w:r>
      <w:r w:rsidRPr="003D789D">
        <w:rPr>
          <w:rFonts w:ascii="Times New Roman"/>
          <w:color w:val="auto"/>
          <w:sz w:val="28"/>
          <w:szCs w:val="28"/>
        </w:rPr>
        <w:t xml:space="preserve">; </w:t>
      </w:r>
      <w:r w:rsidRPr="003D789D">
        <w:rPr>
          <w:rFonts w:hAnsi="Times New Roman"/>
          <w:color w:val="auto"/>
          <w:sz w:val="28"/>
          <w:szCs w:val="28"/>
        </w:rPr>
        <w:t>консультирование</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нарушенным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нормальным</w:t>
      </w:r>
      <w:r w:rsidRPr="003D789D">
        <w:rPr>
          <w:rFonts w:hAnsi="Times New Roman"/>
          <w:color w:val="auto"/>
          <w:sz w:val="28"/>
          <w:szCs w:val="28"/>
        </w:rPr>
        <w:t xml:space="preserve"> </w:t>
      </w:r>
      <w:r w:rsidRPr="003D789D">
        <w:rPr>
          <w:rFonts w:hAnsi="Times New Roman"/>
          <w:color w:val="auto"/>
          <w:sz w:val="28"/>
          <w:szCs w:val="28"/>
        </w:rPr>
        <w:t>слухом</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вопросам</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взаимодействия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общения</w:t>
      </w:r>
      <w:r w:rsidRPr="003D789D">
        <w:rPr>
          <w:rFonts w:ascii="Times New Roman"/>
          <w:color w:val="auto"/>
          <w:sz w:val="28"/>
          <w:szCs w:val="28"/>
        </w:rPr>
        <w:t xml:space="preserve">, </w:t>
      </w:r>
      <w:r w:rsidRPr="003D789D">
        <w:rPr>
          <w:rFonts w:hAnsi="Times New Roman"/>
          <w:color w:val="auto"/>
          <w:sz w:val="28"/>
          <w:szCs w:val="28"/>
        </w:rPr>
        <w:t>родителей</w:t>
      </w:r>
      <w:r w:rsidRPr="003D789D">
        <w:rPr>
          <w:rFonts w:hAnsi="Times New Roman"/>
          <w:color w:val="auto"/>
          <w:sz w:val="28"/>
          <w:szCs w:val="28"/>
        </w:rPr>
        <w:t xml:space="preserve"> </w:t>
      </w:r>
      <w:r w:rsidRPr="003D789D">
        <w:rPr>
          <w:rFonts w:hAnsi="Times New Roman"/>
          <w:color w:val="auto"/>
          <w:sz w:val="28"/>
          <w:szCs w:val="28"/>
        </w:rPr>
        <w:t>слышащих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вопросам</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осуществления</w:t>
      </w:r>
      <w:r w:rsidRPr="003D789D">
        <w:rPr>
          <w:rFonts w:hAnsi="Times New Roman"/>
          <w:color w:val="auto"/>
          <w:sz w:val="28"/>
          <w:szCs w:val="28"/>
        </w:rPr>
        <w:t xml:space="preserve"> </w:t>
      </w:r>
      <w:r w:rsidRPr="003D789D">
        <w:rPr>
          <w:rFonts w:hAnsi="Times New Roman"/>
          <w:color w:val="auto"/>
          <w:sz w:val="28"/>
          <w:szCs w:val="28"/>
        </w:rPr>
        <w:t>инклюзивного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w:t>
      </w:r>
    </w:p>
    <w:p w:rsidR="00CE2A5C" w:rsidRDefault="00CE2A5C" w:rsidP="00B16003">
      <w:pPr>
        <w:widowControl w:val="0"/>
        <w:spacing w:after="0" w:line="360" w:lineRule="auto"/>
        <w:ind w:firstLine="709"/>
        <w:jc w:val="both"/>
        <w:rPr>
          <w:rFonts w:hAnsi="Times New Roman"/>
          <w:b/>
          <w:bCs/>
          <w:i/>
          <w:iCs/>
          <w:color w:val="auto"/>
          <w:sz w:val="28"/>
          <w:szCs w:val="28"/>
        </w:rPr>
      </w:pP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b/>
          <w:bCs/>
          <w:i/>
          <w:iCs/>
          <w:color w:val="auto"/>
          <w:sz w:val="28"/>
          <w:szCs w:val="28"/>
        </w:rPr>
        <w:t>Информационно</w:t>
      </w:r>
      <w:r w:rsidRPr="003D789D">
        <w:rPr>
          <w:rFonts w:ascii="Times New Roman"/>
          <w:b/>
          <w:bCs/>
          <w:i/>
          <w:iCs/>
          <w:color w:val="auto"/>
          <w:sz w:val="28"/>
          <w:szCs w:val="28"/>
        </w:rPr>
        <w:t>-</w:t>
      </w:r>
      <w:r w:rsidRPr="003D789D">
        <w:rPr>
          <w:rFonts w:hAnsi="Times New Roman"/>
          <w:b/>
          <w:bCs/>
          <w:i/>
          <w:iCs/>
          <w:color w:val="auto"/>
          <w:sz w:val="28"/>
          <w:szCs w:val="28"/>
        </w:rPr>
        <w:t>просветительская</w:t>
      </w:r>
      <w:r w:rsidRPr="003D789D">
        <w:rPr>
          <w:rFonts w:hAnsi="Times New Roman"/>
          <w:b/>
          <w:bCs/>
          <w:i/>
          <w:iCs/>
          <w:color w:val="auto"/>
          <w:sz w:val="28"/>
          <w:szCs w:val="28"/>
        </w:rPr>
        <w:t xml:space="preserve"> </w:t>
      </w:r>
      <w:r w:rsidRPr="003D789D">
        <w:rPr>
          <w:rFonts w:hAnsi="Times New Roman"/>
          <w:b/>
          <w:bCs/>
          <w:i/>
          <w:iCs/>
          <w:color w:val="auto"/>
          <w:sz w:val="28"/>
          <w:szCs w:val="28"/>
        </w:rPr>
        <w:t>работа</w:t>
      </w:r>
      <w:r w:rsidRPr="003D789D">
        <w:rPr>
          <w:rFonts w:hAnsi="Times New Roman"/>
          <w:b/>
          <w:bCs/>
          <w:i/>
          <w:iCs/>
          <w:color w:val="auto"/>
          <w:sz w:val="28"/>
          <w:szCs w:val="28"/>
        </w:rPr>
        <w:t xml:space="preserve"> </w:t>
      </w:r>
      <w:r w:rsidRPr="003D789D">
        <w:rPr>
          <w:rFonts w:hAnsi="Times New Roman"/>
          <w:color w:val="auto"/>
          <w:sz w:val="28"/>
          <w:szCs w:val="28"/>
        </w:rPr>
        <w:t xml:space="preserve"> </w:t>
      </w:r>
      <w:r w:rsidRPr="003D789D">
        <w:rPr>
          <w:rFonts w:hAnsi="Times New Roman"/>
          <w:color w:val="auto"/>
          <w:sz w:val="28"/>
          <w:szCs w:val="28"/>
        </w:rPr>
        <w:t>направлена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разъяснительную</w:t>
      </w:r>
      <w:r w:rsidRPr="003D789D">
        <w:rPr>
          <w:rFonts w:hAnsi="Times New Roman"/>
          <w:color w:val="auto"/>
          <w:sz w:val="28"/>
          <w:szCs w:val="28"/>
        </w:rPr>
        <w:t xml:space="preserve"> </w:t>
      </w:r>
      <w:r w:rsidRPr="003D789D">
        <w:rPr>
          <w:rFonts w:hAnsi="Times New Roman"/>
          <w:color w:val="auto"/>
          <w:sz w:val="28"/>
          <w:szCs w:val="28"/>
        </w:rPr>
        <w:t>работу</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вопросам</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социокультурного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адаптации</w:t>
      </w:r>
      <w:r w:rsidRPr="003D789D">
        <w:rPr>
          <w:rFonts w:ascii="Times New Roman"/>
          <w:color w:val="auto"/>
          <w:sz w:val="28"/>
          <w:szCs w:val="28"/>
        </w:rPr>
        <w:t xml:space="preserve">, </w:t>
      </w:r>
      <w:r w:rsidRPr="003D789D">
        <w:rPr>
          <w:rFonts w:hAnsi="Times New Roman"/>
          <w:color w:val="auto"/>
          <w:sz w:val="28"/>
          <w:szCs w:val="28"/>
        </w:rPr>
        <w:t>коммуникации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детьми</w:t>
      </w:r>
      <w:r w:rsidRPr="003D789D">
        <w:rPr>
          <w:rFonts w:ascii="Times New Roman"/>
          <w:color w:val="auto"/>
          <w:sz w:val="28"/>
          <w:szCs w:val="28"/>
        </w:rPr>
        <w:t xml:space="preserve">, </w:t>
      </w:r>
      <w:r w:rsidRPr="003D789D">
        <w:rPr>
          <w:rFonts w:hAnsi="Times New Roman"/>
          <w:color w:val="auto"/>
          <w:sz w:val="28"/>
          <w:szCs w:val="28"/>
        </w:rPr>
        <w:t>имеющими</w:t>
      </w:r>
      <w:r w:rsidRPr="003D789D">
        <w:rPr>
          <w:rFonts w:hAnsi="Times New Roman"/>
          <w:color w:val="auto"/>
          <w:sz w:val="28"/>
          <w:szCs w:val="28"/>
        </w:rPr>
        <w:t xml:space="preserve"> </w:t>
      </w:r>
      <w:r w:rsidRPr="003D789D">
        <w:rPr>
          <w:rFonts w:hAnsi="Times New Roman"/>
          <w:color w:val="auto"/>
          <w:sz w:val="28"/>
          <w:szCs w:val="28"/>
        </w:rPr>
        <w:t>нарушения</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семейного</w:t>
      </w:r>
      <w:r w:rsidRPr="003D789D">
        <w:rPr>
          <w:rFonts w:hAnsi="Times New Roman"/>
          <w:color w:val="auto"/>
          <w:sz w:val="28"/>
          <w:szCs w:val="28"/>
        </w:rPr>
        <w:t xml:space="preserve"> </w:t>
      </w:r>
      <w:r w:rsidRPr="003D789D">
        <w:rPr>
          <w:rFonts w:hAnsi="Times New Roman"/>
          <w:color w:val="auto"/>
          <w:sz w:val="28"/>
          <w:szCs w:val="28"/>
        </w:rPr>
        <w:t>воспитания</w:t>
      </w:r>
      <w:r w:rsidRPr="003D789D">
        <w:rPr>
          <w:rFonts w:ascii="Times New Roman"/>
          <w:color w:val="auto"/>
          <w:sz w:val="28"/>
          <w:szCs w:val="28"/>
        </w:rPr>
        <w:t xml:space="preserve">, </w:t>
      </w:r>
      <w:r w:rsidRPr="003D789D">
        <w:rPr>
          <w:rFonts w:hAnsi="Times New Roman"/>
          <w:color w:val="auto"/>
          <w:sz w:val="28"/>
          <w:szCs w:val="28"/>
        </w:rPr>
        <w:t>проведения</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r w:rsidRPr="003D789D">
        <w:rPr>
          <w:rFonts w:hAnsi="Times New Roman"/>
          <w:color w:val="auto"/>
          <w:sz w:val="28"/>
          <w:szCs w:val="28"/>
        </w:rPr>
        <w:t>Информационно</w:t>
      </w:r>
      <w:r w:rsidRPr="003D789D">
        <w:rPr>
          <w:rFonts w:ascii="Times New Roman"/>
          <w:color w:val="auto"/>
          <w:sz w:val="28"/>
          <w:szCs w:val="28"/>
        </w:rPr>
        <w:t>-</w:t>
      </w:r>
      <w:r w:rsidRPr="003D789D">
        <w:rPr>
          <w:rFonts w:hAnsi="Times New Roman"/>
          <w:color w:val="auto"/>
          <w:sz w:val="28"/>
          <w:szCs w:val="28"/>
        </w:rPr>
        <w:t>просветительская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проводится</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всеми</w:t>
      </w:r>
      <w:r w:rsidRPr="003D789D">
        <w:rPr>
          <w:rFonts w:hAnsi="Times New Roman"/>
          <w:color w:val="auto"/>
          <w:sz w:val="28"/>
          <w:szCs w:val="28"/>
        </w:rPr>
        <w:t xml:space="preserve"> </w:t>
      </w:r>
      <w:r w:rsidRPr="003D789D">
        <w:rPr>
          <w:rFonts w:hAnsi="Times New Roman"/>
          <w:color w:val="auto"/>
          <w:sz w:val="28"/>
          <w:szCs w:val="28"/>
        </w:rPr>
        <w:t>участниками</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различных</w:t>
      </w:r>
      <w:r w:rsidRPr="003D789D">
        <w:rPr>
          <w:rFonts w:hAnsi="Times New Roman"/>
          <w:color w:val="auto"/>
          <w:sz w:val="28"/>
          <w:szCs w:val="28"/>
        </w:rPr>
        <w:t xml:space="preserve"> </w:t>
      </w:r>
      <w:r w:rsidRPr="003D789D">
        <w:rPr>
          <w:rFonts w:hAnsi="Times New Roman"/>
          <w:color w:val="auto"/>
          <w:sz w:val="28"/>
          <w:szCs w:val="28"/>
        </w:rPr>
        <w:t>формах</w:t>
      </w:r>
      <w:r w:rsidRPr="003D789D">
        <w:rPr>
          <w:rFonts w:hAnsi="Times New Roman"/>
          <w:color w:val="auto"/>
          <w:sz w:val="28"/>
          <w:szCs w:val="28"/>
        </w:rPr>
        <w:t xml:space="preserve"> </w:t>
      </w:r>
      <w:r w:rsidRPr="003D789D">
        <w:rPr>
          <w:rFonts w:hAnsi="Times New Roman"/>
          <w:color w:val="auto"/>
          <w:sz w:val="28"/>
          <w:szCs w:val="28"/>
        </w:rPr>
        <w:t>просветительской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дистанционные</w:t>
      </w:r>
      <w:r w:rsidRPr="003D789D">
        <w:rPr>
          <w:rFonts w:asci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лекции</w:t>
      </w:r>
      <w:r w:rsidRPr="003D789D">
        <w:rPr>
          <w:rFonts w:ascii="Times New Roman"/>
          <w:color w:val="auto"/>
          <w:sz w:val="28"/>
          <w:szCs w:val="28"/>
        </w:rPr>
        <w:t xml:space="preserve">, </w:t>
      </w:r>
      <w:r w:rsidRPr="003D789D">
        <w:rPr>
          <w:rFonts w:hAnsi="Times New Roman"/>
          <w:color w:val="auto"/>
          <w:sz w:val="28"/>
          <w:szCs w:val="28"/>
        </w:rPr>
        <w:t>беседы</w:t>
      </w:r>
      <w:r w:rsidRPr="003D789D">
        <w:rPr>
          <w:rFonts w:ascii="Times New Roman"/>
          <w:color w:val="auto"/>
          <w:sz w:val="28"/>
          <w:szCs w:val="28"/>
        </w:rPr>
        <w:t xml:space="preserve">, </w:t>
      </w:r>
      <w:r w:rsidRPr="003D789D">
        <w:rPr>
          <w:rFonts w:hAnsi="Times New Roman"/>
          <w:color w:val="auto"/>
          <w:sz w:val="28"/>
          <w:szCs w:val="28"/>
        </w:rPr>
        <w:t>информационные</w:t>
      </w:r>
      <w:r w:rsidRPr="003D789D">
        <w:rPr>
          <w:rFonts w:hAnsi="Times New Roman"/>
          <w:color w:val="auto"/>
          <w:sz w:val="28"/>
          <w:szCs w:val="28"/>
        </w:rPr>
        <w:t xml:space="preserve"> </w:t>
      </w:r>
      <w:r w:rsidRPr="003D789D">
        <w:rPr>
          <w:rFonts w:hAnsi="Times New Roman"/>
          <w:color w:val="auto"/>
          <w:sz w:val="28"/>
          <w:szCs w:val="28"/>
        </w:rPr>
        <w:t>стенды</w:t>
      </w:r>
      <w:r w:rsidRPr="003D789D">
        <w:rPr>
          <w:rFonts w:ascii="Times New Roman"/>
          <w:color w:val="auto"/>
          <w:sz w:val="28"/>
          <w:szCs w:val="28"/>
        </w:rPr>
        <w:t xml:space="preserve">, </w:t>
      </w:r>
      <w:r w:rsidRPr="003D789D">
        <w:rPr>
          <w:rFonts w:hAnsi="Times New Roman"/>
          <w:color w:val="auto"/>
          <w:sz w:val="28"/>
          <w:szCs w:val="28"/>
        </w:rPr>
        <w:t>индивидуальные</w:t>
      </w:r>
      <w:r w:rsidRPr="003D789D">
        <w:rPr>
          <w:rFonts w:hAnsi="Times New Roman"/>
          <w:color w:val="auto"/>
          <w:sz w:val="28"/>
          <w:szCs w:val="28"/>
        </w:rPr>
        <w:t xml:space="preserve"> </w:t>
      </w:r>
      <w:r w:rsidRPr="003D789D">
        <w:rPr>
          <w:rFonts w:hAnsi="Times New Roman"/>
          <w:color w:val="auto"/>
          <w:sz w:val="28"/>
          <w:szCs w:val="28"/>
        </w:rPr>
        <w:t>консультации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w:t>
      </w: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b/>
          <w:bCs/>
          <w:i/>
          <w:iCs/>
          <w:color w:val="auto"/>
          <w:sz w:val="28"/>
          <w:szCs w:val="28"/>
        </w:rPr>
        <w:t>Психолого</w:t>
      </w:r>
      <w:r w:rsidRPr="003D789D">
        <w:rPr>
          <w:rFonts w:ascii="Times New Roman"/>
          <w:b/>
          <w:bCs/>
          <w:i/>
          <w:iCs/>
          <w:color w:val="auto"/>
          <w:sz w:val="28"/>
          <w:szCs w:val="28"/>
        </w:rPr>
        <w:t>-</w:t>
      </w:r>
      <w:r w:rsidRPr="003D789D">
        <w:rPr>
          <w:rFonts w:hAnsi="Times New Roman"/>
          <w:b/>
          <w:bCs/>
          <w:i/>
          <w:iCs/>
          <w:color w:val="auto"/>
          <w:sz w:val="28"/>
          <w:szCs w:val="28"/>
        </w:rPr>
        <w:t>педагогическая</w:t>
      </w:r>
      <w:r w:rsidRPr="003D789D">
        <w:rPr>
          <w:rFonts w:hAnsi="Times New Roman"/>
          <w:b/>
          <w:bCs/>
          <w:i/>
          <w:iCs/>
          <w:color w:val="auto"/>
          <w:sz w:val="28"/>
          <w:szCs w:val="28"/>
        </w:rPr>
        <w:t xml:space="preserve"> </w:t>
      </w:r>
      <w:r w:rsidRPr="003D789D">
        <w:rPr>
          <w:rFonts w:hAnsi="Times New Roman"/>
          <w:b/>
          <w:bCs/>
          <w:i/>
          <w:iCs/>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направлена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комфортного</w:t>
      </w:r>
      <w:r w:rsidRPr="003D789D">
        <w:rPr>
          <w:rFonts w:hAnsi="Times New Roman"/>
          <w:color w:val="auto"/>
          <w:sz w:val="28"/>
          <w:szCs w:val="28"/>
        </w:rPr>
        <w:t xml:space="preserve"> </w:t>
      </w:r>
      <w:r w:rsidRPr="003D789D">
        <w:rPr>
          <w:rFonts w:hAnsi="Times New Roman"/>
          <w:color w:val="auto"/>
          <w:sz w:val="28"/>
          <w:szCs w:val="28"/>
        </w:rPr>
        <w:t>психологического</w:t>
      </w:r>
      <w:r w:rsidRPr="003D789D">
        <w:rPr>
          <w:rFonts w:hAnsi="Times New Roman"/>
          <w:color w:val="auto"/>
          <w:sz w:val="28"/>
          <w:szCs w:val="28"/>
        </w:rPr>
        <w:t xml:space="preserve"> </w:t>
      </w:r>
      <w:r w:rsidRPr="003D789D">
        <w:rPr>
          <w:rFonts w:hAnsi="Times New Roman"/>
          <w:color w:val="auto"/>
          <w:sz w:val="28"/>
          <w:szCs w:val="28"/>
        </w:rPr>
        <w:t>климата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участников</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семейного</w:t>
      </w:r>
      <w:r w:rsidRPr="003D789D">
        <w:rPr>
          <w:rFonts w:hAnsi="Times New Roman"/>
          <w:color w:val="auto"/>
          <w:sz w:val="28"/>
          <w:szCs w:val="28"/>
        </w:rPr>
        <w:t xml:space="preserve"> </w:t>
      </w:r>
      <w:r w:rsidRPr="003D789D">
        <w:rPr>
          <w:rFonts w:hAnsi="Times New Roman"/>
          <w:color w:val="auto"/>
          <w:sz w:val="28"/>
          <w:szCs w:val="28"/>
        </w:rPr>
        <w:t>воспитания</w:t>
      </w:r>
      <w:r w:rsidRPr="003D789D">
        <w:rPr>
          <w:rFonts w:asci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помощь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формировании</w:t>
      </w:r>
      <w:r w:rsidRPr="003D789D">
        <w:rPr>
          <w:rFonts w:hAnsi="Times New Roman"/>
          <w:color w:val="auto"/>
          <w:sz w:val="28"/>
          <w:szCs w:val="28"/>
        </w:rPr>
        <w:t xml:space="preserve"> </w:t>
      </w:r>
      <w:r w:rsidRPr="003D789D">
        <w:rPr>
          <w:rFonts w:hAnsi="Times New Roman"/>
          <w:color w:val="auto"/>
          <w:sz w:val="28"/>
          <w:szCs w:val="28"/>
        </w:rPr>
        <w:t>адекватных</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hAnsi="Times New Roman"/>
          <w:color w:val="auto"/>
          <w:sz w:val="28"/>
          <w:szCs w:val="28"/>
        </w:rPr>
        <w:t xml:space="preserve"> </w:t>
      </w:r>
      <w:r w:rsidRPr="003D789D">
        <w:rPr>
          <w:rFonts w:hAnsi="Times New Roman"/>
          <w:color w:val="auto"/>
          <w:sz w:val="28"/>
          <w:szCs w:val="28"/>
        </w:rPr>
        <w:t>между</w:t>
      </w:r>
      <w:r w:rsidRPr="003D789D">
        <w:rPr>
          <w:rFonts w:hAnsi="Times New Roman"/>
          <w:color w:val="auto"/>
          <w:sz w:val="28"/>
          <w:szCs w:val="28"/>
        </w:rPr>
        <w:t xml:space="preserve"> </w:t>
      </w:r>
      <w:r w:rsidRPr="003D789D">
        <w:rPr>
          <w:rFonts w:hAnsi="Times New Roman"/>
          <w:color w:val="auto"/>
          <w:sz w:val="28"/>
          <w:szCs w:val="28"/>
        </w:rPr>
        <w:t>ребенком</w:t>
      </w:r>
      <w:r w:rsidRPr="003D789D">
        <w:rPr>
          <w:rFonts w:ascii="Times New Roman"/>
          <w:color w:val="auto"/>
          <w:sz w:val="28"/>
          <w:szCs w:val="28"/>
        </w:rPr>
        <w:t xml:space="preserve">, </w:t>
      </w:r>
      <w:r w:rsidRPr="003D789D">
        <w:rPr>
          <w:rFonts w:hAnsi="Times New Roman"/>
          <w:color w:val="auto"/>
          <w:sz w:val="28"/>
          <w:szCs w:val="28"/>
        </w:rPr>
        <w:t>одноклассниками</w:t>
      </w:r>
      <w:r w:rsidRPr="003D789D">
        <w:rPr>
          <w:rFonts w:ascii="Times New Roman"/>
          <w:color w:val="auto"/>
          <w:sz w:val="28"/>
          <w:szCs w:val="28"/>
        </w:rPr>
        <w:t xml:space="preserve">, </w:t>
      </w:r>
      <w:r w:rsidRPr="003D789D">
        <w:rPr>
          <w:rFonts w:hAnsi="Times New Roman"/>
          <w:color w:val="auto"/>
          <w:sz w:val="28"/>
          <w:szCs w:val="28"/>
        </w:rPr>
        <w:t>родителями</w:t>
      </w:r>
      <w:r w:rsidRPr="003D789D">
        <w:rPr>
          <w:rFonts w:ascii="Times New Roman"/>
          <w:color w:val="auto"/>
          <w:sz w:val="28"/>
          <w:szCs w:val="28"/>
        </w:rPr>
        <w:t xml:space="preserve">, </w:t>
      </w:r>
      <w:r w:rsidRPr="003D789D">
        <w:rPr>
          <w:rFonts w:hAnsi="Times New Roman"/>
          <w:color w:val="auto"/>
          <w:sz w:val="28"/>
          <w:szCs w:val="28"/>
        </w:rPr>
        <w:t>учителями</w:t>
      </w:r>
      <w:r w:rsidRPr="003D789D">
        <w:rPr>
          <w:rFonts w:ascii="Times New Roman"/>
          <w:color w:val="auto"/>
          <w:sz w:val="28"/>
          <w:szCs w:val="28"/>
        </w:rPr>
        <w:t xml:space="preserve">; </w:t>
      </w:r>
      <w:r w:rsidRPr="003D789D">
        <w:rPr>
          <w:rFonts w:hAnsi="Times New Roman"/>
          <w:color w:val="auto"/>
          <w:sz w:val="28"/>
          <w:szCs w:val="28"/>
        </w:rPr>
        <w:t>работу</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профилактике</w:t>
      </w:r>
      <w:r w:rsidRPr="003D789D">
        <w:rPr>
          <w:rFonts w:hAnsi="Times New Roman"/>
          <w:color w:val="auto"/>
          <w:sz w:val="28"/>
          <w:szCs w:val="28"/>
        </w:rPr>
        <w:t xml:space="preserve">  </w:t>
      </w:r>
      <w:r w:rsidRPr="003D789D">
        <w:rPr>
          <w:rFonts w:hAnsi="Times New Roman"/>
          <w:color w:val="auto"/>
          <w:sz w:val="28"/>
          <w:szCs w:val="28"/>
        </w:rPr>
        <w:t>внутриличностных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межличностных</w:t>
      </w:r>
      <w:r w:rsidRPr="003D789D">
        <w:rPr>
          <w:rFonts w:hAnsi="Times New Roman"/>
          <w:color w:val="auto"/>
          <w:sz w:val="28"/>
          <w:szCs w:val="28"/>
        </w:rPr>
        <w:t xml:space="preserve">  </w:t>
      </w:r>
      <w:r w:rsidRPr="003D789D">
        <w:rPr>
          <w:rFonts w:hAnsi="Times New Roman"/>
          <w:color w:val="auto"/>
          <w:sz w:val="28"/>
          <w:szCs w:val="28"/>
        </w:rPr>
        <w:t>конфликтов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классе</w:t>
      </w:r>
      <w:r w:rsidRPr="003D789D">
        <w:rPr>
          <w:rFonts w:ascii="Times New Roman"/>
          <w:color w:val="auto"/>
          <w:sz w:val="28"/>
          <w:szCs w:val="28"/>
        </w:rPr>
        <w:t>/</w:t>
      </w:r>
      <w:r w:rsidRPr="003D789D">
        <w:rPr>
          <w:rFonts w:hAnsi="Times New Roman"/>
          <w:color w:val="auto"/>
          <w:sz w:val="28"/>
          <w:szCs w:val="28"/>
        </w:rPr>
        <w:t>школе</w:t>
      </w:r>
      <w:r w:rsidRPr="003D789D">
        <w:rPr>
          <w:rFonts w:ascii="Times New Roman"/>
          <w:color w:val="auto"/>
          <w:sz w:val="28"/>
          <w:szCs w:val="28"/>
        </w:rPr>
        <w:t xml:space="preserve">; </w:t>
      </w:r>
      <w:r w:rsidRPr="003D789D">
        <w:rPr>
          <w:rFonts w:hAnsi="Times New Roman"/>
          <w:color w:val="auto"/>
          <w:sz w:val="28"/>
          <w:szCs w:val="28"/>
        </w:rPr>
        <w:t>поддержание</w:t>
      </w:r>
      <w:r w:rsidRPr="003D789D">
        <w:rPr>
          <w:rFonts w:hAnsi="Times New Roman"/>
          <w:color w:val="auto"/>
          <w:sz w:val="28"/>
          <w:szCs w:val="28"/>
        </w:rPr>
        <w:t xml:space="preserve"> </w:t>
      </w:r>
      <w:r w:rsidRPr="003D789D">
        <w:rPr>
          <w:rFonts w:hAnsi="Times New Roman"/>
          <w:color w:val="auto"/>
          <w:sz w:val="28"/>
          <w:szCs w:val="28"/>
        </w:rPr>
        <w:t>эмоционально</w:t>
      </w:r>
      <w:r w:rsidRPr="003D789D">
        <w:rPr>
          <w:rFonts w:hAnsi="Times New Roman"/>
          <w:color w:val="auto"/>
          <w:sz w:val="28"/>
          <w:szCs w:val="28"/>
        </w:rPr>
        <w:t xml:space="preserve"> </w:t>
      </w:r>
      <w:r w:rsidRPr="003D789D">
        <w:rPr>
          <w:rFonts w:hAnsi="Times New Roman"/>
          <w:color w:val="auto"/>
          <w:sz w:val="28"/>
          <w:szCs w:val="28"/>
        </w:rPr>
        <w:t>комфортной</w:t>
      </w:r>
      <w:r w:rsidRPr="003D789D">
        <w:rPr>
          <w:rFonts w:hAnsi="Times New Roman"/>
          <w:color w:val="auto"/>
          <w:sz w:val="28"/>
          <w:szCs w:val="28"/>
        </w:rPr>
        <w:t xml:space="preserve"> </w:t>
      </w:r>
      <w:r w:rsidRPr="003D789D">
        <w:rPr>
          <w:rFonts w:hAnsi="Times New Roman"/>
          <w:color w:val="auto"/>
          <w:sz w:val="28"/>
          <w:szCs w:val="28"/>
        </w:rPr>
        <w:t>обстановки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классе</w:t>
      </w:r>
      <w:r w:rsidRPr="003D789D">
        <w:rPr>
          <w:rFonts w:ascii="Times New Roman"/>
          <w:color w:val="auto"/>
          <w:sz w:val="28"/>
          <w:szCs w:val="28"/>
        </w:rPr>
        <w:t xml:space="preserve">; </w:t>
      </w:r>
      <w:r w:rsidRPr="003D789D">
        <w:rPr>
          <w:rFonts w:hAnsi="Times New Roman"/>
          <w:color w:val="auto"/>
          <w:sz w:val="28"/>
          <w:szCs w:val="28"/>
        </w:rPr>
        <w:t>обеспечение</w:t>
      </w:r>
      <w:r w:rsidRPr="003D789D">
        <w:rPr>
          <w:rFonts w:hAnsi="Times New Roman"/>
          <w:color w:val="auto"/>
          <w:sz w:val="28"/>
          <w:szCs w:val="28"/>
        </w:rPr>
        <w:t xml:space="preserve"> </w:t>
      </w:r>
      <w:r w:rsidRPr="003D789D">
        <w:rPr>
          <w:rFonts w:hAnsi="Times New Roman"/>
          <w:color w:val="auto"/>
          <w:sz w:val="28"/>
          <w:szCs w:val="28"/>
        </w:rPr>
        <w:t>ребенку</w:t>
      </w:r>
      <w:r w:rsidRPr="003D789D">
        <w:rPr>
          <w:rFonts w:hAnsi="Times New Roman"/>
          <w:color w:val="auto"/>
          <w:sz w:val="28"/>
          <w:szCs w:val="28"/>
        </w:rPr>
        <w:t xml:space="preserve"> </w:t>
      </w:r>
      <w:r w:rsidRPr="003D789D">
        <w:rPr>
          <w:rFonts w:hAnsi="Times New Roman"/>
          <w:color w:val="auto"/>
          <w:sz w:val="28"/>
          <w:szCs w:val="28"/>
        </w:rPr>
        <w:t>успеха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доступных</w:t>
      </w:r>
      <w:r w:rsidRPr="003D789D">
        <w:rPr>
          <w:rFonts w:hAnsi="Times New Roman"/>
          <w:color w:val="auto"/>
          <w:sz w:val="28"/>
          <w:szCs w:val="28"/>
        </w:rPr>
        <w:t xml:space="preserve"> </w:t>
      </w:r>
      <w:r w:rsidRPr="003D789D">
        <w:rPr>
          <w:rFonts w:hAnsi="Times New Roman"/>
          <w:color w:val="auto"/>
          <w:sz w:val="28"/>
          <w:szCs w:val="28"/>
        </w:rPr>
        <w:t>ему</w:t>
      </w:r>
      <w:r w:rsidRPr="003D789D">
        <w:rPr>
          <w:rFonts w:hAnsi="Times New Roman"/>
          <w:color w:val="auto"/>
          <w:sz w:val="28"/>
          <w:szCs w:val="28"/>
        </w:rPr>
        <w:t xml:space="preserve"> </w:t>
      </w:r>
      <w:r w:rsidRPr="003D789D">
        <w:rPr>
          <w:rFonts w:hAnsi="Times New Roman"/>
          <w:color w:val="auto"/>
          <w:sz w:val="28"/>
          <w:szCs w:val="28"/>
        </w:rPr>
        <w:t>видах</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предупреждения</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него</w:t>
      </w:r>
      <w:r w:rsidRPr="003D789D">
        <w:rPr>
          <w:rFonts w:hAnsi="Times New Roman"/>
          <w:color w:val="auto"/>
          <w:sz w:val="28"/>
          <w:szCs w:val="28"/>
        </w:rPr>
        <w:t xml:space="preserve">  </w:t>
      </w:r>
      <w:r w:rsidRPr="003D789D">
        <w:rPr>
          <w:rFonts w:hAnsi="Times New Roman"/>
          <w:color w:val="auto"/>
          <w:sz w:val="28"/>
          <w:szCs w:val="28"/>
        </w:rPr>
        <w:t>негативного</w:t>
      </w:r>
      <w:r w:rsidRPr="003D789D">
        <w:rPr>
          <w:rFonts w:hAnsi="Times New Roman"/>
          <w:color w:val="auto"/>
          <w:sz w:val="28"/>
          <w:szCs w:val="28"/>
        </w:rPr>
        <w:t xml:space="preserve"> </w:t>
      </w:r>
      <w:r w:rsidRPr="003D789D">
        <w:rPr>
          <w:rFonts w:hAnsi="Times New Roman"/>
          <w:color w:val="auto"/>
          <w:sz w:val="28"/>
          <w:szCs w:val="28"/>
        </w:rPr>
        <w:t>отношения</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учебе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ситуации</w:t>
      </w:r>
      <w:r w:rsidRPr="003D789D">
        <w:rPr>
          <w:rFonts w:hAnsi="Times New Roman"/>
          <w:color w:val="auto"/>
          <w:sz w:val="28"/>
          <w:szCs w:val="28"/>
        </w:rPr>
        <w:t xml:space="preserve"> </w:t>
      </w:r>
      <w:r w:rsidRPr="003D789D">
        <w:rPr>
          <w:rFonts w:hAnsi="Times New Roman"/>
          <w:color w:val="auto"/>
          <w:sz w:val="28"/>
          <w:szCs w:val="28"/>
        </w:rPr>
        <w:t>школьного</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целом</w:t>
      </w:r>
      <w:r w:rsidRPr="003D789D">
        <w:rPr>
          <w:rFonts w:ascii="Times New Roman"/>
          <w:color w:val="auto"/>
          <w:sz w:val="28"/>
          <w:szCs w:val="28"/>
        </w:rPr>
        <w:t>.</w:t>
      </w:r>
    </w:p>
    <w:p w:rsidR="00F65069" w:rsidRPr="003D789D" w:rsidRDefault="00C079E3" w:rsidP="00B16003">
      <w:pPr>
        <w:spacing w:after="0" w:line="360" w:lineRule="auto"/>
        <w:ind w:firstLine="709"/>
        <w:jc w:val="center"/>
        <w:rPr>
          <w:rFonts w:ascii="Times New Roman" w:eastAsia="Times New Roman" w:hAnsi="Times New Roman" w:cs="Times New Roman"/>
          <w:b/>
          <w:bCs/>
          <w:i/>
          <w:iCs/>
          <w:color w:val="auto"/>
          <w:sz w:val="28"/>
          <w:szCs w:val="28"/>
        </w:rPr>
      </w:pPr>
      <w:r w:rsidRPr="003D789D">
        <w:rPr>
          <w:rFonts w:hAnsi="Times New Roman"/>
          <w:b/>
          <w:bCs/>
          <w:i/>
          <w:iCs/>
          <w:color w:val="auto"/>
          <w:sz w:val="28"/>
          <w:szCs w:val="28"/>
        </w:rPr>
        <w:t>Этапы</w:t>
      </w:r>
      <w:r w:rsidRPr="003D789D">
        <w:rPr>
          <w:rFonts w:hAnsi="Times New Roman"/>
          <w:b/>
          <w:bCs/>
          <w:i/>
          <w:iCs/>
          <w:color w:val="auto"/>
          <w:sz w:val="28"/>
          <w:szCs w:val="28"/>
        </w:rPr>
        <w:t xml:space="preserve"> </w:t>
      </w:r>
      <w:r w:rsidRPr="003D789D">
        <w:rPr>
          <w:rFonts w:hAnsi="Times New Roman"/>
          <w:b/>
          <w:bCs/>
          <w:i/>
          <w:iCs/>
          <w:color w:val="auto"/>
          <w:sz w:val="28"/>
          <w:szCs w:val="28"/>
        </w:rPr>
        <w:t>реализации</w:t>
      </w:r>
      <w:r w:rsidRPr="003D789D">
        <w:rPr>
          <w:rFonts w:hAnsi="Times New Roman"/>
          <w:b/>
          <w:bCs/>
          <w:i/>
          <w:iCs/>
          <w:color w:val="auto"/>
          <w:sz w:val="28"/>
          <w:szCs w:val="28"/>
        </w:rPr>
        <w:t xml:space="preserve"> </w:t>
      </w:r>
      <w:r w:rsidRPr="003D789D">
        <w:rPr>
          <w:rFonts w:hAnsi="Times New Roman"/>
          <w:b/>
          <w:bCs/>
          <w:i/>
          <w:iCs/>
          <w:color w:val="auto"/>
          <w:sz w:val="28"/>
          <w:szCs w:val="28"/>
        </w:rPr>
        <w:t>программы</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реализуется</w:t>
      </w:r>
      <w:r w:rsidRPr="003D789D">
        <w:rPr>
          <w:rFonts w:hAnsi="Times New Roman"/>
          <w:color w:val="auto"/>
          <w:sz w:val="28"/>
          <w:szCs w:val="28"/>
        </w:rPr>
        <w:t xml:space="preserve"> </w:t>
      </w:r>
      <w:r w:rsidRPr="003D789D">
        <w:rPr>
          <w:rFonts w:hAnsi="Times New Roman"/>
          <w:color w:val="auto"/>
          <w:sz w:val="28"/>
          <w:szCs w:val="28"/>
        </w:rPr>
        <w:t>поэтапно</w:t>
      </w:r>
      <w:r w:rsidRPr="003D789D">
        <w:rPr>
          <w:rFonts w:ascii="Times New Roman"/>
          <w:color w:val="auto"/>
          <w:sz w:val="28"/>
          <w:szCs w:val="28"/>
        </w:rPr>
        <w:t xml:space="preserve">. </w:t>
      </w:r>
      <w:r w:rsidRPr="003D789D">
        <w:rPr>
          <w:rFonts w:hAnsi="Times New Roman"/>
          <w:color w:val="auto"/>
          <w:sz w:val="28"/>
          <w:szCs w:val="28"/>
        </w:rPr>
        <w:t>Последовательность</w:t>
      </w:r>
      <w:r w:rsidRPr="003D789D">
        <w:rPr>
          <w:rFonts w:hAnsi="Times New Roman"/>
          <w:color w:val="auto"/>
          <w:sz w:val="28"/>
          <w:szCs w:val="28"/>
        </w:rPr>
        <w:t xml:space="preserve"> </w:t>
      </w:r>
      <w:r w:rsidRPr="003D789D">
        <w:rPr>
          <w:rFonts w:hAnsi="Times New Roman"/>
          <w:color w:val="auto"/>
          <w:sz w:val="28"/>
          <w:szCs w:val="28"/>
        </w:rPr>
        <w:t>этапов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адресность</w:t>
      </w:r>
      <w:r w:rsidRPr="003D789D">
        <w:rPr>
          <w:rFonts w:hAnsi="Times New Roman"/>
          <w:color w:val="auto"/>
          <w:sz w:val="28"/>
          <w:szCs w:val="28"/>
        </w:rPr>
        <w:t xml:space="preserve"> </w:t>
      </w:r>
      <w:r w:rsidRPr="003D789D">
        <w:rPr>
          <w:rFonts w:hAnsi="Times New Roman"/>
          <w:color w:val="auto"/>
          <w:sz w:val="28"/>
          <w:szCs w:val="28"/>
        </w:rPr>
        <w:t>создают</w:t>
      </w:r>
      <w:r w:rsidRPr="003D789D">
        <w:rPr>
          <w:rFonts w:hAnsi="Times New Roman"/>
          <w:color w:val="auto"/>
          <w:sz w:val="28"/>
          <w:szCs w:val="28"/>
        </w:rPr>
        <w:t xml:space="preserve"> </w:t>
      </w:r>
      <w:r w:rsidRPr="003D789D">
        <w:rPr>
          <w:rFonts w:hAnsi="Times New Roman"/>
          <w:color w:val="auto"/>
          <w:sz w:val="28"/>
          <w:szCs w:val="28"/>
        </w:rPr>
        <w:t>необходимые</w:t>
      </w:r>
      <w:r w:rsidRPr="003D789D">
        <w:rPr>
          <w:rFonts w:hAnsi="Times New Roman"/>
          <w:color w:val="auto"/>
          <w:sz w:val="28"/>
          <w:szCs w:val="28"/>
        </w:rPr>
        <w:t xml:space="preserve"> </w:t>
      </w:r>
      <w:r w:rsidRPr="003D789D">
        <w:rPr>
          <w:rFonts w:hAnsi="Times New Roman"/>
          <w:color w:val="auto"/>
          <w:sz w:val="28"/>
          <w:szCs w:val="28"/>
        </w:rPr>
        <w:t>предпосылки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устранения</w:t>
      </w:r>
      <w:r w:rsidRPr="003D789D">
        <w:rPr>
          <w:rFonts w:hAnsi="Times New Roman"/>
          <w:color w:val="auto"/>
          <w:sz w:val="28"/>
          <w:szCs w:val="28"/>
        </w:rPr>
        <w:t xml:space="preserve"> </w:t>
      </w:r>
      <w:r w:rsidRPr="003D789D">
        <w:rPr>
          <w:rFonts w:hAnsi="Times New Roman"/>
          <w:color w:val="auto"/>
          <w:sz w:val="28"/>
          <w:szCs w:val="28"/>
        </w:rPr>
        <w:t>дезорганизующих</w:t>
      </w:r>
      <w:r w:rsidRPr="003D789D">
        <w:rPr>
          <w:rFonts w:hAnsi="Times New Roman"/>
          <w:color w:val="auto"/>
          <w:sz w:val="28"/>
          <w:szCs w:val="28"/>
        </w:rPr>
        <w:t xml:space="preserve"> </w:t>
      </w:r>
      <w:r w:rsidRPr="003D789D">
        <w:rPr>
          <w:rFonts w:hAnsi="Times New Roman"/>
          <w:color w:val="auto"/>
          <w:sz w:val="28"/>
          <w:szCs w:val="28"/>
        </w:rPr>
        <w:t>факторов</w:t>
      </w:r>
      <w:r w:rsidRPr="003D789D">
        <w:rPr>
          <w:rFonts w:ascii="Times New Roman"/>
          <w:color w:val="auto"/>
          <w:sz w:val="28"/>
          <w:szCs w:val="28"/>
        </w:rPr>
        <w:t>.</w:t>
      </w:r>
    </w:p>
    <w:p w:rsidR="00F65069" w:rsidRPr="003D789D" w:rsidRDefault="00C079E3" w:rsidP="000A374A">
      <w:pPr>
        <w:numPr>
          <w:ilvl w:val="0"/>
          <w:numId w:val="104"/>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rPr>
      </w:pPr>
      <w:r w:rsidRPr="003D789D">
        <w:rPr>
          <w:rFonts w:hAnsi="Times New Roman"/>
          <w:i/>
          <w:iCs/>
          <w:color w:val="auto"/>
          <w:sz w:val="28"/>
          <w:szCs w:val="28"/>
        </w:rPr>
        <w:lastRenderedPageBreak/>
        <w:t>Этап</w:t>
      </w:r>
      <w:r w:rsidRPr="003D789D">
        <w:rPr>
          <w:rFonts w:hAnsi="Times New Roman"/>
          <w:i/>
          <w:iCs/>
          <w:color w:val="auto"/>
          <w:sz w:val="28"/>
          <w:szCs w:val="28"/>
        </w:rPr>
        <w:t xml:space="preserve"> </w:t>
      </w:r>
      <w:r w:rsidRPr="003D789D">
        <w:rPr>
          <w:rFonts w:hAnsi="Times New Roman"/>
          <w:i/>
          <w:iCs/>
          <w:color w:val="auto"/>
          <w:sz w:val="28"/>
          <w:szCs w:val="28"/>
        </w:rPr>
        <w:t>сбораи</w:t>
      </w:r>
      <w:r w:rsidRPr="003D789D">
        <w:rPr>
          <w:rFonts w:hAnsi="Times New Roman"/>
          <w:i/>
          <w:iCs/>
          <w:color w:val="auto"/>
          <w:sz w:val="28"/>
          <w:szCs w:val="28"/>
        </w:rPr>
        <w:t xml:space="preserve"> </w:t>
      </w:r>
      <w:r w:rsidRPr="003D789D">
        <w:rPr>
          <w:rFonts w:hAnsi="Times New Roman"/>
          <w:i/>
          <w:iCs/>
          <w:color w:val="auto"/>
          <w:sz w:val="28"/>
          <w:szCs w:val="28"/>
        </w:rPr>
        <w:t>анализа</w:t>
      </w:r>
      <w:r w:rsidRPr="003D789D">
        <w:rPr>
          <w:rFonts w:hAnsi="Times New Roman"/>
          <w:i/>
          <w:iCs/>
          <w:color w:val="auto"/>
          <w:sz w:val="28"/>
          <w:szCs w:val="28"/>
        </w:rPr>
        <w:t xml:space="preserve"> </w:t>
      </w:r>
      <w:r w:rsidRPr="003D789D">
        <w:rPr>
          <w:rFonts w:hAnsi="Times New Roman"/>
          <w:i/>
          <w:iCs/>
          <w:color w:val="auto"/>
          <w:sz w:val="28"/>
          <w:szCs w:val="28"/>
        </w:rPr>
        <w:t>информации</w:t>
      </w:r>
      <w:r w:rsidRPr="003D789D">
        <w:rPr>
          <w:rFonts w:hAnsi="Times New Roman"/>
          <w:i/>
          <w:iCs/>
          <w:color w:val="auto"/>
          <w:sz w:val="28"/>
          <w:szCs w:val="28"/>
        </w:rPr>
        <w:t xml:space="preserve"> </w:t>
      </w:r>
      <w:r w:rsidRPr="003D789D">
        <w:rPr>
          <w:rFonts w:ascii="Times New Roman"/>
          <w:i/>
          <w:iCs/>
          <w:color w:val="auto"/>
          <w:sz w:val="28"/>
          <w:szCs w:val="28"/>
        </w:rPr>
        <w:t>(</w:t>
      </w:r>
      <w:r w:rsidRPr="003D789D">
        <w:rPr>
          <w:rFonts w:hAnsi="Times New Roman"/>
          <w:i/>
          <w:iCs/>
          <w:color w:val="auto"/>
          <w:sz w:val="28"/>
          <w:szCs w:val="28"/>
        </w:rPr>
        <w:t>информационно</w:t>
      </w:r>
      <w:r w:rsidRPr="003D789D">
        <w:rPr>
          <w:rFonts w:ascii="Times New Roman"/>
          <w:i/>
          <w:iCs/>
          <w:color w:val="auto"/>
          <w:sz w:val="28"/>
          <w:szCs w:val="28"/>
        </w:rPr>
        <w:t>-</w:t>
      </w:r>
      <w:r w:rsidRPr="003D789D">
        <w:rPr>
          <w:rFonts w:hAnsi="Times New Roman"/>
          <w:i/>
          <w:iCs/>
          <w:color w:val="auto"/>
          <w:sz w:val="28"/>
          <w:szCs w:val="28"/>
        </w:rPr>
        <w:t>аналитическая</w:t>
      </w:r>
      <w:r w:rsidRPr="003D789D">
        <w:rPr>
          <w:rFonts w:hAnsi="Times New Roman"/>
          <w:i/>
          <w:iCs/>
          <w:color w:val="auto"/>
          <w:sz w:val="28"/>
          <w:szCs w:val="28"/>
        </w:rPr>
        <w:t xml:space="preserve"> </w:t>
      </w:r>
      <w:r w:rsidRPr="003D789D">
        <w:rPr>
          <w:rFonts w:hAnsi="Times New Roman"/>
          <w:i/>
          <w:iCs/>
          <w:color w:val="auto"/>
          <w:sz w:val="28"/>
          <w:szCs w:val="28"/>
        </w:rPr>
        <w:t>деятельность</w:t>
      </w:r>
      <w:r w:rsidRPr="003D789D">
        <w:rPr>
          <w:rFonts w:ascii="Times New Roman"/>
          <w:i/>
          <w:iCs/>
          <w:color w:val="auto"/>
          <w:sz w:val="28"/>
          <w:szCs w:val="28"/>
        </w:rPr>
        <w:t xml:space="preserve">). </w:t>
      </w:r>
      <w:r w:rsidRPr="003D789D">
        <w:rPr>
          <w:rFonts w:hAnsi="Times New Roman"/>
          <w:color w:val="auto"/>
          <w:sz w:val="28"/>
          <w:szCs w:val="28"/>
        </w:rPr>
        <w:t>Результатом</w:t>
      </w:r>
      <w:r w:rsidRPr="003D789D">
        <w:rPr>
          <w:rFonts w:hAnsi="Times New Roman"/>
          <w:color w:val="auto"/>
          <w:sz w:val="28"/>
          <w:szCs w:val="28"/>
        </w:rPr>
        <w:t xml:space="preserve"> </w:t>
      </w:r>
      <w:r w:rsidRPr="003D789D">
        <w:rPr>
          <w:rFonts w:hAnsi="Times New Roman"/>
          <w:color w:val="auto"/>
          <w:sz w:val="28"/>
          <w:szCs w:val="28"/>
        </w:rPr>
        <w:t>данного</w:t>
      </w:r>
      <w:r w:rsidRPr="003D789D">
        <w:rPr>
          <w:rFonts w:hAnsi="Times New Roman"/>
          <w:color w:val="auto"/>
          <w:sz w:val="28"/>
          <w:szCs w:val="28"/>
        </w:rPr>
        <w:t xml:space="preserve"> </w:t>
      </w:r>
      <w:r w:rsidRPr="003D789D">
        <w:rPr>
          <w:rFonts w:hAnsi="Times New Roman"/>
          <w:color w:val="auto"/>
          <w:sz w:val="28"/>
          <w:szCs w:val="28"/>
        </w:rPr>
        <w:t>этапа</w:t>
      </w:r>
      <w:r w:rsidRPr="003D789D">
        <w:rPr>
          <w:rFonts w:hAnsi="Times New Roman"/>
          <w:color w:val="auto"/>
          <w:sz w:val="28"/>
          <w:szCs w:val="28"/>
        </w:rPr>
        <w:t xml:space="preserve"> </w:t>
      </w:r>
      <w:r w:rsidRPr="003D789D">
        <w:rPr>
          <w:rFonts w:hAnsi="Times New Roman"/>
          <w:color w:val="auto"/>
          <w:sz w:val="28"/>
          <w:szCs w:val="28"/>
        </w:rPr>
        <w:t>являются</w:t>
      </w:r>
      <w:r w:rsidRPr="003D789D">
        <w:rPr>
          <w:rFonts w:hAnsi="Times New Roman"/>
          <w:color w:val="auto"/>
          <w:sz w:val="28"/>
          <w:szCs w:val="28"/>
        </w:rPr>
        <w:t xml:space="preserve"> </w:t>
      </w:r>
      <w:r w:rsidRPr="003D789D">
        <w:rPr>
          <w:rFonts w:hAnsi="Times New Roman"/>
          <w:color w:val="auto"/>
          <w:sz w:val="28"/>
          <w:szCs w:val="28"/>
        </w:rPr>
        <w:t>данные</w:t>
      </w:r>
      <w:r w:rsidRPr="003D789D">
        <w:rPr>
          <w:rFonts w:hAnsi="Times New Roman"/>
          <w:color w:val="auto"/>
          <w:sz w:val="28"/>
          <w:szCs w:val="28"/>
        </w:rPr>
        <w:t xml:space="preserve"> </w:t>
      </w:r>
      <w:r w:rsidRPr="003D789D">
        <w:rPr>
          <w:rFonts w:hAnsi="Times New Roman"/>
          <w:color w:val="auto"/>
          <w:sz w:val="28"/>
          <w:szCs w:val="28"/>
        </w:rPr>
        <w:t>об</w:t>
      </w:r>
      <w:r w:rsidRPr="003D789D">
        <w:rPr>
          <w:rFonts w:hAnsi="Times New Roman"/>
          <w:color w:val="auto"/>
          <w:sz w:val="28"/>
          <w:szCs w:val="28"/>
        </w:rPr>
        <w:t xml:space="preserve"> </w:t>
      </w:r>
      <w:r w:rsidRPr="003D789D">
        <w:rPr>
          <w:rFonts w:hAnsi="Times New Roman"/>
          <w:color w:val="auto"/>
          <w:sz w:val="28"/>
          <w:szCs w:val="28"/>
        </w:rPr>
        <w:t>особенностях</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потребностях</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оценка</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определения</w:t>
      </w:r>
      <w:r w:rsidRPr="003D789D">
        <w:rPr>
          <w:rFonts w:hAnsi="Times New Roman"/>
          <w:color w:val="auto"/>
          <w:sz w:val="28"/>
          <w:szCs w:val="28"/>
        </w:rPr>
        <w:t xml:space="preserve"> </w:t>
      </w:r>
      <w:r w:rsidRPr="003D789D">
        <w:rPr>
          <w:rFonts w:hAnsi="Times New Roman"/>
          <w:color w:val="auto"/>
          <w:sz w:val="28"/>
          <w:szCs w:val="28"/>
        </w:rPr>
        <w:t>ее</w:t>
      </w:r>
      <w:r w:rsidRPr="003D789D">
        <w:rPr>
          <w:rFonts w:hAnsi="Times New Roman"/>
          <w:color w:val="auto"/>
          <w:sz w:val="28"/>
          <w:szCs w:val="28"/>
        </w:rPr>
        <w:t xml:space="preserve"> </w:t>
      </w:r>
      <w:r w:rsidRPr="003D789D">
        <w:rPr>
          <w:rFonts w:hAnsi="Times New Roman"/>
          <w:color w:val="auto"/>
          <w:sz w:val="28"/>
          <w:szCs w:val="28"/>
        </w:rPr>
        <w:t>соответствия</w:t>
      </w:r>
      <w:r w:rsidRPr="003D789D">
        <w:rPr>
          <w:rFonts w:hAnsi="Times New Roman"/>
          <w:color w:val="auto"/>
          <w:sz w:val="28"/>
          <w:szCs w:val="28"/>
        </w:rPr>
        <w:t xml:space="preserve"> </w:t>
      </w:r>
      <w:r w:rsidRPr="003D789D">
        <w:rPr>
          <w:rFonts w:hAnsi="Times New Roman"/>
          <w:color w:val="auto"/>
          <w:sz w:val="28"/>
          <w:szCs w:val="28"/>
        </w:rPr>
        <w:t>требованиям</w:t>
      </w:r>
      <w:r w:rsidRPr="003D789D">
        <w:rPr>
          <w:rFonts w:hAnsi="Times New Roman"/>
          <w:color w:val="auto"/>
          <w:sz w:val="28"/>
          <w:szCs w:val="28"/>
        </w:rPr>
        <w:t xml:space="preserve"> </w:t>
      </w:r>
      <w:r w:rsidRPr="003D789D">
        <w:rPr>
          <w:rFonts w:hAnsi="Times New Roman"/>
          <w:color w:val="auto"/>
          <w:sz w:val="28"/>
          <w:szCs w:val="28"/>
        </w:rPr>
        <w:t>программно</w:t>
      </w:r>
      <w:r w:rsidRPr="003D789D">
        <w:rPr>
          <w:rFonts w:ascii="Times New Roman"/>
          <w:color w:val="auto"/>
          <w:sz w:val="28"/>
          <w:szCs w:val="28"/>
        </w:rPr>
        <w:t>-</w:t>
      </w:r>
      <w:r w:rsidRPr="003D789D">
        <w:rPr>
          <w:rFonts w:hAnsi="Times New Roman"/>
          <w:color w:val="auto"/>
          <w:sz w:val="28"/>
          <w:szCs w:val="28"/>
        </w:rPr>
        <w:t>методического</w:t>
      </w:r>
      <w:r w:rsidRPr="003D789D">
        <w:rPr>
          <w:rFonts w:hAnsi="Times New Roman"/>
          <w:color w:val="auto"/>
          <w:sz w:val="28"/>
          <w:szCs w:val="28"/>
        </w:rPr>
        <w:t xml:space="preserve"> </w:t>
      </w:r>
      <w:r w:rsidRPr="003D789D">
        <w:rPr>
          <w:rFonts w:hAnsi="Times New Roman"/>
          <w:color w:val="auto"/>
          <w:sz w:val="28"/>
          <w:szCs w:val="28"/>
        </w:rPr>
        <w:t>обеспечения</w:t>
      </w:r>
      <w:r w:rsidRPr="003D789D">
        <w:rPr>
          <w:rFonts w:ascii="Times New Roman"/>
          <w:color w:val="auto"/>
          <w:sz w:val="28"/>
          <w:szCs w:val="28"/>
        </w:rPr>
        <w:t xml:space="preserve">, </w:t>
      </w:r>
      <w:r w:rsidRPr="003D789D">
        <w:rPr>
          <w:rFonts w:hAnsi="Times New Roman"/>
          <w:color w:val="auto"/>
          <w:sz w:val="28"/>
          <w:szCs w:val="28"/>
        </w:rPr>
        <w:t>материально</w:t>
      </w:r>
      <w:r w:rsidRPr="003D789D">
        <w:rPr>
          <w:rFonts w:ascii="Times New Roman"/>
          <w:color w:val="auto"/>
          <w:sz w:val="28"/>
          <w:szCs w:val="28"/>
        </w:rPr>
        <w:t>-</w:t>
      </w:r>
      <w:r w:rsidRPr="003D789D">
        <w:rPr>
          <w:rFonts w:hAnsi="Times New Roman"/>
          <w:color w:val="auto"/>
          <w:sz w:val="28"/>
          <w:szCs w:val="28"/>
        </w:rPr>
        <w:t>технической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кадровой</w:t>
      </w:r>
      <w:r w:rsidRPr="003D789D">
        <w:rPr>
          <w:rFonts w:hAnsi="Times New Roman"/>
          <w:color w:val="auto"/>
          <w:sz w:val="28"/>
          <w:szCs w:val="28"/>
        </w:rPr>
        <w:t xml:space="preserve"> </w:t>
      </w:r>
      <w:r w:rsidRPr="003D789D">
        <w:rPr>
          <w:rFonts w:hAnsi="Times New Roman"/>
          <w:color w:val="auto"/>
          <w:sz w:val="28"/>
          <w:szCs w:val="28"/>
        </w:rPr>
        <w:t>базы</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w:t>
      </w:r>
    </w:p>
    <w:p w:rsidR="00F65069" w:rsidRPr="003D789D" w:rsidRDefault="00C079E3" w:rsidP="000A374A">
      <w:pPr>
        <w:numPr>
          <w:ilvl w:val="0"/>
          <w:numId w:val="105"/>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rPr>
      </w:pPr>
      <w:r w:rsidRPr="003D789D">
        <w:rPr>
          <w:rFonts w:hAnsi="Times New Roman"/>
          <w:i/>
          <w:iCs/>
          <w:color w:val="auto"/>
          <w:sz w:val="28"/>
          <w:szCs w:val="28"/>
        </w:rPr>
        <w:t>Этап</w:t>
      </w:r>
      <w:r w:rsidRPr="003D789D">
        <w:rPr>
          <w:rFonts w:hAnsi="Times New Roman"/>
          <w:i/>
          <w:iCs/>
          <w:color w:val="auto"/>
          <w:sz w:val="28"/>
          <w:szCs w:val="28"/>
        </w:rPr>
        <w:t xml:space="preserve"> </w:t>
      </w:r>
      <w:r w:rsidRPr="003D789D">
        <w:rPr>
          <w:rFonts w:hAnsi="Times New Roman"/>
          <w:i/>
          <w:iCs/>
          <w:color w:val="auto"/>
          <w:sz w:val="28"/>
          <w:szCs w:val="28"/>
        </w:rPr>
        <w:t>планирования</w:t>
      </w:r>
      <w:r w:rsidRPr="003D789D">
        <w:rPr>
          <w:rFonts w:ascii="Times New Roman"/>
          <w:i/>
          <w:iCs/>
          <w:color w:val="auto"/>
          <w:sz w:val="28"/>
          <w:szCs w:val="28"/>
        </w:rPr>
        <w:t xml:space="preserve">, </w:t>
      </w:r>
      <w:r w:rsidRPr="003D789D">
        <w:rPr>
          <w:rFonts w:hAnsi="Times New Roman"/>
          <w:i/>
          <w:iCs/>
          <w:color w:val="auto"/>
          <w:sz w:val="28"/>
          <w:szCs w:val="28"/>
        </w:rPr>
        <w:t>организации</w:t>
      </w:r>
      <w:r w:rsidRPr="003D789D">
        <w:rPr>
          <w:rFonts w:ascii="Times New Roman"/>
          <w:i/>
          <w:iCs/>
          <w:color w:val="auto"/>
          <w:sz w:val="28"/>
          <w:szCs w:val="28"/>
        </w:rPr>
        <w:t xml:space="preserve">, </w:t>
      </w:r>
      <w:r w:rsidRPr="003D789D">
        <w:rPr>
          <w:rFonts w:hAnsi="Times New Roman"/>
          <w:i/>
          <w:iCs/>
          <w:color w:val="auto"/>
          <w:sz w:val="28"/>
          <w:szCs w:val="28"/>
        </w:rPr>
        <w:t>координации</w:t>
      </w:r>
      <w:r w:rsidRPr="003D789D">
        <w:rPr>
          <w:rFonts w:hAnsi="Times New Roman"/>
          <w:i/>
          <w:iCs/>
          <w:color w:val="auto"/>
          <w:sz w:val="28"/>
          <w:szCs w:val="28"/>
        </w:rPr>
        <w:t xml:space="preserve"> </w:t>
      </w:r>
      <w:r w:rsidRPr="003D789D">
        <w:rPr>
          <w:rFonts w:ascii="Times New Roman"/>
          <w:i/>
          <w:iCs/>
          <w:color w:val="auto"/>
          <w:sz w:val="28"/>
          <w:szCs w:val="28"/>
        </w:rPr>
        <w:t>(</w:t>
      </w:r>
      <w:r w:rsidRPr="003D789D">
        <w:rPr>
          <w:rFonts w:hAnsi="Times New Roman"/>
          <w:i/>
          <w:iCs/>
          <w:color w:val="auto"/>
          <w:sz w:val="28"/>
          <w:szCs w:val="28"/>
        </w:rPr>
        <w:t>организационно</w:t>
      </w:r>
      <w:r w:rsidRPr="003D789D">
        <w:rPr>
          <w:rFonts w:ascii="Times New Roman"/>
          <w:i/>
          <w:iCs/>
          <w:color w:val="auto"/>
          <w:sz w:val="28"/>
          <w:szCs w:val="28"/>
        </w:rPr>
        <w:t>-</w:t>
      </w:r>
      <w:r w:rsidRPr="003D789D">
        <w:rPr>
          <w:rFonts w:hAnsi="Times New Roman"/>
          <w:i/>
          <w:iCs/>
          <w:color w:val="auto"/>
          <w:sz w:val="28"/>
          <w:szCs w:val="28"/>
        </w:rPr>
        <w:t>исполнительская</w:t>
      </w:r>
      <w:r w:rsidRPr="003D789D">
        <w:rPr>
          <w:rFonts w:hAnsi="Times New Roman"/>
          <w:i/>
          <w:iCs/>
          <w:color w:val="auto"/>
          <w:sz w:val="28"/>
          <w:szCs w:val="28"/>
        </w:rPr>
        <w:t xml:space="preserve"> </w:t>
      </w:r>
      <w:r w:rsidRPr="003D789D">
        <w:rPr>
          <w:rFonts w:hAnsi="Times New Roman"/>
          <w:i/>
          <w:iCs/>
          <w:color w:val="auto"/>
          <w:sz w:val="28"/>
          <w:szCs w:val="28"/>
        </w:rPr>
        <w:t>деятельность</w:t>
      </w:r>
      <w:r w:rsidRPr="003D789D">
        <w:rPr>
          <w:rFonts w:ascii="Times New Roman"/>
          <w:i/>
          <w:iCs/>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Результатом</w:t>
      </w:r>
      <w:r w:rsidRPr="003D789D">
        <w:rPr>
          <w:rFonts w:hAnsi="Times New Roman"/>
          <w:color w:val="auto"/>
          <w:sz w:val="28"/>
          <w:szCs w:val="28"/>
        </w:rPr>
        <w:t xml:space="preserve"> </w:t>
      </w:r>
      <w:r w:rsidRPr="003D789D">
        <w:rPr>
          <w:rFonts w:hAnsi="Times New Roman"/>
          <w:color w:val="auto"/>
          <w:sz w:val="28"/>
          <w:szCs w:val="28"/>
        </w:rPr>
        <w:t>данного</w:t>
      </w:r>
      <w:r w:rsidRPr="003D789D">
        <w:rPr>
          <w:rFonts w:hAnsi="Times New Roman"/>
          <w:color w:val="auto"/>
          <w:sz w:val="28"/>
          <w:szCs w:val="28"/>
        </w:rPr>
        <w:t xml:space="preserve"> </w:t>
      </w:r>
      <w:r w:rsidRPr="003D789D">
        <w:rPr>
          <w:rFonts w:hAnsi="Times New Roman"/>
          <w:color w:val="auto"/>
          <w:sz w:val="28"/>
          <w:szCs w:val="28"/>
        </w:rPr>
        <w:t>этапа</w:t>
      </w:r>
      <w:r w:rsidRPr="003D789D">
        <w:rPr>
          <w:rFonts w:hAns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особым</w:t>
      </w:r>
      <w:r w:rsidRPr="003D789D">
        <w:rPr>
          <w:rFonts w:hAnsi="Times New Roman"/>
          <w:color w:val="auto"/>
          <w:sz w:val="28"/>
          <w:szCs w:val="28"/>
        </w:rPr>
        <w:t xml:space="preserve"> </w:t>
      </w:r>
      <w:r w:rsidRPr="003D789D">
        <w:rPr>
          <w:rFonts w:hAnsi="Times New Roman"/>
          <w:color w:val="auto"/>
          <w:sz w:val="28"/>
          <w:szCs w:val="28"/>
        </w:rPr>
        <w:t>образом</w:t>
      </w:r>
      <w:r w:rsidRPr="003D789D">
        <w:rPr>
          <w:rFonts w:hAnsi="Times New Roman"/>
          <w:color w:val="auto"/>
          <w:sz w:val="28"/>
          <w:szCs w:val="28"/>
        </w:rPr>
        <w:t xml:space="preserve"> </w:t>
      </w:r>
      <w:r w:rsidRPr="003D789D">
        <w:rPr>
          <w:rFonts w:hAnsi="Times New Roman"/>
          <w:color w:val="auto"/>
          <w:sz w:val="28"/>
          <w:szCs w:val="28"/>
        </w:rPr>
        <w:t>организованный</w:t>
      </w:r>
      <w:r w:rsidRPr="003D789D">
        <w:rPr>
          <w:rFonts w:hAnsi="Times New Roman"/>
          <w:color w:val="auto"/>
          <w:sz w:val="28"/>
          <w:szCs w:val="28"/>
        </w:rPr>
        <w:t xml:space="preserve"> </w:t>
      </w:r>
      <w:r w:rsidRPr="003D789D">
        <w:rPr>
          <w:rFonts w:hAnsi="Times New Roman"/>
          <w:color w:val="auto"/>
          <w:sz w:val="28"/>
          <w:szCs w:val="28"/>
        </w:rPr>
        <w:t>образовательный</w:t>
      </w:r>
      <w:r w:rsidRPr="003D789D">
        <w:rPr>
          <w:rFonts w:hAnsi="Times New Roman"/>
          <w:color w:val="auto"/>
          <w:sz w:val="28"/>
          <w:szCs w:val="28"/>
        </w:rPr>
        <w:t xml:space="preserve"> </w:t>
      </w:r>
      <w:r w:rsidRPr="003D789D">
        <w:rPr>
          <w:rFonts w:hAnsi="Times New Roman"/>
          <w:color w:val="auto"/>
          <w:sz w:val="28"/>
          <w:szCs w:val="28"/>
        </w:rPr>
        <w:t>процесс</w:t>
      </w:r>
      <w:r w:rsidRPr="003D789D">
        <w:rPr>
          <w:rFonts w:ascii="Times New Roman"/>
          <w:color w:val="auto"/>
          <w:sz w:val="28"/>
          <w:szCs w:val="28"/>
        </w:rPr>
        <w:t xml:space="preserve">, </w:t>
      </w:r>
      <w:r w:rsidRPr="003D789D">
        <w:rPr>
          <w:rFonts w:hAnsi="Times New Roman"/>
          <w:color w:val="auto"/>
          <w:sz w:val="28"/>
          <w:szCs w:val="28"/>
        </w:rPr>
        <w:t>имеющий</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развивающую</w:t>
      </w:r>
      <w:r w:rsidRPr="003D789D">
        <w:rPr>
          <w:rFonts w:hAnsi="Times New Roman"/>
          <w:color w:val="auto"/>
          <w:sz w:val="28"/>
          <w:szCs w:val="28"/>
        </w:rPr>
        <w:t xml:space="preserve"> </w:t>
      </w:r>
      <w:r w:rsidRPr="003D789D">
        <w:rPr>
          <w:rFonts w:hAnsi="Times New Roman"/>
          <w:color w:val="auto"/>
          <w:sz w:val="28"/>
          <w:szCs w:val="28"/>
        </w:rPr>
        <w:t>направленность</w:t>
      </w:r>
      <w:r w:rsidRPr="003D789D">
        <w:rPr>
          <w:rFonts w:asci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процесс</w:t>
      </w:r>
      <w:r w:rsidRPr="003D789D">
        <w:rPr>
          <w:rFonts w:hAnsi="Times New Roman"/>
          <w:color w:val="auto"/>
          <w:sz w:val="28"/>
          <w:szCs w:val="28"/>
        </w:rPr>
        <w:t xml:space="preserve"> </w:t>
      </w:r>
      <w:r w:rsidRPr="003D789D">
        <w:rPr>
          <w:rFonts w:hAnsi="Times New Roman"/>
          <w:color w:val="auto"/>
          <w:sz w:val="28"/>
          <w:szCs w:val="28"/>
        </w:rPr>
        <w:t>специального</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специально</w:t>
      </w:r>
      <w:r w:rsidRPr="003D789D">
        <w:rPr>
          <w:rFonts w:hAnsi="Times New Roman"/>
          <w:color w:val="auto"/>
          <w:sz w:val="28"/>
          <w:szCs w:val="28"/>
        </w:rPr>
        <w:t xml:space="preserve"> </w:t>
      </w:r>
      <w:r w:rsidRPr="003D789D">
        <w:rPr>
          <w:rFonts w:hAnsi="Times New Roman"/>
          <w:color w:val="auto"/>
          <w:sz w:val="28"/>
          <w:szCs w:val="28"/>
        </w:rPr>
        <w:t>созданных</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вариативных</w:t>
      </w:r>
      <w:r w:rsidRPr="003D789D">
        <w:rPr>
          <w:rFonts w:asci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ascii="Times New Roman"/>
          <w:color w:val="auto"/>
          <w:sz w:val="28"/>
          <w:szCs w:val="28"/>
        </w:rPr>
        <w:t xml:space="preserve">, </w:t>
      </w:r>
      <w:r w:rsidRPr="003D789D">
        <w:rPr>
          <w:rFonts w:hAnsi="Times New Roman"/>
          <w:color w:val="auto"/>
          <w:sz w:val="28"/>
          <w:szCs w:val="28"/>
        </w:rPr>
        <w:t>воспитания</w:t>
      </w:r>
      <w:r w:rsidRPr="003D789D">
        <w:rPr>
          <w:rFonts w:asci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социализации</w:t>
      </w:r>
      <w:r w:rsidRPr="003D789D">
        <w:rPr>
          <w:rFonts w:ascii="Times New Roman"/>
          <w:color w:val="auto"/>
          <w:sz w:val="28"/>
          <w:szCs w:val="28"/>
        </w:rPr>
        <w:t>.</w:t>
      </w:r>
    </w:p>
    <w:p w:rsidR="00F65069" w:rsidRPr="003D789D" w:rsidRDefault="00C079E3" w:rsidP="000A374A">
      <w:pPr>
        <w:numPr>
          <w:ilvl w:val="0"/>
          <w:numId w:val="10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rPr>
      </w:pPr>
      <w:r w:rsidRPr="003D789D">
        <w:rPr>
          <w:rFonts w:hAnsi="Times New Roman"/>
          <w:i/>
          <w:iCs/>
          <w:color w:val="auto"/>
          <w:sz w:val="28"/>
          <w:szCs w:val="28"/>
        </w:rPr>
        <w:t>Этап</w:t>
      </w:r>
      <w:r w:rsidRPr="003D789D">
        <w:rPr>
          <w:rFonts w:hAnsi="Times New Roman"/>
          <w:i/>
          <w:iCs/>
          <w:color w:val="auto"/>
          <w:sz w:val="28"/>
          <w:szCs w:val="28"/>
        </w:rPr>
        <w:t xml:space="preserve"> </w:t>
      </w:r>
      <w:r w:rsidRPr="003D789D">
        <w:rPr>
          <w:rFonts w:hAnsi="Times New Roman"/>
          <w:i/>
          <w:iCs/>
          <w:color w:val="auto"/>
          <w:sz w:val="28"/>
          <w:szCs w:val="28"/>
        </w:rPr>
        <w:t>диагностики</w:t>
      </w:r>
      <w:r w:rsidRPr="003D789D">
        <w:rPr>
          <w:rFonts w:hAnsi="Times New Roman"/>
          <w:i/>
          <w:iCs/>
          <w:color w:val="auto"/>
          <w:sz w:val="28"/>
          <w:szCs w:val="28"/>
        </w:rPr>
        <w:t xml:space="preserve"> </w:t>
      </w:r>
      <w:r w:rsidRPr="003D789D">
        <w:rPr>
          <w:rFonts w:hAnsi="Times New Roman"/>
          <w:i/>
          <w:iCs/>
          <w:color w:val="auto"/>
          <w:sz w:val="28"/>
          <w:szCs w:val="28"/>
        </w:rPr>
        <w:t>коррекционно</w:t>
      </w:r>
      <w:r w:rsidRPr="003D789D">
        <w:rPr>
          <w:rFonts w:ascii="Times New Roman"/>
          <w:i/>
          <w:iCs/>
          <w:color w:val="auto"/>
          <w:sz w:val="28"/>
          <w:szCs w:val="28"/>
        </w:rPr>
        <w:t>-</w:t>
      </w:r>
      <w:r w:rsidRPr="003D789D">
        <w:rPr>
          <w:rFonts w:hAnsi="Times New Roman"/>
          <w:i/>
          <w:iCs/>
          <w:color w:val="auto"/>
          <w:sz w:val="28"/>
          <w:szCs w:val="28"/>
        </w:rPr>
        <w:t>развивающей</w:t>
      </w:r>
      <w:r w:rsidRPr="003D789D">
        <w:rPr>
          <w:rFonts w:hAnsi="Times New Roman"/>
          <w:i/>
          <w:iCs/>
          <w:color w:val="auto"/>
          <w:sz w:val="28"/>
          <w:szCs w:val="28"/>
        </w:rPr>
        <w:t xml:space="preserve"> </w:t>
      </w:r>
      <w:r w:rsidRPr="003D789D">
        <w:rPr>
          <w:rFonts w:hAnsi="Times New Roman"/>
          <w:i/>
          <w:iCs/>
          <w:color w:val="auto"/>
          <w:sz w:val="28"/>
          <w:szCs w:val="28"/>
        </w:rPr>
        <w:t>образовательной</w:t>
      </w:r>
      <w:r w:rsidRPr="003D789D">
        <w:rPr>
          <w:rFonts w:hAnsi="Times New Roman"/>
          <w:i/>
          <w:iCs/>
          <w:color w:val="auto"/>
          <w:sz w:val="28"/>
          <w:szCs w:val="28"/>
        </w:rPr>
        <w:t xml:space="preserve"> </w:t>
      </w:r>
      <w:r w:rsidRPr="003D789D">
        <w:rPr>
          <w:rFonts w:hAnsi="Times New Roman"/>
          <w:i/>
          <w:iCs/>
          <w:color w:val="auto"/>
          <w:sz w:val="28"/>
          <w:szCs w:val="28"/>
        </w:rPr>
        <w:t>среды</w:t>
      </w:r>
      <w:r w:rsidRPr="003D789D">
        <w:rPr>
          <w:rFonts w:hAnsi="Times New Roman"/>
          <w:i/>
          <w:iCs/>
          <w:color w:val="auto"/>
          <w:sz w:val="28"/>
          <w:szCs w:val="28"/>
        </w:rPr>
        <w:t xml:space="preserve"> </w:t>
      </w:r>
      <w:r w:rsidRPr="003D789D">
        <w:rPr>
          <w:rFonts w:ascii="Times New Roman"/>
          <w:i/>
          <w:iCs/>
          <w:color w:val="auto"/>
          <w:sz w:val="28"/>
          <w:szCs w:val="28"/>
        </w:rPr>
        <w:t>(</w:t>
      </w:r>
      <w:r w:rsidRPr="003D789D">
        <w:rPr>
          <w:rFonts w:hAnsi="Times New Roman"/>
          <w:i/>
          <w:iCs/>
          <w:color w:val="auto"/>
          <w:sz w:val="28"/>
          <w:szCs w:val="28"/>
        </w:rPr>
        <w:t>контрольно</w:t>
      </w:r>
      <w:r w:rsidRPr="003D789D">
        <w:rPr>
          <w:rFonts w:ascii="Times New Roman"/>
          <w:i/>
          <w:iCs/>
          <w:color w:val="auto"/>
          <w:sz w:val="28"/>
          <w:szCs w:val="28"/>
        </w:rPr>
        <w:t>-</w:t>
      </w:r>
      <w:r w:rsidRPr="003D789D">
        <w:rPr>
          <w:rFonts w:hAnsi="Times New Roman"/>
          <w:i/>
          <w:iCs/>
          <w:color w:val="auto"/>
          <w:sz w:val="28"/>
          <w:szCs w:val="28"/>
        </w:rPr>
        <w:t>диагностическая</w:t>
      </w:r>
      <w:r w:rsidRPr="003D789D">
        <w:rPr>
          <w:rFonts w:hAnsi="Times New Roman"/>
          <w:i/>
          <w:iCs/>
          <w:color w:val="auto"/>
          <w:sz w:val="28"/>
          <w:szCs w:val="28"/>
        </w:rPr>
        <w:t xml:space="preserve"> </w:t>
      </w:r>
      <w:r w:rsidRPr="003D789D">
        <w:rPr>
          <w:rFonts w:hAnsi="Times New Roman"/>
          <w:i/>
          <w:iCs/>
          <w:color w:val="auto"/>
          <w:sz w:val="28"/>
          <w:szCs w:val="28"/>
        </w:rPr>
        <w:t>деятельность</w:t>
      </w:r>
      <w:r w:rsidRPr="003D789D">
        <w:rPr>
          <w:rFonts w:ascii="Times New Roman"/>
          <w:i/>
          <w:iCs/>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Результатом</w:t>
      </w:r>
      <w:r w:rsidRPr="003D789D">
        <w:rPr>
          <w:rFonts w:hAnsi="Times New Roman"/>
          <w:color w:val="auto"/>
          <w:sz w:val="28"/>
          <w:szCs w:val="28"/>
        </w:rPr>
        <w:t xml:space="preserve"> </w:t>
      </w:r>
      <w:r w:rsidRPr="003D789D">
        <w:rPr>
          <w:rFonts w:hAnsi="Times New Roman"/>
          <w:color w:val="auto"/>
          <w:sz w:val="28"/>
          <w:szCs w:val="28"/>
        </w:rPr>
        <w:t>данного</w:t>
      </w:r>
      <w:r w:rsidRPr="003D789D">
        <w:rPr>
          <w:rFonts w:hAnsi="Times New Roman"/>
          <w:color w:val="auto"/>
          <w:sz w:val="28"/>
          <w:szCs w:val="28"/>
        </w:rPr>
        <w:t xml:space="preserve"> </w:t>
      </w:r>
      <w:r w:rsidRPr="003D789D">
        <w:rPr>
          <w:rFonts w:hAnsi="Times New Roman"/>
          <w:color w:val="auto"/>
          <w:sz w:val="28"/>
          <w:szCs w:val="28"/>
        </w:rPr>
        <w:t>этапа</w:t>
      </w:r>
      <w:r w:rsidRPr="003D789D">
        <w:rPr>
          <w:rFonts w:hAns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констатация</w:t>
      </w:r>
      <w:r w:rsidRPr="003D789D">
        <w:rPr>
          <w:rFonts w:hAnsi="Times New Roman"/>
          <w:color w:val="auto"/>
          <w:sz w:val="28"/>
          <w:szCs w:val="28"/>
        </w:rPr>
        <w:t xml:space="preserve"> </w:t>
      </w:r>
      <w:r w:rsidRPr="003D789D">
        <w:rPr>
          <w:rFonts w:hAnsi="Times New Roman"/>
          <w:color w:val="auto"/>
          <w:sz w:val="28"/>
          <w:szCs w:val="28"/>
        </w:rPr>
        <w:t>соответствия</w:t>
      </w:r>
      <w:r w:rsidRPr="003D789D">
        <w:rPr>
          <w:rFonts w:hAnsi="Times New Roman"/>
          <w:color w:val="auto"/>
          <w:sz w:val="28"/>
          <w:szCs w:val="28"/>
        </w:rPr>
        <w:t xml:space="preserve"> </w:t>
      </w:r>
      <w:r w:rsidRPr="003D789D">
        <w:rPr>
          <w:rFonts w:hAnsi="Times New Roman"/>
          <w:color w:val="auto"/>
          <w:sz w:val="28"/>
          <w:szCs w:val="28"/>
        </w:rPr>
        <w:t>созданных</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выбранных</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развивающих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программ</w:t>
      </w:r>
      <w:r w:rsidRPr="003D789D">
        <w:rPr>
          <w:rFonts w:hAnsi="Times New Roman"/>
          <w:color w:val="auto"/>
          <w:sz w:val="28"/>
          <w:szCs w:val="28"/>
        </w:rPr>
        <w:t xml:space="preserve"> </w:t>
      </w:r>
      <w:r w:rsidRPr="003D789D">
        <w:rPr>
          <w:rFonts w:hAnsi="Times New Roman"/>
          <w:color w:val="auto"/>
          <w:sz w:val="28"/>
          <w:szCs w:val="28"/>
        </w:rPr>
        <w:t>особым</w:t>
      </w:r>
      <w:r w:rsidRPr="003D789D">
        <w:rPr>
          <w:rFonts w:hAnsi="Times New Roman"/>
          <w:color w:val="auto"/>
          <w:sz w:val="28"/>
          <w:szCs w:val="28"/>
        </w:rPr>
        <w:t xml:space="preserve"> </w:t>
      </w:r>
      <w:r w:rsidRPr="003D789D">
        <w:rPr>
          <w:rFonts w:hAnsi="Times New Roman"/>
          <w:color w:val="auto"/>
          <w:sz w:val="28"/>
          <w:szCs w:val="28"/>
        </w:rPr>
        <w:t>образовательным</w:t>
      </w:r>
      <w:r w:rsidRPr="003D789D">
        <w:rPr>
          <w:rFonts w:hAnsi="Times New Roman"/>
          <w:color w:val="auto"/>
          <w:sz w:val="28"/>
          <w:szCs w:val="28"/>
        </w:rPr>
        <w:t xml:space="preserve"> </w:t>
      </w:r>
      <w:r w:rsidRPr="003D789D">
        <w:rPr>
          <w:rFonts w:hAnsi="Times New Roman"/>
          <w:color w:val="auto"/>
          <w:sz w:val="28"/>
          <w:szCs w:val="28"/>
        </w:rPr>
        <w:t>потребностям</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w:t>
      </w:r>
    </w:p>
    <w:p w:rsidR="00F65069" w:rsidRPr="003D789D" w:rsidRDefault="00C079E3" w:rsidP="000A374A">
      <w:pPr>
        <w:numPr>
          <w:ilvl w:val="0"/>
          <w:numId w:val="10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rPr>
      </w:pPr>
      <w:r w:rsidRPr="003D789D">
        <w:rPr>
          <w:rFonts w:hAnsi="Times New Roman"/>
          <w:i/>
          <w:iCs/>
          <w:color w:val="auto"/>
          <w:sz w:val="28"/>
          <w:szCs w:val="28"/>
        </w:rPr>
        <w:t>Этап</w:t>
      </w:r>
      <w:r w:rsidRPr="003D789D">
        <w:rPr>
          <w:rFonts w:hAnsi="Times New Roman"/>
          <w:i/>
          <w:iCs/>
          <w:color w:val="auto"/>
          <w:sz w:val="28"/>
          <w:szCs w:val="28"/>
        </w:rPr>
        <w:t xml:space="preserve"> </w:t>
      </w:r>
      <w:r w:rsidRPr="003D789D">
        <w:rPr>
          <w:rFonts w:hAnsi="Times New Roman"/>
          <w:i/>
          <w:iCs/>
          <w:color w:val="auto"/>
          <w:sz w:val="28"/>
          <w:szCs w:val="28"/>
        </w:rPr>
        <w:t>регуляции</w:t>
      </w:r>
      <w:r w:rsidRPr="003D789D">
        <w:rPr>
          <w:rFonts w:hAnsi="Times New Roman"/>
          <w:i/>
          <w:iCs/>
          <w:color w:val="auto"/>
          <w:sz w:val="28"/>
          <w:szCs w:val="28"/>
        </w:rPr>
        <w:t xml:space="preserve"> </w:t>
      </w:r>
      <w:r w:rsidRPr="003D789D">
        <w:rPr>
          <w:rFonts w:hAnsi="Times New Roman"/>
          <w:i/>
          <w:iCs/>
          <w:color w:val="auto"/>
          <w:sz w:val="28"/>
          <w:szCs w:val="28"/>
        </w:rPr>
        <w:t>и</w:t>
      </w:r>
      <w:r w:rsidRPr="003D789D">
        <w:rPr>
          <w:rFonts w:hAnsi="Times New Roman"/>
          <w:i/>
          <w:iCs/>
          <w:color w:val="auto"/>
          <w:sz w:val="28"/>
          <w:szCs w:val="28"/>
        </w:rPr>
        <w:t xml:space="preserve"> </w:t>
      </w:r>
      <w:r w:rsidRPr="003D789D">
        <w:rPr>
          <w:rFonts w:hAnsi="Times New Roman"/>
          <w:i/>
          <w:iCs/>
          <w:color w:val="auto"/>
          <w:sz w:val="28"/>
          <w:szCs w:val="28"/>
        </w:rPr>
        <w:t>корректировки</w:t>
      </w:r>
      <w:r w:rsidRPr="003D789D">
        <w:rPr>
          <w:rFonts w:hAnsi="Times New Roman"/>
          <w:i/>
          <w:iCs/>
          <w:color w:val="auto"/>
          <w:sz w:val="28"/>
          <w:szCs w:val="28"/>
        </w:rPr>
        <w:t xml:space="preserve"> </w:t>
      </w:r>
      <w:r w:rsidRPr="003D789D">
        <w:rPr>
          <w:rFonts w:ascii="Times New Roman"/>
          <w:i/>
          <w:iCs/>
          <w:color w:val="auto"/>
          <w:sz w:val="28"/>
          <w:szCs w:val="28"/>
        </w:rPr>
        <w:t>(</w:t>
      </w:r>
      <w:r w:rsidRPr="003D789D">
        <w:rPr>
          <w:rFonts w:hAnsi="Times New Roman"/>
          <w:i/>
          <w:iCs/>
          <w:color w:val="auto"/>
          <w:sz w:val="28"/>
          <w:szCs w:val="28"/>
        </w:rPr>
        <w:t>регулятивно</w:t>
      </w:r>
      <w:r w:rsidRPr="003D789D">
        <w:rPr>
          <w:rFonts w:ascii="Times New Roman"/>
          <w:i/>
          <w:iCs/>
          <w:color w:val="auto"/>
          <w:sz w:val="28"/>
          <w:szCs w:val="28"/>
        </w:rPr>
        <w:t>-</w:t>
      </w:r>
      <w:r w:rsidRPr="003D789D">
        <w:rPr>
          <w:rFonts w:hAnsi="Times New Roman"/>
          <w:i/>
          <w:iCs/>
          <w:color w:val="auto"/>
          <w:sz w:val="28"/>
          <w:szCs w:val="28"/>
        </w:rPr>
        <w:t>корригирующая</w:t>
      </w:r>
      <w:r w:rsidRPr="003D789D">
        <w:rPr>
          <w:rFonts w:hAnsi="Times New Roman"/>
          <w:i/>
          <w:iCs/>
          <w:color w:val="auto"/>
          <w:sz w:val="28"/>
          <w:szCs w:val="28"/>
        </w:rPr>
        <w:t xml:space="preserve"> </w:t>
      </w:r>
      <w:r w:rsidRPr="003D789D">
        <w:rPr>
          <w:rFonts w:hAnsi="Times New Roman"/>
          <w:i/>
          <w:iCs/>
          <w:color w:val="auto"/>
          <w:sz w:val="28"/>
          <w:szCs w:val="28"/>
        </w:rPr>
        <w:t>деятельность</w:t>
      </w:r>
      <w:r w:rsidRPr="003D789D">
        <w:rPr>
          <w:rFonts w:ascii="Times New Roman"/>
          <w:i/>
          <w:iCs/>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Результатом</w:t>
      </w:r>
      <w:r w:rsidRPr="003D789D">
        <w:rPr>
          <w:rFonts w:hAnsi="Times New Roman"/>
          <w:color w:val="auto"/>
          <w:sz w:val="28"/>
          <w:szCs w:val="28"/>
        </w:rPr>
        <w:t xml:space="preserve"> </w:t>
      </w:r>
      <w:r w:rsidRPr="003D789D">
        <w:rPr>
          <w:rFonts w:hAnsi="Times New Roman"/>
          <w:color w:val="auto"/>
          <w:sz w:val="28"/>
          <w:szCs w:val="28"/>
        </w:rPr>
        <w:t>данного</w:t>
      </w:r>
      <w:r w:rsidRPr="003D789D">
        <w:rPr>
          <w:rFonts w:hAnsi="Times New Roman"/>
          <w:color w:val="auto"/>
          <w:sz w:val="28"/>
          <w:szCs w:val="28"/>
        </w:rPr>
        <w:t xml:space="preserve"> </w:t>
      </w:r>
      <w:r w:rsidRPr="003D789D">
        <w:rPr>
          <w:rFonts w:hAnsi="Times New Roman"/>
          <w:color w:val="auto"/>
          <w:sz w:val="28"/>
          <w:szCs w:val="28"/>
        </w:rPr>
        <w:t>этапа</w:t>
      </w:r>
      <w:r w:rsidRPr="003D789D">
        <w:rPr>
          <w:rFonts w:hAns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внесение</w:t>
      </w:r>
      <w:r w:rsidRPr="003D789D">
        <w:rPr>
          <w:rFonts w:hAnsi="Times New Roman"/>
          <w:color w:val="auto"/>
          <w:sz w:val="28"/>
          <w:szCs w:val="28"/>
        </w:rPr>
        <w:t xml:space="preserve"> </w:t>
      </w:r>
      <w:r w:rsidRPr="003D789D">
        <w:rPr>
          <w:rFonts w:hAnsi="Times New Roman"/>
          <w:color w:val="auto"/>
          <w:sz w:val="28"/>
          <w:szCs w:val="28"/>
        </w:rPr>
        <w:t>необходимых</w:t>
      </w:r>
      <w:r w:rsidRPr="003D789D">
        <w:rPr>
          <w:rFonts w:hAnsi="Times New Roman"/>
          <w:color w:val="auto"/>
          <w:sz w:val="28"/>
          <w:szCs w:val="28"/>
        </w:rPr>
        <w:t xml:space="preserve"> </w:t>
      </w:r>
      <w:r w:rsidRPr="003D789D">
        <w:rPr>
          <w:rFonts w:hAnsi="Times New Roman"/>
          <w:color w:val="auto"/>
          <w:sz w:val="28"/>
          <w:szCs w:val="28"/>
        </w:rPr>
        <w:t>изменений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образовательный</w:t>
      </w:r>
      <w:r w:rsidRPr="003D789D">
        <w:rPr>
          <w:rFonts w:hAnsi="Times New Roman"/>
          <w:color w:val="auto"/>
          <w:sz w:val="28"/>
          <w:szCs w:val="28"/>
        </w:rPr>
        <w:t xml:space="preserve"> </w:t>
      </w:r>
      <w:r w:rsidRPr="003D789D">
        <w:rPr>
          <w:rFonts w:hAnsi="Times New Roman"/>
          <w:color w:val="auto"/>
          <w:sz w:val="28"/>
          <w:szCs w:val="28"/>
        </w:rPr>
        <w:t>процесс</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процесс</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ascii="Times New Roman"/>
          <w:color w:val="auto"/>
          <w:sz w:val="28"/>
          <w:szCs w:val="28"/>
        </w:rPr>
        <w:t xml:space="preserve">, </w:t>
      </w:r>
      <w:r w:rsidRPr="003D789D">
        <w:rPr>
          <w:rFonts w:hAnsi="Times New Roman"/>
          <w:color w:val="auto"/>
          <w:sz w:val="28"/>
          <w:szCs w:val="28"/>
        </w:rPr>
        <w:t>корректировка</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форм</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ascii="Times New Roman"/>
          <w:color w:val="auto"/>
          <w:sz w:val="28"/>
          <w:szCs w:val="28"/>
        </w:rPr>
        <w:t xml:space="preserve">, </w:t>
      </w:r>
      <w:r w:rsidRPr="003D789D">
        <w:rPr>
          <w:rFonts w:hAnsi="Times New Roman"/>
          <w:color w:val="auto"/>
          <w:sz w:val="28"/>
          <w:szCs w:val="28"/>
        </w:rPr>
        <w:t>методов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приёмов</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w:t>
      </w:r>
    </w:p>
    <w:p w:rsidR="00F65069" w:rsidRPr="003D789D" w:rsidRDefault="00C079E3" w:rsidP="00B16003">
      <w:pPr>
        <w:spacing w:after="0" w:line="360" w:lineRule="auto"/>
        <w:ind w:firstLine="709"/>
        <w:jc w:val="center"/>
        <w:rPr>
          <w:rFonts w:ascii="Times New Roman" w:eastAsia="Times New Roman" w:hAnsi="Times New Roman" w:cs="Times New Roman"/>
          <w:b/>
          <w:bCs/>
          <w:color w:val="auto"/>
          <w:sz w:val="28"/>
          <w:szCs w:val="28"/>
        </w:rPr>
      </w:pPr>
      <w:r w:rsidRPr="003D789D">
        <w:rPr>
          <w:rFonts w:hAnsi="Times New Roman"/>
          <w:b/>
          <w:bCs/>
          <w:color w:val="auto"/>
          <w:sz w:val="28"/>
          <w:szCs w:val="28"/>
        </w:rPr>
        <w:t>Механизм</w:t>
      </w:r>
      <w:r w:rsidRPr="003D789D">
        <w:rPr>
          <w:rFonts w:hAnsi="Times New Roman"/>
          <w:b/>
          <w:bCs/>
          <w:color w:val="auto"/>
          <w:sz w:val="28"/>
          <w:szCs w:val="28"/>
        </w:rPr>
        <w:t xml:space="preserve"> </w:t>
      </w:r>
      <w:r w:rsidRPr="003D789D">
        <w:rPr>
          <w:rFonts w:hAnsi="Times New Roman"/>
          <w:b/>
          <w:bCs/>
          <w:color w:val="auto"/>
          <w:sz w:val="28"/>
          <w:szCs w:val="28"/>
        </w:rPr>
        <w:t>реализации</w:t>
      </w:r>
      <w:r w:rsidRPr="003D789D">
        <w:rPr>
          <w:rFonts w:hAnsi="Times New Roman"/>
          <w:b/>
          <w:bCs/>
          <w:color w:val="auto"/>
          <w:sz w:val="28"/>
          <w:szCs w:val="28"/>
        </w:rPr>
        <w:t xml:space="preserve"> </w:t>
      </w:r>
      <w:r w:rsidRPr="003D789D">
        <w:rPr>
          <w:rFonts w:hAnsi="Times New Roman"/>
          <w:b/>
          <w:bCs/>
          <w:color w:val="auto"/>
          <w:sz w:val="28"/>
          <w:szCs w:val="28"/>
        </w:rPr>
        <w:t>программы</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Одним</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основных</w:t>
      </w:r>
      <w:r w:rsidRPr="003D789D">
        <w:rPr>
          <w:rFonts w:hAnsi="Times New Roman"/>
          <w:color w:val="auto"/>
          <w:sz w:val="28"/>
          <w:szCs w:val="28"/>
        </w:rPr>
        <w:t xml:space="preserve"> </w:t>
      </w:r>
      <w:r w:rsidRPr="003D789D">
        <w:rPr>
          <w:rFonts w:hAnsi="Times New Roman"/>
          <w:color w:val="auto"/>
          <w:sz w:val="28"/>
          <w:szCs w:val="28"/>
        </w:rPr>
        <w:t>механизмов</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оптимально</w:t>
      </w:r>
      <w:r w:rsidRPr="003D789D">
        <w:rPr>
          <w:rFonts w:hAnsi="Times New Roman"/>
          <w:color w:val="auto"/>
          <w:sz w:val="28"/>
          <w:szCs w:val="28"/>
        </w:rPr>
        <w:t xml:space="preserve"> </w:t>
      </w:r>
      <w:r w:rsidRPr="003D789D">
        <w:rPr>
          <w:rFonts w:hAnsi="Times New Roman"/>
          <w:color w:val="auto"/>
          <w:sz w:val="28"/>
          <w:szCs w:val="28"/>
        </w:rPr>
        <w:t>выстроенное</w:t>
      </w:r>
      <w:r w:rsidRPr="003D789D">
        <w:rPr>
          <w:rFonts w:hAnsi="Times New Roman"/>
          <w:color w:val="auto"/>
          <w:sz w:val="28"/>
          <w:szCs w:val="28"/>
        </w:rPr>
        <w:t xml:space="preserve"> </w:t>
      </w:r>
      <w:r w:rsidRPr="003D789D">
        <w:rPr>
          <w:rFonts w:hAnsi="Times New Roman"/>
          <w:color w:val="auto"/>
          <w:sz w:val="28"/>
          <w:szCs w:val="28"/>
        </w:rPr>
        <w:t>взаимодействие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разработке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коррекционных</w:t>
      </w:r>
      <w:r w:rsidRPr="003D789D">
        <w:rPr>
          <w:rFonts w:hAnsi="Times New Roman"/>
          <w:color w:val="auto"/>
          <w:sz w:val="28"/>
          <w:szCs w:val="28"/>
        </w:rPr>
        <w:t xml:space="preserve"> </w:t>
      </w:r>
      <w:r w:rsidRPr="003D789D">
        <w:rPr>
          <w:rFonts w:hAnsi="Times New Roman"/>
          <w:color w:val="auto"/>
          <w:sz w:val="28"/>
          <w:szCs w:val="28"/>
        </w:rPr>
        <w:t>мероприятий</w:t>
      </w:r>
      <w:r w:rsidRPr="003D789D">
        <w:rPr>
          <w:rFonts w:hAnsi="Times New Roman"/>
          <w:color w:val="auto"/>
          <w:sz w:val="28"/>
          <w:szCs w:val="28"/>
        </w:rPr>
        <w:t xml:space="preserve"> </w:t>
      </w:r>
      <w:r w:rsidRPr="003D789D">
        <w:rPr>
          <w:rFonts w:hAnsi="Times New Roman"/>
          <w:color w:val="auto"/>
          <w:sz w:val="28"/>
          <w:szCs w:val="28"/>
        </w:rPr>
        <w:t>учителей</w:t>
      </w:r>
      <w:r w:rsidRPr="003D789D">
        <w:rPr>
          <w:rFonts w:ascii="Times New Roman"/>
          <w:color w:val="auto"/>
          <w:sz w:val="28"/>
          <w:szCs w:val="28"/>
        </w:rPr>
        <w:t xml:space="preserve">, </w:t>
      </w:r>
      <w:r w:rsidRPr="003D789D">
        <w:rPr>
          <w:rFonts w:hAnsi="Times New Roman"/>
          <w:color w:val="auto"/>
          <w:sz w:val="28"/>
          <w:szCs w:val="28"/>
        </w:rPr>
        <w:t>сурдопедагога</w:t>
      </w:r>
      <w:r w:rsidRPr="003D789D">
        <w:rPr>
          <w:rFonts w:ascii="Times New Roman"/>
          <w:color w:val="auto"/>
          <w:sz w:val="28"/>
          <w:szCs w:val="28"/>
        </w:rPr>
        <w:t xml:space="preserve">, </w:t>
      </w:r>
      <w:r w:rsidRPr="003D789D">
        <w:rPr>
          <w:rFonts w:hAnsi="Times New Roman"/>
          <w:color w:val="auto"/>
          <w:sz w:val="28"/>
          <w:szCs w:val="28"/>
        </w:rPr>
        <w:t>педагога</w:t>
      </w:r>
      <w:r w:rsidRPr="003D789D">
        <w:rPr>
          <w:rFonts w:hAnsi="Times New Roman"/>
          <w:color w:val="auto"/>
          <w:sz w:val="28"/>
          <w:szCs w:val="28"/>
        </w:rPr>
        <w:t xml:space="preserve"> </w:t>
      </w:r>
      <w:r w:rsidRPr="003D789D">
        <w:rPr>
          <w:rFonts w:hAnsi="Times New Roman"/>
          <w:color w:val="auto"/>
          <w:sz w:val="28"/>
          <w:szCs w:val="28"/>
        </w:rPr>
        <w:t>–психолога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социального</w:t>
      </w:r>
      <w:r w:rsidRPr="003D789D">
        <w:rPr>
          <w:rFonts w:hAnsi="Times New Roman"/>
          <w:color w:val="auto"/>
          <w:sz w:val="28"/>
          <w:szCs w:val="28"/>
        </w:rPr>
        <w:t xml:space="preserve"> </w:t>
      </w:r>
      <w:r w:rsidRPr="003D789D">
        <w:rPr>
          <w:rFonts w:hAnsi="Times New Roman"/>
          <w:color w:val="auto"/>
          <w:sz w:val="28"/>
          <w:szCs w:val="28"/>
        </w:rPr>
        <w:t>педагога</w:t>
      </w:r>
      <w:r w:rsidRPr="003D789D">
        <w:rPr>
          <w:rFonts w:ascii="Times New Roman"/>
          <w:color w:val="auto"/>
          <w:sz w:val="28"/>
          <w:szCs w:val="28"/>
        </w:rPr>
        <w:t xml:space="preserve">, </w:t>
      </w:r>
      <w:r w:rsidRPr="003D789D">
        <w:rPr>
          <w:rFonts w:hAnsi="Times New Roman"/>
          <w:color w:val="auto"/>
          <w:sz w:val="28"/>
          <w:szCs w:val="28"/>
        </w:rPr>
        <w:t>медицинских</w:t>
      </w:r>
      <w:r w:rsidRPr="003D789D">
        <w:rPr>
          <w:rFonts w:hAnsi="Times New Roman"/>
          <w:color w:val="auto"/>
          <w:sz w:val="28"/>
          <w:szCs w:val="28"/>
        </w:rPr>
        <w:t xml:space="preserve"> </w:t>
      </w:r>
      <w:r w:rsidRPr="003D789D">
        <w:rPr>
          <w:rFonts w:hAnsi="Times New Roman"/>
          <w:color w:val="auto"/>
          <w:sz w:val="28"/>
          <w:szCs w:val="28"/>
        </w:rPr>
        <w:t>работников</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работников</w:t>
      </w:r>
      <w:r w:rsidRPr="003D789D">
        <w:rPr>
          <w:rFonts w:hAnsi="Times New Roman"/>
          <w:color w:val="auto"/>
          <w:sz w:val="28"/>
          <w:szCs w:val="28"/>
        </w:rPr>
        <w:t xml:space="preserve"> </w:t>
      </w:r>
      <w:r w:rsidRPr="003D789D">
        <w:rPr>
          <w:rFonts w:hAnsi="Times New Roman"/>
          <w:color w:val="auto"/>
          <w:sz w:val="28"/>
          <w:szCs w:val="28"/>
        </w:rPr>
        <w:t>других</w:t>
      </w:r>
      <w:r w:rsidRPr="003D789D">
        <w:rPr>
          <w:rFonts w:hAnsi="Times New Roman"/>
          <w:color w:val="auto"/>
          <w:sz w:val="28"/>
          <w:szCs w:val="28"/>
        </w:rPr>
        <w:t xml:space="preserve"> </w:t>
      </w:r>
      <w:r w:rsidRPr="003D789D">
        <w:rPr>
          <w:rFonts w:hAnsi="Times New Roman"/>
          <w:color w:val="auto"/>
          <w:sz w:val="28"/>
          <w:szCs w:val="28"/>
        </w:rPr>
        <w:t>организаций</w:t>
      </w:r>
      <w:r w:rsidRPr="003D789D">
        <w:rPr>
          <w:rFonts w:ascii="Times New Roman"/>
          <w:color w:val="auto"/>
          <w:sz w:val="28"/>
          <w:szCs w:val="28"/>
        </w:rPr>
        <w:t xml:space="preserve">, </w:t>
      </w:r>
      <w:r w:rsidRPr="003D789D">
        <w:rPr>
          <w:rFonts w:hAnsi="Times New Roman"/>
          <w:color w:val="auto"/>
          <w:sz w:val="28"/>
          <w:szCs w:val="28"/>
        </w:rPr>
        <w:t>которое</w:t>
      </w:r>
      <w:r w:rsidRPr="003D789D">
        <w:rPr>
          <w:rFonts w:hAnsi="Times New Roman"/>
          <w:color w:val="auto"/>
          <w:sz w:val="28"/>
          <w:szCs w:val="28"/>
        </w:rPr>
        <w:t xml:space="preserve"> </w:t>
      </w:r>
      <w:r w:rsidRPr="003D789D">
        <w:rPr>
          <w:rFonts w:hAnsi="Times New Roman"/>
          <w:color w:val="auto"/>
          <w:sz w:val="28"/>
          <w:szCs w:val="28"/>
        </w:rPr>
        <w:t>должно</w:t>
      </w:r>
      <w:r w:rsidRPr="003D789D">
        <w:rPr>
          <w:rFonts w:hAnsi="Times New Roman"/>
          <w:color w:val="auto"/>
          <w:sz w:val="28"/>
          <w:szCs w:val="28"/>
        </w:rPr>
        <w:t xml:space="preserve"> </w:t>
      </w:r>
      <w:r w:rsidRPr="003D789D">
        <w:rPr>
          <w:rFonts w:hAnsi="Times New Roman"/>
          <w:color w:val="auto"/>
          <w:sz w:val="28"/>
          <w:szCs w:val="28"/>
        </w:rPr>
        <w:t>обеспечиваться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единстве</w:t>
      </w:r>
      <w:r w:rsidRPr="003D789D">
        <w:rPr>
          <w:rFonts w:hAnsi="Times New Roman"/>
          <w:color w:val="auto"/>
          <w:sz w:val="28"/>
          <w:szCs w:val="28"/>
        </w:rPr>
        <w:t xml:space="preserve"> </w:t>
      </w:r>
      <w:r w:rsidRPr="003D789D">
        <w:rPr>
          <w:rFonts w:hAnsi="Times New Roman"/>
          <w:color w:val="auto"/>
          <w:sz w:val="28"/>
          <w:szCs w:val="28"/>
        </w:rPr>
        <w:t>урочной</w:t>
      </w:r>
      <w:r w:rsidRPr="003D789D">
        <w:rPr>
          <w:rFonts w:asci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внешкольной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Такое</w:t>
      </w:r>
      <w:r w:rsidRPr="003D789D">
        <w:rPr>
          <w:rFonts w:hAnsi="Times New Roman"/>
          <w:color w:val="auto"/>
          <w:sz w:val="28"/>
          <w:szCs w:val="28"/>
        </w:rPr>
        <w:t xml:space="preserve"> </w:t>
      </w:r>
      <w:r w:rsidRPr="003D789D">
        <w:rPr>
          <w:rFonts w:hAnsi="Times New Roman"/>
          <w:color w:val="auto"/>
          <w:sz w:val="28"/>
          <w:szCs w:val="28"/>
        </w:rPr>
        <w:t>взаимодействие</w:t>
      </w:r>
      <w:r w:rsidRPr="003D789D">
        <w:rPr>
          <w:rFonts w:hAnsi="Times New Roman"/>
          <w:color w:val="auto"/>
          <w:sz w:val="28"/>
          <w:szCs w:val="28"/>
        </w:rPr>
        <w:t xml:space="preserve"> </w:t>
      </w:r>
      <w:r w:rsidRPr="003D789D">
        <w:rPr>
          <w:rFonts w:hAnsi="Times New Roman"/>
          <w:color w:val="auto"/>
          <w:sz w:val="28"/>
          <w:szCs w:val="28"/>
        </w:rPr>
        <w:t>предполагает</w:t>
      </w:r>
      <w:r w:rsidRPr="003D789D">
        <w:rPr>
          <w:rFonts w:ascii="Times New Roman"/>
          <w:color w:val="auto"/>
          <w:sz w:val="28"/>
          <w:szCs w:val="28"/>
        </w:rPr>
        <w:t xml:space="preserve">: </w:t>
      </w:r>
      <w:r w:rsidRPr="003D789D">
        <w:rPr>
          <w:rFonts w:hAnsi="Times New Roman"/>
          <w:color w:val="auto"/>
          <w:sz w:val="28"/>
          <w:szCs w:val="28"/>
        </w:rPr>
        <w:t>комплексность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определении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решении</w:t>
      </w:r>
      <w:r w:rsidRPr="003D789D">
        <w:rPr>
          <w:rFonts w:hAnsi="Times New Roman"/>
          <w:color w:val="auto"/>
          <w:sz w:val="28"/>
          <w:szCs w:val="28"/>
        </w:rPr>
        <w:t xml:space="preserve"> </w:t>
      </w:r>
      <w:r w:rsidRPr="003D789D">
        <w:rPr>
          <w:rFonts w:hAnsi="Times New Roman"/>
          <w:color w:val="auto"/>
          <w:sz w:val="28"/>
          <w:szCs w:val="28"/>
        </w:rPr>
        <w:t>проблем</w:t>
      </w:r>
      <w:r w:rsidRPr="003D789D">
        <w:rPr>
          <w:rFonts w:hAnsi="Times New Roman"/>
          <w:color w:val="auto"/>
          <w:sz w:val="28"/>
          <w:szCs w:val="28"/>
        </w:rPr>
        <w:t xml:space="preserve"> </w:t>
      </w:r>
      <w:r w:rsidRPr="003D789D">
        <w:rPr>
          <w:rFonts w:hAnsi="Times New Roman"/>
          <w:color w:val="auto"/>
          <w:sz w:val="28"/>
          <w:szCs w:val="28"/>
        </w:rPr>
        <w:t>ребёнка</w:t>
      </w:r>
      <w:r w:rsidRPr="003D789D">
        <w:rPr>
          <w:rFonts w:ascii="Times New Roman"/>
          <w:color w:val="auto"/>
          <w:sz w:val="28"/>
          <w:szCs w:val="28"/>
        </w:rPr>
        <w:t xml:space="preserve">, </w:t>
      </w:r>
      <w:r w:rsidRPr="003D789D">
        <w:rPr>
          <w:rFonts w:hAnsi="Times New Roman"/>
          <w:color w:val="auto"/>
          <w:sz w:val="28"/>
          <w:szCs w:val="28"/>
        </w:rPr>
        <w:t>предоставлении</w:t>
      </w:r>
      <w:r w:rsidRPr="003D789D">
        <w:rPr>
          <w:rFonts w:hAnsi="Times New Roman"/>
          <w:color w:val="auto"/>
          <w:sz w:val="28"/>
          <w:szCs w:val="28"/>
        </w:rPr>
        <w:t xml:space="preserve"> </w:t>
      </w:r>
      <w:r w:rsidRPr="003D789D">
        <w:rPr>
          <w:rFonts w:hAnsi="Times New Roman"/>
          <w:color w:val="auto"/>
          <w:sz w:val="28"/>
          <w:szCs w:val="28"/>
        </w:rPr>
        <w:t>ему</w:t>
      </w:r>
      <w:r w:rsidRPr="003D789D">
        <w:rPr>
          <w:rFonts w:hAnsi="Times New Roman"/>
          <w:color w:val="auto"/>
          <w:sz w:val="28"/>
          <w:szCs w:val="28"/>
        </w:rPr>
        <w:t xml:space="preserve"> </w:t>
      </w:r>
      <w:r w:rsidRPr="003D789D">
        <w:rPr>
          <w:rFonts w:hAnsi="Times New Roman"/>
          <w:color w:val="auto"/>
          <w:sz w:val="28"/>
          <w:szCs w:val="28"/>
        </w:rPr>
        <w:t>квалифицированной</w:t>
      </w:r>
      <w:r w:rsidRPr="003D789D">
        <w:rPr>
          <w:rFonts w:hAnsi="Times New Roman"/>
          <w:color w:val="auto"/>
          <w:sz w:val="28"/>
          <w:szCs w:val="28"/>
        </w:rPr>
        <w:t xml:space="preserve"> </w:t>
      </w:r>
      <w:r w:rsidRPr="003D789D">
        <w:rPr>
          <w:rFonts w:hAnsi="Times New Roman"/>
          <w:color w:val="auto"/>
          <w:sz w:val="28"/>
          <w:szCs w:val="28"/>
        </w:rPr>
        <w:t>помощи</w:t>
      </w:r>
      <w:r w:rsidRPr="003D789D">
        <w:rPr>
          <w:rFonts w:hAnsi="Times New Roman"/>
          <w:color w:val="auto"/>
          <w:sz w:val="28"/>
          <w:szCs w:val="28"/>
        </w:rPr>
        <w:t xml:space="preserve"> </w:t>
      </w:r>
      <w:r w:rsidRPr="003D789D">
        <w:rPr>
          <w:rFonts w:hAnsi="Times New Roman"/>
          <w:color w:val="auto"/>
          <w:sz w:val="28"/>
          <w:szCs w:val="28"/>
        </w:rPr>
        <w:lastRenderedPageBreak/>
        <w:t>специалистов</w:t>
      </w:r>
      <w:r w:rsidRPr="003D789D">
        <w:rPr>
          <w:rFonts w:hAnsi="Times New Roman"/>
          <w:color w:val="auto"/>
          <w:sz w:val="28"/>
          <w:szCs w:val="28"/>
        </w:rPr>
        <w:t xml:space="preserve"> </w:t>
      </w:r>
      <w:r w:rsidRPr="003D789D">
        <w:rPr>
          <w:rFonts w:hAnsi="Times New Roman"/>
          <w:color w:val="auto"/>
          <w:sz w:val="28"/>
          <w:szCs w:val="28"/>
        </w:rPr>
        <w:t>разного</w:t>
      </w:r>
      <w:r w:rsidRPr="003D789D">
        <w:rPr>
          <w:rFonts w:hAnsi="Times New Roman"/>
          <w:color w:val="auto"/>
          <w:sz w:val="28"/>
          <w:szCs w:val="28"/>
        </w:rPr>
        <w:t xml:space="preserve"> </w:t>
      </w:r>
      <w:r w:rsidRPr="003D789D">
        <w:rPr>
          <w:rFonts w:hAnsi="Times New Roman"/>
          <w:color w:val="auto"/>
          <w:sz w:val="28"/>
          <w:szCs w:val="28"/>
        </w:rPr>
        <w:t>профиля</w:t>
      </w:r>
      <w:r w:rsidRPr="003D789D">
        <w:rPr>
          <w:rFonts w:ascii="Times New Roman"/>
          <w:color w:val="auto"/>
          <w:sz w:val="28"/>
          <w:szCs w:val="28"/>
        </w:rPr>
        <w:t xml:space="preserve">; </w:t>
      </w:r>
      <w:r w:rsidRPr="003D789D">
        <w:rPr>
          <w:rFonts w:hAnsi="Times New Roman"/>
          <w:color w:val="auto"/>
          <w:sz w:val="28"/>
          <w:szCs w:val="28"/>
        </w:rPr>
        <w:t>многоаспектный</w:t>
      </w:r>
      <w:r w:rsidRPr="003D789D">
        <w:rPr>
          <w:rFonts w:hAnsi="Times New Roman"/>
          <w:color w:val="auto"/>
          <w:sz w:val="28"/>
          <w:szCs w:val="28"/>
        </w:rPr>
        <w:t xml:space="preserve"> </w:t>
      </w:r>
      <w:r w:rsidRPr="003D789D">
        <w:rPr>
          <w:rFonts w:hAnsi="Times New Roman"/>
          <w:color w:val="auto"/>
          <w:sz w:val="28"/>
          <w:szCs w:val="28"/>
        </w:rPr>
        <w:t>анализ</w:t>
      </w:r>
      <w:r w:rsidRPr="003D789D">
        <w:rPr>
          <w:rFonts w:hAnsi="Times New Roman"/>
          <w:color w:val="auto"/>
          <w:sz w:val="28"/>
          <w:szCs w:val="28"/>
        </w:rPr>
        <w:t xml:space="preserve"> </w:t>
      </w:r>
      <w:r w:rsidRPr="003D789D">
        <w:rPr>
          <w:rFonts w:hAnsi="Times New Roman"/>
          <w:color w:val="auto"/>
          <w:sz w:val="28"/>
          <w:szCs w:val="28"/>
        </w:rPr>
        <w:t>личностного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познавательного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ребёнка</w:t>
      </w:r>
      <w:r w:rsidRPr="003D789D">
        <w:rPr>
          <w:rFonts w:ascii="Times New Roman"/>
          <w:color w:val="auto"/>
          <w:sz w:val="28"/>
          <w:szCs w:val="28"/>
        </w:rPr>
        <w:t xml:space="preserve">; </w:t>
      </w:r>
      <w:r w:rsidRPr="003D789D">
        <w:rPr>
          <w:rFonts w:hAnsi="Times New Roman"/>
          <w:color w:val="auto"/>
          <w:sz w:val="28"/>
          <w:szCs w:val="28"/>
        </w:rPr>
        <w:t>составление</w:t>
      </w:r>
      <w:r w:rsidRPr="003D789D">
        <w:rPr>
          <w:rFonts w:hAnsi="Times New Roman"/>
          <w:color w:val="auto"/>
          <w:sz w:val="28"/>
          <w:szCs w:val="28"/>
        </w:rPr>
        <w:t xml:space="preserve"> </w:t>
      </w:r>
      <w:r w:rsidRPr="003D789D">
        <w:rPr>
          <w:rFonts w:hAnsi="Times New Roman"/>
          <w:color w:val="auto"/>
          <w:sz w:val="28"/>
          <w:szCs w:val="28"/>
        </w:rPr>
        <w:t>комплексных</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программ</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коррекции</w:t>
      </w:r>
      <w:r w:rsidRPr="003D789D">
        <w:rPr>
          <w:rFonts w:hAnsi="Times New Roman"/>
          <w:color w:val="auto"/>
          <w:sz w:val="28"/>
          <w:szCs w:val="28"/>
        </w:rPr>
        <w:t xml:space="preserve"> </w:t>
      </w:r>
      <w:r w:rsidRPr="003D789D">
        <w:rPr>
          <w:rFonts w:hAnsi="Times New Roman"/>
          <w:color w:val="auto"/>
          <w:sz w:val="28"/>
          <w:szCs w:val="28"/>
        </w:rPr>
        <w:t>отдельных</w:t>
      </w:r>
      <w:r w:rsidRPr="003D789D">
        <w:rPr>
          <w:rFonts w:hAnsi="Times New Roman"/>
          <w:color w:val="auto"/>
          <w:sz w:val="28"/>
          <w:szCs w:val="28"/>
        </w:rPr>
        <w:t xml:space="preserve"> </w:t>
      </w:r>
      <w:r w:rsidRPr="003D789D">
        <w:rPr>
          <w:rFonts w:hAnsi="Times New Roman"/>
          <w:color w:val="auto"/>
          <w:sz w:val="28"/>
          <w:szCs w:val="28"/>
        </w:rPr>
        <w:t>сторон</w:t>
      </w:r>
      <w:r w:rsidRPr="003D789D">
        <w:rPr>
          <w:rFonts w:hAnsi="Times New Roman"/>
          <w:color w:val="auto"/>
          <w:sz w:val="28"/>
          <w:szCs w:val="28"/>
        </w:rPr>
        <w:t xml:space="preserve"> </w:t>
      </w:r>
      <w:r w:rsidRPr="003D789D">
        <w:rPr>
          <w:rFonts w:hAnsi="Times New Roman"/>
          <w:color w:val="auto"/>
          <w:sz w:val="28"/>
          <w:szCs w:val="28"/>
        </w:rPr>
        <w:t>учебно</w:t>
      </w:r>
      <w:r w:rsidRPr="003D789D">
        <w:rPr>
          <w:rFonts w:ascii="Times New Roman"/>
          <w:color w:val="auto"/>
          <w:sz w:val="28"/>
          <w:szCs w:val="28"/>
        </w:rPr>
        <w:t>-</w:t>
      </w:r>
      <w:r w:rsidRPr="003D789D">
        <w:rPr>
          <w:rFonts w:hAnsi="Times New Roman"/>
          <w:color w:val="auto"/>
          <w:sz w:val="28"/>
          <w:szCs w:val="28"/>
        </w:rPr>
        <w:t>познавательной</w:t>
      </w:r>
      <w:r w:rsidRPr="003D789D">
        <w:rPr>
          <w:rFonts w:ascii="Times New Roman"/>
          <w:color w:val="auto"/>
          <w:sz w:val="28"/>
          <w:szCs w:val="28"/>
        </w:rPr>
        <w:t xml:space="preserve">, </w:t>
      </w:r>
      <w:r w:rsidRPr="003D789D">
        <w:rPr>
          <w:rFonts w:hAnsi="Times New Roman"/>
          <w:color w:val="auto"/>
          <w:sz w:val="28"/>
          <w:szCs w:val="28"/>
        </w:rPr>
        <w:t>речевой</w:t>
      </w:r>
      <w:r w:rsidRPr="003D789D">
        <w:rPr>
          <w:rFonts w:ascii="Times New Roman"/>
          <w:color w:val="auto"/>
          <w:sz w:val="28"/>
          <w:szCs w:val="28"/>
        </w:rPr>
        <w:t xml:space="preserve">, </w:t>
      </w:r>
      <w:r w:rsidRPr="003D789D">
        <w:rPr>
          <w:rFonts w:hAnsi="Times New Roman"/>
          <w:color w:val="auto"/>
          <w:sz w:val="28"/>
          <w:szCs w:val="28"/>
        </w:rPr>
        <w:t>эмоциональной</w:t>
      </w:r>
      <w:r w:rsidRPr="003D789D">
        <w:rPr>
          <w:rFonts w:ascii="Times New Roman"/>
          <w:color w:val="auto"/>
          <w:sz w:val="28"/>
          <w:szCs w:val="28"/>
        </w:rPr>
        <w:t>-</w:t>
      </w:r>
      <w:r w:rsidRPr="003D789D">
        <w:rPr>
          <w:rFonts w:hAnsi="Times New Roman"/>
          <w:color w:val="auto"/>
          <w:sz w:val="28"/>
          <w:szCs w:val="28"/>
        </w:rPr>
        <w:t>волевой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личностной</w:t>
      </w:r>
      <w:r w:rsidRPr="003D789D">
        <w:rPr>
          <w:rFonts w:hAnsi="Times New Roman"/>
          <w:color w:val="auto"/>
          <w:sz w:val="28"/>
          <w:szCs w:val="28"/>
        </w:rPr>
        <w:t xml:space="preserve"> </w:t>
      </w:r>
      <w:r w:rsidRPr="003D789D">
        <w:rPr>
          <w:rFonts w:hAnsi="Times New Roman"/>
          <w:color w:val="auto"/>
          <w:sz w:val="28"/>
          <w:szCs w:val="28"/>
        </w:rPr>
        <w:t>сфер</w:t>
      </w:r>
      <w:r w:rsidRPr="003D789D">
        <w:rPr>
          <w:rFonts w:hAnsi="Times New Roman"/>
          <w:color w:val="auto"/>
          <w:sz w:val="28"/>
          <w:szCs w:val="28"/>
        </w:rPr>
        <w:t xml:space="preserve"> </w:t>
      </w:r>
      <w:r w:rsidRPr="003D789D">
        <w:rPr>
          <w:rFonts w:hAnsi="Times New Roman"/>
          <w:color w:val="auto"/>
          <w:sz w:val="28"/>
          <w:szCs w:val="28"/>
        </w:rPr>
        <w:t>ребёнка</w:t>
      </w:r>
      <w:r w:rsidRPr="003D789D">
        <w:rPr>
          <w:rFonts w:ascii="Times New Roman"/>
          <w:color w:val="auto"/>
          <w:sz w:val="28"/>
          <w:szCs w:val="28"/>
        </w:rPr>
        <w:t xml:space="preserve">. </w:t>
      </w:r>
      <w:r w:rsidRPr="003D789D">
        <w:rPr>
          <w:rFonts w:hAnsi="Times New Roman"/>
          <w:color w:val="auto"/>
          <w:sz w:val="28"/>
          <w:szCs w:val="28"/>
        </w:rPr>
        <w:t>Это</w:t>
      </w:r>
      <w:r w:rsidRPr="003D789D">
        <w:rPr>
          <w:rFonts w:hAnsi="Times New Roman"/>
          <w:color w:val="auto"/>
          <w:sz w:val="28"/>
          <w:szCs w:val="28"/>
        </w:rPr>
        <w:t xml:space="preserve"> </w:t>
      </w:r>
      <w:r w:rsidRPr="003D789D">
        <w:rPr>
          <w:rFonts w:hAnsi="Times New Roman"/>
          <w:color w:val="auto"/>
          <w:sz w:val="28"/>
          <w:szCs w:val="28"/>
        </w:rPr>
        <w:t>позволяет</w:t>
      </w:r>
      <w:r w:rsidRPr="003D789D">
        <w:rPr>
          <w:rFonts w:hAnsi="Times New Roman"/>
          <w:color w:val="auto"/>
          <w:sz w:val="28"/>
          <w:szCs w:val="28"/>
        </w:rPr>
        <w:t xml:space="preserve"> </w:t>
      </w:r>
      <w:r w:rsidRPr="003D789D">
        <w:rPr>
          <w:rFonts w:hAnsi="Times New Roman"/>
          <w:color w:val="auto"/>
          <w:sz w:val="28"/>
          <w:szCs w:val="28"/>
        </w:rPr>
        <w:t>обеспечить</w:t>
      </w:r>
      <w:r w:rsidRPr="003D789D">
        <w:rPr>
          <w:rFonts w:hAnsi="Times New Roman"/>
          <w:color w:val="auto"/>
          <w:sz w:val="28"/>
          <w:szCs w:val="28"/>
        </w:rPr>
        <w:t xml:space="preserve"> </w:t>
      </w:r>
      <w:r w:rsidRPr="003D789D">
        <w:rPr>
          <w:rFonts w:hAnsi="Times New Roman"/>
          <w:color w:val="auto"/>
          <w:sz w:val="28"/>
          <w:szCs w:val="28"/>
        </w:rPr>
        <w:t>систему</w:t>
      </w:r>
      <w:r w:rsidRPr="003D789D">
        <w:rPr>
          <w:rFonts w:hAnsi="Times New Roman"/>
          <w:color w:val="auto"/>
          <w:sz w:val="28"/>
          <w:szCs w:val="28"/>
        </w:rPr>
        <w:t xml:space="preserve"> </w:t>
      </w:r>
      <w:r w:rsidRPr="003D789D">
        <w:rPr>
          <w:rFonts w:hAnsi="Times New Roman"/>
          <w:color w:val="auto"/>
          <w:sz w:val="28"/>
          <w:szCs w:val="28"/>
        </w:rPr>
        <w:t>эффективной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комплексному</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медико</w:t>
      </w:r>
      <w:r w:rsidRPr="003D789D">
        <w:rPr>
          <w:rFonts w:ascii="Times New Roman"/>
          <w:color w:val="auto"/>
          <w:sz w:val="28"/>
          <w:szCs w:val="28"/>
        </w:rPr>
        <w:t>-</w:t>
      </w:r>
      <w:r w:rsidRPr="003D789D">
        <w:rPr>
          <w:rFonts w:hAnsi="Times New Roman"/>
          <w:color w:val="auto"/>
          <w:sz w:val="28"/>
          <w:szCs w:val="28"/>
        </w:rPr>
        <w:t>педагогическому</w:t>
      </w:r>
      <w:r w:rsidRPr="003D789D">
        <w:rPr>
          <w:rFonts w:hAnsi="Times New Roman"/>
          <w:color w:val="auto"/>
          <w:sz w:val="28"/>
          <w:szCs w:val="28"/>
        </w:rPr>
        <w:t xml:space="preserve"> </w:t>
      </w:r>
      <w:r w:rsidRPr="003D789D">
        <w:rPr>
          <w:rFonts w:hAnsi="Times New Roman"/>
          <w:color w:val="auto"/>
          <w:sz w:val="28"/>
          <w:szCs w:val="28"/>
        </w:rPr>
        <w:t>сопровождению</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ascii="Times New Roman"/>
          <w:color w:val="auto"/>
          <w:sz w:val="28"/>
          <w:szCs w:val="28"/>
        </w:rPr>
        <w:t xml:space="preserve">. </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Наиболее</w:t>
      </w:r>
      <w:r w:rsidRPr="003D789D">
        <w:rPr>
          <w:rFonts w:hAnsi="Times New Roman"/>
          <w:color w:val="auto"/>
          <w:sz w:val="28"/>
          <w:szCs w:val="28"/>
        </w:rPr>
        <w:t xml:space="preserve"> </w:t>
      </w:r>
      <w:r w:rsidRPr="003D789D">
        <w:rPr>
          <w:rFonts w:hAnsi="Times New Roman"/>
          <w:color w:val="auto"/>
          <w:sz w:val="28"/>
          <w:szCs w:val="28"/>
        </w:rPr>
        <w:t>распространённые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действенные</w:t>
      </w:r>
      <w:r w:rsidRPr="003D789D">
        <w:rPr>
          <w:rFonts w:hAnsi="Times New Roman"/>
          <w:color w:val="auto"/>
          <w:sz w:val="28"/>
          <w:szCs w:val="28"/>
        </w:rPr>
        <w:t xml:space="preserve"> </w:t>
      </w:r>
      <w:r w:rsidRPr="003D789D">
        <w:rPr>
          <w:rFonts w:hAnsi="Times New Roman"/>
          <w:color w:val="auto"/>
          <w:sz w:val="28"/>
          <w:szCs w:val="28"/>
        </w:rPr>
        <w:t>формы</w:t>
      </w:r>
      <w:r w:rsidRPr="003D789D">
        <w:rPr>
          <w:rFonts w:hAnsi="Times New Roman"/>
          <w:color w:val="auto"/>
          <w:sz w:val="28"/>
          <w:szCs w:val="28"/>
        </w:rPr>
        <w:t xml:space="preserve"> </w:t>
      </w:r>
      <w:r w:rsidRPr="003D789D">
        <w:rPr>
          <w:rFonts w:hAnsi="Times New Roman"/>
          <w:color w:val="auto"/>
          <w:sz w:val="28"/>
          <w:szCs w:val="28"/>
        </w:rPr>
        <w:t>организованного</w:t>
      </w:r>
      <w:r w:rsidRPr="003D789D">
        <w:rPr>
          <w:rFonts w:hAnsi="Times New Roman"/>
          <w:color w:val="auto"/>
          <w:sz w:val="28"/>
          <w:szCs w:val="28"/>
        </w:rPr>
        <w:t xml:space="preserve"> </w:t>
      </w:r>
      <w:r w:rsidRPr="003D789D">
        <w:rPr>
          <w:rFonts w:hAnsi="Times New Roman"/>
          <w:color w:val="auto"/>
          <w:sz w:val="28"/>
          <w:szCs w:val="28"/>
        </w:rPr>
        <w:t>взаимодействия</w:t>
      </w:r>
      <w:r w:rsidRPr="003D789D">
        <w:rPr>
          <w:rFonts w:hAnsi="Times New Roman"/>
          <w:color w:val="auto"/>
          <w:sz w:val="28"/>
          <w:szCs w:val="28"/>
        </w:rPr>
        <w:t xml:space="preserve"> </w:t>
      </w:r>
      <w:r w:rsidRPr="003D789D">
        <w:rPr>
          <w:rFonts w:hAnsi="Times New Roman"/>
          <w:color w:val="auto"/>
          <w:sz w:val="28"/>
          <w:szCs w:val="28"/>
        </w:rPr>
        <w:t>специалистов</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современном</w:t>
      </w:r>
      <w:r w:rsidRPr="003D789D">
        <w:rPr>
          <w:rFonts w:hAnsi="Times New Roman"/>
          <w:color w:val="auto"/>
          <w:sz w:val="28"/>
          <w:szCs w:val="28"/>
        </w:rPr>
        <w:t xml:space="preserve"> </w:t>
      </w:r>
      <w:r w:rsidRPr="003D789D">
        <w:rPr>
          <w:rFonts w:hAnsi="Times New Roman"/>
          <w:color w:val="auto"/>
          <w:sz w:val="28"/>
          <w:szCs w:val="28"/>
        </w:rPr>
        <w:t>этапе</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это</w:t>
      </w:r>
      <w:r w:rsidRPr="003D789D">
        <w:rPr>
          <w:rFonts w:hAnsi="Times New Roman"/>
          <w:color w:val="auto"/>
          <w:sz w:val="28"/>
          <w:szCs w:val="28"/>
        </w:rPr>
        <w:t xml:space="preserve"> </w:t>
      </w:r>
      <w:r w:rsidRPr="003D789D">
        <w:rPr>
          <w:rFonts w:hAnsi="Times New Roman"/>
          <w:color w:val="auto"/>
          <w:sz w:val="28"/>
          <w:szCs w:val="28"/>
        </w:rPr>
        <w:t>консилиумы</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службы</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социальное</w:t>
      </w:r>
      <w:r w:rsidRPr="003D789D">
        <w:rPr>
          <w:rFonts w:hAnsi="Times New Roman"/>
          <w:color w:val="auto"/>
          <w:sz w:val="28"/>
          <w:szCs w:val="28"/>
        </w:rPr>
        <w:t xml:space="preserve"> </w:t>
      </w:r>
      <w:r w:rsidRPr="003D789D">
        <w:rPr>
          <w:rFonts w:hAnsi="Times New Roman"/>
          <w:color w:val="auto"/>
          <w:sz w:val="28"/>
          <w:szCs w:val="28"/>
        </w:rPr>
        <w:t>партнёрство</w:t>
      </w:r>
      <w:r w:rsidRPr="003D789D">
        <w:rPr>
          <w:rFonts w:ascii="Times New Roman"/>
          <w:color w:val="auto"/>
          <w:sz w:val="28"/>
          <w:szCs w:val="28"/>
        </w:rPr>
        <w:t xml:space="preserve">, </w:t>
      </w:r>
      <w:r w:rsidRPr="003D789D">
        <w:rPr>
          <w:rFonts w:hAnsi="Times New Roman"/>
          <w:color w:val="auto"/>
          <w:sz w:val="28"/>
          <w:szCs w:val="28"/>
        </w:rPr>
        <w:t>которое</w:t>
      </w:r>
      <w:r w:rsidRPr="003D789D">
        <w:rPr>
          <w:rFonts w:hAnsi="Times New Roman"/>
          <w:color w:val="auto"/>
          <w:sz w:val="28"/>
          <w:szCs w:val="28"/>
        </w:rPr>
        <w:t xml:space="preserve"> </w:t>
      </w:r>
      <w:r w:rsidRPr="003D789D">
        <w:rPr>
          <w:rFonts w:hAnsi="Times New Roman"/>
          <w:color w:val="auto"/>
          <w:sz w:val="28"/>
          <w:szCs w:val="28"/>
        </w:rPr>
        <w:t>предполагает</w:t>
      </w:r>
      <w:r w:rsidRPr="003D789D">
        <w:rPr>
          <w:rFonts w:hAnsi="Times New Roman"/>
          <w:color w:val="auto"/>
          <w:sz w:val="28"/>
          <w:szCs w:val="28"/>
        </w:rPr>
        <w:t xml:space="preserve"> </w:t>
      </w:r>
      <w:r w:rsidRPr="003D789D">
        <w:rPr>
          <w:rFonts w:hAnsi="Times New Roman"/>
          <w:color w:val="auto"/>
          <w:sz w:val="28"/>
          <w:szCs w:val="28"/>
        </w:rPr>
        <w:t>профессиональное</w:t>
      </w:r>
      <w:r w:rsidRPr="003D789D">
        <w:rPr>
          <w:rFonts w:hAnsi="Times New Roman"/>
          <w:color w:val="auto"/>
          <w:sz w:val="28"/>
          <w:szCs w:val="28"/>
        </w:rPr>
        <w:t xml:space="preserve"> </w:t>
      </w:r>
      <w:r w:rsidRPr="003D789D">
        <w:rPr>
          <w:rFonts w:hAnsi="Times New Roman"/>
          <w:color w:val="auto"/>
          <w:sz w:val="28"/>
          <w:szCs w:val="28"/>
        </w:rPr>
        <w:t>взаимодействие</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учреждения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внешними</w:t>
      </w:r>
      <w:r w:rsidRPr="003D789D">
        <w:rPr>
          <w:rFonts w:hAnsi="Times New Roman"/>
          <w:color w:val="auto"/>
          <w:sz w:val="28"/>
          <w:szCs w:val="28"/>
        </w:rPr>
        <w:t xml:space="preserve"> </w:t>
      </w:r>
      <w:r w:rsidRPr="003D789D">
        <w:rPr>
          <w:rFonts w:hAnsi="Times New Roman"/>
          <w:color w:val="auto"/>
          <w:sz w:val="28"/>
          <w:szCs w:val="28"/>
        </w:rPr>
        <w:t>ресурсами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организациями</w:t>
      </w:r>
      <w:r w:rsidRPr="003D789D">
        <w:rPr>
          <w:rFonts w:hAnsi="Times New Roman"/>
          <w:color w:val="auto"/>
          <w:sz w:val="28"/>
          <w:szCs w:val="28"/>
        </w:rPr>
        <w:t xml:space="preserve"> </w:t>
      </w:r>
      <w:r w:rsidRPr="003D789D">
        <w:rPr>
          <w:rFonts w:hAnsi="Times New Roman"/>
          <w:color w:val="auto"/>
          <w:sz w:val="28"/>
          <w:szCs w:val="28"/>
        </w:rPr>
        <w:t>различных</w:t>
      </w:r>
      <w:r w:rsidRPr="003D789D">
        <w:rPr>
          <w:rFonts w:hAnsi="Times New Roman"/>
          <w:color w:val="auto"/>
          <w:sz w:val="28"/>
          <w:szCs w:val="28"/>
        </w:rPr>
        <w:t xml:space="preserve"> </w:t>
      </w:r>
      <w:r w:rsidRPr="003D789D">
        <w:rPr>
          <w:rFonts w:hAnsi="Times New Roman"/>
          <w:color w:val="auto"/>
          <w:sz w:val="28"/>
          <w:szCs w:val="28"/>
        </w:rPr>
        <w:t>ведомств</w:t>
      </w:r>
      <w:r w:rsidRPr="003D789D">
        <w:rPr>
          <w:rFonts w:ascii="Times New Roman"/>
          <w:color w:val="auto"/>
          <w:sz w:val="28"/>
          <w:szCs w:val="28"/>
        </w:rPr>
        <w:t xml:space="preserve">, </w:t>
      </w:r>
      <w:r w:rsidRPr="003D789D">
        <w:rPr>
          <w:rFonts w:hAnsi="Times New Roman"/>
          <w:color w:val="auto"/>
          <w:sz w:val="28"/>
          <w:szCs w:val="28"/>
        </w:rPr>
        <w:t>общественными</w:t>
      </w:r>
      <w:r w:rsidRPr="003D789D">
        <w:rPr>
          <w:rFonts w:hAnsi="Times New Roman"/>
          <w:color w:val="auto"/>
          <w:sz w:val="28"/>
          <w:szCs w:val="28"/>
        </w:rPr>
        <w:t xml:space="preserve"> </w:t>
      </w:r>
      <w:r w:rsidRPr="003D789D">
        <w:rPr>
          <w:rFonts w:hAnsi="Times New Roman"/>
          <w:color w:val="auto"/>
          <w:sz w:val="28"/>
          <w:szCs w:val="28"/>
        </w:rPr>
        <w:t>организациями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другими</w:t>
      </w:r>
      <w:r w:rsidRPr="003D789D">
        <w:rPr>
          <w:rFonts w:hAnsi="Times New Roman"/>
          <w:color w:val="auto"/>
          <w:sz w:val="28"/>
          <w:szCs w:val="28"/>
        </w:rPr>
        <w:t xml:space="preserve"> </w:t>
      </w:r>
      <w:r w:rsidRPr="003D789D">
        <w:rPr>
          <w:rFonts w:hAnsi="Times New Roman"/>
          <w:color w:val="auto"/>
          <w:sz w:val="28"/>
          <w:szCs w:val="28"/>
        </w:rPr>
        <w:t>институтами</w:t>
      </w:r>
      <w:r w:rsidRPr="003D789D">
        <w:rPr>
          <w:rFonts w:hAnsi="Times New Roman"/>
          <w:color w:val="auto"/>
          <w:sz w:val="28"/>
          <w:szCs w:val="28"/>
        </w:rPr>
        <w:t xml:space="preserve"> </w:t>
      </w:r>
      <w:r w:rsidRPr="003D789D">
        <w:rPr>
          <w:rFonts w:hAnsi="Times New Roman"/>
          <w:color w:val="auto"/>
          <w:sz w:val="28"/>
          <w:szCs w:val="28"/>
        </w:rPr>
        <w:t>общества</w:t>
      </w:r>
      <w:r w:rsidRPr="003D789D">
        <w:rPr>
          <w:rFonts w:ascii="Times New Roman"/>
          <w:color w:val="auto"/>
          <w:sz w:val="28"/>
          <w:szCs w:val="28"/>
        </w:rPr>
        <w:t xml:space="preserve">). </w:t>
      </w:r>
      <w:r w:rsidRPr="003D789D">
        <w:rPr>
          <w:rFonts w:hAnsi="Times New Roman"/>
          <w:color w:val="auto"/>
          <w:sz w:val="28"/>
          <w:szCs w:val="28"/>
        </w:rPr>
        <w:t>Социальное</w:t>
      </w:r>
      <w:r w:rsidRPr="003D789D">
        <w:rPr>
          <w:rFonts w:hAnsi="Times New Roman"/>
          <w:color w:val="auto"/>
          <w:sz w:val="28"/>
          <w:szCs w:val="28"/>
        </w:rPr>
        <w:t xml:space="preserve"> </w:t>
      </w:r>
      <w:r w:rsidRPr="003D789D">
        <w:rPr>
          <w:rFonts w:hAnsi="Times New Roman"/>
          <w:color w:val="auto"/>
          <w:sz w:val="28"/>
          <w:szCs w:val="28"/>
        </w:rPr>
        <w:t>партнёрство</w:t>
      </w:r>
      <w:r w:rsidRPr="003D789D">
        <w:rPr>
          <w:rFonts w:hAnsi="Times New Roman"/>
          <w:color w:val="auto"/>
          <w:sz w:val="28"/>
          <w:szCs w:val="28"/>
        </w:rPr>
        <w:t xml:space="preserve"> </w:t>
      </w:r>
      <w:r w:rsidRPr="003D789D">
        <w:rPr>
          <w:rFonts w:hAnsi="Times New Roman"/>
          <w:color w:val="auto"/>
          <w:sz w:val="28"/>
          <w:szCs w:val="28"/>
        </w:rPr>
        <w:t>направлено</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сотрудничество</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организациями</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другими</w:t>
      </w:r>
      <w:r w:rsidRPr="003D789D">
        <w:rPr>
          <w:rFonts w:hAnsi="Times New Roman"/>
          <w:color w:val="auto"/>
          <w:sz w:val="28"/>
          <w:szCs w:val="28"/>
        </w:rPr>
        <w:t xml:space="preserve"> </w:t>
      </w:r>
      <w:r w:rsidRPr="003D789D">
        <w:rPr>
          <w:rFonts w:hAnsi="Times New Roman"/>
          <w:color w:val="auto"/>
          <w:sz w:val="28"/>
          <w:szCs w:val="28"/>
        </w:rPr>
        <w:t>ведомствами</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вопросам</w:t>
      </w:r>
      <w:r w:rsidRPr="003D789D">
        <w:rPr>
          <w:rFonts w:hAnsi="Times New Roman"/>
          <w:color w:val="auto"/>
          <w:sz w:val="28"/>
          <w:szCs w:val="28"/>
        </w:rPr>
        <w:t xml:space="preserve"> </w:t>
      </w:r>
      <w:r w:rsidRPr="003D789D">
        <w:rPr>
          <w:rFonts w:hAnsi="Times New Roman"/>
          <w:color w:val="auto"/>
          <w:sz w:val="28"/>
          <w:szCs w:val="28"/>
        </w:rPr>
        <w:t>преемственности</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asci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адаптации</w:t>
      </w:r>
      <w:r w:rsidRPr="003D789D">
        <w:rPr>
          <w:rFonts w:ascii="Times New Roman"/>
          <w:color w:val="auto"/>
          <w:sz w:val="28"/>
          <w:szCs w:val="28"/>
        </w:rPr>
        <w:t xml:space="preserve">, </w:t>
      </w:r>
      <w:r w:rsidRPr="003D789D">
        <w:rPr>
          <w:rFonts w:hAnsi="Times New Roman"/>
          <w:color w:val="auto"/>
          <w:sz w:val="28"/>
          <w:szCs w:val="28"/>
        </w:rPr>
        <w:t>социализации</w:t>
      </w:r>
      <w:r w:rsidRPr="003D789D">
        <w:rPr>
          <w:rFonts w:ascii="Times New Roman"/>
          <w:color w:val="auto"/>
          <w:sz w:val="28"/>
          <w:szCs w:val="28"/>
        </w:rPr>
        <w:t xml:space="preserve">, </w:t>
      </w:r>
      <w:r w:rsidRPr="003D789D">
        <w:rPr>
          <w:rFonts w:hAnsi="Times New Roman"/>
          <w:color w:val="auto"/>
          <w:sz w:val="28"/>
          <w:szCs w:val="28"/>
        </w:rPr>
        <w:t>здоровьесбережения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сотрудничество</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средствами</w:t>
      </w:r>
      <w:r w:rsidRPr="003D789D">
        <w:rPr>
          <w:rFonts w:hAnsi="Times New Roman"/>
          <w:color w:val="auto"/>
          <w:sz w:val="28"/>
          <w:szCs w:val="28"/>
        </w:rPr>
        <w:t xml:space="preserve"> </w:t>
      </w:r>
      <w:r w:rsidRPr="003D789D">
        <w:rPr>
          <w:rFonts w:hAnsi="Times New Roman"/>
          <w:color w:val="auto"/>
          <w:sz w:val="28"/>
          <w:szCs w:val="28"/>
        </w:rPr>
        <w:t>массовой</w:t>
      </w:r>
      <w:r w:rsidRPr="003D789D">
        <w:rPr>
          <w:rFonts w:hAnsi="Times New Roman"/>
          <w:color w:val="auto"/>
          <w:sz w:val="28"/>
          <w:szCs w:val="28"/>
        </w:rPr>
        <w:t xml:space="preserve"> </w:t>
      </w:r>
      <w:r w:rsidRPr="003D789D">
        <w:rPr>
          <w:rFonts w:hAnsi="Times New Roman"/>
          <w:color w:val="auto"/>
          <w:sz w:val="28"/>
          <w:szCs w:val="28"/>
        </w:rPr>
        <w:t>информации</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негосударственными</w:t>
      </w:r>
      <w:r w:rsidRPr="003D789D">
        <w:rPr>
          <w:rFonts w:hAnsi="Times New Roman"/>
          <w:color w:val="auto"/>
          <w:sz w:val="28"/>
          <w:szCs w:val="28"/>
        </w:rPr>
        <w:t xml:space="preserve"> </w:t>
      </w:r>
      <w:r w:rsidRPr="003D789D">
        <w:rPr>
          <w:rFonts w:hAnsi="Times New Roman"/>
          <w:color w:val="auto"/>
          <w:sz w:val="28"/>
          <w:szCs w:val="28"/>
        </w:rPr>
        <w:t>структурами</w:t>
      </w:r>
      <w:r w:rsidRPr="003D789D">
        <w:rPr>
          <w:rFonts w:ascii="Times New Roman"/>
          <w:color w:val="auto"/>
          <w:sz w:val="28"/>
          <w:szCs w:val="28"/>
        </w:rPr>
        <w:t xml:space="preserve">, </w:t>
      </w:r>
      <w:r w:rsidRPr="003D789D">
        <w:rPr>
          <w:rFonts w:hAnsi="Times New Roman"/>
          <w:color w:val="auto"/>
          <w:sz w:val="28"/>
          <w:szCs w:val="28"/>
        </w:rPr>
        <w:t>прежде</w:t>
      </w:r>
      <w:r w:rsidRPr="003D789D">
        <w:rPr>
          <w:rFonts w:hAnsi="Times New Roman"/>
          <w:color w:val="auto"/>
          <w:sz w:val="28"/>
          <w:szCs w:val="28"/>
        </w:rPr>
        <w:t xml:space="preserve"> </w:t>
      </w:r>
      <w:r w:rsidRPr="003D789D">
        <w:rPr>
          <w:rFonts w:hAnsi="Times New Roman"/>
          <w:color w:val="auto"/>
          <w:sz w:val="28"/>
          <w:szCs w:val="28"/>
        </w:rPr>
        <w:t>всего</w:t>
      </w:r>
      <w:r w:rsidRPr="003D789D">
        <w:rPr>
          <w:rFonts w:asci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общественными</w:t>
      </w:r>
      <w:r w:rsidRPr="003D789D">
        <w:rPr>
          <w:rFonts w:hAnsi="Times New Roman"/>
          <w:color w:val="auto"/>
          <w:sz w:val="28"/>
          <w:szCs w:val="28"/>
        </w:rPr>
        <w:t xml:space="preserve"> </w:t>
      </w:r>
      <w:r w:rsidRPr="003D789D">
        <w:rPr>
          <w:rFonts w:hAnsi="Times New Roman"/>
          <w:color w:val="auto"/>
          <w:sz w:val="28"/>
          <w:szCs w:val="28"/>
        </w:rPr>
        <w:t>объединениями</w:t>
      </w:r>
      <w:r w:rsidRPr="003D789D">
        <w:rPr>
          <w:rFonts w:hAnsi="Times New Roman"/>
          <w:color w:val="auto"/>
          <w:sz w:val="28"/>
          <w:szCs w:val="28"/>
        </w:rPr>
        <w:t xml:space="preserve"> </w:t>
      </w:r>
      <w:r w:rsidRPr="003D789D">
        <w:rPr>
          <w:rFonts w:hAnsi="Times New Roman"/>
          <w:color w:val="auto"/>
          <w:sz w:val="28"/>
          <w:szCs w:val="28"/>
        </w:rPr>
        <w:t>инвалидов</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слуху</w:t>
      </w:r>
      <w:r w:rsidRPr="003D789D">
        <w:rPr>
          <w:rFonts w:ascii="Times New Roman"/>
          <w:color w:val="auto"/>
          <w:sz w:val="28"/>
          <w:szCs w:val="28"/>
        </w:rPr>
        <w:t xml:space="preserve">, </w:t>
      </w:r>
      <w:r w:rsidRPr="003D789D">
        <w:rPr>
          <w:rFonts w:hAnsi="Times New Roman"/>
          <w:color w:val="auto"/>
          <w:sz w:val="28"/>
          <w:szCs w:val="28"/>
        </w:rPr>
        <w:t>организациями</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сотрудничество</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родительской</w:t>
      </w:r>
      <w:r w:rsidRPr="003D789D">
        <w:rPr>
          <w:rFonts w:hAnsi="Times New Roman"/>
          <w:color w:val="auto"/>
          <w:sz w:val="28"/>
          <w:szCs w:val="28"/>
        </w:rPr>
        <w:t xml:space="preserve"> </w:t>
      </w:r>
      <w:r w:rsidRPr="003D789D">
        <w:rPr>
          <w:rFonts w:hAnsi="Times New Roman"/>
          <w:color w:val="auto"/>
          <w:sz w:val="28"/>
          <w:szCs w:val="28"/>
        </w:rPr>
        <w:t>общественностью</w:t>
      </w:r>
      <w:r w:rsidRPr="003D789D">
        <w:rPr>
          <w:rFonts w:ascii="Times New Roman"/>
          <w:color w:val="auto"/>
          <w:sz w:val="28"/>
          <w:szCs w:val="28"/>
        </w:rPr>
        <w:t>.</w:t>
      </w:r>
    </w:p>
    <w:p w:rsidR="00F65069" w:rsidRPr="003D789D" w:rsidRDefault="00C079E3" w:rsidP="00B16003">
      <w:pPr>
        <w:tabs>
          <w:tab w:val="right" w:leader="dot" w:pos="9329"/>
        </w:tabs>
        <w:spacing w:before="240" w:after="120" w:line="240" w:lineRule="auto"/>
        <w:jc w:val="center"/>
        <w:outlineLvl w:val="1"/>
        <w:rPr>
          <w:rFonts w:ascii="Times New Roman" w:eastAsia="Times New Roman" w:hAnsi="Times New Roman" w:cs="Times New Roman"/>
          <w:b/>
          <w:bCs/>
          <w:color w:val="auto"/>
          <w:sz w:val="28"/>
          <w:szCs w:val="28"/>
        </w:rPr>
      </w:pPr>
      <w:bookmarkStart w:id="25" w:name="_Toc432958035"/>
      <w:bookmarkStart w:id="26" w:name="_Toc432960459"/>
      <w:bookmarkStart w:id="27" w:name="_Toc433014084"/>
      <w:r w:rsidRPr="003D789D">
        <w:rPr>
          <w:rFonts w:ascii="Times New Roman"/>
          <w:b/>
          <w:bCs/>
          <w:color w:val="auto"/>
          <w:sz w:val="28"/>
          <w:szCs w:val="28"/>
        </w:rPr>
        <w:t xml:space="preserve">2.3. </w:t>
      </w:r>
      <w:r w:rsidRPr="003D789D">
        <w:rPr>
          <w:rFonts w:hAnsi="Times New Roman"/>
          <w:b/>
          <w:bCs/>
          <w:color w:val="auto"/>
          <w:sz w:val="28"/>
          <w:szCs w:val="28"/>
        </w:rPr>
        <w:t>Организационный</w:t>
      </w:r>
      <w:r w:rsidRPr="003D789D">
        <w:rPr>
          <w:rFonts w:hAnsi="Times New Roman"/>
          <w:b/>
          <w:bCs/>
          <w:color w:val="auto"/>
          <w:sz w:val="28"/>
          <w:szCs w:val="28"/>
        </w:rPr>
        <w:t xml:space="preserve"> </w:t>
      </w:r>
      <w:r w:rsidRPr="003D789D">
        <w:rPr>
          <w:rFonts w:hAnsi="Times New Roman"/>
          <w:b/>
          <w:bCs/>
          <w:color w:val="auto"/>
          <w:sz w:val="28"/>
          <w:szCs w:val="28"/>
        </w:rPr>
        <w:t>раздел</w:t>
      </w:r>
      <w:bookmarkEnd w:id="25"/>
      <w:bookmarkEnd w:id="26"/>
      <w:bookmarkEnd w:id="27"/>
    </w:p>
    <w:p w:rsidR="00F65069" w:rsidRPr="003D789D" w:rsidRDefault="00C079E3" w:rsidP="00B16003">
      <w:pPr>
        <w:tabs>
          <w:tab w:val="right" w:leader="dot" w:pos="9329"/>
        </w:tabs>
        <w:spacing w:before="120" w:after="120" w:line="240" w:lineRule="auto"/>
        <w:jc w:val="center"/>
        <w:outlineLvl w:val="2"/>
        <w:rPr>
          <w:rFonts w:ascii="Times New Roman" w:eastAsia="Times New Roman" w:hAnsi="Times New Roman" w:cs="Times New Roman"/>
          <w:color w:val="auto"/>
          <w:sz w:val="28"/>
          <w:szCs w:val="28"/>
        </w:rPr>
      </w:pPr>
      <w:bookmarkStart w:id="28" w:name="_Toc432958036"/>
      <w:bookmarkStart w:id="29" w:name="_Toc432960460"/>
      <w:bookmarkStart w:id="30" w:name="_Toc433014085"/>
      <w:r w:rsidRPr="003D789D">
        <w:rPr>
          <w:rFonts w:ascii="Times New Roman"/>
          <w:b/>
          <w:bCs/>
          <w:color w:val="auto"/>
          <w:sz w:val="28"/>
          <w:szCs w:val="28"/>
        </w:rPr>
        <w:t xml:space="preserve">2.3.1. </w:t>
      </w:r>
      <w:r w:rsidRPr="003D789D">
        <w:rPr>
          <w:rFonts w:hAnsi="Times New Roman"/>
          <w:b/>
          <w:bCs/>
          <w:color w:val="auto"/>
          <w:sz w:val="28"/>
          <w:szCs w:val="28"/>
        </w:rPr>
        <w:t>Учебный</w:t>
      </w:r>
      <w:r w:rsidRPr="003D789D">
        <w:rPr>
          <w:rFonts w:hAnsi="Times New Roman"/>
          <w:b/>
          <w:bCs/>
          <w:color w:val="auto"/>
          <w:sz w:val="28"/>
          <w:szCs w:val="28"/>
        </w:rPr>
        <w:t xml:space="preserve"> </w:t>
      </w:r>
      <w:r w:rsidRPr="003D789D">
        <w:rPr>
          <w:rFonts w:hAnsi="Times New Roman"/>
          <w:b/>
          <w:bCs/>
          <w:color w:val="auto"/>
          <w:sz w:val="28"/>
          <w:szCs w:val="28"/>
        </w:rPr>
        <w:t>план</w:t>
      </w:r>
      <w:bookmarkEnd w:id="28"/>
      <w:bookmarkEnd w:id="29"/>
      <w:bookmarkEnd w:id="30"/>
    </w:p>
    <w:p w:rsidR="00F65069" w:rsidRPr="003D789D" w:rsidRDefault="00C079E3" w:rsidP="00B16003">
      <w:pPr>
        <w:tabs>
          <w:tab w:val="right" w:leader="dot" w:pos="9329"/>
        </w:tabs>
        <w:spacing w:after="0" w:line="360" w:lineRule="auto"/>
        <w:ind w:firstLine="709"/>
        <w:jc w:val="both"/>
        <w:rPr>
          <w:rFonts w:ascii="Times New Roman" w:eastAsia="Times New Roman" w:hAnsi="Times New Roman" w:cs="Times New Roman"/>
          <w:color w:val="auto"/>
          <w:kern w:val="2"/>
          <w:sz w:val="28"/>
          <w:szCs w:val="28"/>
        </w:rPr>
      </w:pPr>
      <w:r w:rsidRPr="003D789D">
        <w:rPr>
          <w:rFonts w:hAnsi="Times New Roman"/>
          <w:color w:val="auto"/>
          <w:sz w:val="28"/>
          <w:szCs w:val="28"/>
        </w:rPr>
        <w:t>Обязательные</w:t>
      </w:r>
      <w:r w:rsidRPr="003D789D">
        <w:rPr>
          <w:rFonts w:hAnsi="Times New Roman"/>
          <w:color w:val="auto"/>
          <w:sz w:val="28"/>
          <w:szCs w:val="28"/>
        </w:rPr>
        <w:t xml:space="preserve"> </w:t>
      </w:r>
      <w:r w:rsidRPr="003D789D">
        <w:rPr>
          <w:rFonts w:hAnsi="Times New Roman"/>
          <w:color w:val="auto"/>
          <w:sz w:val="28"/>
          <w:szCs w:val="28"/>
        </w:rPr>
        <w:t>предметные</w:t>
      </w:r>
      <w:r w:rsidRPr="003D789D">
        <w:rPr>
          <w:rFonts w:hAnsi="Times New Roman"/>
          <w:color w:val="auto"/>
          <w:sz w:val="28"/>
          <w:szCs w:val="28"/>
        </w:rPr>
        <w:t xml:space="preserve"> </w:t>
      </w:r>
      <w:r w:rsidRPr="003D789D">
        <w:rPr>
          <w:rFonts w:hAnsi="Times New Roman"/>
          <w:color w:val="auto"/>
          <w:sz w:val="28"/>
          <w:szCs w:val="28"/>
        </w:rPr>
        <w:t>области</w:t>
      </w:r>
      <w:r w:rsidRPr="003D789D">
        <w:rPr>
          <w:rFonts w:hAnsi="Times New Roman"/>
          <w:color w:val="auto"/>
          <w:sz w:val="28"/>
          <w:szCs w:val="28"/>
        </w:rPr>
        <w:t xml:space="preserve"> </w:t>
      </w:r>
      <w:r w:rsidRPr="003D789D">
        <w:rPr>
          <w:rFonts w:hAnsi="Times New Roman"/>
          <w:color w:val="auto"/>
          <w:sz w:val="28"/>
          <w:szCs w:val="28"/>
        </w:rPr>
        <w:t>учебного</w:t>
      </w:r>
      <w:r w:rsidRPr="003D789D">
        <w:rPr>
          <w:rFonts w:hAnsi="Times New Roman"/>
          <w:color w:val="auto"/>
          <w:sz w:val="28"/>
          <w:szCs w:val="28"/>
        </w:rPr>
        <w:t xml:space="preserve"> </w:t>
      </w:r>
      <w:r w:rsidRPr="003D789D">
        <w:rPr>
          <w:rFonts w:hAnsi="Times New Roman"/>
          <w:color w:val="auto"/>
          <w:sz w:val="28"/>
          <w:szCs w:val="28"/>
        </w:rPr>
        <w:t>плана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учебные</w:t>
      </w:r>
      <w:r w:rsidRPr="003D789D">
        <w:rPr>
          <w:rFonts w:hAnsi="Times New Roman"/>
          <w:color w:val="auto"/>
          <w:sz w:val="28"/>
          <w:szCs w:val="28"/>
        </w:rPr>
        <w:t xml:space="preserve"> </w:t>
      </w:r>
      <w:r w:rsidRPr="003D789D">
        <w:rPr>
          <w:rFonts w:hAnsi="Times New Roman"/>
          <w:color w:val="auto"/>
          <w:sz w:val="28"/>
          <w:szCs w:val="28"/>
        </w:rPr>
        <w:t>предметы</w:t>
      </w:r>
      <w:r w:rsidRPr="003D789D">
        <w:rPr>
          <w:rFonts w:hAnsi="Times New Roman"/>
          <w:color w:val="auto"/>
          <w:kern w:val="2"/>
          <w:sz w:val="28"/>
          <w:szCs w:val="28"/>
        </w:rPr>
        <w:t xml:space="preserve"> </w:t>
      </w:r>
      <w:r w:rsidRPr="003D789D">
        <w:rPr>
          <w:rFonts w:hAnsi="Times New Roman"/>
          <w:color w:val="auto"/>
          <w:kern w:val="2"/>
          <w:sz w:val="28"/>
          <w:szCs w:val="28"/>
        </w:rPr>
        <w:t>соответствуют</w:t>
      </w:r>
      <w:r w:rsidRPr="003D789D">
        <w:rPr>
          <w:rFonts w:hAnsi="Times New Roman"/>
          <w:color w:val="auto"/>
          <w:kern w:val="2"/>
          <w:sz w:val="28"/>
          <w:szCs w:val="28"/>
        </w:rPr>
        <w:t xml:space="preserve"> </w:t>
      </w:r>
      <w:r w:rsidRPr="003D789D">
        <w:rPr>
          <w:rFonts w:hAnsi="Times New Roman"/>
          <w:color w:val="auto"/>
          <w:kern w:val="2"/>
          <w:sz w:val="28"/>
          <w:szCs w:val="28"/>
        </w:rPr>
        <w:t>ФГОС</w:t>
      </w:r>
      <w:r w:rsidRPr="003D789D">
        <w:rPr>
          <w:rFonts w:hAnsi="Times New Roman"/>
          <w:color w:val="auto"/>
          <w:kern w:val="2"/>
          <w:sz w:val="28"/>
          <w:szCs w:val="28"/>
        </w:rPr>
        <w:t xml:space="preserve"> </w:t>
      </w:r>
      <w:r w:rsidRPr="003D789D">
        <w:rPr>
          <w:rFonts w:hAnsi="Times New Roman"/>
          <w:color w:val="auto"/>
          <w:kern w:val="2"/>
          <w:sz w:val="28"/>
          <w:szCs w:val="28"/>
        </w:rPr>
        <w:t>НОО</w:t>
      </w:r>
      <w:r w:rsidRPr="003D789D">
        <w:rPr>
          <w:rFonts w:ascii="Times New Roman" w:eastAsia="Times New Roman" w:hAnsi="Times New Roman" w:cs="Times New Roman"/>
          <w:color w:val="auto"/>
          <w:kern w:val="2"/>
          <w:sz w:val="28"/>
          <w:szCs w:val="28"/>
          <w:vertAlign w:val="superscript"/>
        </w:rPr>
        <w:footnoteReference w:id="7"/>
      </w:r>
      <w:r w:rsidRPr="003D789D">
        <w:rPr>
          <w:rFonts w:ascii="Times New Roman"/>
          <w:color w:val="auto"/>
          <w:kern w:val="2"/>
          <w:sz w:val="28"/>
          <w:szCs w:val="28"/>
        </w:rPr>
        <w:t xml:space="preserve">. </w:t>
      </w:r>
    </w:p>
    <w:p w:rsidR="00F65069" w:rsidRDefault="00C079E3" w:rsidP="00B16003">
      <w:pPr>
        <w:tabs>
          <w:tab w:val="right" w:leader="dot" w:pos="9329"/>
        </w:tabs>
        <w:spacing w:after="0" w:line="360" w:lineRule="auto"/>
        <w:ind w:firstLine="709"/>
        <w:jc w:val="both"/>
        <w:rPr>
          <w:rFonts w:hAnsi="Times New Roman"/>
          <w:color w:val="auto"/>
          <w:sz w:val="28"/>
          <w:szCs w:val="28"/>
        </w:rPr>
      </w:pPr>
      <w:r w:rsidRPr="00B16003">
        <w:rPr>
          <w:rFonts w:hAnsi="Times New Roman"/>
          <w:color w:val="auto"/>
          <w:sz w:val="28"/>
          <w:szCs w:val="28"/>
        </w:rPr>
        <w:t>В</w:t>
      </w:r>
      <w:r w:rsidRPr="00B16003">
        <w:rPr>
          <w:rFonts w:hAnsi="Times New Roman"/>
          <w:color w:val="auto"/>
          <w:sz w:val="28"/>
          <w:szCs w:val="28"/>
        </w:rPr>
        <w:t xml:space="preserve"> </w:t>
      </w:r>
      <w:r w:rsidRPr="00B16003">
        <w:rPr>
          <w:rFonts w:hAnsi="Times New Roman"/>
          <w:color w:val="auto"/>
          <w:sz w:val="28"/>
          <w:szCs w:val="28"/>
        </w:rPr>
        <w:t>соответствии</w:t>
      </w:r>
      <w:r w:rsidRPr="00B16003">
        <w:rPr>
          <w:rFonts w:hAnsi="Times New Roman"/>
          <w:color w:val="auto"/>
          <w:sz w:val="28"/>
          <w:szCs w:val="28"/>
        </w:rPr>
        <w:t xml:space="preserve"> </w:t>
      </w:r>
      <w:r w:rsidRPr="00B16003">
        <w:rPr>
          <w:rFonts w:hAnsi="Times New Roman"/>
          <w:color w:val="auto"/>
          <w:sz w:val="28"/>
          <w:szCs w:val="28"/>
        </w:rPr>
        <w:t>с</w:t>
      </w:r>
      <w:r w:rsidRPr="00B16003">
        <w:rPr>
          <w:rFonts w:hAnsi="Times New Roman"/>
          <w:color w:val="auto"/>
          <w:sz w:val="28"/>
          <w:szCs w:val="28"/>
        </w:rPr>
        <w:t xml:space="preserve"> </w:t>
      </w:r>
      <w:r w:rsidRPr="00B16003">
        <w:rPr>
          <w:rFonts w:hAnsi="Times New Roman"/>
          <w:color w:val="auto"/>
          <w:sz w:val="28"/>
          <w:szCs w:val="28"/>
        </w:rPr>
        <w:t>ФГОС</w:t>
      </w:r>
      <w:r w:rsidRPr="00B16003">
        <w:rPr>
          <w:rFonts w:hAnsi="Times New Roman"/>
          <w:color w:val="auto"/>
          <w:sz w:val="28"/>
          <w:szCs w:val="28"/>
        </w:rPr>
        <w:t xml:space="preserve"> </w:t>
      </w:r>
      <w:r w:rsidRPr="00B16003">
        <w:rPr>
          <w:rFonts w:hAnsi="Times New Roman"/>
          <w:color w:val="auto"/>
          <w:sz w:val="28"/>
          <w:szCs w:val="28"/>
        </w:rPr>
        <w:t>НОО</w:t>
      </w:r>
      <w:r w:rsidRPr="00B16003">
        <w:rPr>
          <w:rFonts w:hAnsi="Times New Roman"/>
          <w:color w:val="auto"/>
          <w:sz w:val="28"/>
          <w:szCs w:val="28"/>
        </w:rPr>
        <w:t xml:space="preserve"> </w:t>
      </w:r>
      <w:r w:rsidRPr="00B16003">
        <w:rPr>
          <w:rFonts w:hAnsi="Times New Roman"/>
          <w:color w:val="auto"/>
          <w:sz w:val="28"/>
          <w:szCs w:val="28"/>
        </w:rPr>
        <w:t>для</w:t>
      </w:r>
      <w:r w:rsidRPr="00B16003">
        <w:rPr>
          <w:rFonts w:hAnsi="Times New Roman"/>
          <w:color w:val="auto"/>
          <w:sz w:val="28"/>
          <w:szCs w:val="28"/>
        </w:rPr>
        <w:t xml:space="preserve"> </w:t>
      </w:r>
      <w:r w:rsidRPr="00B16003">
        <w:rPr>
          <w:rFonts w:hAnsi="Times New Roman"/>
          <w:color w:val="auto"/>
          <w:sz w:val="28"/>
          <w:szCs w:val="28"/>
        </w:rPr>
        <w:t>обучающихся</w:t>
      </w:r>
      <w:r w:rsidRPr="00B16003">
        <w:rPr>
          <w:rFonts w:hAnsi="Times New Roman"/>
          <w:color w:val="auto"/>
          <w:sz w:val="28"/>
          <w:szCs w:val="28"/>
        </w:rPr>
        <w:t xml:space="preserve"> </w:t>
      </w:r>
      <w:r w:rsidRPr="00B16003">
        <w:rPr>
          <w:rFonts w:hAnsi="Times New Roman"/>
          <w:color w:val="auto"/>
          <w:sz w:val="28"/>
          <w:szCs w:val="28"/>
        </w:rPr>
        <w:t>с</w:t>
      </w:r>
      <w:r w:rsidRPr="00B16003">
        <w:rPr>
          <w:rFonts w:hAnsi="Times New Roman"/>
          <w:color w:val="auto"/>
          <w:sz w:val="28"/>
          <w:szCs w:val="28"/>
        </w:rPr>
        <w:t xml:space="preserve"> </w:t>
      </w:r>
      <w:r w:rsidRPr="00B16003">
        <w:rPr>
          <w:rFonts w:hAnsi="Times New Roman"/>
          <w:color w:val="auto"/>
          <w:sz w:val="28"/>
          <w:szCs w:val="28"/>
        </w:rPr>
        <w:t>ОВЗ</w:t>
      </w:r>
      <w:r w:rsidRPr="00B16003">
        <w:rPr>
          <w:rFonts w:hAnsi="Times New Roman"/>
          <w:color w:val="auto"/>
          <w:sz w:val="28"/>
          <w:szCs w:val="28"/>
        </w:rPr>
        <w:t xml:space="preserve"> </w:t>
      </w:r>
      <w:r w:rsidRPr="00B16003">
        <w:rPr>
          <w:rFonts w:hAnsi="Times New Roman"/>
          <w:color w:val="auto"/>
          <w:sz w:val="28"/>
          <w:szCs w:val="28"/>
        </w:rPr>
        <w:t>на</w:t>
      </w:r>
      <w:r w:rsidRPr="00B16003">
        <w:rPr>
          <w:rFonts w:hAnsi="Times New Roman"/>
          <w:color w:val="auto"/>
          <w:sz w:val="28"/>
          <w:szCs w:val="28"/>
        </w:rPr>
        <w:t xml:space="preserve"> </w:t>
      </w:r>
      <w:r w:rsidRPr="00B16003">
        <w:rPr>
          <w:rFonts w:hAnsi="Times New Roman"/>
          <w:color w:val="auto"/>
          <w:sz w:val="28"/>
          <w:szCs w:val="28"/>
        </w:rPr>
        <w:t>коррекционную</w:t>
      </w:r>
      <w:r w:rsidRPr="00B16003">
        <w:rPr>
          <w:rFonts w:hAnsi="Times New Roman"/>
          <w:color w:val="auto"/>
          <w:sz w:val="28"/>
          <w:szCs w:val="28"/>
        </w:rPr>
        <w:t xml:space="preserve"> </w:t>
      </w:r>
      <w:r w:rsidRPr="00B16003">
        <w:rPr>
          <w:rFonts w:hAnsi="Times New Roman"/>
          <w:color w:val="auto"/>
          <w:sz w:val="28"/>
          <w:szCs w:val="28"/>
        </w:rPr>
        <w:t>работу</w:t>
      </w:r>
      <w:r w:rsidRPr="00B16003">
        <w:rPr>
          <w:rFonts w:hAnsi="Times New Roman"/>
          <w:color w:val="auto"/>
          <w:sz w:val="28"/>
          <w:szCs w:val="28"/>
        </w:rPr>
        <w:t xml:space="preserve"> </w:t>
      </w:r>
      <w:r w:rsidRPr="00B16003">
        <w:rPr>
          <w:rFonts w:hAnsi="Times New Roman"/>
          <w:color w:val="auto"/>
          <w:sz w:val="28"/>
          <w:szCs w:val="28"/>
        </w:rPr>
        <w:t>отводится</w:t>
      </w:r>
      <w:r w:rsidRPr="00B16003">
        <w:rPr>
          <w:rFonts w:hAnsi="Times New Roman"/>
          <w:color w:val="auto"/>
          <w:sz w:val="28"/>
          <w:szCs w:val="28"/>
        </w:rPr>
        <w:t xml:space="preserve"> </w:t>
      </w:r>
      <w:r w:rsidRPr="00B16003">
        <w:rPr>
          <w:rFonts w:hAnsi="Times New Roman"/>
          <w:color w:val="auto"/>
          <w:sz w:val="28"/>
          <w:szCs w:val="28"/>
        </w:rPr>
        <w:t>не</w:t>
      </w:r>
      <w:r w:rsidRPr="00B16003">
        <w:rPr>
          <w:rFonts w:hAnsi="Times New Roman"/>
          <w:color w:val="auto"/>
          <w:sz w:val="28"/>
          <w:szCs w:val="28"/>
        </w:rPr>
        <w:t xml:space="preserve"> </w:t>
      </w:r>
      <w:r w:rsidRPr="00B16003">
        <w:rPr>
          <w:rFonts w:hAnsi="Times New Roman"/>
          <w:color w:val="auto"/>
          <w:sz w:val="28"/>
          <w:szCs w:val="28"/>
        </w:rPr>
        <w:t>менее</w:t>
      </w:r>
      <w:r w:rsidRPr="00B16003">
        <w:rPr>
          <w:rFonts w:hAnsi="Times New Roman"/>
          <w:color w:val="auto"/>
          <w:sz w:val="28"/>
          <w:szCs w:val="28"/>
        </w:rPr>
        <w:t xml:space="preserve"> 5 </w:t>
      </w:r>
      <w:r w:rsidRPr="00B16003">
        <w:rPr>
          <w:rFonts w:hAnsi="Times New Roman"/>
          <w:color w:val="auto"/>
          <w:sz w:val="28"/>
          <w:szCs w:val="28"/>
        </w:rPr>
        <w:t>часов</w:t>
      </w:r>
      <w:r w:rsidRPr="00B16003">
        <w:rPr>
          <w:rFonts w:hAnsi="Times New Roman"/>
          <w:color w:val="auto"/>
          <w:sz w:val="28"/>
          <w:szCs w:val="28"/>
        </w:rPr>
        <w:t xml:space="preserve"> </w:t>
      </w:r>
      <w:r w:rsidRPr="00B16003">
        <w:rPr>
          <w:rFonts w:hAnsi="Times New Roman"/>
          <w:color w:val="auto"/>
          <w:sz w:val="28"/>
          <w:szCs w:val="28"/>
        </w:rPr>
        <w:t>на</w:t>
      </w:r>
      <w:r w:rsidRPr="00B16003">
        <w:rPr>
          <w:rFonts w:hAnsi="Times New Roman"/>
          <w:color w:val="auto"/>
          <w:sz w:val="28"/>
          <w:szCs w:val="28"/>
        </w:rPr>
        <w:t xml:space="preserve"> </w:t>
      </w:r>
      <w:r w:rsidRPr="00B16003">
        <w:rPr>
          <w:rFonts w:hAnsi="Times New Roman"/>
          <w:color w:val="auto"/>
          <w:sz w:val="28"/>
          <w:szCs w:val="28"/>
        </w:rPr>
        <w:t>одного</w:t>
      </w:r>
      <w:r w:rsidRPr="00B16003">
        <w:rPr>
          <w:rFonts w:hAnsi="Times New Roman"/>
          <w:color w:val="auto"/>
          <w:sz w:val="28"/>
          <w:szCs w:val="28"/>
        </w:rPr>
        <w:t xml:space="preserve"> </w:t>
      </w:r>
      <w:r w:rsidRPr="00B16003">
        <w:rPr>
          <w:rFonts w:hAnsi="Times New Roman"/>
          <w:color w:val="auto"/>
          <w:sz w:val="28"/>
          <w:szCs w:val="28"/>
        </w:rPr>
        <w:t>обучающегося</w:t>
      </w:r>
      <w:r w:rsidRPr="00B16003">
        <w:rPr>
          <w:rFonts w:hAnsi="Times New Roman"/>
          <w:color w:val="auto"/>
          <w:sz w:val="28"/>
          <w:szCs w:val="28"/>
        </w:rPr>
        <w:t xml:space="preserve"> </w:t>
      </w:r>
      <w:r w:rsidRPr="00B16003">
        <w:rPr>
          <w:rFonts w:hAnsi="Times New Roman"/>
          <w:color w:val="auto"/>
          <w:sz w:val="28"/>
          <w:szCs w:val="28"/>
        </w:rPr>
        <w:t>в</w:t>
      </w:r>
      <w:r w:rsidRPr="00B16003">
        <w:rPr>
          <w:rFonts w:hAnsi="Times New Roman"/>
          <w:color w:val="auto"/>
          <w:sz w:val="28"/>
          <w:szCs w:val="28"/>
        </w:rPr>
        <w:t xml:space="preserve"> </w:t>
      </w:r>
      <w:r w:rsidRPr="00B16003">
        <w:rPr>
          <w:rFonts w:hAnsi="Times New Roman"/>
          <w:color w:val="auto"/>
          <w:sz w:val="28"/>
          <w:szCs w:val="28"/>
        </w:rPr>
        <w:t>зависимости</w:t>
      </w:r>
      <w:r w:rsidRPr="00B16003">
        <w:rPr>
          <w:rFonts w:hAnsi="Times New Roman"/>
          <w:color w:val="auto"/>
          <w:sz w:val="28"/>
          <w:szCs w:val="28"/>
        </w:rPr>
        <w:t xml:space="preserve"> </w:t>
      </w:r>
      <w:r w:rsidRPr="00B16003">
        <w:rPr>
          <w:rFonts w:hAnsi="Times New Roman"/>
          <w:color w:val="auto"/>
          <w:sz w:val="28"/>
          <w:szCs w:val="28"/>
        </w:rPr>
        <w:t>от</w:t>
      </w:r>
      <w:r w:rsidRPr="00B16003">
        <w:rPr>
          <w:rFonts w:hAnsi="Times New Roman"/>
          <w:color w:val="auto"/>
          <w:sz w:val="28"/>
          <w:szCs w:val="28"/>
        </w:rPr>
        <w:t xml:space="preserve"> </w:t>
      </w:r>
      <w:r w:rsidRPr="00B16003">
        <w:rPr>
          <w:rFonts w:hAnsi="Times New Roman"/>
          <w:color w:val="auto"/>
          <w:sz w:val="28"/>
          <w:szCs w:val="28"/>
        </w:rPr>
        <w:t>его</w:t>
      </w:r>
      <w:r w:rsidRPr="00B16003">
        <w:rPr>
          <w:rFonts w:hAnsi="Times New Roman"/>
          <w:color w:val="auto"/>
          <w:sz w:val="28"/>
          <w:szCs w:val="28"/>
        </w:rPr>
        <w:t xml:space="preserve"> </w:t>
      </w:r>
      <w:r w:rsidRPr="00B16003">
        <w:rPr>
          <w:rFonts w:hAnsi="Times New Roman"/>
          <w:color w:val="auto"/>
          <w:sz w:val="28"/>
          <w:szCs w:val="28"/>
        </w:rPr>
        <w:t>потребностей</w:t>
      </w:r>
      <w:r w:rsidRPr="00B16003">
        <w:rPr>
          <w:rFonts w:hAnsi="Times New Roman"/>
          <w:color w:val="auto"/>
          <w:sz w:val="28"/>
          <w:szCs w:val="28"/>
        </w:rPr>
        <w:t>.</w:t>
      </w:r>
    </w:p>
    <w:p w:rsidR="00B16003" w:rsidRPr="003D789D" w:rsidRDefault="00B16003" w:rsidP="00B16003">
      <w:pPr>
        <w:tabs>
          <w:tab w:val="right" w:leader="dot" w:pos="9329"/>
        </w:tabs>
        <w:spacing w:after="0" w:line="360" w:lineRule="auto"/>
        <w:ind w:firstLine="709"/>
        <w:jc w:val="both"/>
        <w:rPr>
          <w:rFonts w:ascii="Times New Roman" w:eastAsia="Times New Roman" w:hAnsi="Times New Roman" w:cs="Times New Roman"/>
          <w:color w:val="auto"/>
          <w:sz w:val="28"/>
          <w:szCs w:val="28"/>
        </w:rPr>
      </w:pPr>
    </w:p>
    <w:p w:rsidR="00F65069" w:rsidRPr="003D789D" w:rsidRDefault="00C079E3" w:rsidP="00B16003">
      <w:pPr>
        <w:tabs>
          <w:tab w:val="right" w:leader="dot" w:pos="9329"/>
        </w:tabs>
        <w:spacing w:before="120" w:after="120" w:line="240" w:lineRule="auto"/>
        <w:jc w:val="center"/>
        <w:outlineLvl w:val="2"/>
        <w:rPr>
          <w:rFonts w:ascii="Times New Roman" w:eastAsia="Times New Roman" w:hAnsi="Times New Roman" w:cs="Times New Roman"/>
          <w:b/>
          <w:bCs/>
          <w:color w:val="auto"/>
          <w:sz w:val="28"/>
          <w:szCs w:val="28"/>
        </w:rPr>
      </w:pPr>
      <w:bookmarkStart w:id="31" w:name="_Toc432958037"/>
      <w:bookmarkStart w:id="32" w:name="_Toc432960461"/>
      <w:bookmarkStart w:id="33" w:name="_Toc433014086"/>
      <w:r w:rsidRPr="003D789D">
        <w:rPr>
          <w:rFonts w:ascii="Times New Roman"/>
          <w:b/>
          <w:bCs/>
          <w:color w:val="auto"/>
          <w:sz w:val="28"/>
          <w:szCs w:val="28"/>
        </w:rPr>
        <w:lastRenderedPageBreak/>
        <w:t xml:space="preserve">2.3.2. </w:t>
      </w:r>
      <w:r w:rsidRPr="003D789D">
        <w:rPr>
          <w:rFonts w:hAnsi="Times New Roman"/>
          <w:b/>
          <w:bCs/>
          <w:color w:val="auto"/>
          <w:sz w:val="28"/>
          <w:szCs w:val="28"/>
        </w:rPr>
        <w:t>Система</w:t>
      </w:r>
      <w:r w:rsidRPr="003D789D">
        <w:rPr>
          <w:rFonts w:hAnsi="Times New Roman"/>
          <w:b/>
          <w:bCs/>
          <w:color w:val="auto"/>
          <w:sz w:val="28"/>
          <w:szCs w:val="28"/>
        </w:rPr>
        <w:t xml:space="preserve"> </w:t>
      </w:r>
      <w:r w:rsidRPr="003D789D">
        <w:rPr>
          <w:rFonts w:hAnsi="Times New Roman"/>
          <w:b/>
          <w:bCs/>
          <w:color w:val="auto"/>
          <w:sz w:val="28"/>
          <w:szCs w:val="28"/>
        </w:rPr>
        <w:t>условий</w:t>
      </w:r>
      <w:r w:rsidRPr="003D789D">
        <w:rPr>
          <w:rFonts w:hAnsi="Times New Roman"/>
          <w:b/>
          <w:bCs/>
          <w:color w:val="auto"/>
          <w:sz w:val="28"/>
          <w:szCs w:val="28"/>
        </w:rPr>
        <w:t xml:space="preserve"> </w:t>
      </w:r>
      <w:r w:rsidRPr="003D789D">
        <w:rPr>
          <w:rFonts w:hAnsi="Times New Roman"/>
          <w:b/>
          <w:bCs/>
          <w:color w:val="auto"/>
          <w:sz w:val="28"/>
          <w:szCs w:val="28"/>
        </w:rPr>
        <w:t>реализации</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00B16003">
        <w:rPr>
          <w:rFonts w:hAnsi="Times New Roman"/>
          <w:b/>
          <w:bCs/>
          <w:color w:val="auto"/>
          <w:sz w:val="28"/>
          <w:szCs w:val="28"/>
        </w:rPr>
        <w:br/>
      </w:r>
      <w:r w:rsidRPr="003D789D">
        <w:rPr>
          <w:rFonts w:hAnsi="Times New Roman"/>
          <w:b/>
          <w:bCs/>
          <w:color w:val="auto"/>
          <w:sz w:val="28"/>
          <w:szCs w:val="28"/>
        </w:rPr>
        <w:t>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00B16003">
        <w:rPr>
          <w:rFonts w:hAnsi="Times New Roman"/>
          <w:b/>
          <w:bCs/>
          <w:color w:val="auto"/>
          <w:sz w:val="28"/>
          <w:szCs w:val="28"/>
        </w:rPr>
        <w:br/>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bookmarkEnd w:id="31"/>
      <w:bookmarkEnd w:id="32"/>
      <w:bookmarkEnd w:id="33"/>
      <w:r w:rsidRPr="003D789D">
        <w:rPr>
          <w:rFonts w:hAnsi="Times New Roman"/>
          <w:b/>
          <w:bCs/>
          <w:color w:val="auto"/>
          <w:sz w:val="28"/>
          <w:szCs w:val="28"/>
        </w:rPr>
        <w:t xml:space="preserve"> </w:t>
      </w:r>
    </w:p>
    <w:p w:rsidR="00F65069" w:rsidRPr="00B16003" w:rsidRDefault="00C079E3" w:rsidP="00B16003">
      <w:pPr>
        <w:tabs>
          <w:tab w:val="right" w:leader="dot" w:pos="9329"/>
        </w:tabs>
        <w:spacing w:after="0" w:line="360" w:lineRule="auto"/>
        <w:ind w:firstLine="709"/>
        <w:jc w:val="center"/>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С целью сохранения единого образовательного пространства страны требования к условиям получения образования глухими обучающимися представляют собой интегральное описание совокупности условий, необходимых для реализации соответствующих образовательных программ, и структурируются по сферам ресурсного обеспечения. Вместе с тем данная система требований должна включать в себя специфические компоненты в соответствии с общими для всех детей с ограниченными возможностями здоровья и особыми образовательными потребностями глухих обучающихся.</w:t>
      </w:r>
    </w:p>
    <w:p w:rsidR="00F65069" w:rsidRPr="00B16003" w:rsidRDefault="00C079E3" w:rsidP="00B16003">
      <w:pPr>
        <w:pStyle w:val="14TexstOSNOVA1012"/>
        <w:spacing w:line="360" w:lineRule="auto"/>
        <w:ind w:firstLine="709"/>
        <w:rPr>
          <w:rFonts w:ascii="Times New Roman" w:eastAsia="Times New Roman" w:hAnsi="Times New Roman" w:cs="Times New Roman"/>
          <w:i/>
          <w:iCs/>
          <w:color w:val="auto"/>
          <w:spacing w:val="2"/>
          <w:sz w:val="28"/>
          <w:szCs w:val="28"/>
        </w:rPr>
      </w:pPr>
      <w:r w:rsidRPr="00B16003">
        <w:rPr>
          <w:rFonts w:ascii="Times New Roman" w:hAnsi="Times New Roman" w:cs="Times New Roman"/>
          <w:color w:val="auto"/>
          <w:spacing w:val="2"/>
          <w:sz w:val="28"/>
          <w:szCs w:val="28"/>
        </w:rPr>
        <w:t>При обучении глухих детей по данному варианту стандарту предусматривается специальный подход при комплектовании класса общеобразовательного учреждения, в котором будет обучаться ребенок с нарушением слуха</w:t>
      </w:r>
      <w:r w:rsidRPr="00B16003">
        <w:rPr>
          <w:rFonts w:ascii="Times New Roman" w:hAnsi="Times New Roman" w:cs="Times New Roman"/>
          <w:i/>
          <w:iCs/>
          <w:color w:val="auto"/>
          <w:spacing w:val="2"/>
          <w:sz w:val="28"/>
          <w:szCs w:val="28"/>
        </w:rPr>
        <w:t xml:space="preserve">. </w:t>
      </w:r>
    </w:p>
    <w:p w:rsidR="00F65069" w:rsidRPr="00B16003" w:rsidRDefault="00C079E3" w:rsidP="00B16003">
      <w:pPr>
        <w:pStyle w:val="14TexstOSNOVA1012"/>
        <w:spacing w:line="360" w:lineRule="auto"/>
        <w:ind w:firstLine="709"/>
        <w:rPr>
          <w:rFonts w:ascii="Times New Roman" w:eastAsia="Times New Roman" w:hAnsi="Times New Roman" w:cs="Times New Roman"/>
          <w:i/>
          <w:iCs/>
          <w:color w:val="auto"/>
          <w:spacing w:val="2"/>
          <w:sz w:val="28"/>
          <w:szCs w:val="28"/>
        </w:rPr>
      </w:pPr>
      <w:r w:rsidRPr="00B16003">
        <w:rPr>
          <w:rFonts w:ascii="Times New Roman" w:hAnsi="Times New Roman" w:cs="Times New Roman"/>
          <w:i/>
          <w:iCs/>
          <w:color w:val="auto"/>
          <w:spacing w:val="2"/>
          <w:sz w:val="28"/>
          <w:szCs w:val="28"/>
        </w:rPr>
        <w:t xml:space="preserve">Общая численность класса при одном глухом ребенке не более 25 обучающихся, при двух глухих детях – не более 20 обучающихся. </w:t>
      </w:r>
    </w:p>
    <w:p w:rsidR="00F65069" w:rsidRPr="00B16003" w:rsidRDefault="00C079E3" w:rsidP="00B16003">
      <w:pPr>
        <w:pStyle w:val="14TexstOSNOVA1012"/>
        <w:spacing w:line="360" w:lineRule="auto"/>
        <w:ind w:firstLine="709"/>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z w:val="28"/>
          <w:szCs w:val="28"/>
        </w:rPr>
        <w:t xml:space="preserve">Требования к условиям реализации АООП НОО глухих обучающихся, представляют собой систему требований к кадровым, финансовым, материально-техническим и иным условиям. </w:t>
      </w:r>
    </w:p>
    <w:p w:rsidR="00F65069" w:rsidRPr="00B16003"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Интегративным результатом реализации указанных требований должно быть создание комфортной коррекционно-развивающей образовательной среды,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и педагогических работников, духовно-нравственное развитие обучающихся, гарантирует охрану и укрепление здоровья обучающихся.</w:t>
      </w:r>
    </w:p>
    <w:p w:rsidR="00F65069" w:rsidRPr="00B16003"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В целях обеспечения реализации АООП НОО глухих обучающихся в образовательной организации для участников образовательных отношений должны создаваться условия, обеспечивающие возможность:</w:t>
      </w:r>
    </w:p>
    <w:p w:rsidR="00F65069" w:rsidRPr="00B16003" w:rsidRDefault="00C079E3" w:rsidP="000A374A">
      <w:pPr>
        <w:pStyle w:val="14TexstOSNOVA1012"/>
        <w:numPr>
          <w:ilvl w:val="0"/>
          <w:numId w:val="108"/>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lastRenderedPageBreak/>
        <w:t>достижения планируемых результатов освоения АООП всеми обучающимися;</w:t>
      </w:r>
    </w:p>
    <w:p w:rsidR="00F65069" w:rsidRPr="00B16003" w:rsidRDefault="00C079E3" w:rsidP="000A374A">
      <w:pPr>
        <w:pStyle w:val="14TexstOSNOVA1012"/>
        <w:numPr>
          <w:ilvl w:val="0"/>
          <w:numId w:val="109"/>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используя возможности образовательных организаций дополнительного образования детей;</w:t>
      </w:r>
    </w:p>
    <w:p w:rsidR="00F65069" w:rsidRPr="00B16003" w:rsidRDefault="00C079E3" w:rsidP="000A374A">
      <w:pPr>
        <w:pStyle w:val="14TexstOSNOVA1012"/>
        <w:numPr>
          <w:ilvl w:val="0"/>
          <w:numId w:val="110"/>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t>расширения социального опыта и социальных контактов глухих обучающихся со сверстниками, не имеющими ограничений здоровья;</w:t>
      </w:r>
    </w:p>
    <w:p w:rsidR="00F65069" w:rsidRPr="00B16003" w:rsidRDefault="00C079E3" w:rsidP="000A374A">
      <w:pPr>
        <w:pStyle w:val="14TexstOSNOVA1012"/>
        <w:numPr>
          <w:ilvl w:val="0"/>
          <w:numId w:val="111"/>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t>учета образовательных потребностей, общих для всех глухих обучающихся, и особых, характерных для отдельных групп;</w:t>
      </w:r>
    </w:p>
    <w:p w:rsidR="00F65069" w:rsidRPr="00B16003" w:rsidRDefault="00C079E3" w:rsidP="000A374A">
      <w:pPr>
        <w:pStyle w:val="14TexstOSNOVA1012"/>
        <w:numPr>
          <w:ilvl w:val="0"/>
          <w:numId w:val="112"/>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t>участия педагогических работников, родителей (законных представителей) обучающихся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F65069" w:rsidRPr="00B16003" w:rsidRDefault="00C079E3" w:rsidP="000A374A">
      <w:pPr>
        <w:pStyle w:val="14TexstOSNOVA1012"/>
        <w:numPr>
          <w:ilvl w:val="0"/>
          <w:numId w:val="113"/>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t>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образовательной организации;</w:t>
      </w:r>
    </w:p>
    <w:p w:rsidR="00F65069" w:rsidRPr="00B16003" w:rsidRDefault="00C079E3" w:rsidP="000A374A">
      <w:pPr>
        <w:pStyle w:val="14TexstOSNOVA1012"/>
        <w:numPr>
          <w:ilvl w:val="0"/>
          <w:numId w:val="114"/>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t>использования в образовательном процессе современных образовательных технологий деятельностного типа; технических средств и средств обучения, соответствующих особым образовательным потребностям глухих обучающихся;</w:t>
      </w:r>
    </w:p>
    <w:p w:rsidR="00F65069" w:rsidRPr="00B16003" w:rsidRDefault="00C079E3" w:rsidP="000A374A">
      <w:pPr>
        <w:pStyle w:val="14TexstOSNOVA1012"/>
        <w:numPr>
          <w:ilvl w:val="0"/>
          <w:numId w:val="115"/>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t>обновления содержания АООП НОО,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образовательной организацией с использованием информационно-коммуникационных технологий, а также современных механизмов финансирования.</w:t>
      </w:r>
    </w:p>
    <w:p w:rsidR="00F65069" w:rsidRPr="00B16003" w:rsidRDefault="00C079E3" w:rsidP="00B16003">
      <w:pPr>
        <w:spacing w:after="0" w:line="360" w:lineRule="auto"/>
        <w:ind w:firstLine="709"/>
        <w:jc w:val="both"/>
        <w:rPr>
          <w:rFonts w:ascii="Times New Roman" w:eastAsia="Times New Roman" w:hAnsi="Times New Roman" w:cs="Times New Roman"/>
          <w:b/>
          <w:bCs/>
          <w:color w:val="auto"/>
          <w:sz w:val="28"/>
          <w:szCs w:val="28"/>
        </w:rPr>
      </w:pPr>
      <w:r w:rsidRPr="00B16003">
        <w:rPr>
          <w:rFonts w:ascii="Times New Roman" w:hAnsi="Times New Roman" w:cs="Times New Roman"/>
          <w:b/>
          <w:bCs/>
          <w:color w:val="auto"/>
          <w:kern w:val="28"/>
          <w:sz w:val="28"/>
          <w:szCs w:val="28"/>
        </w:rPr>
        <w:t>Кадровые условия</w:t>
      </w:r>
    </w:p>
    <w:p w:rsidR="00F65069" w:rsidRPr="00B16003" w:rsidRDefault="00C079E3" w:rsidP="00B16003">
      <w:pPr>
        <w:pStyle w:val="14TexstOSNOVA1012"/>
        <w:spacing w:line="360" w:lineRule="auto"/>
        <w:ind w:firstLine="709"/>
        <w:rPr>
          <w:rFonts w:ascii="Times New Roman" w:hAnsi="Times New Roman" w:cs="Times New Roman"/>
          <w:color w:val="auto"/>
          <w:sz w:val="28"/>
          <w:szCs w:val="28"/>
        </w:rPr>
      </w:pPr>
      <w:r w:rsidRPr="00B16003">
        <w:rPr>
          <w:rFonts w:ascii="Times New Roman" w:hAnsi="Times New Roman" w:cs="Times New Roman"/>
          <w:b/>
          <w:bCs/>
          <w:i/>
          <w:iCs/>
          <w:color w:val="auto"/>
          <w:sz w:val="28"/>
          <w:szCs w:val="28"/>
        </w:rPr>
        <w:lastRenderedPageBreak/>
        <w:t>Кадровое обеспечение</w:t>
      </w:r>
      <w:r w:rsidRPr="00B1600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глухих обучающихся в системе школьного образования.</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xml:space="preserve">Образовательная организация, реализующая АООП НОО для глухих обучающихся,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Уровень квалификации работников образовательной организации, реализующей АООП НОО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w:t>
      </w:r>
      <w:r w:rsidRPr="00B16003">
        <w:rPr>
          <w:rFonts w:ascii="Times New Roman" w:hAnsi="Times New Roman" w:cs="Times New Roman"/>
          <w:caps/>
          <w:color w:val="auto"/>
          <w:sz w:val="28"/>
          <w:szCs w:val="28"/>
        </w:rPr>
        <w:t>–</w:t>
      </w:r>
      <w:r w:rsidRPr="00B16003">
        <w:rPr>
          <w:rFonts w:ascii="Times New Roman" w:hAnsi="Times New Roman" w:cs="Times New Roman"/>
          <w:color w:val="auto"/>
          <w:sz w:val="28"/>
          <w:szCs w:val="28"/>
        </w:rPr>
        <w:t xml:space="preserve"> также квалификационной категории.</w:t>
      </w:r>
    </w:p>
    <w:p w:rsidR="00F65069" w:rsidRPr="00B16003" w:rsidRDefault="00C079E3" w:rsidP="00B16003">
      <w:pPr>
        <w:pStyle w:val="aa"/>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нарушением слуха.</w:t>
      </w:r>
    </w:p>
    <w:p w:rsidR="00F65069" w:rsidRPr="00B16003" w:rsidRDefault="00C079E3" w:rsidP="00B16003">
      <w:pPr>
        <w:pStyle w:val="aa"/>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xml:space="preserve">Педагоги образовательной организации, которые реализуют </w:t>
      </w:r>
      <w:r w:rsidRPr="00B16003">
        <w:rPr>
          <w:rFonts w:ascii="Times New Roman" w:hAnsi="Times New Roman" w:cs="Times New Roman"/>
          <w:b/>
          <w:bCs/>
          <w:i/>
          <w:iCs/>
          <w:color w:val="auto"/>
          <w:sz w:val="28"/>
          <w:szCs w:val="28"/>
        </w:rPr>
        <w:t xml:space="preserve">Программу коррекционной работы </w:t>
      </w:r>
      <w:r w:rsidRPr="00B16003">
        <w:rPr>
          <w:rFonts w:ascii="Times New Roman" w:hAnsi="Times New Roman" w:cs="Times New Roman"/>
          <w:color w:val="auto"/>
          <w:sz w:val="28"/>
          <w:szCs w:val="28"/>
        </w:rPr>
        <w:t>(вариант 1.1) должны иметь высшее профессиональное образование и квалификацию/степень не ниже бакалавра по одному из вариантов программ подготовки:</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Учитель</w:t>
      </w:r>
      <w:r w:rsidRPr="00B16003">
        <w:rPr>
          <w:rFonts w:ascii="Times New Roman" w:hAnsi="Times New Roman" w:cs="Times New Roman"/>
          <w:i/>
          <w:iCs/>
          <w:color w:val="auto"/>
          <w:sz w:val="28"/>
          <w:szCs w:val="28"/>
        </w:rPr>
        <w:t>-</w:t>
      </w:r>
      <w:r w:rsidRPr="00B16003">
        <w:rPr>
          <w:rFonts w:ascii="Times New Roman" w:hAnsi="Times New Roman" w:cs="Times New Roman"/>
          <w:color w:val="auto"/>
          <w:sz w:val="28"/>
          <w:szCs w:val="28"/>
        </w:rPr>
        <w:t xml:space="preserve">дефектолог </w:t>
      </w:r>
      <w:r w:rsidRPr="00B16003">
        <w:rPr>
          <w:rFonts w:ascii="Times New Roman" w:hAnsi="Times New Roman" w:cs="Times New Roman"/>
          <w:i/>
          <w:iCs/>
          <w:color w:val="auto"/>
          <w:sz w:val="28"/>
          <w:szCs w:val="28"/>
        </w:rPr>
        <w:t>(</w:t>
      </w:r>
      <w:r w:rsidRPr="00B16003">
        <w:rPr>
          <w:rFonts w:ascii="Times New Roman" w:hAnsi="Times New Roman" w:cs="Times New Roman"/>
          <w:color w:val="auto"/>
          <w:sz w:val="28"/>
          <w:szCs w:val="28"/>
        </w:rPr>
        <w:t>сурдопедагог</w:t>
      </w:r>
      <w:r w:rsidRPr="00B16003">
        <w:rPr>
          <w:rFonts w:ascii="Times New Roman" w:hAnsi="Times New Roman" w:cs="Times New Roman"/>
          <w:i/>
          <w:iCs/>
          <w:color w:val="auto"/>
          <w:sz w:val="28"/>
          <w:szCs w:val="28"/>
        </w:rPr>
        <w:t>)</w:t>
      </w:r>
      <w:r w:rsidRPr="00B16003">
        <w:rPr>
          <w:rFonts w:ascii="Times New Roman" w:hAnsi="Times New Roman" w:cs="Times New Roman"/>
          <w:color w:val="auto"/>
          <w:sz w:val="28"/>
          <w:szCs w:val="28"/>
        </w:rPr>
        <w:t xml:space="preserve"> должен иметь высшее профессиональное педагогическое образование в области сурдопедагогики:</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по профилю подготовки «Образование лиц с нарушением слуха» по направлению «Педагогика» либо по магистерской программе соответствующей направленности;</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lastRenderedPageBreak/>
        <w:t>- по специальности «Сурдопедагогика» с получением квалификации «Учитель-сурдопедагог».</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Лица, имеющие высшее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Педагогические работники – учитель начальных классов, учитель музыки, учитель рисования, учитель физической культуры,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детей с нарушением слуха установленного образца.</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xml:space="preserve">Руководящие работники </w:t>
      </w:r>
      <w:r w:rsidRPr="00B16003">
        <w:rPr>
          <w:rFonts w:ascii="Times New Roman" w:hAnsi="Times New Roman" w:cs="Times New Roman"/>
          <w:i/>
          <w:iCs/>
          <w:color w:val="auto"/>
          <w:sz w:val="28"/>
          <w:szCs w:val="28"/>
        </w:rPr>
        <w:t>(</w:t>
      </w:r>
      <w:r w:rsidRPr="00B16003">
        <w:rPr>
          <w:rFonts w:ascii="Times New Roman" w:hAnsi="Times New Roman" w:cs="Times New Roman"/>
          <w:color w:val="auto"/>
          <w:sz w:val="28"/>
          <w:szCs w:val="28"/>
        </w:rPr>
        <w:t>административный персонал</w:t>
      </w:r>
      <w:r w:rsidRPr="00B16003">
        <w:rPr>
          <w:rFonts w:ascii="Times New Roman" w:hAnsi="Times New Roman" w:cs="Times New Roman"/>
          <w:i/>
          <w:iCs/>
          <w:color w:val="auto"/>
          <w:sz w:val="28"/>
          <w:szCs w:val="28"/>
        </w:rPr>
        <w:t>)</w:t>
      </w:r>
      <w:r w:rsidRPr="00B16003">
        <w:rPr>
          <w:rFonts w:ascii="Times New Roman" w:hAnsi="Times New Roman" w:cs="Times New Roman"/>
          <w:color w:val="auto"/>
          <w:sz w:val="28"/>
          <w:szCs w:val="28"/>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области инклюзивного образования, подтвержденную сертификатом установленного образца.</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xml:space="preserve">При необходимости в процесс реализации АООП НОО глухих обучающихся (вариант 1.1) образовательная организация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w:t>
      </w:r>
      <w:r w:rsidRPr="00B16003">
        <w:rPr>
          <w:rFonts w:ascii="Times New Roman" w:hAnsi="Times New Roman" w:cs="Times New Roman"/>
          <w:color w:val="auto"/>
          <w:sz w:val="28"/>
          <w:szCs w:val="28"/>
        </w:rPr>
        <w:lastRenderedPageBreak/>
        <w:t xml:space="preserve">образование» либо по одному из его профилей (специальностей), или пройти курсы переподготовки или повышения квалификации в области специальной педагогики или специальной психологии, подтверждённой сертификатом установленного образца. </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(медицинских работников, педагогов и др.) других организаций к работе с глухими обучающимися для удовлетворения их особых образовательных потребностей.</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color w:val="auto"/>
          <w:kern w:val="28"/>
          <w:sz w:val="28"/>
          <w:szCs w:val="28"/>
        </w:rPr>
        <w:t>Финансовые условия</w:t>
      </w:r>
    </w:p>
    <w:p w:rsidR="00F65069" w:rsidRPr="00B16003" w:rsidRDefault="00C079E3" w:rsidP="00B16003">
      <w:pPr>
        <w:pStyle w:val="14TexstOSNOVA1012"/>
        <w:spacing w:line="360" w:lineRule="auto"/>
        <w:ind w:firstLine="709"/>
        <w:rPr>
          <w:rFonts w:ascii="Times New Roman" w:hAnsi="Times New Roman" w:cs="Times New Roman"/>
          <w:color w:val="auto"/>
          <w:sz w:val="28"/>
          <w:szCs w:val="28"/>
        </w:rPr>
      </w:pPr>
      <w:r w:rsidRPr="00B16003">
        <w:rPr>
          <w:rFonts w:ascii="Times New Roman" w:hAnsi="Times New Roman" w:cs="Times New Roman"/>
          <w:b/>
          <w:bCs/>
          <w:i/>
          <w:iCs/>
          <w:color w:val="auto"/>
          <w:sz w:val="28"/>
          <w:szCs w:val="28"/>
        </w:rPr>
        <w:t>Финансово-экономическое обеспечение</w:t>
      </w:r>
      <w:r w:rsidRPr="00B16003">
        <w:rPr>
          <w:rFonts w:ascii="Times New Roman" w:hAnsi="Times New Roman" w:cs="Times New Roman"/>
          <w:color w:val="auto"/>
          <w:sz w:val="28"/>
          <w:szCs w:val="28"/>
        </w:rPr>
        <w:t xml:space="preserve"> – параметры соответствующих нормативов и механизмы их исполнения.</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Финансово-экономическое обеспечениеобразования лиц с ОВЗ опирается на п.2 ст. 99 ФЗ «Об образовании в Российской Федерации».</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xml:space="preserve">Финансовые условия реализации АООП НОО </w:t>
      </w:r>
      <w:r w:rsidRPr="00B16003">
        <w:rPr>
          <w:rFonts w:ascii="Times New Roman" w:hAnsi="Times New Roman" w:cs="Times New Roman"/>
          <w:color w:val="auto"/>
          <w:sz w:val="28"/>
          <w:szCs w:val="28"/>
          <w:lang w:val="ru-RU"/>
        </w:rPr>
        <w:t xml:space="preserve">глухих </w:t>
      </w:r>
      <w:r w:rsidRPr="00B16003">
        <w:rPr>
          <w:rFonts w:ascii="Times New Roman" w:hAnsi="Times New Roman" w:cs="Times New Roman"/>
          <w:color w:val="auto"/>
          <w:sz w:val="28"/>
          <w:szCs w:val="28"/>
        </w:rPr>
        <w:t>обучающихся должны:</w:t>
      </w:r>
    </w:p>
    <w:p w:rsidR="00F65069" w:rsidRPr="00B16003" w:rsidRDefault="00C079E3" w:rsidP="000A374A">
      <w:pPr>
        <w:pStyle w:val="a9"/>
        <w:numPr>
          <w:ilvl w:val="0"/>
          <w:numId w:val="116"/>
        </w:numPr>
        <w:tabs>
          <w:tab w:val="clear" w:pos="707"/>
          <w:tab w:val="num" w:pos="1315"/>
        </w:tabs>
        <w:suppressAutoHyphens/>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обеспечивать образовательной организации возможность исполнения требований Стандарта;</w:t>
      </w:r>
    </w:p>
    <w:p w:rsidR="00F65069" w:rsidRPr="00B16003" w:rsidRDefault="00C079E3" w:rsidP="000A374A">
      <w:pPr>
        <w:pStyle w:val="a9"/>
        <w:numPr>
          <w:ilvl w:val="0"/>
          <w:numId w:val="117"/>
        </w:numPr>
        <w:tabs>
          <w:tab w:val="clear" w:pos="707"/>
          <w:tab w:val="num" w:pos="1315"/>
        </w:tabs>
        <w:suppressAutoHyphens/>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обеспечивать реализацию обязательной части адаптированной программы и части, формируемой участниками образовательных отношений вне зависимости от количества учебных дней в неделю;</w:t>
      </w:r>
    </w:p>
    <w:p w:rsidR="00F65069" w:rsidRPr="00B16003" w:rsidRDefault="00C079E3" w:rsidP="000A374A">
      <w:pPr>
        <w:pStyle w:val="a9"/>
        <w:numPr>
          <w:ilvl w:val="0"/>
          <w:numId w:val="118"/>
        </w:numPr>
        <w:tabs>
          <w:tab w:val="clear" w:pos="707"/>
          <w:tab w:val="num" w:pos="1315"/>
        </w:tabs>
        <w:suppressAutoHyphens/>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Финансирование реализации АООП НОО глухих обучающихся должно осуществляться в объеме не ниже установленных нормативов финансирования государственного образовательного учреждения.</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xml:space="preserve">В  соответствии с конституционными правами обучающихся с ОВЗ на образование должно быть предусмотрено «подушевое» финансирование, размер которого сохраняется вне зависимости от выбранного уровня </w:t>
      </w:r>
      <w:r w:rsidRPr="00B16003">
        <w:rPr>
          <w:rFonts w:ascii="Times New Roman" w:hAnsi="Times New Roman" w:cs="Times New Roman"/>
          <w:color w:val="auto"/>
          <w:sz w:val="28"/>
          <w:szCs w:val="28"/>
        </w:rPr>
        <w:lastRenderedPageBreak/>
        <w:t>образования, варианта Стандарта, степени интеграции ребёнка в общеобразовательную среду.</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Структура расходов на образование включает: 1) образование ребенка на основе основной образовательной программы и программы коррекционной работы; 2) сопровождение ребенка в период его нахождения в образовательной организации; 3) консультирование родителей и членов семей по вопросам образования ребенка; 4) обеспечение необходимым учебным, информационно-техническим оборудованием и учебно-дидактическим материалом.</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Финансирование программы коррекционной работы должно осуществляться в объёме, предусмотренным действующим законодательством.</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lang w:val="ru-RU"/>
        </w:rPr>
      </w:pPr>
      <w:r w:rsidRPr="00B16003">
        <w:rPr>
          <w:rFonts w:ascii="Times New Roman" w:hAnsi="Times New Roman" w:cs="Times New Roman"/>
          <w:color w:val="auto"/>
          <w:sz w:val="28"/>
          <w:szCs w:val="28"/>
        </w:rPr>
        <w:t>В связи с индивидуальными особенностями здоровья глухого обучающегося создаются финансово-экономические условия для осуществления в полном объеме  необходимых здоровьесберегающих, профилактических мероприятий, а также текущего медикаментозного и физиотерапевтического лечения, лечебной физкультуры и других мероприятий.</w:t>
      </w:r>
    </w:p>
    <w:p w:rsidR="00F65069" w:rsidRPr="00B16003" w:rsidRDefault="00C079E3" w:rsidP="00B16003">
      <w:pPr>
        <w:spacing w:after="0" w:line="240" w:lineRule="auto"/>
        <w:jc w:val="center"/>
        <w:rPr>
          <w:rFonts w:ascii="Times New Roman" w:eastAsia="Times New Roman" w:hAnsi="Times New Roman" w:cs="Times New Roman"/>
          <w:b/>
          <w:bCs/>
          <w:i/>
          <w:iCs/>
          <w:color w:val="auto"/>
          <w:spacing w:val="-3"/>
          <w:sz w:val="28"/>
          <w:szCs w:val="28"/>
        </w:rPr>
      </w:pPr>
      <w:r w:rsidRPr="00B16003">
        <w:rPr>
          <w:rFonts w:ascii="Times New Roman" w:hAnsi="Times New Roman" w:cs="Times New Roman"/>
          <w:b/>
          <w:bCs/>
          <w:i/>
          <w:iCs/>
          <w:color w:val="auto"/>
          <w:spacing w:val="-3"/>
          <w:sz w:val="28"/>
          <w:szCs w:val="28"/>
        </w:rPr>
        <w:t>Определение нормативных затрат на оказание государственной услуги</w:t>
      </w:r>
    </w:p>
    <w:p w:rsidR="00F65069" w:rsidRPr="00B16003" w:rsidRDefault="00C079E3" w:rsidP="00B16003">
      <w:pPr>
        <w:tabs>
          <w:tab w:val="left" w:pos="1087"/>
        </w:tabs>
        <w:spacing w:after="0" w:line="360" w:lineRule="auto"/>
        <w:ind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 xml:space="preserve">Вариант 1.1 предполагает, что </w:t>
      </w:r>
      <w:r w:rsidRPr="00B16003">
        <w:rPr>
          <w:rFonts w:ascii="Times New Roman" w:hAnsi="Times New Roman" w:cs="Times New Roman"/>
          <w:color w:val="auto"/>
          <w:sz w:val="28"/>
          <w:szCs w:val="28"/>
        </w:rPr>
        <w:t>глухой обучающийся</w:t>
      </w:r>
      <w:r w:rsidRPr="00B16003">
        <w:rPr>
          <w:rFonts w:ascii="Times New Roman" w:hAnsi="Times New Roman" w:cs="Times New Roman"/>
          <w:color w:val="auto"/>
          <w:spacing w:val="-2"/>
          <w:sz w:val="28"/>
          <w:szCs w:val="28"/>
        </w:rPr>
        <w:t xml:space="preserve"> получает образование находясь в среде сверстников, не имеющих ограничений по возможностям здоровья, и в те же сроки обучения. Г</w:t>
      </w:r>
      <w:r w:rsidRPr="00B16003">
        <w:rPr>
          <w:rFonts w:ascii="Times New Roman" w:hAnsi="Times New Roman" w:cs="Times New Roman"/>
          <w:color w:val="auto"/>
          <w:sz w:val="28"/>
          <w:szCs w:val="28"/>
        </w:rPr>
        <w:t>лухому обучающемуся</w:t>
      </w:r>
      <w:r w:rsidRPr="00B16003">
        <w:rPr>
          <w:rFonts w:ascii="Times New Roman" w:hAnsi="Times New Roman" w:cs="Times New Roman"/>
          <w:color w:val="auto"/>
          <w:spacing w:val="-2"/>
          <w:sz w:val="28"/>
          <w:szCs w:val="28"/>
        </w:rPr>
        <w:t xml:space="preserve">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F65069" w:rsidRPr="00B16003" w:rsidRDefault="00C079E3" w:rsidP="000A374A">
      <w:pPr>
        <w:pStyle w:val="5a"/>
        <w:numPr>
          <w:ilvl w:val="0"/>
          <w:numId w:val="119"/>
        </w:numPr>
        <w:tabs>
          <w:tab w:val="clear" w:pos="297"/>
          <w:tab w:val="num" w:pos="942"/>
          <w:tab w:val="left" w:pos="1006"/>
          <w:tab w:val="left" w:pos="1087"/>
        </w:tabs>
        <w:spacing w:after="0" w:line="360" w:lineRule="auto"/>
        <w:ind w:left="0"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 xml:space="preserve">обязательное включение </w:t>
      </w:r>
      <w:r w:rsidRPr="00B16003">
        <w:rPr>
          <w:rFonts w:ascii="Times New Roman" w:hAnsi="Times New Roman" w:cs="Times New Roman"/>
          <w:color w:val="auto"/>
          <w:spacing w:val="-3"/>
          <w:sz w:val="28"/>
          <w:szCs w:val="28"/>
        </w:rPr>
        <w:t>в структуру АООП НОО</w:t>
      </w:r>
      <w:r w:rsidRPr="00B16003">
        <w:rPr>
          <w:rFonts w:ascii="Times New Roman" w:hAnsi="Times New Roman" w:cs="Times New Roman"/>
          <w:color w:val="auto"/>
          <w:sz w:val="28"/>
          <w:szCs w:val="28"/>
        </w:rPr>
        <w:t>глухих обучающихся</w:t>
      </w:r>
      <w:r w:rsidRPr="00B16003">
        <w:rPr>
          <w:rFonts w:ascii="Times New Roman" w:hAnsi="Times New Roman" w:cs="Times New Roman"/>
          <w:color w:val="auto"/>
          <w:spacing w:val="-2"/>
          <w:sz w:val="28"/>
          <w:szCs w:val="28"/>
        </w:rPr>
        <w:t xml:space="preserve"> программы коррекционной работы, что требует качественно особого кадрового состава специалистов, реализующих АООП;</w:t>
      </w:r>
    </w:p>
    <w:p w:rsidR="00F65069" w:rsidRPr="00B16003" w:rsidRDefault="00C079E3" w:rsidP="000A374A">
      <w:pPr>
        <w:pStyle w:val="5a"/>
        <w:numPr>
          <w:ilvl w:val="0"/>
          <w:numId w:val="119"/>
        </w:numPr>
        <w:tabs>
          <w:tab w:val="clear" w:pos="297"/>
          <w:tab w:val="num" w:pos="942"/>
          <w:tab w:val="left" w:pos="1006"/>
          <w:tab w:val="left" w:pos="1087"/>
        </w:tabs>
        <w:spacing w:after="0" w:line="360" w:lineRule="auto"/>
        <w:ind w:left="0"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lastRenderedPageBreak/>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F65069" w:rsidRPr="00B16003" w:rsidRDefault="00C079E3" w:rsidP="000A374A">
      <w:pPr>
        <w:pStyle w:val="5a"/>
        <w:numPr>
          <w:ilvl w:val="0"/>
          <w:numId w:val="119"/>
        </w:numPr>
        <w:tabs>
          <w:tab w:val="clear" w:pos="297"/>
          <w:tab w:val="num" w:pos="942"/>
          <w:tab w:val="left" w:pos="1006"/>
          <w:tab w:val="left" w:pos="1087"/>
        </w:tabs>
        <w:spacing w:after="0" w:line="360" w:lineRule="auto"/>
        <w:ind w:left="0"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создание специальных материально-технических условий для реализации АООП НОО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компьютерныепрограммы и др.) в соответствии с ФГОС НОО обучающихся с ОВЗ.</w:t>
      </w:r>
    </w:p>
    <w:p w:rsidR="00F65069" w:rsidRPr="00B16003" w:rsidRDefault="00C079E3" w:rsidP="00B16003">
      <w:pPr>
        <w:tabs>
          <w:tab w:val="left" w:pos="1087"/>
        </w:tabs>
        <w:spacing w:after="0" w:line="360" w:lineRule="auto"/>
        <w:ind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 xml:space="preserve">При определении нормативных финансовых затрат на одного </w:t>
      </w:r>
      <w:r w:rsidRPr="00B16003">
        <w:rPr>
          <w:rFonts w:ascii="Times New Roman" w:hAnsi="Times New Roman" w:cs="Times New Roman"/>
          <w:color w:val="auto"/>
          <w:sz w:val="28"/>
          <w:szCs w:val="28"/>
        </w:rPr>
        <w:t>глухого обучающегося</w:t>
      </w:r>
      <w:r w:rsidRPr="00B16003">
        <w:rPr>
          <w:rFonts w:ascii="Times New Roman" w:hAnsi="Times New Roman" w:cs="Times New Roman"/>
          <w:color w:val="auto"/>
          <w:spacing w:val="-2"/>
          <w:sz w:val="28"/>
          <w:szCs w:val="28"/>
        </w:rPr>
        <w:t xml:space="preserve"> на оказание государственной услуги учитываются вышеперечисленные условия организации обучения </w:t>
      </w:r>
      <w:r w:rsidRPr="00B16003">
        <w:rPr>
          <w:rFonts w:ascii="Times New Roman" w:hAnsi="Times New Roman" w:cs="Times New Roman"/>
          <w:color w:val="auto"/>
          <w:sz w:val="28"/>
          <w:szCs w:val="28"/>
        </w:rPr>
        <w:t>глухого ребенка</w:t>
      </w:r>
      <w:r w:rsidRPr="00B16003">
        <w:rPr>
          <w:rFonts w:ascii="Times New Roman" w:hAnsi="Times New Roman" w:cs="Times New Roman"/>
          <w:color w:val="auto"/>
          <w:spacing w:val="-2"/>
          <w:sz w:val="28"/>
          <w:szCs w:val="28"/>
        </w:rPr>
        <w:t xml:space="preserve">. </w:t>
      </w:r>
    </w:p>
    <w:p w:rsidR="00F65069" w:rsidRPr="00B16003" w:rsidRDefault="00C079E3" w:rsidP="00B16003">
      <w:pPr>
        <w:tabs>
          <w:tab w:val="left" w:pos="1087"/>
        </w:tabs>
        <w:spacing w:after="0" w:line="360" w:lineRule="auto"/>
        <w:ind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F65069" w:rsidRPr="00B16003" w:rsidRDefault="00C079E3" w:rsidP="00B16003">
      <w:pPr>
        <w:tabs>
          <w:tab w:val="left" w:pos="1087"/>
        </w:tabs>
        <w:spacing w:after="0" w:line="360" w:lineRule="auto"/>
        <w:ind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F65069" w:rsidRPr="00B16003" w:rsidRDefault="00C079E3" w:rsidP="00B16003">
      <w:pPr>
        <w:tabs>
          <w:tab w:val="left" w:pos="1087"/>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2"/>
          <w:sz w:val="28"/>
          <w:szCs w:val="28"/>
        </w:rPr>
        <w:t xml:space="preserve">Нормативные затраты на оказание </w:t>
      </w:r>
      <w:r w:rsidRPr="00B16003">
        <w:rPr>
          <w:rFonts w:ascii="Times New Roman" w:hAnsi="Times New Roman" w:cs="Times New Roman"/>
          <w:color w:val="auto"/>
          <w:spacing w:val="-2"/>
          <w:sz w:val="28"/>
          <w:szCs w:val="28"/>
          <w:lang w:val="en-US"/>
        </w:rPr>
        <w:t>i</w:t>
      </w:r>
      <w:r w:rsidRPr="00B16003">
        <w:rPr>
          <w:rFonts w:ascii="Times New Roman" w:hAnsi="Times New Roman" w:cs="Times New Roman"/>
          <w:color w:val="auto"/>
          <w:spacing w:val="-2"/>
          <w:sz w:val="28"/>
          <w:szCs w:val="28"/>
        </w:rPr>
        <w:t xml:space="preserve">-той государственной услугина </w:t>
      </w:r>
      <w:r w:rsidRPr="00B16003">
        <w:rPr>
          <w:rFonts w:ascii="Times New Roman" w:hAnsi="Times New Roman" w:cs="Times New Roman"/>
          <w:color w:val="auto"/>
          <w:sz w:val="28"/>
          <w:szCs w:val="28"/>
        </w:rPr>
        <w:t>соответствующий финансовый год определяются по формуле:</w:t>
      </w:r>
    </w:p>
    <w:p w:rsidR="00F65069" w:rsidRPr="00B16003" w:rsidRDefault="00C079E3" w:rsidP="00B16003">
      <w:pPr>
        <w:spacing w:after="0" w:line="360" w:lineRule="auto"/>
        <w:ind w:firstLine="709"/>
        <w:jc w:val="both"/>
        <w:rPr>
          <w:rFonts w:ascii="Times New Roman" w:eastAsia="Times New Roman" w:hAnsi="Times New Roman" w:cs="Times New Roman"/>
          <w:b/>
          <w:bCs/>
          <w:color w:val="auto"/>
          <w:sz w:val="56"/>
          <w:szCs w:val="56"/>
        </w:rPr>
      </w:pPr>
      <w:r w:rsidRPr="00B16003">
        <w:rPr>
          <w:rFonts w:ascii="Times New Roman" w:hAnsi="Times New Roman" w:cs="Times New Roman"/>
          <w:b/>
          <w:bCs/>
          <w:i/>
          <w:iCs/>
          <w:color w:val="auto"/>
          <w:sz w:val="40"/>
          <w:szCs w:val="40"/>
        </w:rPr>
        <w:t xml:space="preserve">      З </w:t>
      </w:r>
      <w:r w:rsidRPr="00B16003">
        <w:rPr>
          <w:rFonts w:ascii="Times New Roman" w:hAnsi="Times New Roman" w:cs="Times New Roman"/>
          <w:i/>
          <w:iCs/>
          <w:color w:val="auto"/>
          <w:sz w:val="40"/>
          <w:szCs w:val="40"/>
          <w:vertAlign w:val="superscript"/>
          <w:lang w:val="en-US"/>
        </w:rPr>
        <w:t>i</w:t>
      </w:r>
      <w:r w:rsidRPr="00B16003">
        <w:rPr>
          <w:rFonts w:ascii="Times New Roman" w:hAnsi="Times New Roman" w:cs="Times New Roman"/>
          <w:i/>
          <w:iCs/>
          <w:color w:val="auto"/>
          <w:sz w:val="40"/>
          <w:szCs w:val="40"/>
          <w:vertAlign w:val="subscript"/>
        </w:rPr>
        <w:t>гу</w:t>
      </w:r>
      <w:r w:rsidRPr="00B16003">
        <w:rPr>
          <w:rFonts w:ascii="Times New Roman" w:hAnsi="Times New Roman" w:cs="Times New Roman"/>
          <w:b/>
          <w:bCs/>
          <w:color w:val="auto"/>
          <w:spacing w:val="-4"/>
          <w:sz w:val="28"/>
          <w:szCs w:val="28"/>
        </w:rPr>
        <w:t xml:space="preserve"> = </w:t>
      </w:r>
      <w:r w:rsidRPr="00B16003">
        <w:rPr>
          <w:rFonts w:ascii="Times New Roman" w:hAnsi="Times New Roman" w:cs="Times New Roman"/>
          <w:b/>
          <w:bCs/>
          <w:i/>
          <w:iCs/>
          <w:color w:val="auto"/>
          <w:spacing w:val="-2"/>
          <w:sz w:val="40"/>
          <w:szCs w:val="40"/>
        </w:rPr>
        <w:t>НЗ</w:t>
      </w:r>
      <w:r w:rsidRPr="00B16003">
        <w:rPr>
          <w:rFonts w:ascii="Times New Roman" w:hAnsi="Times New Roman" w:cs="Times New Roman"/>
          <w:i/>
          <w:iCs/>
          <w:color w:val="auto"/>
          <w:sz w:val="40"/>
          <w:szCs w:val="40"/>
          <w:vertAlign w:val="superscript"/>
          <w:lang w:val="en-US"/>
        </w:rPr>
        <w:t>i</w:t>
      </w:r>
      <w:r w:rsidRPr="00B16003">
        <w:rPr>
          <w:rFonts w:ascii="Times New Roman" w:hAnsi="Times New Roman" w:cs="Times New Roman"/>
          <w:i/>
          <w:iCs/>
          <w:color w:val="auto"/>
          <w:sz w:val="40"/>
          <w:szCs w:val="40"/>
          <w:vertAlign w:val="subscript"/>
        </w:rPr>
        <w:t xml:space="preserve">очр </w:t>
      </w:r>
      <w:r w:rsidRPr="00B16003">
        <w:rPr>
          <w:rFonts w:ascii="Times New Roman" w:hAnsi="Times New Roman" w:cs="Times New Roman"/>
          <w:b/>
          <w:bCs/>
          <w:i/>
          <w:iCs/>
          <w:color w:val="auto"/>
          <w:sz w:val="56"/>
          <w:szCs w:val="56"/>
          <w:vertAlign w:val="subscript"/>
        </w:rPr>
        <w:t>*</w:t>
      </w:r>
      <w:r w:rsidRPr="00B16003">
        <w:rPr>
          <w:rFonts w:ascii="Times New Roman" w:hAnsi="Times New Roman" w:cs="Times New Roman"/>
          <w:b/>
          <w:bCs/>
          <w:i/>
          <w:iCs/>
          <w:color w:val="auto"/>
          <w:sz w:val="56"/>
          <w:szCs w:val="56"/>
          <w:vertAlign w:val="subscript"/>
          <w:lang w:val="en-US"/>
        </w:rPr>
        <w:t>k</w:t>
      </w:r>
      <w:r w:rsidRPr="00B16003">
        <w:rPr>
          <w:rFonts w:ascii="Times New Roman" w:hAnsi="Times New Roman" w:cs="Times New Roman"/>
          <w:i/>
          <w:iCs/>
          <w:color w:val="auto"/>
          <w:sz w:val="40"/>
          <w:szCs w:val="40"/>
          <w:vertAlign w:val="subscript"/>
          <w:lang w:val="en-US"/>
        </w:rPr>
        <w:t>i</w:t>
      </w:r>
      <w:r w:rsidRPr="00B16003">
        <w:rPr>
          <w:rFonts w:ascii="Times New Roman" w:hAnsi="Times New Roman" w:cs="Times New Roman"/>
          <w:i/>
          <w:iCs/>
          <w:color w:val="auto"/>
          <w:sz w:val="24"/>
          <w:szCs w:val="24"/>
        </w:rPr>
        <w:t xml:space="preserve">, </w:t>
      </w:r>
      <w:r w:rsidRPr="00B16003">
        <w:rPr>
          <w:rFonts w:ascii="Times New Roman" w:hAnsi="Times New Roman" w:cs="Times New Roman"/>
          <w:color w:val="auto"/>
          <w:sz w:val="24"/>
          <w:szCs w:val="24"/>
        </w:rPr>
        <w:t>где</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xml:space="preserve">З </w:t>
      </w:r>
      <w:r w:rsidRPr="00B16003">
        <w:rPr>
          <w:rFonts w:ascii="Times New Roman" w:hAnsi="Times New Roman" w:cs="Times New Roman"/>
          <w:i/>
          <w:iCs/>
          <w:color w:val="auto"/>
          <w:sz w:val="40"/>
          <w:szCs w:val="40"/>
          <w:vertAlign w:val="superscript"/>
          <w:lang w:val="en-US"/>
        </w:rPr>
        <w:t>i</w:t>
      </w:r>
      <w:r w:rsidRPr="00B16003">
        <w:rPr>
          <w:rFonts w:ascii="Times New Roman" w:hAnsi="Times New Roman" w:cs="Times New Roman"/>
          <w:i/>
          <w:iCs/>
          <w:color w:val="auto"/>
          <w:sz w:val="40"/>
          <w:szCs w:val="40"/>
          <w:vertAlign w:val="subscript"/>
        </w:rPr>
        <w:t>гу</w:t>
      </w:r>
      <w:r w:rsidRPr="00B16003">
        <w:rPr>
          <w:rFonts w:ascii="Times New Roman" w:hAnsi="Times New Roman" w:cs="Times New Roman"/>
          <w:b/>
          <w:bCs/>
          <w:color w:val="auto"/>
          <w:spacing w:val="-4"/>
          <w:sz w:val="28"/>
          <w:szCs w:val="28"/>
        </w:rPr>
        <w:t xml:space="preserve"> - </w:t>
      </w:r>
      <w:r w:rsidRPr="00B16003">
        <w:rPr>
          <w:rFonts w:ascii="Times New Roman" w:hAnsi="Times New Roman" w:cs="Times New Roman"/>
          <w:color w:val="auto"/>
          <w:spacing w:val="-4"/>
          <w:sz w:val="28"/>
          <w:szCs w:val="28"/>
        </w:rPr>
        <w:t>н</w:t>
      </w:r>
      <w:r w:rsidRPr="00B16003">
        <w:rPr>
          <w:rFonts w:ascii="Times New Roman" w:hAnsi="Times New Roman" w:cs="Times New Roman"/>
          <w:color w:val="auto"/>
          <w:spacing w:val="-2"/>
          <w:sz w:val="28"/>
          <w:szCs w:val="28"/>
        </w:rPr>
        <w:t xml:space="preserve">ормативные затраты на оказание </w:t>
      </w:r>
      <w:r w:rsidRPr="00B16003">
        <w:rPr>
          <w:rFonts w:ascii="Times New Roman" w:hAnsi="Times New Roman" w:cs="Times New Roman"/>
          <w:color w:val="auto"/>
          <w:spacing w:val="-2"/>
          <w:sz w:val="28"/>
          <w:szCs w:val="28"/>
          <w:lang w:val="en-US"/>
        </w:rPr>
        <w:t>i</w:t>
      </w:r>
      <w:r w:rsidRPr="00B16003">
        <w:rPr>
          <w:rFonts w:ascii="Times New Roman" w:hAnsi="Times New Roman" w:cs="Times New Roman"/>
          <w:color w:val="auto"/>
          <w:spacing w:val="-2"/>
          <w:sz w:val="28"/>
          <w:szCs w:val="28"/>
        </w:rPr>
        <w:t xml:space="preserve">-той государственной услугина </w:t>
      </w:r>
      <w:r w:rsidRPr="00B16003">
        <w:rPr>
          <w:rFonts w:ascii="Times New Roman" w:hAnsi="Times New Roman" w:cs="Times New Roman"/>
          <w:color w:val="auto"/>
          <w:sz w:val="28"/>
          <w:szCs w:val="28"/>
        </w:rPr>
        <w:t>соответствующий финансовый год;</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4"/>
          <w:sz w:val="28"/>
          <w:szCs w:val="28"/>
        </w:rPr>
        <w:t>НЗ</w:t>
      </w:r>
      <w:r w:rsidRPr="00B16003">
        <w:rPr>
          <w:rFonts w:ascii="Times New Roman" w:hAnsi="Times New Roman" w:cs="Times New Roman"/>
          <w:color w:val="auto"/>
          <w:sz w:val="28"/>
          <w:szCs w:val="28"/>
          <w:vertAlign w:val="superscript"/>
          <w:lang w:val="en-US"/>
        </w:rPr>
        <w:t>i</w:t>
      </w:r>
      <w:r w:rsidRPr="00B16003">
        <w:rPr>
          <w:rFonts w:ascii="Times New Roman" w:hAnsi="Times New Roman" w:cs="Times New Roman"/>
          <w:color w:val="auto"/>
          <w:sz w:val="28"/>
          <w:szCs w:val="28"/>
          <w:vertAlign w:val="subscript"/>
        </w:rPr>
        <w:t>очр</w:t>
      </w:r>
      <w:r w:rsidRPr="00B16003">
        <w:rPr>
          <w:rFonts w:ascii="Times New Roman" w:hAnsi="Times New Roman" w:cs="Times New Roman"/>
          <w:color w:val="auto"/>
          <w:sz w:val="28"/>
          <w:szCs w:val="28"/>
          <w:vertAlign w:val="superscript"/>
        </w:rPr>
        <w:t>_</w:t>
      </w:r>
      <w:r w:rsidRPr="00B16003">
        <w:rPr>
          <w:rFonts w:ascii="Times New Roman" w:hAnsi="Times New Roman" w:cs="Times New Roman"/>
          <w:color w:val="auto"/>
          <w:spacing w:val="-2"/>
          <w:sz w:val="28"/>
          <w:szCs w:val="28"/>
        </w:rPr>
        <w:t xml:space="preserve">нормативные затраты на оказание единицы </w:t>
      </w:r>
      <w:r w:rsidRPr="00B16003">
        <w:rPr>
          <w:rFonts w:ascii="Times New Roman" w:hAnsi="Times New Roman" w:cs="Times New Roman"/>
          <w:color w:val="auto"/>
          <w:spacing w:val="-2"/>
          <w:sz w:val="28"/>
          <w:szCs w:val="28"/>
          <w:lang w:val="en-US"/>
        </w:rPr>
        <w:t>i</w:t>
      </w:r>
      <w:r w:rsidRPr="00B16003">
        <w:rPr>
          <w:rFonts w:ascii="Times New Roman" w:hAnsi="Times New Roman" w:cs="Times New Roman"/>
          <w:color w:val="auto"/>
          <w:spacing w:val="-2"/>
          <w:sz w:val="28"/>
          <w:szCs w:val="28"/>
        </w:rPr>
        <w:t>-той государственной услуги образовательной организации на соответствующий финансовый год;</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i/>
          <w:iCs/>
          <w:color w:val="auto"/>
          <w:sz w:val="28"/>
          <w:szCs w:val="28"/>
          <w:lang w:val="en-US"/>
        </w:rPr>
        <w:lastRenderedPageBreak/>
        <w:t>K</w:t>
      </w:r>
      <w:r w:rsidRPr="00B16003">
        <w:rPr>
          <w:rFonts w:ascii="Times New Roman" w:hAnsi="Times New Roman" w:cs="Times New Roman"/>
          <w:i/>
          <w:iCs/>
          <w:color w:val="auto"/>
          <w:sz w:val="28"/>
          <w:szCs w:val="28"/>
          <w:vertAlign w:val="subscript"/>
          <w:lang w:val="en-US"/>
        </w:rPr>
        <w:t>i</w:t>
      </w:r>
      <w:r w:rsidRPr="00B16003">
        <w:rPr>
          <w:rFonts w:ascii="Times New Roman" w:hAnsi="Times New Roman" w:cs="Times New Roman"/>
          <w:color w:val="auto"/>
          <w:sz w:val="28"/>
          <w:szCs w:val="28"/>
        </w:rPr>
        <w:t xml:space="preserve">- объем </w:t>
      </w:r>
      <w:r w:rsidRPr="00B16003">
        <w:rPr>
          <w:rFonts w:ascii="Times New Roman" w:hAnsi="Times New Roman" w:cs="Times New Roman"/>
          <w:color w:val="auto"/>
          <w:sz w:val="28"/>
          <w:szCs w:val="28"/>
          <w:lang w:val="en-US"/>
        </w:rPr>
        <w:t>i</w:t>
      </w:r>
      <w:r w:rsidRPr="00B16003">
        <w:rPr>
          <w:rFonts w:ascii="Times New Roman" w:hAnsi="Times New Roman" w:cs="Times New Roman"/>
          <w:color w:val="auto"/>
          <w:sz w:val="28"/>
          <w:szCs w:val="28"/>
        </w:rPr>
        <w:t>-той государственной услуги в соответствии с государственным (муниципальным) заданием.</w:t>
      </w:r>
    </w:p>
    <w:p w:rsidR="00F65069" w:rsidRPr="00B16003" w:rsidRDefault="00C079E3" w:rsidP="00B16003">
      <w:pPr>
        <w:tabs>
          <w:tab w:val="left" w:pos="994"/>
        </w:tabs>
        <w:spacing w:after="0" w:line="360" w:lineRule="auto"/>
        <w:ind w:firstLine="709"/>
        <w:jc w:val="both"/>
        <w:rPr>
          <w:rFonts w:ascii="Times New Roman" w:eastAsia="Times New Roman" w:hAnsi="Times New Roman" w:cs="Times New Roman"/>
          <w:color w:val="auto"/>
          <w:spacing w:val="-4"/>
          <w:sz w:val="28"/>
          <w:szCs w:val="28"/>
        </w:rPr>
      </w:pPr>
      <w:r w:rsidRPr="00B16003">
        <w:rPr>
          <w:rFonts w:ascii="Times New Roman" w:hAnsi="Times New Roman" w:cs="Times New Roman"/>
          <w:color w:val="auto"/>
          <w:spacing w:val="-2"/>
          <w:sz w:val="28"/>
          <w:szCs w:val="28"/>
        </w:rPr>
        <w:t xml:space="preserve">Нормативные затраты на оказание единицы </w:t>
      </w:r>
      <w:r w:rsidRPr="00B16003">
        <w:rPr>
          <w:rFonts w:ascii="Times New Roman" w:hAnsi="Times New Roman" w:cs="Times New Roman"/>
          <w:color w:val="auto"/>
          <w:spacing w:val="-2"/>
          <w:sz w:val="28"/>
          <w:szCs w:val="28"/>
          <w:lang w:val="en-US"/>
        </w:rPr>
        <w:t>i</w:t>
      </w:r>
      <w:r w:rsidRPr="00B16003">
        <w:rPr>
          <w:rFonts w:ascii="Times New Roman" w:hAnsi="Times New Roman" w:cs="Times New Roman"/>
          <w:color w:val="auto"/>
          <w:spacing w:val="-2"/>
          <w:sz w:val="28"/>
          <w:szCs w:val="28"/>
        </w:rPr>
        <w:t xml:space="preserve">-той государственной услуги образовательной </w:t>
      </w:r>
      <w:r w:rsidRPr="00B16003">
        <w:rPr>
          <w:rFonts w:ascii="Times New Roman" w:hAnsi="Times New Roman" w:cs="Times New Roman"/>
          <w:color w:val="auto"/>
          <w:spacing w:val="-4"/>
          <w:sz w:val="28"/>
          <w:szCs w:val="28"/>
        </w:rPr>
        <w:t>организации на соответствующий финансовый год определяются по формуле:</w:t>
      </w:r>
    </w:p>
    <w:p w:rsidR="00F65069" w:rsidRPr="00B16003" w:rsidRDefault="00C079E3" w:rsidP="00B16003">
      <w:pPr>
        <w:tabs>
          <w:tab w:val="left" w:pos="994"/>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pacing w:val="-2"/>
          <w:sz w:val="40"/>
          <w:szCs w:val="40"/>
        </w:rPr>
        <w:tab/>
        <w:t>НЗ</w:t>
      </w:r>
      <w:r w:rsidRPr="00B16003">
        <w:rPr>
          <w:rFonts w:ascii="Times New Roman" w:hAnsi="Times New Roman" w:cs="Times New Roman"/>
          <w:i/>
          <w:iCs/>
          <w:color w:val="auto"/>
          <w:sz w:val="40"/>
          <w:szCs w:val="40"/>
          <w:vertAlign w:val="superscript"/>
          <w:lang w:val="en-US"/>
        </w:rPr>
        <w:t>i</w:t>
      </w:r>
      <w:r w:rsidRPr="00B16003">
        <w:rPr>
          <w:rFonts w:ascii="Times New Roman" w:hAnsi="Times New Roman" w:cs="Times New Roman"/>
          <w:i/>
          <w:iCs/>
          <w:color w:val="auto"/>
          <w:sz w:val="40"/>
          <w:szCs w:val="40"/>
          <w:vertAlign w:val="subscript"/>
        </w:rPr>
        <w:t>очр=</w:t>
      </w:r>
      <w:r w:rsidRPr="00B16003">
        <w:rPr>
          <w:rFonts w:ascii="Times New Roman" w:hAnsi="Times New Roman" w:cs="Times New Roman"/>
          <w:b/>
          <w:bCs/>
          <w:i/>
          <w:iCs/>
          <w:color w:val="auto"/>
          <w:spacing w:val="-2"/>
          <w:sz w:val="40"/>
          <w:szCs w:val="40"/>
        </w:rPr>
        <w:t xml:space="preserve"> НЗ</w:t>
      </w:r>
      <w:r w:rsidRPr="00B16003">
        <w:rPr>
          <w:rFonts w:ascii="Times New Roman" w:hAnsi="Times New Roman" w:cs="Times New Roman"/>
          <w:i/>
          <w:iCs/>
          <w:color w:val="auto"/>
          <w:sz w:val="40"/>
          <w:szCs w:val="40"/>
          <w:vertAlign w:val="subscript"/>
        </w:rPr>
        <w:t xml:space="preserve"> гу+</w:t>
      </w:r>
      <w:r w:rsidRPr="00B16003">
        <w:rPr>
          <w:rFonts w:ascii="Times New Roman" w:hAnsi="Times New Roman" w:cs="Times New Roman"/>
          <w:b/>
          <w:bCs/>
          <w:i/>
          <w:iCs/>
          <w:color w:val="auto"/>
          <w:spacing w:val="-2"/>
          <w:sz w:val="40"/>
          <w:szCs w:val="40"/>
        </w:rPr>
        <w:t xml:space="preserve"> НЗ</w:t>
      </w:r>
      <w:r w:rsidRPr="00B16003">
        <w:rPr>
          <w:rFonts w:ascii="Times New Roman" w:hAnsi="Times New Roman" w:cs="Times New Roman"/>
          <w:i/>
          <w:iCs/>
          <w:color w:val="auto"/>
          <w:sz w:val="40"/>
          <w:szCs w:val="40"/>
          <w:vertAlign w:val="subscript"/>
        </w:rPr>
        <w:t xml:space="preserve">он    </w:t>
      </w:r>
      <w:r w:rsidRPr="00B16003">
        <w:rPr>
          <w:rFonts w:ascii="Times New Roman" w:hAnsi="Times New Roman" w:cs="Times New Roman"/>
          <w:i/>
          <w:iCs/>
          <w:color w:val="auto"/>
          <w:sz w:val="24"/>
          <w:szCs w:val="24"/>
        </w:rPr>
        <w:t xml:space="preserve">, </w:t>
      </w:r>
      <w:r w:rsidRPr="00B16003">
        <w:rPr>
          <w:rFonts w:ascii="Times New Roman" w:hAnsi="Times New Roman" w:cs="Times New Roman"/>
          <w:color w:val="auto"/>
          <w:sz w:val="24"/>
          <w:szCs w:val="24"/>
        </w:rPr>
        <w:t>где</w:t>
      </w:r>
    </w:p>
    <w:p w:rsidR="00F65069" w:rsidRPr="00B16003" w:rsidRDefault="00C079E3" w:rsidP="00B16003">
      <w:pPr>
        <w:spacing w:after="0" w:line="360" w:lineRule="auto"/>
        <w:ind w:firstLine="709"/>
        <w:jc w:val="both"/>
        <w:rPr>
          <w:rFonts w:ascii="Times New Roman" w:eastAsia="Times New Roman" w:hAnsi="Times New Roman" w:cs="Times New Roman"/>
          <w:b/>
          <w:bCs/>
          <w:color w:val="auto"/>
          <w:spacing w:val="-4"/>
          <w:sz w:val="28"/>
          <w:szCs w:val="28"/>
        </w:rPr>
      </w:pPr>
      <w:r w:rsidRPr="00B16003">
        <w:rPr>
          <w:rFonts w:ascii="Times New Roman" w:hAnsi="Times New Roman" w:cs="Times New Roman"/>
          <w:color w:val="auto"/>
          <w:spacing w:val="-4"/>
          <w:sz w:val="28"/>
          <w:szCs w:val="28"/>
        </w:rPr>
        <w:t>НЗ</w:t>
      </w:r>
      <w:r w:rsidRPr="00B16003">
        <w:rPr>
          <w:rFonts w:ascii="Times New Roman" w:hAnsi="Times New Roman" w:cs="Times New Roman"/>
          <w:i/>
          <w:iCs/>
          <w:color w:val="auto"/>
          <w:sz w:val="28"/>
          <w:szCs w:val="28"/>
          <w:vertAlign w:val="superscript"/>
          <w:lang w:val="en-US"/>
        </w:rPr>
        <w:t>i</w:t>
      </w:r>
      <w:r w:rsidRPr="00B16003">
        <w:rPr>
          <w:rFonts w:ascii="Times New Roman" w:hAnsi="Times New Roman" w:cs="Times New Roman"/>
          <w:i/>
          <w:iCs/>
          <w:color w:val="auto"/>
          <w:sz w:val="28"/>
          <w:szCs w:val="28"/>
          <w:vertAlign w:val="subscript"/>
        </w:rPr>
        <w:t>очр -</w:t>
      </w:r>
      <w:r w:rsidRPr="00B16003">
        <w:rPr>
          <w:rFonts w:ascii="Times New Roman" w:hAnsi="Times New Roman" w:cs="Times New Roman"/>
          <w:color w:val="auto"/>
          <w:spacing w:val="-2"/>
          <w:sz w:val="28"/>
          <w:szCs w:val="28"/>
        </w:rPr>
        <w:t xml:space="preserve"> нормативные затраты на оказание единицы </w:t>
      </w:r>
      <w:r w:rsidRPr="00B16003">
        <w:rPr>
          <w:rFonts w:ascii="Times New Roman" w:hAnsi="Times New Roman" w:cs="Times New Roman"/>
          <w:color w:val="auto"/>
          <w:spacing w:val="-2"/>
          <w:sz w:val="28"/>
          <w:szCs w:val="28"/>
          <w:lang w:val="en-US"/>
        </w:rPr>
        <w:t>i</w:t>
      </w:r>
      <w:r w:rsidRPr="00B16003">
        <w:rPr>
          <w:rFonts w:ascii="Times New Roman" w:hAnsi="Times New Roman" w:cs="Times New Roman"/>
          <w:color w:val="auto"/>
          <w:spacing w:val="-2"/>
          <w:sz w:val="28"/>
          <w:szCs w:val="28"/>
        </w:rPr>
        <w:t xml:space="preserve">-той государственной услуги образовательной </w:t>
      </w:r>
      <w:r w:rsidRPr="00B16003">
        <w:rPr>
          <w:rFonts w:ascii="Times New Roman" w:hAnsi="Times New Roman" w:cs="Times New Roman"/>
          <w:color w:val="auto"/>
          <w:spacing w:val="-4"/>
          <w:sz w:val="28"/>
          <w:szCs w:val="28"/>
        </w:rPr>
        <w:t>организации на соответствующий финансовый год;</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4"/>
          <w:sz w:val="28"/>
          <w:szCs w:val="28"/>
        </w:rPr>
        <w:t>НЗ</w:t>
      </w:r>
      <w:r w:rsidRPr="00B16003">
        <w:rPr>
          <w:rFonts w:ascii="Times New Roman" w:hAnsi="Times New Roman" w:cs="Times New Roman"/>
          <w:color w:val="auto"/>
          <w:sz w:val="28"/>
          <w:szCs w:val="28"/>
          <w:vertAlign w:val="subscript"/>
        </w:rPr>
        <w:t>гу</w:t>
      </w:r>
      <w:r w:rsidRPr="00B16003">
        <w:rPr>
          <w:rFonts w:ascii="Times New Roman" w:hAnsi="Times New Roman" w:cs="Times New Roman"/>
          <w:color w:val="auto"/>
          <w:spacing w:val="-3"/>
          <w:sz w:val="28"/>
          <w:szCs w:val="28"/>
        </w:rPr>
        <w:t xml:space="preserve"> - нормативные затраты, непосредственно связанные с оказанием </w:t>
      </w:r>
      <w:r w:rsidRPr="00B16003">
        <w:rPr>
          <w:rFonts w:ascii="Times New Roman" w:hAnsi="Times New Roman" w:cs="Times New Roman"/>
          <w:color w:val="auto"/>
          <w:sz w:val="28"/>
          <w:szCs w:val="28"/>
        </w:rPr>
        <w:t>государственной услуги;</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xml:space="preserve">НЗ </w:t>
      </w:r>
      <w:r w:rsidRPr="00B16003">
        <w:rPr>
          <w:rFonts w:ascii="Times New Roman" w:hAnsi="Times New Roman" w:cs="Times New Roman"/>
          <w:color w:val="auto"/>
          <w:sz w:val="28"/>
          <w:szCs w:val="28"/>
          <w:vertAlign w:val="subscript"/>
        </w:rPr>
        <w:t>он</w:t>
      </w:r>
      <w:r w:rsidRPr="00B16003">
        <w:rPr>
          <w:rFonts w:ascii="Times New Roman" w:hAnsi="Times New Roman" w:cs="Times New Roman"/>
          <w:color w:val="auto"/>
          <w:sz w:val="28"/>
          <w:szCs w:val="28"/>
        </w:rPr>
        <w:t xml:space="preserve"> - нормативные затраты на общехозяйственные нужды.</w:t>
      </w:r>
    </w:p>
    <w:p w:rsidR="00F65069" w:rsidRPr="00B16003" w:rsidRDefault="00C079E3" w:rsidP="00B16003">
      <w:pPr>
        <w:tabs>
          <w:tab w:val="left" w:pos="1058"/>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4"/>
          <w:sz w:val="28"/>
          <w:szCs w:val="28"/>
        </w:rPr>
        <w:t>Нормативные затраты, непосредственно связанные с оказанием</w:t>
      </w:r>
      <w:r w:rsidRPr="00B16003">
        <w:rPr>
          <w:rFonts w:ascii="Times New Roman" w:hAnsi="Times New Roman" w:cs="Times New Roman"/>
          <w:color w:val="auto"/>
          <w:spacing w:val="-4"/>
          <w:sz w:val="28"/>
          <w:szCs w:val="28"/>
        </w:rPr>
        <w:br/>
      </w:r>
      <w:r w:rsidRPr="00B16003">
        <w:rPr>
          <w:rFonts w:ascii="Times New Roman" w:hAnsi="Times New Roman" w:cs="Times New Roman"/>
          <w:color w:val="auto"/>
          <w:spacing w:val="-1"/>
          <w:sz w:val="28"/>
          <w:szCs w:val="28"/>
        </w:rPr>
        <w:t xml:space="preserve">государственной услуги на соответствующий финансовый год, определяются </w:t>
      </w:r>
      <w:r w:rsidRPr="00B16003">
        <w:rPr>
          <w:rFonts w:ascii="Times New Roman" w:hAnsi="Times New Roman" w:cs="Times New Roman"/>
          <w:color w:val="auto"/>
          <w:sz w:val="28"/>
          <w:szCs w:val="28"/>
        </w:rPr>
        <w:t>по формуле:</w:t>
      </w:r>
    </w:p>
    <w:p w:rsidR="00F65069" w:rsidRPr="00B16003" w:rsidRDefault="00C079E3" w:rsidP="00B16003">
      <w:pPr>
        <w:spacing w:after="0" w:line="360" w:lineRule="auto"/>
        <w:ind w:firstLine="709"/>
        <w:jc w:val="both"/>
        <w:rPr>
          <w:rFonts w:ascii="Times New Roman" w:eastAsia="Times New Roman" w:hAnsi="Times New Roman" w:cs="Times New Roman"/>
          <w:i/>
          <w:iCs/>
          <w:color w:val="auto"/>
          <w:sz w:val="24"/>
          <w:szCs w:val="24"/>
        </w:rPr>
      </w:pPr>
      <w:r w:rsidRPr="00B16003">
        <w:rPr>
          <w:rFonts w:ascii="Times New Roman" w:hAnsi="Times New Roman" w:cs="Times New Roman"/>
          <w:b/>
          <w:bCs/>
          <w:i/>
          <w:iCs/>
          <w:color w:val="auto"/>
          <w:spacing w:val="-2"/>
          <w:sz w:val="40"/>
          <w:szCs w:val="40"/>
        </w:rPr>
        <w:t>НЗ</w:t>
      </w:r>
      <w:r w:rsidRPr="00B16003">
        <w:rPr>
          <w:rFonts w:ascii="Times New Roman" w:hAnsi="Times New Roman" w:cs="Times New Roman"/>
          <w:b/>
          <w:bCs/>
          <w:color w:val="auto"/>
          <w:sz w:val="40"/>
          <w:szCs w:val="40"/>
          <w:vertAlign w:val="subscript"/>
        </w:rPr>
        <w:t>гу</w:t>
      </w:r>
      <w:r w:rsidRPr="00B16003">
        <w:rPr>
          <w:rFonts w:ascii="Times New Roman" w:hAnsi="Times New Roman" w:cs="Times New Roman"/>
          <w:i/>
          <w:iCs/>
          <w:color w:val="auto"/>
          <w:sz w:val="28"/>
          <w:szCs w:val="28"/>
        </w:rPr>
        <w:t xml:space="preserve">= </w:t>
      </w:r>
      <w:r w:rsidRPr="00B16003">
        <w:rPr>
          <w:rFonts w:ascii="Times New Roman" w:hAnsi="Times New Roman" w:cs="Times New Roman"/>
          <w:b/>
          <w:bCs/>
          <w:i/>
          <w:iCs/>
          <w:color w:val="auto"/>
          <w:sz w:val="40"/>
          <w:szCs w:val="40"/>
        </w:rPr>
        <w:t>НЗ</w:t>
      </w:r>
      <w:r w:rsidRPr="00B16003">
        <w:rPr>
          <w:rFonts w:ascii="Times New Roman" w:hAnsi="Times New Roman" w:cs="Times New Roman"/>
          <w:b/>
          <w:bCs/>
          <w:i/>
          <w:iCs/>
          <w:color w:val="auto"/>
          <w:sz w:val="40"/>
          <w:szCs w:val="40"/>
          <w:vertAlign w:val="subscript"/>
          <w:lang w:val="en-US"/>
        </w:rPr>
        <w:t>o</w:t>
      </w:r>
      <w:r w:rsidRPr="00B16003">
        <w:rPr>
          <w:rFonts w:ascii="Times New Roman" w:hAnsi="Times New Roman" w:cs="Times New Roman"/>
          <w:b/>
          <w:bCs/>
          <w:i/>
          <w:iCs/>
          <w:color w:val="auto"/>
          <w:sz w:val="40"/>
          <w:szCs w:val="40"/>
          <w:vertAlign w:val="subscript"/>
        </w:rPr>
        <w:t>тгу +</w:t>
      </w:r>
      <w:r w:rsidRPr="00B16003">
        <w:rPr>
          <w:rFonts w:ascii="Times New Roman" w:hAnsi="Times New Roman" w:cs="Times New Roman"/>
          <w:b/>
          <w:bCs/>
          <w:i/>
          <w:iCs/>
          <w:color w:val="auto"/>
          <w:sz w:val="40"/>
          <w:szCs w:val="40"/>
        </w:rPr>
        <w:t xml:space="preserve"> НЗ </w:t>
      </w:r>
      <w:r w:rsidRPr="00B16003">
        <w:rPr>
          <w:rFonts w:ascii="Times New Roman" w:hAnsi="Times New Roman" w:cs="Times New Roman"/>
          <w:b/>
          <w:bCs/>
          <w:i/>
          <w:iCs/>
          <w:color w:val="auto"/>
          <w:sz w:val="40"/>
          <w:szCs w:val="40"/>
          <w:vertAlign w:val="superscript"/>
          <w:lang w:val="en-US"/>
        </w:rPr>
        <w:t>j</w:t>
      </w:r>
      <w:r w:rsidRPr="00B16003">
        <w:rPr>
          <w:rFonts w:ascii="Times New Roman" w:hAnsi="Times New Roman" w:cs="Times New Roman"/>
          <w:b/>
          <w:bCs/>
          <w:i/>
          <w:iCs/>
          <w:color w:val="auto"/>
          <w:sz w:val="40"/>
          <w:szCs w:val="40"/>
          <w:vertAlign w:val="subscript"/>
        </w:rPr>
        <w:t>м</w:t>
      </w:r>
      <w:r w:rsidRPr="00B16003">
        <w:rPr>
          <w:rFonts w:ascii="Times New Roman" w:hAnsi="Times New Roman" w:cs="Times New Roman"/>
          <w:b/>
          <w:bCs/>
          <w:i/>
          <w:iCs/>
          <w:color w:val="auto"/>
          <w:sz w:val="40"/>
          <w:szCs w:val="40"/>
          <w:vertAlign w:val="subscript"/>
          <w:lang w:val="en-US"/>
        </w:rPr>
        <w:t>p</w:t>
      </w:r>
      <w:r w:rsidRPr="00B16003">
        <w:rPr>
          <w:rFonts w:ascii="Times New Roman" w:hAnsi="Times New Roman" w:cs="Times New Roman"/>
          <w:b/>
          <w:bCs/>
          <w:i/>
          <w:iCs/>
          <w:color w:val="auto"/>
          <w:sz w:val="40"/>
          <w:szCs w:val="40"/>
          <w:vertAlign w:val="subscript"/>
        </w:rPr>
        <w:t xml:space="preserve"> +  </w:t>
      </w:r>
      <w:r w:rsidRPr="00B16003">
        <w:rPr>
          <w:rFonts w:ascii="Times New Roman" w:hAnsi="Times New Roman" w:cs="Times New Roman"/>
          <w:b/>
          <w:bCs/>
          <w:i/>
          <w:iCs/>
          <w:color w:val="auto"/>
          <w:sz w:val="40"/>
          <w:szCs w:val="40"/>
        </w:rPr>
        <w:t xml:space="preserve">НЗ </w:t>
      </w:r>
      <w:r w:rsidRPr="00B16003">
        <w:rPr>
          <w:rFonts w:ascii="Times New Roman" w:hAnsi="Times New Roman" w:cs="Times New Roman"/>
          <w:b/>
          <w:bCs/>
          <w:i/>
          <w:iCs/>
          <w:color w:val="auto"/>
          <w:sz w:val="40"/>
          <w:szCs w:val="40"/>
          <w:vertAlign w:val="superscript"/>
          <w:lang w:val="en-US"/>
        </w:rPr>
        <w:t>j</w:t>
      </w:r>
      <w:r w:rsidRPr="00B16003">
        <w:rPr>
          <w:rFonts w:ascii="Times New Roman" w:hAnsi="Times New Roman" w:cs="Times New Roman"/>
          <w:b/>
          <w:bCs/>
          <w:i/>
          <w:iCs/>
          <w:color w:val="auto"/>
          <w:sz w:val="40"/>
          <w:szCs w:val="40"/>
          <w:vertAlign w:val="subscript"/>
        </w:rPr>
        <w:t xml:space="preserve">пп     </w:t>
      </w:r>
      <w:r w:rsidRPr="00B16003">
        <w:rPr>
          <w:rFonts w:ascii="Times New Roman" w:hAnsi="Times New Roman" w:cs="Times New Roman"/>
          <w:i/>
          <w:iCs/>
          <w:color w:val="auto"/>
          <w:sz w:val="24"/>
          <w:szCs w:val="24"/>
        </w:rPr>
        <w:t xml:space="preserve">, </w:t>
      </w:r>
      <w:r w:rsidRPr="00B16003">
        <w:rPr>
          <w:rFonts w:ascii="Times New Roman" w:hAnsi="Times New Roman" w:cs="Times New Roman"/>
          <w:color w:val="auto"/>
          <w:sz w:val="24"/>
          <w:szCs w:val="24"/>
        </w:rPr>
        <w:t>где</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4"/>
          <w:sz w:val="28"/>
          <w:szCs w:val="28"/>
        </w:rPr>
        <w:t>НЗ</w:t>
      </w:r>
      <w:r w:rsidRPr="00B16003">
        <w:rPr>
          <w:rFonts w:ascii="Times New Roman" w:hAnsi="Times New Roman" w:cs="Times New Roman"/>
          <w:color w:val="auto"/>
          <w:spacing w:val="-4"/>
          <w:sz w:val="28"/>
          <w:szCs w:val="28"/>
          <w:vertAlign w:val="subscript"/>
        </w:rPr>
        <w:t xml:space="preserve">гу </w:t>
      </w:r>
      <w:r w:rsidRPr="00B16003">
        <w:rPr>
          <w:rFonts w:ascii="Times New Roman" w:hAnsi="Times New Roman" w:cs="Times New Roman"/>
          <w:color w:val="auto"/>
          <w:sz w:val="28"/>
          <w:szCs w:val="28"/>
        </w:rPr>
        <w:t>- н</w:t>
      </w:r>
      <w:r w:rsidRPr="00B16003">
        <w:rPr>
          <w:rFonts w:ascii="Times New Roman" w:hAnsi="Times New Roman" w:cs="Times New Roman"/>
          <w:color w:val="auto"/>
          <w:spacing w:val="-4"/>
          <w:sz w:val="28"/>
          <w:szCs w:val="28"/>
        </w:rPr>
        <w:t>ормативные затраты, непосредственно связанные с оказанием</w:t>
      </w:r>
      <w:r w:rsidRPr="00B16003">
        <w:rPr>
          <w:rFonts w:ascii="Times New Roman" w:hAnsi="Times New Roman" w:cs="Times New Roman"/>
          <w:color w:val="auto"/>
          <w:spacing w:val="-4"/>
          <w:sz w:val="28"/>
          <w:szCs w:val="28"/>
        </w:rPr>
        <w:br/>
      </w:r>
      <w:r w:rsidRPr="00B16003">
        <w:rPr>
          <w:rFonts w:ascii="Times New Roman" w:hAnsi="Times New Roman" w:cs="Times New Roman"/>
          <w:color w:val="auto"/>
          <w:spacing w:val="-1"/>
          <w:sz w:val="28"/>
          <w:szCs w:val="28"/>
        </w:rPr>
        <w:t>государственной услуги на соответствующий финансовый год;</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3"/>
          <w:sz w:val="28"/>
          <w:szCs w:val="28"/>
        </w:rPr>
        <w:t>НЗ</w:t>
      </w:r>
      <w:r w:rsidRPr="00B16003">
        <w:rPr>
          <w:rFonts w:ascii="Times New Roman" w:hAnsi="Times New Roman" w:cs="Times New Roman"/>
          <w:color w:val="auto"/>
          <w:spacing w:val="-3"/>
          <w:sz w:val="28"/>
          <w:szCs w:val="28"/>
          <w:vertAlign w:val="subscript"/>
          <w:lang w:val="en-US"/>
        </w:rPr>
        <w:t>om</w:t>
      </w:r>
      <w:r w:rsidRPr="00B16003">
        <w:rPr>
          <w:rFonts w:ascii="Times New Roman" w:hAnsi="Times New Roman" w:cs="Times New Roman"/>
          <w:color w:val="auto"/>
          <w:spacing w:val="-3"/>
          <w:sz w:val="28"/>
          <w:szCs w:val="28"/>
          <w:vertAlign w:val="subscript"/>
        </w:rPr>
        <w:t>г</w:t>
      </w:r>
      <w:r w:rsidRPr="00B16003">
        <w:rPr>
          <w:rFonts w:ascii="Times New Roman" w:hAnsi="Times New Roman" w:cs="Times New Roman"/>
          <w:color w:val="auto"/>
          <w:spacing w:val="-3"/>
          <w:sz w:val="28"/>
          <w:szCs w:val="28"/>
          <w:vertAlign w:val="subscript"/>
          <w:lang w:val="en-US"/>
        </w:rPr>
        <w:t>y</w:t>
      </w:r>
      <w:r w:rsidRPr="00B16003">
        <w:rPr>
          <w:rFonts w:ascii="Times New Roman" w:hAnsi="Times New Roman" w:cs="Times New Roman"/>
          <w:color w:val="auto"/>
          <w:spacing w:val="-3"/>
          <w:sz w:val="28"/>
          <w:szCs w:val="28"/>
        </w:rPr>
        <w:t>- нормативные затраты  на оплату труда и начисления на</w:t>
      </w:r>
      <w:r w:rsidRPr="00B16003">
        <w:rPr>
          <w:rFonts w:ascii="Times New Roman" w:hAnsi="Times New Roman" w:cs="Times New Roman"/>
          <w:color w:val="auto"/>
          <w:sz w:val="28"/>
          <w:szCs w:val="28"/>
        </w:rPr>
        <w:t>выплаты по оплате труда персонала, принимающего непосредственное участие в оказании государственной услуги;</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4"/>
          <w:sz w:val="28"/>
          <w:szCs w:val="28"/>
        </w:rPr>
        <w:t xml:space="preserve">НЗ </w:t>
      </w:r>
      <w:r w:rsidRPr="00B16003">
        <w:rPr>
          <w:rFonts w:ascii="Times New Roman" w:hAnsi="Times New Roman" w:cs="Times New Roman"/>
          <w:color w:val="auto"/>
          <w:spacing w:val="-4"/>
          <w:sz w:val="28"/>
          <w:szCs w:val="28"/>
          <w:vertAlign w:val="superscript"/>
          <w:lang w:val="en-US"/>
        </w:rPr>
        <w:t>j</w:t>
      </w:r>
      <w:r w:rsidRPr="00B16003">
        <w:rPr>
          <w:rFonts w:ascii="Times New Roman" w:hAnsi="Times New Roman" w:cs="Times New Roman"/>
          <w:color w:val="auto"/>
          <w:spacing w:val="-4"/>
          <w:sz w:val="28"/>
          <w:szCs w:val="28"/>
          <w:vertAlign w:val="subscript"/>
        </w:rPr>
        <w:t>м</w:t>
      </w:r>
      <w:r w:rsidRPr="00B16003">
        <w:rPr>
          <w:rFonts w:ascii="Times New Roman" w:hAnsi="Times New Roman" w:cs="Times New Roman"/>
          <w:color w:val="auto"/>
          <w:spacing w:val="-4"/>
          <w:sz w:val="28"/>
          <w:szCs w:val="28"/>
          <w:vertAlign w:val="subscript"/>
          <w:lang w:val="en-US"/>
        </w:rPr>
        <w:t>p</w:t>
      </w:r>
      <w:r w:rsidRPr="00B16003">
        <w:rPr>
          <w:rFonts w:ascii="Times New Roman" w:hAnsi="Times New Roman" w:cs="Times New Roman"/>
          <w:color w:val="auto"/>
          <w:spacing w:val="-4"/>
          <w:sz w:val="28"/>
          <w:szCs w:val="28"/>
        </w:rPr>
        <w:t xml:space="preserve"> - </w:t>
      </w:r>
      <w:r w:rsidRPr="00B16003">
        <w:rPr>
          <w:rFonts w:ascii="Times New Roman" w:hAnsi="Times New Roman" w:cs="Times New Roman"/>
          <w:color w:val="auto"/>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B16003">
        <w:rPr>
          <w:rFonts w:ascii="Times New Roman" w:hAnsi="Times New Roman" w:cs="Times New Roman"/>
          <w:color w:val="auto"/>
          <w:sz w:val="28"/>
          <w:szCs w:val="28"/>
        </w:rPr>
        <w:t>на</w:t>
      </w:r>
      <w:r w:rsidRPr="00B16003">
        <w:rPr>
          <w:rFonts w:ascii="Times New Roman" w:hAnsi="Times New Roman" w:cs="Times New Roman"/>
          <w:color w:val="auto"/>
          <w:spacing w:val="-1"/>
          <w:sz w:val="28"/>
          <w:szCs w:val="28"/>
        </w:rPr>
        <w:t xml:space="preserve"> учебники, учебные пособия, учебно-методические материалы, </w:t>
      </w:r>
      <w:r w:rsidRPr="00B16003">
        <w:rPr>
          <w:rFonts w:ascii="Times New Roman" w:hAnsi="Times New Roman" w:cs="Times New Roman"/>
          <w:color w:val="auto"/>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B16003">
        <w:rPr>
          <w:rFonts w:ascii="Times New Roman" w:hAnsi="Times New Roman" w:cs="Times New Roman"/>
          <w:color w:val="auto"/>
          <w:spacing w:val="-1"/>
          <w:sz w:val="28"/>
          <w:szCs w:val="28"/>
        </w:rPr>
        <w:t>средства обучения и воспитания по АООП типа j (в соответствии</w:t>
      </w:r>
      <w:r w:rsidRPr="00B16003">
        <w:rPr>
          <w:rFonts w:ascii="Times New Roman" w:hAnsi="Times New Roman" w:cs="Times New Roman"/>
          <w:color w:val="auto"/>
          <w:sz w:val="28"/>
          <w:szCs w:val="28"/>
        </w:rPr>
        <w:t xml:space="preserve"> с материально-техническими условиями с учетом специфики обучающихся);</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4"/>
          <w:sz w:val="28"/>
          <w:szCs w:val="28"/>
        </w:rPr>
        <w:lastRenderedPageBreak/>
        <w:t xml:space="preserve">НЗ </w:t>
      </w:r>
      <w:r w:rsidRPr="00B16003">
        <w:rPr>
          <w:rFonts w:ascii="Times New Roman" w:hAnsi="Times New Roman" w:cs="Times New Roman"/>
          <w:color w:val="auto"/>
          <w:spacing w:val="-4"/>
          <w:sz w:val="28"/>
          <w:szCs w:val="28"/>
          <w:vertAlign w:val="superscript"/>
          <w:lang w:val="en-US"/>
        </w:rPr>
        <w:t>j</w:t>
      </w:r>
      <w:r w:rsidRPr="00B16003">
        <w:rPr>
          <w:rFonts w:ascii="Times New Roman" w:hAnsi="Times New Roman" w:cs="Times New Roman"/>
          <w:color w:val="auto"/>
          <w:spacing w:val="-4"/>
          <w:sz w:val="28"/>
          <w:szCs w:val="28"/>
          <w:vertAlign w:val="subscript"/>
        </w:rPr>
        <w:t>пп</w:t>
      </w:r>
      <w:r w:rsidRPr="00B16003">
        <w:rPr>
          <w:rFonts w:ascii="Times New Roman" w:hAnsi="Times New Roman" w:cs="Times New Roman"/>
          <w:color w:val="auto"/>
          <w:spacing w:val="-4"/>
          <w:sz w:val="28"/>
          <w:szCs w:val="28"/>
        </w:rPr>
        <w:t xml:space="preserve"> - </w:t>
      </w:r>
      <w:r w:rsidRPr="00B16003">
        <w:rPr>
          <w:rFonts w:ascii="Times New Roman" w:hAnsi="Times New Roman" w:cs="Times New Roman"/>
          <w:color w:val="auto"/>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B16003">
        <w:rPr>
          <w:rFonts w:ascii="Times New Roman" w:hAnsi="Times New Roman" w:cs="Times New Roman"/>
          <w:color w:val="auto"/>
          <w:sz w:val="28"/>
          <w:szCs w:val="28"/>
        </w:rPr>
        <w:t xml:space="preserve">  с материально-техническими условиями с учетом специфики обучающихся </w:t>
      </w:r>
      <w:r w:rsidRPr="00B16003">
        <w:rPr>
          <w:rFonts w:ascii="Times New Roman" w:hAnsi="Times New Roman" w:cs="Times New Roman"/>
          <w:color w:val="auto"/>
          <w:spacing w:val="-1"/>
          <w:sz w:val="28"/>
          <w:szCs w:val="28"/>
        </w:rPr>
        <w:t>по АООП типа j</w:t>
      </w:r>
      <w:r w:rsidRPr="00B16003">
        <w:rPr>
          <w:rFonts w:ascii="Times New Roman" w:hAnsi="Times New Roman" w:cs="Times New Roman"/>
          <w:color w:val="auto"/>
          <w:sz w:val="28"/>
          <w:szCs w:val="28"/>
        </w:rPr>
        <w:t>).</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4"/>
          <w:sz w:val="28"/>
          <w:szCs w:val="28"/>
        </w:rPr>
        <w:t xml:space="preserve">При расчете нормативных затрат на оплату труда и начисления на </w:t>
      </w:r>
      <w:r w:rsidRPr="00B16003">
        <w:rPr>
          <w:rFonts w:ascii="Times New Roman" w:hAnsi="Times New Roman" w:cs="Times New Roman"/>
          <w:color w:val="auto"/>
          <w:spacing w:val="-3"/>
          <w:sz w:val="28"/>
          <w:szCs w:val="28"/>
        </w:rPr>
        <w:t xml:space="preserve">выплаты по оплате труда учитываются затраты на оплату труда только тех </w:t>
      </w:r>
      <w:r w:rsidRPr="00B16003">
        <w:rPr>
          <w:rFonts w:ascii="Times New Roman" w:hAnsi="Times New Roman" w:cs="Times New Roman"/>
          <w:color w:val="auto"/>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xml:space="preserve">Нормативные затраты на оплату труда и начисления на выплаты по </w:t>
      </w:r>
      <w:r w:rsidRPr="00B16003">
        <w:rPr>
          <w:rFonts w:ascii="Times New Roman" w:hAnsi="Times New Roman" w:cs="Times New Roman"/>
          <w:color w:val="auto"/>
          <w:spacing w:val="-2"/>
          <w:sz w:val="28"/>
          <w:szCs w:val="28"/>
        </w:rPr>
        <w:t xml:space="preserve">оплате труда рассчитываются как произведение средней стоимости единицы </w:t>
      </w:r>
      <w:r w:rsidRPr="00B16003">
        <w:rPr>
          <w:rFonts w:ascii="Times New Roman" w:hAnsi="Times New Roman" w:cs="Times New Roman"/>
          <w:color w:val="auto"/>
          <w:sz w:val="28"/>
          <w:szCs w:val="28"/>
        </w:rPr>
        <w:t xml:space="preserve">времени персонала на количество единиц времени, необходимых для </w:t>
      </w:r>
      <w:r w:rsidRPr="00B16003">
        <w:rPr>
          <w:rFonts w:ascii="Times New Roman" w:hAnsi="Times New Roman" w:cs="Times New Roman"/>
          <w:color w:val="auto"/>
          <w:spacing w:val="-3"/>
          <w:sz w:val="28"/>
          <w:szCs w:val="28"/>
        </w:rPr>
        <w:t xml:space="preserve">оказания единицы государственной услуги, с учетом стимулирующих выплат </w:t>
      </w:r>
      <w:r w:rsidRPr="00B16003">
        <w:rPr>
          <w:rFonts w:ascii="Times New Roman" w:hAnsi="Times New Roman" w:cs="Times New Roman"/>
          <w:color w:val="auto"/>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16003">
        <w:rPr>
          <w:rFonts w:ascii="Times New Roman" w:hAnsi="Times New Roman" w:cs="Times New Roman"/>
          <w:color w:val="auto"/>
          <w:spacing w:val="-1"/>
          <w:sz w:val="28"/>
          <w:szCs w:val="28"/>
        </w:rPr>
        <w:t xml:space="preserve">работу в районах Крайнего Севера и приравненных к ним местностях, </w:t>
      </w:r>
      <w:r w:rsidRPr="00B16003">
        <w:rPr>
          <w:rFonts w:ascii="Times New Roman" w:hAnsi="Times New Roman" w:cs="Times New Roman"/>
          <w:color w:val="auto"/>
          <w:sz w:val="28"/>
          <w:szCs w:val="28"/>
        </w:rPr>
        <w:t>установленных законодательством.</w:t>
      </w:r>
    </w:p>
    <w:p w:rsidR="00F65069" w:rsidRPr="00B16003" w:rsidRDefault="00C079E3" w:rsidP="00B16003">
      <w:pPr>
        <w:tabs>
          <w:tab w:val="left" w:pos="709"/>
          <w:tab w:val="left" w:pos="1224"/>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2"/>
          <w:sz w:val="28"/>
          <w:szCs w:val="28"/>
        </w:rPr>
        <w:t>Нормативные затраты на расходные материалы в соответствии со</w:t>
      </w:r>
      <w:r w:rsidRPr="00B16003">
        <w:rPr>
          <w:rFonts w:ascii="Times New Roman" w:hAnsi="Times New Roman" w:cs="Times New Roman"/>
          <w:color w:val="auto"/>
          <w:spacing w:val="-2"/>
          <w:sz w:val="28"/>
          <w:szCs w:val="28"/>
        </w:rPr>
        <w:br/>
        <w:t>стандартами качества оказания услуги рассчитываются как произведение</w:t>
      </w:r>
      <w:r w:rsidRPr="00B16003">
        <w:rPr>
          <w:rFonts w:ascii="Times New Roman" w:hAnsi="Times New Roman" w:cs="Times New Roman"/>
          <w:color w:val="auto"/>
          <w:spacing w:val="-2"/>
          <w:sz w:val="28"/>
          <w:szCs w:val="28"/>
        </w:rPr>
        <w:br/>
        <w:t>стоимости учебных материалов на их количество, необходимое для оказания</w:t>
      </w:r>
      <w:r w:rsidRPr="00B16003">
        <w:rPr>
          <w:rFonts w:ascii="Times New Roman" w:hAnsi="Times New Roman" w:cs="Times New Roman"/>
          <w:color w:val="auto"/>
          <w:spacing w:val="-2"/>
          <w:sz w:val="28"/>
          <w:szCs w:val="28"/>
        </w:rPr>
        <w:br/>
      </w:r>
      <w:r w:rsidRPr="00B16003">
        <w:rPr>
          <w:rFonts w:ascii="Times New Roman" w:hAnsi="Times New Roman" w:cs="Times New Roman"/>
          <w:color w:val="auto"/>
          <w:sz w:val="28"/>
          <w:szCs w:val="28"/>
        </w:rPr>
        <w:t>единицы государственной услуги (выполнения работ) и определяется по видам организаций</w:t>
      </w:r>
      <w:r w:rsidRPr="00B16003">
        <w:rPr>
          <w:rFonts w:ascii="Times New Roman" w:hAnsi="Times New Roman" w:cs="Times New Roman"/>
          <w:color w:val="auto"/>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Нормативные затраты на оплату труда и начисления на выплаты по оплате труда персонала, принимающего непосредственное участие в оказа</w:t>
      </w:r>
      <w:r w:rsidRPr="00B16003">
        <w:rPr>
          <w:rFonts w:ascii="Times New Roman" w:hAnsi="Times New Roman" w:cs="Times New Roman"/>
          <w:color w:val="auto"/>
          <w:sz w:val="28"/>
          <w:szCs w:val="28"/>
        </w:rPr>
        <w:lastRenderedPageBreak/>
        <w:t>нии государственной услуги начального общего образования глухих обучающихся:</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реализация АООП начального общего образования глухих обучающихся может определяться по формуле:</w:t>
      </w:r>
    </w:p>
    <w:p w:rsidR="00F65069" w:rsidRPr="00B16003" w:rsidRDefault="00C079E3" w:rsidP="00B16003">
      <w:pPr>
        <w:spacing w:after="0" w:line="360" w:lineRule="auto"/>
        <w:ind w:firstLine="709"/>
        <w:jc w:val="both"/>
        <w:rPr>
          <w:rFonts w:ascii="Times New Roman" w:eastAsia="Times New Roman" w:hAnsi="Times New Roman" w:cs="Times New Roman"/>
          <w:b/>
          <w:bCs/>
          <w:i/>
          <w:iCs/>
          <w:color w:val="auto"/>
          <w:sz w:val="28"/>
          <w:szCs w:val="28"/>
        </w:rPr>
      </w:pPr>
      <w:r w:rsidRPr="00B16003">
        <w:rPr>
          <w:rFonts w:ascii="Times New Roman" w:hAnsi="Times New Roman" w:cs="Times New Roman"/>
          <w:b/>
          <w:bCs/>
          <w:i/>
          <w:iCs/>
          <w:color w:val="auto"/>
          <w:sz w:val="28"/>
          <w:szCs w:val="28"/>
        </w:rPr>
        <w:t>НЗ</w:t>
      </w:r>
      <w:r w:rsidRPr="00B16003">
        <w:rPr>
          <w:rFonts w:ascii="Times New Roman" w:hAnsi="Times New Roman" w:cs="Times New Roman"/>
          <w:b/>
          <w:bCs/>
          <w:i/>
          <w:iCs/>
          <w:color w:val="auto"/>
          <w:sz w:val="28"/>
          <w:szCs w:val="28"/>
          <w:vertAlign w:val="subscript"/>
        </w:rPr>
        <w:t>отгу</w:t>
      </w:r>
      <w:r w:rsidRPr="00B16003">
        <w:rPr>
          <w:rFonts w:ascii="Times New Roman" w:hAnsi="Times New Roman" w:cs="Times New Roman"/>
          <w:b/>
          <w:bCs/>
          <w:i/>
          <w:iCs/>
          <w:color w:val="auto"/>
          <w:sz w:val="28"/>
          <w:szCs w:val="28"/>
        </w:rPr>
        <w:t xml:space="preserve"> = ЗП</w:t>
      </w:r>
      <w:r w:rsidRPr="00B16003">
        <w:rPr>
          <w:rFonts w:ascii="Times New Roman" w:hAnsi="Times New Roman" w:cs="Times New Roman"/>
          <w:b/>
          <w:bCs/>
          <w:i/>
          <w:iCs/>
          <w:color w:val="auto"/>
          <w:sz w:val="28"/>
          <w:szCs w:val="28"/>
          <w:vertAlign w:val="superscript"/>
        </w:rPr>
        <w:t xml:space="preserve"> рег</w:t>
      </w:r>
      <w:r w:rsidRPr="00B16003">
        <w:rPr>
          <w:rFonts w:ascii="Times New Roman" w:hAnsi="Times New Roman" w:cs="Times New Roman"/>
          <w:b/>
          <w:bCs/>
          <w:i/>
          <w:iCs/>
          <w:color w:val="auto"/>
          <w:sz w:val="28"/>
          <w:szCs w:val="28"/>
          <w:vertAlign w:val="subscript"/>
        </w:rPr>
        <w:t>-1</w:t>
      </w:r>
      <w:r w:rsidRPr="00B16003">
        <w:rPr>
          <w:rFonts w:ascii="Times New Roman" w:hAnsi="Times New Roman" w:cs="Times New Roman"/>
          <w:b/>
          <w:bCs/>
          <w:i/>
          <w:iCs/>
          <w:color w:val="auto"/>
          <w:sz w:val="28"/>
          <w:szCs w:val="28"/>
        </w:rPr>
        <w:t xml:space="preserve"> * 12 * К</w:t>
      </w:r>
      <w:r w:rsidRPr="00B16003">
        <w:rPr>
          <w:rFonts w:ascii="Times New Roman" w:hAnsi="Times New Roman" w:cs="Times New Roman"/>
          <w:b/>
          <w:bCs/>
          <w:i/>
          <w:iCs/>
          <w:color w:val="auto"/>
          <w:sz w:val="28"/>
          <w:szCs w:val="28"/>
          <w:vertAlign w:val="superscript"/>
        </w:rPr>
        <w:t>овз</w:t>
      </w:r>
      <w:r w:rsidRPr="00B16003">
        <w:rPr>
          <w:rFonts w:ascii="Times New Roman" w:hAnsi="Times New Roman" w:cs="Times New Roman"/>
          <w:b/>
          <w:bCs/>
          <w:i/>
          <w:iCs/>
          <w:color w:val="auto"/>
          <w:sz w:val="28"/>
          <w:szCs w:val="28"/>
        </w:rPr>
        <w:t xml:space="preserve"> * К</w:t>
      </w:r>
      <w:r w:rsidRPr="00B16003">
        <w:rPr>
          <w:rFonts w:ascii="Times New Roman" w:hAnsi="Times New Roman" w:cs="Times New Roman"/>
          <w:b/>
          <w:bCs/>
          <w:i/>
          <w:iCs/>
          <w:color w:val="auto"/>
          <w:sz w:val="28"/>
          <w:szCs w:val="28"/>
          <w:vertAlign w:val="superscript"/>
        </w:rPr>
        <w:t>1</w:t>
      </w:r>
      <w:r w:rsidRPr="00B16003">
        <w:rPr>
          <w:rFonts w:ascii="Times New Roman" w:hAnsi="Times New Roman" w:cs="Times New Roman"/>
          <w:b/>
          <w:bCs/>
          <w:i/>
          <w:iCs/>
          <w:color w:val="auto"/>
          <w:sz w:val="28"/>
          <w:szCs w:val="28"/>
        </w:rPr>
        <w:t xml:space="preserve"> * К</w:t>
      </w:r>
      <w:r w:rsidRPr="00B16003">
        <w:rPr>
          <w:rFonts w:ascii="Times New Roman" w:hAnsi="Times New Roman" w:cs="Times New Roman"/>
          <w:b/>
          <w:bCs/>
          <w:i/>
          <w:iCs/>
          <w:color w:val="auto"/>
          <w:sz w:val="28"/>
          <w:szCs w:val="28"/>
          <w:vertAlign w:val="superscript"/>
        </w:rPr>
        <w:t>2</w:t>
      </w:r>
      <w:r w:rsidRPr="00B16003">
        <w:rPr>
          <w:rFonts w:ascii="Times New Roman" w:hAnsi="Times New Roman" w:cs="Times New Roman"/>
          <w:b/>
          <w:bCs/>
          <w:i/>
          <w:iCs/>
          <w:color w:val="auto"/>
          <w:sz w:val="28"/>
          <w:szCs w:val="28"/>
        </w:rPr>
        <w:t>, где:</w:t>
      </w:r>
    </w:p>
    <w:p w:rsidR="00F65069" w:rsidRPr="00B16003" w:rsidRDefault="00C079E3" w:rsidP="00B16003">
      <w:pPr>
        <w:spacing w:after="0" w:line="360" w:lineRule="auto"/>
        <w:ind w:firstLine="709"/>
        <w:jc w:val="both"/>
        <w:rPr>
          <w:rFonts w:ascii="Times New Roman" w:eastAsia="Times New Roman" w:hAnsi="Times New Roman" w:cs="Times New Roman"/>
          <w:i/>
          <w:iCs/>
          <w:color w:val="auto"/>
          <w:sz w:val="28"/>
          <w:szCs w:val="28"/>
        </w:rPr>
      </w:pPr>
      <w:r w:rsidRPr="00B16003">
        <w:rPr>
          <w:rFonts w:ascii="Times New Roman" w:hAnsi="Times New Roman" w:cs="Times New Roman"/>
          <w:b/>
          <w:bCs/>
          <w:i/>
          <w:iCs/>
          <w:color w:val="auto"/>
          <w:sz w:val="28"/>
          <w:szCs w:val="28"/>
        </w:rPr>
        <w:t>НЗ</w:t>
      </w:r>
      <w:r w:rsidRPr="00B16003">
        <w:rPr>
          <w:rFonts w:ascii="Times New Roman" w:hAnsi="Times New Roman" w:cs="Times New Roman"/>
          <w:b/>
          <w:bCs/>
          <w:i/>
          <w:iCs/>
          <w:color w:val="auto"/>
          <w:sz w:val="28"/>
          <w:szCs w:val="28"/>
          <w:vertAlign w:val="subscript"/>
        </w:rPr>
        <w:t xml:space="preserve">отгу </w:t>
      </w:r>
      <w:r w:rsidRPr="00B16003">
        <w:rPr>
          <w:rFonts w:ascii="Times New Roman" w:hAnsi="Times New Roman" w:cs="Times New Roman"/>
          <w:b/>
          <w:bCs/>
          <w:i/>
          <w:iCs/>
          <w:color w:val="auto"/>
          <w:sz w:val="28"/>
          <w:szCs w:val="28"/>
        </w:rPr>
        <w:t xml:space="preserve">- </w:t>
      </w:r>
      <w:r w:rsidRPr="00B16003">
        <w:rPr>
          <w:rFonts w:ascii="Times New Roman" w:hAnsi="Times New Roman" w:cs="Times New Roman"/>
          <w:color w:val="auto"/>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глухим обучающимся;</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ЗП</w:t>
      </w:r>
      <w:r w:rsidRPr="00B16003">
        <w:rPr>
          <w:rFonts w:ascii="Times New Roman" w:hAnsi="Times New Roman" w:cs="Times New Roman"/>
          <w:b/>
          <w:bCs/>
          <w:i/>
          <w:iCs/>
          <w:color w:val="auto"/>
          <w:sz w:val="28"/>
          <w:szCs w:val="28"/>
          <w:vertAlign w:val="superscript"/>
        </w:rPr>
        <w:t xml:space="preserve"> рег</w:t>
      </w:r>
      <w:r w:rsidRPr="00B16003">
        <w:rPr>
          <w:rFonts w:ascii="Times New Roman" w:hAnsi="Times New Roman" w:cs="Times New Roman"/>
          <w:b/>
          <w:bCs/>
          <w:i/>
          <w:iCs/>
          <w:color w:val="auto"/>
          <w:sz w:val="28"/>
          <w:szCs w:val="28"/>
          <w:vertAlign w:val="subscript"/>
        </w:rPr>
        <w:t>-1</w:t>
      </w:r>
      <w:r w:rsidRPr="00B16003">
        <w:rPr>
          <w:rFonts w:ascii="Times New Roman" w:hAnsi="Times New Roman" w:cs="Times New Roman"/>
          <w:i/>
          <w:iCs/>
          <w:color w:val="auto"/>
          <w:sz w:val="28"/>
          <w:szCs w:val="28"/>
        </w:rPr>
        <w:t xml:space="preserve"> – </w:t>
      </w:r>
      <w:r w:rsidRPr="00B16003">
        <w:rPr>
          <w:rFonts w:ascii="Times New Roman" w:hAnsi="Times New Roman" w:cs="Times New Roman"/>
          <w:color w:val="auto"/>
          <w:sz w:val="28"/>
          <w:szCs w:val="28"/>
        </w:rPr>
        <w:t>среднемесячная заработная плата в экономике соответствующего региона в предшествующем году, руб./мес.;</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i/>
          <w:iCs/>
          <w:color w:val="auto"/>
          <w:sz w:val="28"/>
          <w:szCs w:val="28"/>
        </w:rPr>
        <w:t xml:space="preserve">12 – </w:t>
      </w:r>
      <w:r w:rsidRPr="00B16003">
        <w:rPr>
          <w:rFonts w:ascii="Times New Roman" w:hAnsi="Times New Roman" w:cs="Times New Roman"/>
          <w:color w:val="auto"/>
          <w:sz w:val="28"/>
          <w:szCs w:val="28"/>
        </w:rPr>
        <w:t>количество месяцев в году;</w:t>
      </w:r>
    </w:p>
    <w:p w:rsidR="00F65069" w:rsidRPr="00B16003" w:rsidRDefault="00C079E3" w:rsidP="00B16003">
      <w:pPr>
        <w:tabs>
          <w:tab w:val="left" w:pos="709"/>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i/>
          <w:iCs/>
          <w:color w:val="auto"/>
          <w:sz w:val="28"/>
          <w:szCs w:val="28"/>
        </w:rPr>
        <w:t>K</w:t>
      </w:r>
      <w:r w:rsidRPr="00B16003">
        <w:rPr>
          <w:rFonts w:ascii="Times New Roman" w:hAnsi="Times New Roman" w:cs="Times New Roman"/>
          <w:i/>
          <w:iCs/>
          <w:color w:val="auto"/>
          <w:sz w:val="28"/>
          <w:szCs w:val="28"/>
          <w:vertAlign w:val="superscript"/>
        </w:rPr>
        <w:t>ОВЗ</w:t>
      </w:r>
      <w:r w:rsidRPr="00B16003">
        <w:rPr>
          <w:rFonts w:ascii="Times New Roman" w:hAnsi="Times New Roman" w:cs="Times New Roman"/>
          <w:i/>
          <w:iCs/>
          <w:color w:val="auto"/>
          <w:sz w:val="28"/>
          <w:szCs w:val="28"/>
        </w:rPr>
        <w:t xml:space="preserve"> – </w:t>
      </w:r>
      <w:r w:rsidRPr="00B16003">
        <w:rPr>
          <w:rFonts w:ascii="Times New Roman" w:hAnsi="Times New Roman" w:cs="Times New Roman"/>
          <w:color w:val="auto"/>
          <w:sz w:val="28"/>
          <w:szCs w:val="28"/>
        </w:rPr>
        <w:t>коэффициент, учитывающий специфику образовательной программы или категорию обучающихся (при их наличии);</w:t>
      </w:r>
    </w:p>
    <w:p w:rsidR="00F65069" w:rsidRPr="00B16003" w:rsidRDefault="00C079E3" w:rsidP="00B16003">
      <w:pPr>
        <w:spacing w:after="0" w:line="360" w:lineRule="auto"/>
        <w:ind w:firstLine="709"/>
        <w:jc w:val="both"/>
        <w:rPr>
          <w:rFonts w:ascii="Times New Roman" w:eastAsia="Times New Roman" w:hAnsi="Times New Roman" w:cs="Times New Roman"/>
          <w:i/>
          <w:iCs/>
          <w:color w:val="auto"/>
          <w:sz w:val="28"/>
          <w:szCs w:val="28"/>
        </w:rPr>
      </w:pPr>
      <w:r w:rsidRPr="00B16003">
        <w:rPr>
          <w:rFonts w:ascii="Times New Roman" w:hAnsi="Times New Roman" w:cs="Times New Roman"/>
          <w:i/>
          <w:iCs/>
          <w:color w:val="auto"/>
          <w:sz w:val="28"/>
          <w:szCs w:val="28"/>
          <w:lang w:val="en-US"/>
        </w:rPr>
        <w:t>K</w:t>
      </w:r>
      <w:r w:rsidRPr="00B16003">
        <w:rPr>
          <w:rFonts w:ascii="Times New Roman" w:hAnsi="Times New Roman" w:cs="Times New Roman"/>
          <w:i/>
          <w:iCs/>
          <w:color w:val="auto"/>
          <w:sz w:val="28"/>
          <w:szCs w:val="28"/>
          <w:vertAlign w:val="superscript"/>
        </w:rPr>
        <w:t>1</w:t>
      </w:r>
      <w:r w:rsidRPr="00B16003">
        <w:rPr>
          <w:rFonts w:ascii="Times New Roman" w:hAnsi="Times New Roman" w:cs="Times New Roman"/>
          <w:i/>
          <w:iCs/>
          <w:color w:val="auto"/>
          <w:sz w:val="28"/>
          <w:szCs w:val="28"/>
        </w:rPr>
        <w:t xml:space="preserve"> – </w:t>
      </w:r>
      <w:r w:rsidRPr="00B16003">
        <w:rPr>
          <w:rFonts w:ascii="Times New Roman" w:hAnsi="Times New Roman" w:cs="Times New Roman"/>
          <w:color w:val="auto"/>
          <w:sz w:val="28"/>
          <w:szCs w:val="28"/>
        </w:rPr>
        <w:t>коэффициент страховых взносов на выплаты по оплате труда. Значение коэффициента – 1,302;</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i/>
          <w:iCs/>
          <w:color w:val="auto"/>
          <w:sz w:val="28"/>
          <w:szCs w:val="28"/>
          <w:lang w:val="en-US"/>
        </w:rPr>
        <w:t>K</w:t>
      </w:r>
      <w:r w:rsidRPr="00B16003">
        <w:rPr>
          <w:rFonts w:ascii="Times New Roman" w:hAnsi="Times New Roman" w:cs="Times New Roman"/>
          <w:i/>
          <w:iCs/>
          <w:color w:val="auto"/>
          <w:sz w:val="28"/>
          <w:szCs w:val="28"/>
          <w:vertAlign w:val="superscript"/>
        </w:rPr>
        <w:t>2</w:t>
      </w:r>
      <w:r w:rsidRPr="00B16003">
        <w:rPr>
          <w:rFonts w:ascii="Times New Roman" w:hAnsi="Times New Roman" w:cs="Times New Roman"/>
          <w:i/>
          <w:iCs/>
          <w:color w:val="auto"/>
          <w:sz w:val="28"/>
          <w:szCs w:val="28"/>
        </w:rPr>
        <w:t xml:space="preserve"> – </w:t>
      </w:r>
      <w:r w:rsidRPr="00B16003">
        <w:rPr>
          <w:rFonts w:ascii="Times New Roman" w:hAnsi="Times New Roman" w:cs="Times New Roman"/>
          <w:color w:val="auto"/>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НЗ</w:t>
      </w:r>
      <w:r w:rsidRPr="00B16003">
        <w:rPr>
          <w:rFonts w:ascii="Times New Roman" w:hAnsi="Times New Roman" w:cs="Times New Roman"/>
          <w:b/>
          <w:bCs/>
          <w:i/>
          <w:iCs/>
          <w:color w:val="auto"/>
          <w:sz w:val="28"/>
          <w:szCs w:val="28"/>
          <w:vertAlign w:val="subscript"/>
        </w:rPr>
        <w:t>он=</w:t>
      </w:r>
      <w:r w:rsidRPr="00B16003">
        <w:rPr>
          <w:rFonts w:ascii="Times New Roman" w:hAnsi="Times New Roman" w:cs="Times New Roman"/>
          <w:b/>
          <w:bCs/>
          <w:i/>
          <w:iCs/>
          <w:color w:val="auto"/>
          <w:sz w:val="28"/>
          <w:szCs w:val="28"/>
        </w:rPr>
        <w:t xml:space="preserve"> 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 xml:space="preserve">отпп </w:t>
      </w:r>
      <w:r w:rsidRPr="00B16003">
        <w:rPr>
          <w:rFonts w:ascii="Times New Roman" w:hAnsi="Times New Roman" w:cs="Times New Roman"/>
          <w:b/>
          <w:bCs/>
          <w:i/>
          <w:iCs/>
          <w:color w:val="auto"/>
          <w:sz w:val="28"/>
          <w:szCs w:val="28"/>
        </w:rPr>
        <w:t>+ НЗ</w:t>
      </w:r>
      <w:r w:rsidRPr="00B16003">
        <w:rPr>
          <w:rFonts w:ascii="Times New Roman" w:hAnsi="Times New Roman" w:cs="Times New Roman"/>
          <w:b/>
          <w:bCs/>
          <w:i/>
          <w:iCs/>
          <w:color w:val="auto"/>
          <w:sz w:val="28"/>
          <w:szCs w:val="28"/>
          <w:vertAlign w:val="subscript"/>
        </w:rPr>
        <w:t xml:space="preserve">ком </w:t>
      </w:r>
      <w:r w:rsidRPr="00B16003">
        <w:rPr>
          <w:rFonts w:ascii="Times New Roman" w:hAnsi="Times New Roman" w:cs="Times New Roman"/>
          <w:b/>
          <w:bCs/>
          <w:i/>
          <w:iCs/>
          <w:color w:val="auto"/>
          <w:sz w:val="28"/>
          <w:szCs w:val="28"/>
        </w:rPr>
        <w:t xml:space="preserve">+ 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 xml:space="preserve">пк </w:t>
      </w:r>
      <w:r w:rsidRPr="00B16003">
        <w:rPr>
          <w:rFonts w:ascii="Times New Roman" w:hAnsi="Times New Roman" w:cs="Times New Roman"/>
          <w:b/>
          <w:bCs/>
          <w:i/>
          <w:iCs/>
          <w:color w:val="auto"/>
          <w:sz w:val="28"/>
          <w:szCs w:val="28"/>
        </w:rPr>
        <w:t xml:space="preserve">+ 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 xml:space="preserve">ни </w:t>
      </w:r>
      <w:r w:rsidRPr="00B16003">
        <w:rPr>
          <w:rFonts w:ascii="Times New Roman" w:hAnsi="Times New Roman" w:cs="Times New Roman"/>
          <w:b/>
          <w:bCs/>
          <w:i/>
          <w:iCs/>
          <w:color w:val="auto"/>
          <w:sz w:val="28"/>
          <w:szCs w:val="28"/>
        </w:rPr>
        <w:t>+ НЗ</w:t>
      </w:r>
      <w:r w:rsidRPr="00B16003">
        <w:rPr>
          <w:rFonts w:ascii="Times New Roman" w:hAnsi="Times New Roman" w:cs="Times New Roman"/>
          <w:b/>
          <w:bCs/>
          <w:i/>
          <w:iCs/>
          <w:color w:val="auto"/>
          <w:sz w:val="28"/>
          <w:szCs w:val="28"/>
          <w:vertAlign w:val="subscript"/>
        </w:rPr>
        <w:t xml:space="preserve">ди </w:t>
      </w:r>
      <w:r w:rsidRPr="00B16003">
        <w:rPr>
          <w:rFonts w:ascii="Times New Roman" w:hAnsi="Times New Roman" w:cs="Times New Roman"/>
          <w:b/>
          <w:bCs/>
          <w:i/>
          <w:iCs/>
          <w:color w:val="auto"/>
          <w:sz w:val="28"/>
          <w:szCs w:val="28"/>
        </w:rPr>
        <w:t>+ НЗ</w:t>
      </w:r>
      <w:r w:rsidRPr="00B16003">
        <w:rPr>
          <w:rFonts w:ascii="Times New Roman" w:hAnsi="Times New Roman" w:cs="Times New Roman"/>
          <w:b/>
          <w:bCs/>
          <w:i/>
          <w:iCs/>
          <w:color w:val="auto"/>
          <w:sz w:val="28"/>
          <w:szCs w:val="28"/>
          <w:vertAlign w:val="subscript"/>
        </w:rPr>
        <w:t xml:space="preserve">вс </w:t>
      </w:r>
      <w:r w:rsidRPr="00B16003">
        <w:rPr>
          <w:rFonts w:ascii="Times New Roman" w:hAnsi="Times New Roman" w:cs="Times New Roman"/>
          <w:b/>
          <w:bCs/>
          <w:i/>
          <w:iCs/>
          <w:color w:val="auto"/>
          <w:sz w:val="28"/>
          <w:szCs w:val="28"/>
        </w:rPr>
        <w:t xml:space="preserve">+ 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 xml:space="preserve">тр </w:t>
      </w:r>
      <w:r w:rsidRPr="00B16003">
        <w:rPr>
          <w:rFonts w:ascii="Times New Roman" w:hAnsi="Times New Roman" w:cs="Times New Roman"/>
          <w:b/>
          <w:bCs/>
          <w:i/>
          <w:iCs/>
          <w:color w:val="auto"/>
          <w:sz w:val="28"/>
          <w:szCs w:val="28"/>
        </w:rPr>
        <w:t xml:space="preserve">+ 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пр</w:t>
      </w:r>
      <w:r w:rsidRPr="00B16003">
        <w:rPr>
          <w:rFonts w:ascii="Times New Roman" w:hAnsi="Times New Roman" w:cs="Times New Roman"/>
          <w:color w:val="auto"/>
          <w:sz w:val="28"/>
          <w:szCs w:val="28"/>
        </w:rPr>
        <w:t xml:space="preserve"> , где</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 xml:space="preserve">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отпп</w:t>
      </w:r>
      <w:r w:rsidRPr="00B16003">
        <w:rPr>
          <w:rFonts w:ascii="Times New Roman" w:hAnsi="Times New Roman" w:cs="Times New Roman"/>
          <w:color w:val="auto"/>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w:t>
      </w:r>
      <w:r w:rsidRPr="00B16003">
        <w:rPr>
          <w:rFonts w:ascii="Times New Roman" w:hAnsi="Times New Roman" w:cs="Times New Roman"/>
          <w:color w:val="auto"/>
          <w:sz w:val="28"/>
          <w:szCs w:val="28"/>
        </w:rPr>
        <w:lastRenderedPageBreak/>
        <w:t xml:space="preserve">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B16003">
        <w:rPr>
          <w:rFonts w:ascii="Times New Roman" w:hAnsi="Times New Roman" w:cs="Times New Roman"/>
          <w:color w:val="auto"/>
          <w:sz w:val="28"/>
          <w:szCs w:val="28"/>
          <w:lang w:val="en-US"/>
        </w:rPr>
        <w:t>j</w:t>
      </w:r>
      <w:r w:rsidRPr="00B16003">
        <w:rPr>
          <w:rFonts w:ascii="Times New Roman" w:hAnsi="Times New Roman" w:cs="Times New Roman"/>
          <w:color w:val="auto"/>
          <w:sz w:val="28"/>
          <w:szCs w:val="28"/>
        </w:rPr>
        <w:t>;</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 xml:space="preserve">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 xml:space="preserve">пк </w:t>
      </w:r>
      <w:r w:rsidRPr="00B16003">
        <w:rPr>
          <w:rFonts w:ascii="Times New Roman" w:hAnsi="Times New Roman" w:cs="Times New Roman"/>
          <w:color w:val="auto"/>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B16003">
        <w:rPr>
          <w:rFonts w:ascii="Times New Roman" w:hAnsi="Times New Roman" w:cs="Times New Roman"/>
          <w:color w:val="auto"/>
          <w:sz w:val="28"/>
          <w:szCs w:val="28"/>
          <w:lang w:val="en-US"/>
        </w:rPr>
        <w:t>j</w:t>
      </w:r>
      <w:r w:rsidRPr="00B16003">
        <w:rPr>
          <w:rFonts w:ascii="Times New Roman" w:hAnsi="Times New Roman" w:cs="Times New Roman"/>
          <w:color w:val="auto"/>
          <w:sz w:val="28"/>
          <w:szCs w:val="28"/>
        </w:rPr>
        <w:t>);</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НЗ</w:t>
      </w:r>
      <w:r w:rsidRPr="00B16003">
        <w:rPr>
          <w:rFonts w:ascii="Times New Roman" w:hAnsi="Times New Roman" w:cs="Times New Roman"/>
          <w:b/>
          <w:bCs/>
          <w:i/>
          <w:iCs/>
          <w:color w:val="auto"/>
          <w:sz w:val="28"/>
          <w:szCs w:val="28"/>
          <w:vertAlign w:val="subscript"/>
        </w:rPr>
        <w:t>ком</w:t>
      </w:r>
      <w:r w:rsidRPr="00B16003">
        <w:rPr>
          <w:rFonts w:ascii="Times New Roman" w:hAnsi="Times New Roman" w:cs="Times New Roman"/>
          <w:color w:val="auto"/>
          <w:sz w:val="28"/>
          <w:szCs w:val="28"/>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 xml:space="preserve">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ни</w:t>
      </w:r>
      <w:r w:rsidRPr="00B16003">
        <w:rPr>
          <w:rFonts w:ascii="Times New Roman" w:hAnsi="Times New Roman" w:cs="Times New Roman"/>
          <w:color w:val="auto"/>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B16003">
        <w:rPr>
          <w:rFonts w:ascii="Times New Roman" w:hAnsi="Times New Roman" w:cs="Times New Roman"/>
          <w:color w:val="auto"/>
          <w:sz w:val="28"/>
          <w:szCs w:val="28"/>
          <w:lang w:val="en-US"/>
        </w:rPr>
        <w:t>j</w:t>
      </w:r>
      <w:r w:rsidRPr="00B16003">
        <w:rPr>
          <w:rFonts w:ascii="Times New Roman" w:hAnsi="Times New Roman" w:cs="Times New Roman"/>
          <w:color w:val="auto"/>
          <w:sz w:val="28"/>
          <w:szCs w:val="28"/>
        </w:rPr>
        <w:t>;</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НЗ</w:t>
      </w:r>
      <w:r w:rsidRPr="00B16003">
        <w:rPr>
          <w:rFonts w:ascii="Times New Roman" w:hAnsi="Times New Roman" w:cs="Times New Roman"/>
          <w:b/>
          <w:bCs/>
          <w:i/>
          <w:iCs/>
          <w:color w:val="auto"/>
          <w:sz w:val="28"/>
          <w:szCs w:val="28"/>
          <w:vertAlign w:val="subscript"/>
        </w:rPr>
        <w:t xml:space="preserve">ди </w:t>
      </w:r>
      <w:r w:rsidRPr="00B16003">
        <w:rPr>
          <w:rFonts w:ascii="Times New Roman" w:hAnsi="Times New Roman" w:cs="Times New Roman"/>
          <w:color w:val="auto"/>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НЗ</w:t>
      </w:r>
      <w:r w:rsidRPr="00B16003">
        <w:rPr>
          <w:rFonts w:ascii="Times New Roman" w:hAnsi="Times New Roman" w:cs="Times New Roman"/>
          <w:b/>
          <w:bCs/>
          <w:i/>
          <w:iCs/>
          <w:color w:val="auto"/>
          <w:sz w:val="28"/>
          <w:szCs w:val="28"/>
          <w:vertAlign w:val="subscript"/>
        </w:rPr>
        <w:t>вс</w:t>
      </w:r>
      <w:r w:rsidRPr="00B16003">
        <w:rPr>
          <w:rFonts w:ascii="Times New Roman" w:hAnsi="Times New Roman" w:cs="Times New Roman"/>
          <w:color w:val="auto"/>
          <w:sz w:val="28"/>
          <w:szCs w:val="28"/>
        </w:rPr>
        <w:t xml:space="preserve"> - нормативные затраты на приобретение услуг связи;</w:t>
      </w:r>
    </w:p>
    <w:p w:rsidR="00F65069" w:rsidRPr="00B16003" w:rsidRDefault="00C079E3" w:rsidP="00B16003">
      <w:pPr>
        <w:tabs>
          <w:tab w:val="left" w:pos="8222"/>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 xml:space="preserve">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 xml:space="preserve">тр </w:t>
      </w:r>
      <w:r w:rsidRPr="00B16003">
        <w:rPr>
          <w:rFonts w:ascii="Times New Roman" w:hAnsi="Times New Roman" w:cs="Times New Roman"/>
          <w:color w:val="auto"/>
          <w:sz w:val="28"/>
          <w:szCs w:val="28"/>
        </w:rPr>
        <w:t xml:space="preserve">- нормативные затраты на приобретение транспортных услуг по АООП типа </w:t>
      </w:r>
      <w:r w:rsidRPr="00B16003">
        <w:rPr>
          <w:rFonts w:ascii="Times New Roman" w:hAnsi="Times New Roman" w:cs="Times New Roman"/>
          <w:color w:val="auto"/>
          <w:sz w:val="28"/>
          <w:szCs w:val="28"/>
          <w:lang w:val="en-US"/>
        </w:rPr>
        <w:t>j</w:t>
      </w:r>
      <w:r w:rsidRPr="00B16003">
        <w:rPr>
          <w:rFonts w:ascii="Times New Roman" w:hAnsi="Times New Roman" w:cs="Times New Roman"/>
          <w:color w:val="auto"/>
          <w:sz w:val="28"/>
          <w:szCs w:val="28"/>
        </w:rPr>
        <w:t xml:space="preserve"> (в соответствии с кадровыми и материально-техническими условиями с учетом специфики обучающихся);</w:t>
      </w:r>
    </w:p>
    <w:p w:rsidR="00F65069" w:rsidRPr="00B16003" w:rsidRDefault="00C079E3" w:rsidP="00B16003">
      <w:pPr>
        <w:tabs>
          <w:tab w:val="left" w:pos="8222"/>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 xml:space="preserve">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пр</w:t>
      </w:r>
      <w:r w:rsidRPr="00B16003">
        <w:rPr>
          <w:rFonts w:ascii="Times New Roman" w:hAnsi="Times New Roman" w:cs="Times New Roman"/>
          <w:color w:val="auto"/>
          <w:sz w:val="28"/>
          <w:szCs w:val="28"/>
        </w:rPr>
        <w:t xml:space="preserve"> - прочие нормативные затраты на общехозяйственные нужды по АООП типа </w:t>
      </w:r>
      <w:r w:rsidRPr="00B16003">
        <w:rPr>
          <w:rFonts w:ascii="Times New Roman" w:hAnsi="Times New Roman" w:cs="Times New Roman"/>
          <w:color w:val="auto"/>
          <w:sz w:val="28"/>
          <w:szCs w:val="28"/>
          <w:lang w:val="en-US"/>
        </w:rPr>
        <w:t>j</w:t>
      </w:r>
      <w:r w:rsidRPr="00B16003">
        <w:rPr>
          <w:rFonts w:ascii="Times New Roman" w:hAnsi="Times New Roman" w:cs="Times New Roman"/>
          <w:color w:val="auto"/>
          <w:sz w:val="28"/>
          <w:szCs w:val="28"/>
        </w:rPr>
        <w:t xml:space="preserve"> (в соответствии с кадровыми и материально-техническими условиями с учетом специфики обучающихся).</w:t>
      </w:r>
    </w:p>
    <w:p w:rsidR="00F65069" w:rsidRPr="00B16003" w:rsidRDefault="00C079E3" w:rsidP="00B16003">
      <w:pPr>
        <w:tabs>
          <w:tab w:val="left" w:pos="8222"/>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Pr="00B16003">
        <w:rPr>
          <w:rFonts w:ascii="Times New Roman" w:hAnsi="Times New Roman" w:cs="Times New Roman"/>
          <w:color w:val="auto"/>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B16003">
        <w:rPr>
          <w:rFonts w:ascii="Times New Roman" w:hAnsi="Times New Roman" w:cs="Times New Roman"/>
          <w:color w:val="auto"/>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2) нормативные затраты на горячее водоснабжение;</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lastRenderedPageBreak/>
        <w:t>Нормативные затраты на содержание недвижимого имущества включают в себя:</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нормативные затраты на эксплуатацию системы охранной сигнализации и противопожарной безопасности;</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нормативные затраты на аренду недвижимого имущества;</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нормативные затраты на проведение текущего ремонта объектов недвижимого имущества;</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нормативные затраты на содержание прилегающих территорий в соответствии с утвержденными санитарными правилами и нормами;</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прочие нормативные затраты на содержание недвижимого имущества.</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F65069" w:rsidRPr="00B16003" w:rsidRDefault="00C079E3" w:rsidP="003D789D">
      <w:pPr>
        <w:spacing w:after="0" w:line="360" w:lineRule="auto"/>
        <w:ind w:firstLine="709"/>
        <w:jc w:val="center"/>
        <w:rPr>
          <w:rFonts w:ascii="Times New Roman" w:eastAsia="Times New Roman" w:hAnsi="Times New Roman" w:cs="Times New Roman"/>
          <w:color w:val="auto"/>
          <w:sz w:val="28"/>
          <w:szCs w:val="28"/>
        </w:rPr>
      </w:pPr>
      <w:r w:rsidRPr="00B16003">
        <w:rPr>
          <w:rFonts w:ascii="Times New Roman" w:hAnsi="Times New Roman" w:cs="Times New Roman"/>
          <w:b/>
          <w:bCs/>
          <w:color w:val="auto"/>
          <w:kern w:val="28"/>
          <w:sz w:val="28"/>
          <w:szCs w:val="28"/>
        </w:rPr>
        <w:t>Материально-технические условия</w:t>
      </w:r>
    </w:p>
    <w:p w:rsidR="00F65069" w:rsidRPr="00B16003"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Материально-техническое обеспечение</w:t>
      </w:r>
      <w:r w:rsidRPr="00B16003">
        <w:rPr>
          <w:rFonts w:ascii="Times New Roman" w:hAnsi="Times New Roman" w:cs="Times New Roman"/>
          <w:b/>
          <w:bCs/>
          <w:color w:val="auto"/>
          <w:sz w:val="28"/>
          <w:szCs w:val="28"/>
        </w:rPr>
        <w:t xml:space="preserve"> –</w:t>
      </w:r>
      <w:r w:rsidRPr="00B16003">
        <w:rPr>
          <w:rFonts w:ascii="Times New Roman" w:hAnsi="Times New Roman" w:cs="Times New Roman"/>
          <w:color w:val="auto"/>
          <w:sz w:val="28"/>
          <w:szCs w:val="28"/>
        </w:rPr>
        <w:t xml:space="preserve"> общие характеристики инфраструктуры системы образования, включая параметры информационно - образовательной среды. </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xml:space="preserve">Материально-техническое обеспечение школьного образования глухих обучающихся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 организации </w:t>
      </w:r>
      <w:r w:rsidRPr="00B16003">
        <w:rPr>
          <w:rFonts w:ascii="Times New Roman" w:hAnsi="Times New Roman" w:cs="Times New Roman"/>
          <w:color w:val="auto"/>
          <w:spacing w:val="2"/>
          <w:sz w:val="28"/>
          <w:szCs w:val="28"/>
        </w:rPr>
        <w:t>образовательного</w:t>
      </w:r>
      <w:r w:rsidRPr="00B16003">
        <w:rPr>
          <w:rFonts w:ascii="Times New Roman" w:hAnsi="Times New Roman" w:cs="Times New Roman"/>
          <w:color w:val="auto"/>
          <w:sz w:val="28"/>
          <w:szCs w:val="28"/>
        </w:rPr>
        <w:t xml:space="preserve"> пространства; временного режима обучения; техническим средствам обучения; обеспечению условий для организации обучения и взаимодействия </w:t>
      </w:r>
      <w:r w:rsidRPr="00B16003">
        <w:rPr>
          <w:rFonts w:ascii="Times New Roman" w:hAnsi="Times New Roman" w:cs="Times New Roman"/>
          <w:color w:val="auto"/>
          <w:sz w:val="28"/>
          <w:szCs w:val="28"/>
        </w:rPr>
        <w:lastRenderedPageBreak/>
        <w:t xml:space="preserve">специалистов, их сотрудников с родителями (законными представителями) обучающихся; специальным учебникам, рабочим тетрадям, дидактическим материалам, компьютерным инструментам обучения, </w:t>
      </w:r>
      <w:r w:rsidRPr="00B16003">
        <w:rPr>
          <w:rFonts w:ascii="Times New Roman" w:hAnsi="Times New Roman" w:cs="Times New Roman"/>
          <w:color w:val="auto"/>
          <w:spacing w:val="2"/>
          <w:sz w:val="28"/>
          <w:szCs w:val="28"/>
        </w:rPr>
        <w:t>технически комфортного доступа к образовательной среде (ассистирующие средства и технологии)</w:t>
      </w:r>
      <w:r w:rsidRPr="00B16003">
        <w:rPr>
          <w:rFonts w:ascii="Times New Roman" w:hAnsi="Times New Roman" w:cs="Times New Roman"/>
          <w:color w:val="auto"/>
          <w:spacing w:val="2"/>
          <w:sz w:val="28"/>
          <w:szCs w:val="28"/>
          <w:lang w:val="ru-RU"/>
        </w:rPr>
        <w:t xml:space="preserve">, </w:t>
      </w:r>
      <w:r w:rsidRPr="00B16003">
        <w:rPr>
          <w:rFonts w:ascii="Times New Roman" w:hAnsi="Times New Roman" w:cs="Times New Roman"/>
          <w:color w:val="auto"/>
          <w:sz w:val="28"/>
          <w:szCs w:val="28"/>
        </w:rPr>
        <w:t xml:space="preserve">отвечающим особым образовательным потребностям </w:t>
      </w:r>
      <w:r w:rsidRPr="00B16003">
        <w:rPr>
          <w:rFonts w:ascii="Times New Roman" w:hAnsi="Times New Roman" w:cs="Times New Roman"/>
          <w:color w:val="auto"/>
          <w:sz w:val="28"/>
          <w:szCs w:val="28"/>
          <w:lang w:val="ru-RU"/>
        </w:rPr>
        <w:t xml:space="preserve">глухих </w:t>
      </w:r>
      <w:r w:rsidRPr="00B16003">
        <w:rPr>
          <w:rFonts w:ascii="Times New Roman" w:hAnsi="Times New Roman" w:cs="Times New Roman"/>
          <w:color w:val="auto"/>
          <w:sz w:val="28"/>
          <w:szCs w:val="28"/>
        </w:rPr>
        <w:t>обучающихся и позволяющих реализовывать выбранный вариант Стандарта.</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xml:space="preserve">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нарушением слуха.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глухого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F65069" w:rsidRPr="00B16003" w:rsidRDefault="00C079E3" w:rsidP="00B16003">
      <w:pPr>
        <w:pStyle w:val="18TexstSPISOK1"/>
        <w:spacing w:line="360" w:lineRule="auto"/>
        <w:ind w:left="0" w:firstLine="709"/>
        <w:jc w:val="center"/>
        <w:rPr>
          <w:rFonts w:ascii="Times New Roman" w:hAnsi="Times New Roman" w:cs="Times New Roman"/>
          <w:color w:val="auto"/>
          <w:sz w:val="28"/>
          <w:szCs w:val="28"/>
        </w:rPr>
      </w:pPr>
      <w:r w:rsidRPr="00B16003">
        <w:rPr>
          <w:rFonts w:ascii="Times New Roman" w:hAnsi="Times New Roman" w:cs="Times New Roman"/>
          <w:i/>
          <w:iCs/>
          <w:color w:val="auto"/>
          <w:sz w:val="28"/>
          <w:szCs w:val="28"/>
        </w:rPr>
        <w:t xml:space="preserve">Требования к организации </w:t>
      </w:r>
      <w:r w:rsidRPr="00B16003">
        <w:rPr>
          <w:rFonts w:ascii="Times New Roman" w:hAnsi="Times New Roman" w:cs="Times New Roman"/>
          <w:i/>
          <w:iCs/>
          <w:color w:val="auto"/>
          <w:spacing w:val="2"/>
          <w:sz w:val="28"/>
          <w:szCs w:val="28"/>
        </w:rPr>
        <w:t>образовательного</w:t>
      </w:r>
      <w:r w:rsidRPr="00B16003">
        <w:rPr>
          <w:rFonts w:ascii="Times New Roman" w:hAnsi="Times New Roman" w:cs="Times New Roman"/>
          <w:i/>
          <w:iCs/>
          <w:color w:val="auto"/>
          <w:sz w:val="28"/>
          <w:szCs w:val="28"/>
        </w:rPr>
        <w:t xml:space="preserve"> пространства</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Пространство (прежде всего здание и прилегающая территория), в котором осуществляется образование глухих обучающихся, должно соответствовать общим требованиям, предъявляемым к образовательным организациям, в частности к:</w:t>
      </w:r>
    </w:p>
    <w:p w:rsidR="00F65069" w:rsidRPr="00B16003" w:rsidRDefault="00C079E3" w:rsidP="000A374A">
      <w:pPr>
        <w:pStyle w:val="Default"/>
        <w:numPr>
          <w:ilvl w:val="0"/>
          <w:numId w:val="120"/>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соблюдению санитарно-гигиенических норм образовательного процесса;</w:t>
      </w:r>
    </w:p>
    <w:p w:rsidR="00F65069" w:rsidRPr="00B16003" w:rsidRDefault="00C079E3" w:rsidP="000A374A">
      <w:pPr>
        <w:pStyle w:val="Default"/>
        <w:numPr>
          <w:ilvl w:val="0"/>
          <w:numId w:val="121"/>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обеспечению санитарно-бытовых и социально-бытовых условий;</w:t>
      </w:r>
    </w:p>
    <w:p w:rsidR="00F65069" w:rsidRPr="00B16003" w:rsidRDefault="00C079E3" w:rsidP="000A374A">
      <w:pPr>
        <w:pStyle w:val="Default"/>
        <w:numPr>
          <w:ilvl w:val="0"/>
          <w:numId w:val="122"/>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соблюдению пожарной и электробезопасности;</w:t>
      </w:r>
    </w:p>
    <w:p w:rsidR="00F65069" w:rsidRPr="00B16003" w:rsidRDefault="00C079E3" w:rsidP="000A374A">
      <w:pPr>
        <w:pStyle w:val="Default"/>
        <w:numPr>
          <w:ilvl w:val="0"/>
          <w:numId w:val="123"/>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соблюдению требований охраны труда;</w:t>
      </w:r>
    </w:p>
    <w:p w:rsidR="00F65069" w:rsidRPr="00B16003" w:rsidRDefault="00C079E3" w:rsidP="000A374A">
      <w:pPr>
        <w:pStyle w:val="Default"/>
        <w:numPr>
          <w:ilvl w:val="0"/>
          <w:numId w:val="124"/>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соблюдению своевременных сроков и необходимых объемов текущего и капитального ремонта и др.</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lastRenderedPageBreak/>
        <w:t>Материально-техническая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65069" w:rsidRPr="00B16003" w:rsidRDefault="00C079E3" w:rsidP="000A374A">
      <w:pPr>
        <w:pStyle w:val="Default"/>
        <w:numPr>
          <w:ilvl w:val="0"/>
          <w:numId w:val="125"/>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 xml:space="preserve">участку (территории) и зданию образовательного учреждения; </w:t>
      </w:r>
    </w:p>
    <w:p w:rsidR="00F65069" w:rsidRPr="00B16003" w:rsidRDefault="00C079E3" w:rsidP="000A374A">
      <w:pPr>
        <w:pStyle w:val="Default"/>
        <w:numPr>
          <w:ilvl w:val="0"/>
          <w:numId w:val="126"/>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помещениям библиотек, актовому и физкультурному залу, залу для проведения музыкально-ритмических занятий, лечебной физкультуре;</w:t>
      </w:r>
    </w:p>
    <w:p w:rsidR="00F65069" w:rsidRPr="00B16003" w:rsidRDefault="00C079E3" w:rsidP="000A374A">
      <w:pPr>
        <w:pStyle w:val="Default"/>
        <w:numPr>
          <w:ilvl w:val="0"/>
          <w:numId w:val="127"/>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помещениям для осуществления образовательного и коррекционно-развивающего процессов: классам, кабинетам учителя-дефектолога,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F65069" w:rsidRPr="00B16003" w:rsidRDefault="00C079E3" w:rsidP="000A374A">
      <w:pPr>
        <w:pStyle w:val="Default"/>
        <w:numPr>
          <w:ilvl w:val="0"/>
          <w:numId w:val="128"/>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F65069" w:rsidRPr="00B16003" w:rsidRDefault="00C079E3" w:rsidP="000A374A">
      <w:pPr>
        <w:pStyle w:val="Default"/>
        <w:numPr>
          <w:ilvl w:val="0"/>
          <w:numId w:val="129"/>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кабинетам медицинского назначения;</w:t>
      </w:r>
    </w:p>
    <w:p w:rsidR="00F65069" w:rsidRPr="00B16003" w:rsidRDefault="00C079E3" w:rsidP="000A374A">
      <w:pPr>
        <w:pStyle w:val="Default"/>
        <w:numPr>
          <w:ilvl w:val="0"/>
          <w:numId w:val="130"/>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65069" w:rsidRPr="00B16003" w:rsidRDefault="00C079E3" w:rsidP="000A374A">
      <w:pPr>
        <w:pStyle w:val="Default"/>
        <w:numPr>
          <w:ilvl w:val="0"/>
          <w:numId w:val="131"/>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туалетам, душевым, коридорам и другим помещениям.</w:t>
      </w:r>
    </w:p>
    <w:p w:rsidR="00F65069" w:rsidRPr="00B16003" w:rsidRDefault="00C079E3" w:rsidP="00B16003">
      <w:pPr>
        <w:widowControl w:val="0"/>
        <w:tabs>
          <w:tab w:val="left" w:pos="426"/>
        </w:tabs>
        <w:spacing w:after="0" w:line="360" w:lineRule="auto"/>
        <w:ind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 xml:space="preserve">Под особой организацией образовательного пространства понимается создание комфортных условий для слухо-зрительного и слухового восприятия устной речи глухим  ребенком. Среди них: </w:t>
      </w:r>
    </w:p>
    <w:p w:rsidR="00F65069" w:rsidRPr="00B16003" w:rsidRDefault="00C079E3" w:rsidP="000A374A">
      <w:pPr>
        <w:widowControl w:val="0"/>
        <w:numPr>
          <w:ilvl w:val="0"/>
          <w:numId w:val="132"/>
        </w:numPr>
        <w:tabs>
          <w:tab w:val="clear" w:pos="708"/>
          <w:tab w:val="left" w:pos="426"/>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B16003">
        <w:rPr>
          <w:rFonts w:ascii="Times New Roman" w:hAnsi="Times New Roman" w:cs="Times New Roman"/>
          <w:color w:val="auto"/>
          <w:spacing w:val="2"/>
          <w:sz w:val="28"/>
          <w:szCs w:val="28"/>
        </w:rPr>
        <w:t xml:space="preserve">расположение обучающегося в классе или другом помещении при проведении коллективных мероприятий, </w:t>
      </w:r>
    </w:p>
    <w:p w:rsidR="00F65069" w:rsidRPr="00B16003" w:rsidRDefault="00C079E3" w:rsidP="000A374A">
      <w:pPr>
        <w:widowControl w:val="0"/>
        <w:numPr>
          <w:ilvl w:val="0"/>
          <w:numId w:val="133"/>
        </w:numPr>
        <w:tabs>
          <w:tab w:val="clear" w:pos="708"/>
          <w:tab w:val="left" w:pos="426"/>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B16003">
        <w:rPr>
          <w:rFonts w:ascii="Times New Roman" w:hAnsi="Times New Roman" w:cs="Times New Roman"/>
          <w:color w:val="auto"/>
          <w:spacing w:val="2"/>
          <w:sz w:val="28"/>
          <w:szCs w:val="28"/>
        </w:rPr>
        <w:t>продуманность освещенности лица говорящего и фона за ним,</w:t>
      </w:r>
    </w:p>
    <w:p w:rsidR="00F65069" w:rsidRPr="00B16003" w:rsidRDefault="00C079E3" w:rsidP="000A374A">
      <w:pPr>
        <w:widowControl w:val="0"/>
        <w:numPr>
          <w:ilvl w:val="0"/>
          <w:numId w:val="134"/>
        </w:numPr>
        <w:tabs>
          <w:tab w:val="clear" w:pos="708"/>
          <w:tab w:val="left" w:pos="426"/>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B16003">
        <w:rPr>
          <w:rFonts w:ascii="Times New Roman" w:hAnsi="Times New Roman" w:cs="Times New Roman"/>
          <w:color w:val="auto"/>
          <w:spacing w:val="2"/>
          <w:sz w:val="28"/>
          <w:szCs w:val="28"/>
        </w:rPr>
        <w:t xml:space="preserve">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 </w:t>
      </w:r>
    </w:p>
    <w:p w:rsidR="00F65069" w:rsidRPr="00B16003" w:rsidRDefault="00C079E3" w:rsidP="000A374A">
      <w:pPr>
        <w:widowControl w:val="0"/>
        <w:numPr>
          <w:ilvl w:val="0"/>
          <w:numId w:val="135"/>
        </w:numPr>
        <w:tabs>
          <w:tab w:val="clear" w:pos="708"/>
          <w:tab w:val="left" w:pos="426"/>
          <w:tab w:val="num" w:pos="1265"/>
        </w:tabs>
        <w:spacing w:after="0" w:line="360" w:lineRule="auto"/>
        <w:ind w:left="0" w:firstLine="709"/>
        <w:jc w:val="both"/>
        <w:rPr>
          <w:rFonts w:ascii="Times New Roman" w:eastAsia="Times New Roman" w:hAnsi="Times New Roman" w:cs="Times New Roman"/>
          <w:color w:val="auto"/>
          <w:spacing w:val="1"/>
        </w:rPr>
      </w:pPr>
      <w:r w:rsidRPr="00B16003">
        <w:rPr>
          <w:rFonts w:ascii="Times New Roman" w:hAnsi="Times New Roman" w:cs="Times New Roman"/>
          <w:color w:val="auto"/>
          <w:spacing w:val="2"/>
          <w:sz w:val="28"/>
          <w:szCs w:val="28"/>
        </w:rPr>
        <w:t xml:space="preserve">регулирование уровня шума в помещениях, </w:t>
      </w:r>
    </w:p>
    <w:p w:rsidR="00F65069" w:rsidRPr="00B16003" w:rsidRDefault="00C079E3" w:rsidP="000A374A">
      <w:pPr>
        <w:numPr>
          <w:ilvl w:val="0"/>
          <w:numId w:val="136"/>
        </w:numPr>
        <w:tabs>
          <w:tab w:val="clear" w:pos="708"/>
          <w:tab w:val="num" w:pos="1265"/>
        </w:tabs>
        <w:spacing w:after="0" w:line="360" w:lineRule="auto"/>
        <w:ind w:left="0" w:firstLine="709"/>
        <w:jc w:val="both"/>
        <w:rPr>
          <w:rFonts w:ascii="Times New Roman" w:eastAsia="Times New Roman" w:hAnsi="Times New Roman" w:cs="Times New Roman"/>
          <w:color w:val="auto"/>
        </w:rPr>
      </w:pPr>
      <w:r w:rsidRPr="00B16003">
        <w:rPr>
          <w:rFonts w:ascii="Times New Roman" w:hAnsi="Times New Roman" w:cs="Times New Roman"/>
          <w:color w:val="auto"/>
          <w:sz w:val="28"/>
          <w:szCs w:val="28"/>
        </w:rPr>
        <w:lastRenderedPageBreak/>
        <w:t>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65069" w:rsidRPr="00B16003" w:rsidRDefault="00C079E3" w:rsidP="000A374A">
      <w:pPr>
        <w:widowControl w:val="0"/>
        <w:numPr>
          <w:ilvl w:val="0"/>
          <w:numId w:val="137"/>
        </w:numPr>
        <w:tabs>
          <w:tab w:val="clear" w:pos="708"/>
          <w:tab w:val="num" w:pos="1265"/>
        </w:tabs>
        <w:spacing w:after="0" w:line="360" w:lineRule="auto"/>
        <w:ind w:left="0" w:firstLine="709"/>
        <w:jc w:val="both"/>
        <w:rPr>
          <w:rFonts w:ascii="Times New Roman" w:eastAsia="Times" w:hAnsi="Times New Roman" w:cs="Times New Roman"/>
          <w:color w:val="auto"/>
        </w:rPr>
      </w:pPr>
      <w:r w:rsidRPr="00B16003">
        <w:rPr>
          <w:rFonts w:ascii="Times New Roman" w:hAnsi="Times New Roman" w:cs="Times New Roman"/>
          <w:color w:val="auto"/>
          <w:sz w:val="28"/>
          <w:szCs w:val="28"/>
        </w:rPr>
        <w:t>дублирование звуковой</w:t>
      </w:r>
      <w:r w:rsidRPr="00B16003">
        <w:rPr>
          <w:rFonts w:ascii="Times New Roman" w:eastAsia="Times New Roman CYR" w:hAnsi="Times New Roman" w:cs="Times New Roman"/>
          <w:color w:val="auto"/>
          <w:sz w:val="28"/>
          <w:szCs w:val="28"/>
        </w:rPr>
        <w:t xml:space="preserve">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F65069" w:rsidRPr="00B16003" w:rsidRDefault="00C079E3" w:rsidP="000A374A">
      <w:pPr>
        <w:widowControl w:val="0"/>
        <w:numPr>
          <w:ilvl w:val="0"/>
          <w:numId w:val="138"/>
        </w:numPr>
        <w:tabs>
          <w:tab w:val="clear" w:pos="708"/>
          <w:tab w:val="num" w:pos="1265"/>
        </w:tabs>
        <w:spacing w:after="0" w:line="360" w:lineRule="auto"/>
        <w:ind w:left="0" w:firstLine="709"/>
        <w:jc w:val="both"/>
        <w:rPr>
          <w:rFonts w:ascii="Times New Roman" w:eastAsia="Times" w:hAnsi="Times New Roman" w:cs="Times New Roman"/>
          <w:color w:val="auto"/>
        </w:rPr>
      </w:pPr>
      <w:r w:rsidRPr="00B16003">
        <w:rPr>
          <w:rFonts w:ascii="Times New Roman" w:eastAsia="Times New Roman CYR" w:hAnsi="Times New Roman" w:cs="Times New Roman"/>
          <w:color w:val="auto"/>
          <w:sz w:val="28"/>
          <w:szCs w:val="28"/>
        </w:rPr>
        <w:t>обеспечение надлежащими звуковыми средствами воспроизведения информации;</w:t>
      </w:r>
    </w:p>
    <w:p w:rsidR="00F65069" w:rsidRPr="00B16003" w:rsidRDefault="00C079E3" w:rsidP="000A374A">
      <w:pPr>
        <w:widowControl w:val="0"/>
        <w:numPr>
          <w:ilvl w:val="0"/>
          <w:numId w:val="138"/>
        </w:numPr>
        <w:tabs>
          <w:tab w:val="clear" w:pos="708"/>
          <w:tab w:val="num" w:pos="1265"/>
        </w:tabs>
        <w:spacing w:after="0" w:line="360" w:lineRule="auto"/>
        <w:ind w:left="0" w:firstLine="709"/>
        <w:jc w:val="both"/>
        <w:rPr>
          <w:rFonts w:ascii="Times New Roman" w:eastAsia="Times New Roman CYR" w:hAnsi="Times New Roman" w:cs="Times New Roman"/>
          <w:color w:val="auto"/>
          <w:sz w:val="28"/>
          <w:szCs w:val="28"/>
        </w:rPr>
      </w:pPr>
      <w:r w:rsidRPr="00B16003">
        <w:rPr>
          <w:rFonts w:ascii="Times New Roman" w:eastAsia="Times New Roman CYR" w:hAnsi="Times New Roman" w:cs="Times New Roman"/>
          <w:color w:val="auto"/>
          <w:sz w:val="28"/>
          <w:szCs w:val="28"/>
        </w:rPr>
        <w:t>обеспечение беспроводным оборудованием (на радиопринципе или инфракрасном излучении) при постоянном пользовании глухими детьми индивидуальными слуховыми аппаратами или кохлеарным имполантами (или кохлеарным имплантом и индивидуальным слуховым аппаратом) с учетом медицинских показаний;в классных помещениях необходимо предусмотреть специальные места для хранения FM–систем, зарядных устройств, батареек.</w:t>
      </w:r>
    </w:p>
    <w:p w:rsidR="00F65069" w:rsidRPr="003D789D" w:rsidRDefault="00C079E3" w:rsidP="00B16003">
      <w:pPr>
        <w:widowControl w:val="0"/>
        <w:tabs>
          <w:tab w:val="left" w:pos="426"/>
        </w:tabs>
        <w:spacing w:after="0" w:line="360" w:lineRule="auto"/>
        <w:ind w:firstLine="709"/>
        <w:jc w:val="both"/>
        <w:rPr>
          <w:rFonts w:ascii="Times New Roman" w:eastAsia="Times New Roman" w:hAnsi="Times New Roman" w:cs="Times New Roman"/>
          <w:color w:val="auto"/>
          <w:spacing w:val="2"/>
          <w:sz w:val="28"/>
          <w:szCs w:val="28"/>
        </w:rPr>
      </w:pPr>
      <w:r w:rsidRPr="003D789D">
        <w:rPr>
          <w:rFonts w:hAnsi="Times New Roman"/>
          <w:color w:val="auto"/>
          <w:spacing w:val="2"/>
          <w:sz w:val="28"/>
          <w:szCs w:val="28"/>
        </w:rPr>
        <w:t>Обязательный</w:t>
      </w:r>
      <w:r w:rsidRPr="003D789D">
        <w:rPr>
          <w:rFonts w:hAnsi="Times New Roman"/>
          <w:color w:val="auto"/>
          <w:spacing w:val="2"/>
          <w:sz w:val="28"/>
          <w:szCs w:val="28"/>
        </w:rPr>
        <w:t xml:space="preserve"> </w:t>
      </w:r>
      <w:r w:rsidRPr="003D789D">
        <w:rPr>
          <w:rFonts w:hAnsi="Times New Roman"/>
          <w:color w:val="auto"/>
          <w:spacing w:val="2"/>
          <w:sz w:val="28"/>
          <w:szCs w:val="28"/>
        </w:rPr>
        <w:t>учет</w:t>
      </w:r>
      <w:r w:rsidRPr="003D789D">
        <w:rPr>
          <w:rFonts w:hAnsi="Times New Roman"/>
          <w:color w:val="auto"/>
          <w:spacing w:val="2"/>
          <w:sz w:val="28"/>
          <w:szCs w:val="28"/>
        </w:rPr>
        <w:t xml:space="preserve"> </w:t>
      </w:r>
      <w:r w:rsidRPr="003D789D">
        <w:rPr>
          <w:rFonts w:hAnsi="Times New Roman"/>
          <w:color w:val="auto"/>
          <w:spacing w:val="2"/>
          <w:sz w:val="28"/>
          <w:szCs w:val="28"/>
        </w:rPr>
        <w:t>данных</w:t>
      </w:r>
      <w:r w:rsidRPr="003D789D">
        <w:rPr>
          <w:rFonts w:hAnsi="Times New Roman"/>
          <w:color w:val="auto"/>
          <w:spacing w:val="2"/>
          <w:sz w:val="28"/>
          <w:szCs w:val="28"/>
        </w:rPr>
        <w:t xml:space="preserve"> </w:t>
      </w:r>
      <w:r w:rsidRPr="003D789D">
        <w:rPr>
          <w:rFonts w:hAnsi="Times New Roman"/>
          <w:color w:val="auto"/>
          <w:spacing w:val="2"/>
          <w:sz w:val="28"/>
          <w:szCs w:val="28"/>
        </w:rPr>
        <w:t>условий</w:t>
      </w:r>
      <w:r w:rsidRPr="003D789D">
        <w:rPr>
          <w:rFonts w:hAnsi="Times New Roman"/>
          <w:color w:val="auto"/>
          <w:spacing w:val="2"/>
          <w:sz w:val="28"/>
          <w:szCs w:val="28"/>
        </w:rPr>
        <w:t xml:space="preserve"> </w:t>
      </w:r>
      <w:r w:rsidRPr="003D789D">
        <w:rPr>
          <w:rFonts w:hAnsi="Times New Roman"/>
          <w:color w:val="auto"/>
          <w:spacing w:val="2"/>
          <w:sz w:val="28"/>
          <w:szCs w:val="28"/>
        </w:rPr>
        <w:t>требует</w:t>
      </w:r>
      <w:r w:rsidRPr="003D789D">
        <w:rPr>
          <w:rFonts w:hAnsi="Times New Roman"/>
          <w:color w:val="auto"/>
          <w:spacing w:val="2"/>
          <w:sz w:val="28"/>
          <w:szCs w:val="28"/>
        </w:rPr>
        <w:t xml:space="preserve"> </w:t>
      </w:r>
      <w:r w:rsidRPr="003D789D">
        <w:rPr>
          <w:rFonts w:hAnsi="Times New Roman"/>
          <w:color w:val="auto"/>
          <w:spacing w:val="2"/>
          <w:sz w:val="28"/>
          <w:szCs w:val="28"/>
        </w:rPr>
        <w:t>специальной</w:t>
      </w:r>
      <w:r w:rsidRPr="003D789D">
        <w:rPr>
          <w:rFonts w:hAnsi="Times New Roman"/>
          <w:color w:val="auto"/>
          <w:spacing w:val="2"/>
          <w:sz w:val="28"/>
          <w:szCs w:val="28"/>
        </w:rPr>
        <w:t xml:space="preserve">  </w:t>
      </w:r>
      <w:r w:rsidRPr="003D789D">
        <w:rPr>
          <w:rFonts w:hAnsi="Times New Roman"/>
          <w:color w:val="auto"/>
          <w:spacing w:val="2"/>
          <w:sz w:val="28"/>
          <w:szCs w:val="28"/>
        </w:rPr>
        <w:t>организации</w:t>
      </w:r>
      <w:r w:rsidRPr="003D789D">
        <w:rPr>
          <w:rFonts w:hAnsi="Times New Roman"/>
          <w:color w:val="auto"/>
          <w:spacing w:val="2"/>
          <w:sz w:val="28"/>
          <w:szCs w:val="28"/>
        </w:rPr>
        <w:t xml:space="preserve"> </w:t>
      </w:r>
      <w:r w:rsidRPr="003D789D">
        <w:rPr>
          <w:rFonts w:hAnsi="Times New Roman"/>
          <w:color w:val="auto"/>
          <w:spacing w:val="2"/>
          <w:sz w:val="28"/>
          <w:szCs w:val="28"/>
        </w:rPr>
        <w:t>образовательного</w:t>
      </w:r>
      <w:r w:rsidRPr="003D789D">
        <w:rPr>
          <w:rFonts w:hAnsi="Times New Roman"/>
          <w:color w:val="auto"/>
          <w:spacing w:val="2"/>
          <w:sz w:val="28"/>
          <w:szCs w:val="28"/>
        </w:rPr>
        <w:t xml:space="preserve"> </w:t>
      </w:r>
      <w:r w:rsidRPr="003D789D">
        <w:rPr>
          <w:rFonts w:hAnsi="Times New Roman"/>
          <w:color w:val="auto"/>
          <w:spacing w:val="2"/>
          <w:sz w:val="28"/>
          <w:szCs w:val="28"/>
        </w:rPr>
        <w:t>пространства</w:t>
      </w:r>
      <w:r w:rsidRPr="003D789D">
        <w:rPr>
          <w:rFonts w:hAnsi="Times New Roman"/>
          <w:color w:val="auto"/>
          <w:spacing w:val="2"/>
          <w:sz w:val="28"/>
          <w:szCs w:val="28"/>
        </w:rPr>
        <w:t xml:space="preserve"> </w:t>
      </w:r>
      <w:r w:rsidRPr="003D789D">
        <w:rPr>
          <w:rFonts w:hAnsi="Times New Roman"/>
          <w:color w:val="auto"/>
          <w:spacing w:val="2"/>
          <w:sz w:val="28"/>
          <w:szCs w:val="28"/>
        </w:rPr>
        <w:t>при</w:t>
      </w:r>
      <w:r w:rsidRPr="003D789D">
        <w:rPr>
          <w:rFonts w:hAnsi="Times New Roman"/>
          <w:color w:val="auto"/>
          <w:spacing w:val="2"/>
          <w:sz w:val="28"/>
          <w:szCs w:val="28"/>
        </w:rPr>
        <w:t xml:space="preserve"> </w:t>
      </w:r>
      <w:r w:rsidRPr="003D789D">
        <w:rPr>
          <w:rFonts w:hAnsi="Times New Roman"/>
          <w:color w:val="auto"/>
          <w:spacing w:val="2"/>
          <w:sz w:val="28"/>
          <w:szCs w:val="28"/>
        </w:rPr>
        <w:t>проведении</w:t>
      </w:r>
      <w:r w:rsidRPr="003D789D">
        <w:rPr>
          <w:rFonts w:hAnsi="Times New Roman"/>
          <w:color w:val="auto"/>
          <w:spacing w:val="2"/>
          <w:sz w:val="28"/>
          <w:szCs w:val="28"/>
        </w:rPr>
        <w:t xml:space="preserve"> </w:t>
      </w:r>
      <w:r w:rsidRPr="003D789D">
        <w:rPr>
          <w:rFonts w:hAnsi="Times New Roman"/>
          <w:color w:val="auto"/>
          <w:spacing w:val="2"/>
          <w:sz w:val="28"/>
          <w:szCs w:val="28"/>
        </w:rPr>
        <w:t>любого</w:t>
      </w:r>
      <w:r w:rsidRPr="003D789D">
        <w:rPr>
          <w:rFonts w:hAnsi="Times New Roman"/>
          <w:color w:val="auto"/>
          <w:spacing w:val="2"/>
          <w:sz w:val="28"/>
          <w:szCs w:val="28"/>
        </w:rPr>
        <w:t xml:space="preserve"> </w:t>
      </w:r>
      <w:r w:rsidRPr="003D789D">
        <w:rPr>
          <w:rFonts w:hAnsi="Times New Roman"/>
          <w:color w:val="auto"/>
          <w:spacing w:val="2"/>
          <w:sz w:val="28"/>
          <w:szCs w:val="28"/>
        </w:rPr>
        <w:t>рода</w:t>
      </w:r>
      <w:r w:rsidRPr="003D789D">
        <w:rPr>
          <w:rFonts w:hAnsi="Times New Roman"/>
          <w:color w:val="auto"/>
          <w:spacing w:val="2"/>
          <w:sz w:val="28"/>
          <w:szCs w:val="28"/>
        </w:rPr>
        <w:t xml:space="preserve"> </w:t>
      </w:r>
      <w:r w:rsidRPr="003D789D">
        <w:rPr>
          <w:rFonts w:hAnsi="Times New Roman"/>
          <w:color w:val="auto"/>
          <w:spacing w:val="2"/>
          <w:sz w:val="28"/>
          <w:szCs w:val="28"/>
        </w:rPr>
        <w:t>мероприятий</w:t>
      </w:r>
      <w:r w:rsidRPr="003D789D">
        <w:rPr>
          <w:rFonts w:hAnsi="Times New Roman"/>
          <w:color w:val="auto"/>
          <w:spacing w:val="2"/>
          <w:sz w:val="28"/>
          <w:szCs w:val="28"/>
        </w:rPr>
        <w:t xml:space="preserve"> </w:t>
      </w:r>
      <w:r w:rsidRPr="003D789D">
        <w:rPr>
          <w:rFonts w:hAnsi="Times New Roman"/>
          <w:color w:val="auto"/>
          <w:spacing w:val="2"/>
          <w:sz w:val="28"/>
          <w:szCs w:val="28"/>
        </w:rPr>
        <w:t>во</w:t>
      </w:r>
      <w:r w:rsidRPr="003D789D">
        <w:rPr>
          <w:rFonts w:hAnsi="Times New Roman"/>
          <w:color w:val="auto"/>
          <w:spacing w:val="2"/>
          <w:sz w:val="28"/>
          <w:szCs w:val="28"/>
        </w:rPr>
        <w:t xml:space="preserve"> </w:t>
      </w:r>
      <w:r w:rsidRPr="003D789D">
        <w:rPr>
          <w:rFonts w:hAnsi="Times New Roman"/>
          <w:color w:val="auto"/>
          <w:spacing w:val="2"/>
          <w:sz w:val="28"/>
          <w:szCs w:val="28"/>
        </w:rPr>
        <w:t>всех</w:t>
      </w:r>
      <w:r w:rsidRPr="003D789D">
        <w:rPr>
          <w:rFonts w:hAnsi="Times New Roman"/>
          <w:color w:val="auto"/>
          <w:spacing w:val="2"/>
          <w:sz w:val="28"/>
          <w:szCs w:val="28"/>
        </w:rPr>
        <w:t xml:space="preserve"> </w:t>
      </w:r>
      <w:r w:rsidRPr="003D789D">
        <w:rPr>
          <w:rFonts w:hAnsi="Times New Roman"/>
          <w:color w:val="auto"/>
          <w:spacing w:val="2"/>
          <w:sz w:val="28"/>
          <w:szCs w:val="28"/>
        </w:rPr>
        <w:t>учебных</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внеучебных</w:t>
      </w:r>
      <w:r w:rsidRPr="003D789D">
        <w:rPr>
          <w:rFonts w:hAnsi="Times New Roman"/>
          <w:color w:val="auto"/>
          <w:spacing w:val="2"/>
          <w:sz w:val="28"/>
          <w:szCs w:val="28"/>
        </w:rPr>
        <w:t xml:space="preserve"> </w:t>
      </w:r>
      <w:r w:rsidRPr="003D789D">
        <w:rPr>
          <w:rFonts w:hAnsi="Times New Roman"/>
          <w:color w:val="auto"/>
          <w:spacing w:val="2"/>
          <w:sz w:val="28"/>
          <w:szCs w:val="28"/>
        </w:rPr>
        <w:t>помещениях</w:t>
      </w:r>
      <w:r w:rsidRPr="003D789D">
        <w:rPr>
          <w:rFonts w:hAnsi="Times New Roman"/>
          <w:color w:val="auto"/>
          <w:spacing w:val="2"/>
          <w:sz w:val="28"/>
          <w:szCs w:val="28"/>
        </w:rPr>
        <w:t xml:space="preserve"> </w:t>
      </w:r>
      <w:r w:rsidRPr="003D789D">
        <w:rPr>
          <w:rFonts w:ascii="Times New Roman"/>
          <w:color w:val="auto"/>
          <w:spacing w:val="2"/>
          <w:sz w:val="28"/>
          <w:szCs w:val="28"/>
        </w:rPr>
        <w:t>(</w:t>
      </w:r>
      <w:r w:rsidRPr="003D789D">
        <w:rPr>
          <w:rFonts w:hAnsi="Times New Roman"/>
          <w:color w:val="auto"/>
          <w:spacing w:val="2"/>
          <w:sz w:val="28"/>
          <w:szCs w:val="28"/>
        </w:rPr>
        <w:t>включая</w:t>
      </w:r>
      <w:r w:rsidRPr="003D789D">
        <w:rPr>
          <w:rFonts w:hAnsi="Times New Roman"/>
          <w:color w:val="auto"/>
          <w:spacing w:val="2"/>
          <w:sz w:val="28"/>
          <w:szCs w:val="28"/>
        </w:rPr>
        <w:t xml:space="preserve"> </w:t>
      </w:r>
      <w:r w:rsidRPr="003D789D">
        <w:rPr>
          <w:rFonts w:hAnsi="Times New Roman"/>
          <w:color w:val="auto"/>
          <w:spacing w:val="2"/>
          <w:sz w:val="28"/>
          <w:szCs w:val="28"/>
        </w:rPr>
        <w:t>коридоры</w:t>
      </w:r>
      <w:r w:rsidRPr="003D789D">
        <w:rPr>
          <w:rFonts w:ascii="Times New Roman"/>
          <w:color w:val="auto"/>
          <w:spacing w:val="2"/>
          <w:sz w:val="28"/>
          <w:szCs w:val="28"/>
        </w:rPr>
        <w:t xml:space="preserve">, </w:t>
      </w:r>
      <w:r w:rsidRPr="003D789D">
        <w:rPr>
          <w:rFonts w:hAnsi="Times New Roman"/>
          <w:color w:val="auto"/>
          <w:spacing w:val="2"/>
          <w:sz w:val="28"/>
          <w:szCs w:val="28"/>
        </w:rPr>
        <w:t>холлы</w:t>
      </w:r>
      <w:r w:rsidRPr="003D789D">
        <w:rPr>
          <w:rFonts w:ascii="Times New Roman"/>
          <w:color w:val="auto"/>
          <w:spacing w:val="2"/>
          <w:sz w:val="28"/>
          <w:szCs w:val="28"/>
        </w:rPr>
        <w:t xml:space="preserve">, </w:t>
      </w:r>
      <w:r w:rsidRPr="003D789D">
        <w:rPr>
          <w:rFonts w:hAnsi="Times New Roman"/>
          <w:color w:val="auto"/>
          <w:spacing w:val="2"/>
          <w:sz w:val="28"/>
          <w:szCs w:val="28"/>
        </w:rPr>
        <w:t>залы</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др</w:t>
      </w:r>
      <w:r w:rsidRPr="003D789D">
        <w:rPr>
          <w:rFonts w:ascii="Times New Roman"/>
          <w:color w:val="auto"/>
          <w:spacing w:val="2"/>
          <w:sz w:val="28"/>
          <w:szCs w:val="28"/>
        </w:rPr>
        <w:t xml:space="preserve">.), </w:t>
      </w:r>
      <w:r w:rsidRPr="003D789D">
        <w:rPr>
          <w:rFonts w:hAnsi="Times New Roman"/>
          <w:color w:val="auto"/>
          <w:spacing w:val="2"/>
          <w:sz w:val="28"/>
          <w:szCs w:val="28"/>
        </w:rPr>
        <w:t>а</w:t>
      </w:r>
      <w:r w:rsidRPr="003D789D">
        <w:rPr>
          <w:rFonts w:hAnsi="Times New Roman"/>
          <w:color w:val="auto"/>
          <w:spacing w:val="2"/>
          <w:sz w:val="28"/>
          <w:szCs w:val="28"/>
        </w:rPr>
        <w:t xml:space="preserve"> </w:t>
      </w:r>
      <w:r w:rsidRPr="003D789D">
        <w:rPr>
          <w:rFonts w:hAnsi="Times New Roman"/>
          <w:color w:val="auto"/>
          <w:spacing w:val="2"/>
          <w:sz w:val="28"/>
          <w:szCs w:val="28"/>
        </w:rPr>
        <w:t>также</w:t>
      </w:r>
      <w:r w:rsidRPr="003D789D">
        <w:rPr>
          <w:rFonts w:hAnsi="Times New Roman"/>
          <w:color w:val="auto"/>
          <w:spacing w:val="2"/>
          <w:sz w:val="28"/>
          <w:szCs w:val="28"/>
        </w:rPr>
        <w:t xml:space="preserve"> </w:t>
      </w:r>
      <w:r w:rsidRPr="003D789D">
        <w:rPr>
          <w:rFonts w:hAnsi="Times New Roman"/>
          <w:color w:val="auto"/>
          <w:spacing w:val="2"/>
          <w:sz w:val="28"/>
          <w:szCs w:val="28"/>
        </w:rPr>
        <w:t>при</w:t>
      </w:r>
      <w:r w:rsidRPr="003D789D">
        <w:rPr>
          <w:rFonts w:hAnsi="Times New Roman"/>
          <w:color w:val="auto"/>
          <w:spacing w:val="2"/>
          <w:sz w:val="28"/>
          <w:szCs w:val="28"/>
        </w:rPr>
        <w:t xml:space="preserve"> </w:t>
      </w:r>
      <w:r w:rsidRPr="003D789D">
        <w:rPr>
          <w:rFonts w:hAnsi="Times New Roman"/>
          <w:color w:val="auto"/>
          <w:spacing w:val="2"/>
          <w:sz w:val="28"/>
          <w:szCs w:val="28"/>
        </w:rPr>
        <w:t>проведении</w:t>
      </w:r>
      <w:r w:rsidRPr="003D789D">
        <w:rPr>
          <w:rFonts w:hAnsi="Times New Roman"/>
          <w:color w:val="auto"/>
          <w:spacing w:val="2"/>
          <w:sz w:val="28"/>
          <w:szCs w:val="28"/>
        </w:rPr>
        <w:t xml:space="preserve"> </w:t>
      </w:r>
      <w:r w:rsidRPr="003D789D">
        <w:rPr>
          <w:rFonts w:hAnsi="Times New Roman"/>
          <w:color w:val="auto"/>
          <w:spacing w:val="2"/>
          <w:sz w:val="28"/>
          <w:szCs w:val="28"/>
        </w:rPr>
        <w:t>внешкольных</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выездных</w:t>
      </w:r>
      <w:r w:rsidRPr="003D789D">
        <w:rPr>
          <w:rFonts w:hAnsi="Times New Roman"/>
          <w:color w:val="auto"/>
          <w:spacing w:val="2"/>
          <w:sz w:val="28"/>
          <w:szCs w:val="28"/>
        </w:rPr>
        <w:t xml:space="preserve"> </w:t>
      </w:r>
      <w:r w:rsidRPr="003D789D">
        <w:rPr>
          <w:rFonts w:hAnsi="Times New Roman"/>
          <w:color w:val="auto"/>
          <w:spacing w:val="2"/>
          <w:sz w:val="28"/>
          <w:szCs w:val="28"/>
        </w:rPr>
        <w:t>мероприятий</w:t>
      </w:r>
      <w:r w:rsidRPr="003D789D">
        <w:rPr>
          <w:rFonts w:ascii="Times New Roman"/>
          <w:color w:val="auto"/>
          <w:spacing w:val="2"/>
          <w:sz w:val="28"/>
          <w:szCs w:val="28"/>
        </w:rPr>
        <w:t xml:space="preserve">. </w:t>
      </w:r>
    </w:p>
    <w:p w:rsidR="00F65069" w:rsidRPr="003D789D" w:rsidRDefault="00C079E3" w:rsidP="00B16003">
      <w:pPr>
        <w:pStyle w:val="18TexstSPISOK1"/>
        <w:tabs>
          <w:tab w:val="clear" w:pos="640"/>
        </w:tabs>
        <w:spacing w:line="360" w:lineRule="auto"/>
        <w:ind w:left="0" w:firstLine="709"/>
        <w:rPr>
          <w:rFonts w:ascii="Times New Roman" w:eastAsia="Times New Roman" w:hAnsi="Times New Roman" w:cs="Times New Roman"/>
          <w:color w:val="auto"/>
          <w:spacing w:val="2"/>
          <w:sz w:val="28"/>
          <w:szCs w:val="28"/>
        </w:rPr>
      </w:pPr>
      <w:r w:rsidRPr="003D789D">
        <w:rPr>
          <w:rFonts w:hAnsi="Times New Roman"/>
          <w:color w:val="auto"/>
          <w:spacing w:val="2"/>
          <w:sz w:val="28"/>
          <w:szCs w:val="28"/>
        </w:rPr>
        <w:t>При</w:t>
      </w:r>
      <w:r w:rsidRPr="003D789D">
        <w:rPr>
          <w:rFonts w:hAnsi="Times New Roman"/>
          <w:color w:val="auto"/>
          <w:spacing w:val="2"/>
          <w:sz w:val="28"/>
          <w:szCs w:val="28"/>
        </w:rPr>
        <w:t xml:space="preserve"> </w:t>
      </w:r>
      <w:r w:rsidRPr="003D789D">
        <w:rPr>
          <w:rFonts w:hAnsi="Times New Roman"/>
          <w:color w:val="auto"/>
          <w:spacing w:val="2"/>
          <w:sz w:val="28"/>
          <w:szCs w:val="28"/>
        </w:rPr>
        <w:t>получении</w:t>
      </w:r>
      <w:r w:rsidRPr="003D789D">
        <w:rPr>
          <w:rFonts w:hAnsi="Times New Roman"/>
          <w:color w:val="auto"/>
          <w:spacing w:val="2"/>
          <w:sz w:val="28"/>
          <w:szCs w:val="28"/>
        </w:rPr>
        <w:t xml:space="preserve"> </w:t>
      </w:r>
      <w:r w:rsidRPr="003D789D">
        <w:rPr>
          <w:rFonts w:hAnsi="Times New Roman"/>
          <w:color w:val="auto"/>
          <w:spacing w:val="2"/>
          <w:sz w:val="28"/>
          <w:szCs w:val="28"/>
        </w:rPr>
        <w:t>образования</w:t>
      </w:r>
      <w:r w:rsidRPr="003D789D">
        <w:rPr>
          <w:rFonts w:hAnsi="Times New Roman"/>
          <w:color w:val="auto"/>
          <w:spacing w:val="2"/>
          <w:sz w:val="28"/>
          <w:szCs w:val="28"/>
        </w:rPr>
        <w:t xml:space="preserve"> </w:t>
      </w:r>
      <w:r w:rsidRPr="003D789D">
        <w:rPr>
          <w:rFonts w:hAnsi="Times New Roman"/>
          <w:color w:val="auto"/>
          <w:spacing w:val="2"/>
          <w:sz w:val="28"/>
          <w:szCs w:val="28"/>
        </w:rPr>
        <w:t>глухим</w:t>
      </w:r>
      <w:r w:rsidRPr="003D789D">
        <w:rPr>
          <w:rFonts w:hAnsi="Times New Roman"/>
          <w:color w:val="auto"/>
          <w:spacing w:val="2"/>
          <w:sz w:val="28"/>
          <w:szCs w:val="28"/>
        </w:rPr>
        <w:t xml:space="preserve"> </w:t>
      </w:r>
      <w:r w:rsidRPr="003D789D">
        <w:rPr>
          <w:rFonts w:hAnsi="Times New Roman"/>
          <w:color w:val="auto"/>
          <w:spacing w:val="2"/>
          <w:sz w:val="28"/>
          <w:szCs w:val="28"/>
        </w:rPr>
        <w:t>обучающимся</w:t>
      </w:r>
      <w:r w:rsidRPr="003D789D">
        <w:rPr>
          <w:rFonts w:hAnsi="Times New Roman"/>
          <w:color w:val="auto"/>
          <w:spacing w:val="2"/>
          <w:sz w:val="28"/>
          <w:szCs w:val="28"/>
        </w:rPr>
        <w:t xml:space="preserve"> </w:t>
      </w:r>
      <w:r w:rsidRPr="003D789D">
        <w:rPr>
          <w:rFonts w:hAnsi="Times New Roman"/>
          <w:color w:val="auto"/>
          <w:spacing w:val="2"/>
          <w:sz w:val="28"/>
          <w:szCs w:val="28"/>
        </w:rPr>
        <w:t>могут</w:t>
      </w:r>
      <w:r w:rsidRPr="003D789D">
        <w:rPr>
          <w:rFonts w:hAnsi="Times New Roman"/>
          <w:color w:val="auto"/>
          <w:spacing w:val="2"/>
          <w:sz w:val="28"/>
          <w:szCs w:val="28"/>
        </w:rPr>
        <w:t xml:space="preserve"> </w:t>
      </w:r>
      <w:r w:rsidRPr="003D789D">
        <w:rPr>
          <w:rFonts w:hAnsi="Times New Roman"/>
          <w:color w:val="auto"/>
          <w:spacing w:val="2"/>
          <w:sz w:val="28"/>
          <w:szCs w:val="28"/>
        </w:rPr>
        <w:t>быть</w:t>
      </w:r>
      <w:r w:rsidRPr="003D789D">
        <w:rPr>
          <w:rFonts w:hAnsi="Times New Roman"/>
          <w:color w:val="auto"/>
          <w:spacing w:val="2"/>
          <w:sz w:val="28"/>
          <w:szCs w:val="28"/>
        </w:rPr>
        <w:t xml:space="preserve"> </w:t>
      </w:r>
      <w:r w:rsidRPr="003D789D">
        <w:rPr>
          <w:rFonts w:hAnsi="Times New Roman"/>
          <w:color w:val="auto"/>
          <w:spacing w:val="2"/>
          <w:sz w:val="28"/>
          <w:szCs w:val="28"/>
        </w:rPr>
        <w:t>предоставлены</w:t>
      </w:r>
      <w:r w:rsidRPr="003D789D">
        <w:rPr>
          <w:rFonts w:hAnsi="Times New Roman"/>
          <w:color w:val="auto"/>
          <w:spacing w:val="2"/>
          <w:sz w:val="28"/>
          <w:szCs w:val="28"/>
        </w:rPr>
        <w:t xml:space="preserve"> </w:t>
      </w:r>
      <w:r w:rsidRPr="003D789D">
        <w:rPr>
          <w:rFonts w:hAnsi="Times New Roman"/>
          <w:color w:val="auto"/>
          <w:spacing w:val="2"/>
          <w:sz w:val="28"/>
          <w:szCs w:val="28"/>
        </w:rPr>
        <w:t>услуги</w:t>
      </w:r>
      <w:r w:rsidRPr="003D789D">
        <w:rPr>
          <w:rFonts w:hAnsi="Times New Roman"/>
          <w:color w:val="auto"/>
          <w:spacing w:val="2"/>
          <w:sz w:val="28"/>
          <w:szCs w:val="28"/>
        </w:rPr>
        <w:t xml:space="preserve"> </w:t>
      </w:r>
      <w:r w:rsidRPr="003D789D">
        <w:rPr>
          <w:rFonts w:hAnsi="Times New Roman"/>
          <w:color w:val="auto"/>
          <w:spacing w:val="2"/>
          <w:sz w:val="28"/>
          <w:szCs w:val="28"/>
        </w:rPr>
        <w:t>сурдопереводчика</w:t>
      </w:r>
      <w:r w:rsidRPr="003D789D">
        <w:rPr>
          <w:rFonts w:hAnsi="Times New Roman"/>
          <w:color w:val="auto"/>
          <w:spacing w:val="2"/>
          <w:sz w:val="28"/>
          <w:szCs w:val="28"/>
        </w:rPr>
        <w:t xml:space="preserve"> </w:t>
      </w:r>
      <w:r w:rsidRPr="003D789D">
        <w:rPr>
          <w:rFonts w:ascii="Times New Roman"/>
          <w:color w:val="auto"/>
          <w:spacing w:val="2"/>
          <w:sz w:val="28"/>
          <w:szCs w:val="28"/>
        </w:rPr>
        <w:t>(</w:t>
      </w:r>
      <w:r w:rsidRPr="003D789D">
        <w:rPr>
          <w:rFonts w:hAnsi="Times New Roman"/>
          <w:color w:val="auto"/>
          <w:spacing w:val="2"/>
          <w:sz w:val="28"/>
          <w:szCs w:val="28"/>
        </w:rPr>
        <w:t>при</w:t>
      </w:r>
      <w:r w:rsidRPr="003D789D">
        <w:rPr>
          <w:rFonts w:hAnsi="Times New Roman"/>
          <w:color w:val="auto"/>
          <w:spacing w:val="2"/>
          <w:sz w:val="28"/>
          <w:szCs w:val="28"/>
        </w:rPr>
        <w:t xml:space="preserve"> </w:t>
      </w:r>
      <w:r w:rsidRPr="003D789D">
        <w:rPr>
          <w:rFonts w:hAnsi="Times New Roman"/>
          <w:color w:val="auto"/>
          <w:spacing w:val="2"/>
          <w:sz w:val="28"/>
          <w:szCs w:val="28"/>
        </w:rPr>
        <w:t>желании</w:t>
      </w:r>
      <w:r w:rsidRPr="003D789D">
        <w:rPr>
          <w:rFonts w:hAnsi="Times New Roman"/>
          <w:color w:val="auto"/>
          <w:spacing w:val="2"/>
          <w:sz w:val="28"/>
          <w:szCs w:val="28"/>
        </w:rPr>
        <w:t xml:space="preserve"> </w:t>
      </w:r>
      <w:r w:rsidRPr="003D789D">
        <w:rPr>
          <w:rFonts w:hAnsi="Times New Roman"/>
          <w:color w:val="auto"/>
          <w:spacing w:val="2"/>
          <w:sz w:val="28"/>
          <w:szCs w:val="28"/>
        </w:rPr>
        <w:t>самих</w:t>
      </w:r>
      <w:r w:rsidRPr="003D789D">
        <w:rPr>
          <w:rFonts w:hAnsi="Times New Roman"/>
          <w:color w:val="auto"/>
          <w:spacing w:val="2"/>
          <w:sz w:val="28"/>
          <w:szCs w:val="28"/>
        </w:rPr>
        <w:t xml:space="preserve"> </w:t>
      </w:r>
      <w:r w:rsidRPr="003D789D">
        <w:rPr>
          <w:rFonts w:hAnsi="Times New Roman"/>
          <w:color w:val="auto"/>
          <w:spacing w:val="2"/>
          <w:sz w:val="28"/>
          <w:szCs w:val="28"/>
        </w:rPr>
        <w:t>детей</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их</w:t>
      </w:r>
      <w:r w:rsidRPr="003D789D">
        <w:rPr>
          <w:rFonts w:hAnsi="Times New Roman"/>
          <w:color w:val="auto"/>
          <w:spacing w:val="2"/>
          <w:sz w:val="28"/>
          <w:szCs w:val="28"/>
        </w:rPr>
        <w:t xml:space="preserve"> </w:t>
      </w:r>
      <w:r w:rsidRPr="003D789D">
        <w:rPr>
          <w:rFonts w:hAnsi="Times New Roman"/>
          <w:color w:val="auto"/>
          <w:spacing w:val="2"/>
          <w:sz w:val="28"/>
          <w:szCs w:val="28"/>
        </w:rPr>
        <w:t>родителей</w:t>
      </w:r>
      <w:r w:rsidRPr="003D789D">
        <w:rPr>
          <w:rFonts w:ascii="Times New Roman"/>
          <w:color w:val="auto"/>
          <w:spacing w:val="2"/>
          <w:sz w:val="28"/>
          <w:szCs w:val="28"/>
        </w:rPr>
        <w:t>)</w:t>
      </w:r>
      <w:r w:rsidRPr="003D789D">
        <w:rPr>
          <w:rFonts w:ascii="Times New Roman" w:eastAsia="Times New Roman" w:hAnsi="Times New Roman" w:cs="Times New Roman"/>
          <w:color w:val="auto"/>
          <w:spacing w:val="2"/>
          <w:sz w:val="28"/>
          <w:szCs w:val="28"/>
          <w:vertAlign w:val="superscript"/>
        </w:rPr>
        <w:footnoteReference w:id="8"/>
      </w:r>
      <w:r w:rsidRPr="003D789D">
        <w:rPr>
          <w:rFonts w:ascii="Times New Roman"/>
          <w:color w:val="auto"/>
          <w:spacing w:val="2"/>
          <w:sz w:val="28"/>
          <w:szCs w:val="28"/>
          <w:vertAlign w:val="superscript"/>
        </w:rPr>
        <w:t>.</w:t>
      </w:r>
    </w:p>
    <w:p w:rsidR="00F65069" w:rsidRPr="003D789D"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Образовательная</w:t>
      </w:r>
      <w:r w:rsidRPr="003D789D">
        <w:rPr>
          <w:rFonts w:hAnsi="Times New Roman"/>
          <w:color w:val="auto"/>
          <w:sz w:val="28"/>
          <w:szCs w:val="28"/>
        </w:rPr>
        <w:t xml:space="preserve"> </w:t>
      </w:r>
      <w:r w:rsidRPr="003D789D">
        <w:rPr>
          <w:rFonts w:hAnsi="Times New Roman"/>
          <w:color w:val="auto"/>
          <w:sz w:val="28"/>
          <w:szCs w:val="28"/>
        </w:rPr>
        <w:t>организация</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содержать</w:t>
      </w:r>
      <w:r w:rsidRPr="003D789D">
        <w:rPr>
          <w:rFonts w:hAnsi="Times New Roman"/>
          <w:color w:val="auto"/>
          <w:sz w:val="28"/>
          <w:szCs w:val="28"/>
        </w:rPr>
        <w:t xml:space="preserve"> </w:t>
      </w:r>
      <w:r w:rsidRPr="003D789D">
        <w:rPr>
          <w:rFonts w:hAnsi="Times New Roman"/>
          <w:color w:val="auto"/>
          <w:sz w:val="28"/>
          <w:szCs w:val="28"/>
        </w:rPr>
        <w:t>оборудованные</w:t>
      </w:r>
      <w:r w:rsidRPr="003D789D">
        <w:rPr>
          <w:rFonts w:hAnsi="Times New Roman"/>
          <w:color w:val="auto"/>
          <w:sz w:val="28"/>
          <w:szCs w:val="28"/>
        </w:rPr>
        <w:t xml:space="preserve"> </w:t>
      </w:r>
      <w:r w:rsidRPr="003D789D">
        <w:rPr>
          <w:rFonts w:hAnsi="Times New Roman"/>
          <w:color w:val="auto"/>
          <w:sz w:val="28"/>
          <w:szCs w:val="28"/>
        </w:rPr>
        <w:t>комфортные</w:t>
      </w:r>
      <w:r w:rsidRPr="003D789D">
        <w:rPr>
          <w:rFonts w:hAnsi="Times New Roman"/>
          <w:color w:val="auto"/>
          <w:sz w:val="28"/>
          <w:szCs w:val="28"/>
        </w:rPr>
        <w:t xml:space="preserve"> </w:t>
      </w:r>
      <w:r w:rsidRPr="003D789D">
        <w:rPr>
          <w:rFonts w:hAnsi="Times New Roman"/>
          <w:color w:val="auto"/>
          <w:sz w:val="28"/>
          <w:szCs w:val="28"/>
        </w:rPr>
        <w:t>помещения</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учебные</w:t>
      </w:r>
      <w:r w:rsidRPr="003D789D">
        <w:rPr>
          <w:rFonts w:hAnsi="Times New Roman"/>
          <w:color w:val="auto"/>
          <w:sz w:val="28"/>
          <w:szCs w:val="28"/>
        </w:rPr>
        <w:t xml:space="preserve"> </w:t>
      </w:r>
      <w:r w:rsidRPr="003D789D">
        <w:rPr>
          <w:rFonts w:hAnsi="Times New Roman"/>
          <w:color w:val="auto"/>
          <w:sz w:val="28"/>
          <w:szCs w:val="28"/>
        </w:rPr>
        <w:t>кабинеты</w:t>
      </w:r>
      <w:r w:rsidRPr="003D789D">
        <w:rPr>
          <w:rFonts w:ascii="Times New Roman"/>
          <w:color w:val="auto"/>
          <w:sz w:val="28"/>
          <w:szCs w:val="28"/>
        </w:rPr>
        <w:t xml:space="preserve">, </w:t>
      </w:r>
      <w:r w:rsidRPr="003D789D">
        <w:rPr>
          <w:rFonts w:hAnsi="Times New Roman"/>
          <w:color w:val="auto"/>
          <w:sz w:val="28"/>
          <w:szCs w:val="28"/>
        </w:rPr>
        <w:t>специальные</w:t>
      </w:r>
      <w:r w:rsidRPr="003D789D">
        <w:rPr>
          <w:rFonts w:hAnsi="Times New Roman"/>
          <w:color w:val="auto"/>
          <w:sz w:val="28"/>
          <w:szCs w:val="28"/>
        </w:rPr>
        <w:t xml:space="preserve"> </w:t>
      </w:r>
      <w:r w:rsidRPr="003D789D">
        <w:rPr>
          <w:rFonts w:hAnsi="Times New Roman"/>
          <w:color w:val="auto"/>
          <w:sz w:val="28"/>
          <w:szCs w:val="28"/>
        </w:rPr>
        <w:t>кабинеты</w:t>
      </w:r>
      <w:r w:rsidRPr="003D789D">
        <w:rPr>
          <w:rFonts w:hAnsi="Times New Roman"/>
          <w:color w:val="auto"/>
          <w:sz w:val="28"/>
          <w:szCs w:val="28"/>
        </w:rPr>
        <w:t xml:space="preserve"> </w:t>
      </w:r>
      <w:r w:rsidRPr="003D789D">
        <w:rPr>
          <w:rFonts w:hAnsi="Times New Roman"/>
          <w:color w:val="auto"/>
          <w:sz w:val="28"/>
          <w:szCs w:val="28"/>
        </w:rPr>
        <w:lastRenderedPageBreak/>
        <w:t>индивидуальной</w:t>
      </w:r>
      <w:r w:rsidRPr="003D789D">
        <w:rPr>
          <w:rFonts w:hAnsi="Times New Roman"/>
          <w:color w:val="auto"/>
          <w:sz w:val="28"/>
          <w:szCs w:val="28"/>
        </w:rPr>
        <w:t xml:space="preserve"> </w:t>
      </w:r>
      <w:r w:rsidRPr="003D789D">
        <w:rPr>
          <w:rFonts w:hAnsi="Times New Roman"/>
          <w:color w:val="auto"/>
          <w:sz w:val="28"/>
          <w:szCs w:val="28"/>
        </w:rPr>
        <w:t>работы </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развитию</w:t>
      </w:r>
      <w:r w:rsidRPr="003D789D">
        <w:rPr>
          <w:rFonts w:hAnsi="Times New Roman"/>
          <w:color w:val="auto"/>
          <w:sz w:val="28"/>
          <w:szCs w:val="28"/>
        </w:rPr>
        <w:t xml:space="preserve"> </w:t>
      </w:r>
      <w:r w:rsidRPr="003D789D">
        <w:rPr>
          <w:rFonts w:hAnsi="Times New Roman"/>
          <w:color w:val="auto"/>
          <w:sz w:val="28"/>
          <w:szCs w:val="28"/>
        </w:rPr>
        <w:t>слухового</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обучению</w:t>
      </w:r>
      <w:r w:rsidRPr="003D789D">
        <w:rPr>
          <w:rFonts w:hAnsi="Times New Roman"/>
          <w:color w:val="auto"/>
          <w:sz w:val="28"/>
          <w:szCs w:val="28"/>
        </w:rPr>
        <w:t xml:space="preserve"> </w:t>
      </w:r>
      <w:r w:rsidRPr="003D789D">
        <w:rPr>
          <w:rFonts w:hAnsi="Times New Roman"/>
          <w:color w:val="auto"/>
          <w:sz w:val="28"/>
          <w:szCs w:val="28"/>
        </w:rPr>
        <w:t>произношения</w:t>
      </w:r>
      <w:r w:rsidRPr="003D789D">
        <w:rPr>
          <w:rFonts w:ascii="Times New Roman"/>
          <w:color w:val="auto"/>
          <w:sz w:val="28"/>
          <w:szCs w:val="28"/>
        </w:rPr>
        <w:t xml:space="preserve">, </w:t>
      </w:r>
      <w:r w:rsidRPr="003D789D">
        <w:rPr>
          <w:rFonts w:hAnsi="Times New Roman"/>
          <w:color w:val="auto"/>
          <w:sz w:val="28"/>
          <w:szCs w:val="28"/>
        </w:rPr>
        <w:t>столовую</w:t>
      </w:r>
      <w:r w:rsidRPr="003D789D">
        <w:rPr>
          <w:rFonts w:ascii="Times New Roman"/>
          <w:color w:val="auto"/>
          <w:sz w:val="28"/>
          <w:szCs w:val="28"/>
        </w:rPr>
        <w:t xml:space="preserve">, </w:t>
      </w:r>
      <w:r w:rsidRPr="003D789D">
        <w:rPr>
          <w:rFonts w:hAnsi="Times New Roman"/>
          <w:color w:val="auto"/>
          <w:sz w:val="28"/>
          <w:szCs w:val="28"/>
        </w:rPr>
        <w:t>спортивный</w:t>
      </w:r>
      <w:r w:rsidRPr="003D789D">
        <w:rPr>
          <w:rFonts w:hAnsi="Times New Roman"/>
          <w:color w:val="auto"/>
          <w:sz w:val="28"/>
          <w:szCs w:val="28"/>
        </w:rPr>
        <w:t xml:space="preserve"> </w:t>
      </w:r>
      <w:r w:rsidRPr="003D789D">
        <w:rPr>
          <w:rFonts w:hAnsi="Times New Roman"/>
          <w:color w:val="auto"/>
          <w:sz w:val="28"/>
          <w:szCs w:val="28"/>
        </w:rPr>
        <w:t>зал</w:t>
      </w:r>
      <w:r w:rsidRPr="003D789D">
        <w:rPr>
          <w:rFonts w:ascii="Times New Roman"/>
          <w:color w:val="auto"/>
          <w:sz w:val="28"/>
          <w:szCs w:val="28"/>
        </w:rPr>
        <w:t xml:space="preserve">, </w:t>
      </w:r>
      <w:r w:rsidRPr="003D789D">
        <w:rPr>
          <w:rFonts w:hAnsi="Times New Roman"/>
          <w:color w:val="auto"/>
          <w:sz w:val="28"/>
          <w:szCs w:val="28"/>
        </w:rPr>
        <w:t>санитарные</w:t>
      </w:r>
      <w:r w:rsidRPr="003D789D">
        <w:rPr>
          <w:rFonts w:ascii="Times New Roman"/>
          <w:color w:val="auto"/>
          <w:sz w:val="28"/>
          <w:szCs w:val="28"/>
        </w:rPr>
        <w:t xml:space="preserve">, </w:t>
      </w:r>
      <w:r w:rsidRPr="003D789D">
        <w:rPr>
          <w:rFonts w:hAnsi="Times New Roman"/>
          <w:color w:val="auto"/>
          <w:sz w:val="28"/>
          <w:szCs w:val="28"/>
        </w:rPr>
        <w:t>игровые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w:t>
      </w:r>
    </w:p>
    <w:p w:rsidR="00F65069" w:rsidRPr="003D789D" w:rsidRDefault="00C079E3" w:rsidP="00B16003">
      <w:pPr>
        <w:pStyle w:val="14TexstOSNOVA1012"/>
        <w:spacing w:line="360" w:lineRule="auto"/>
        <w:ind w:firstLine="709"/>
        <w:rPr>
          <w:rFonts w:ascii="Times New Roman" w:eastAsia="Times New Roman" w:hAnsi="Times New Roman" w:cs="Times New Roman"/>
          <w:i/>
          <w:iCs/>
          <w:color w:val="auto"/>
          <w:sz w:val="28"/>
          <w:szCs w:val="28"/>
        </w:rPr>
      </w:pPr>
      <w:r w:rsidRPr="003D789D">
        <w:rPr>
          <w:rFonts w:hAnsi="Times New Roman"/>
          <w:color w:val="auto"/>
          <w:sz w:val="28"/>
          <w:szCs w:val="28"/>
        </w:rPr>
        <w:t>Кабинет</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класс</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занятий</w:t>
      </w:r>
      <w:r w:rsidRPr="003D789D">
        <w:rPr>
          <w:rFonts w:ascii="Times New Roman"/>
          <w:color w:val="auto"/>
          <w:sz w:val="28"/>
          <w:szCs w:val="28"/>
        </w:rPr>
        <w:t xml:space="preserve">) </w:t>
      </w:r>
      <w:r w:rsidRPr="003D789D">
        <w:rPr>
          <w:rFonts w:hAnsi="Times New Roman"/>
          <w:color w:val="auto"/>
          <w:sz w:val="28"/>
          <w:szCs w:val="28"/>
        </w:rPr>
        <w:t>педагога</w:t>
      </w:r>
      <w:r w:rsidRPr="003D789D">
        <w:rPr>
          <w:rFonts w:ascii="Times New Roman"/>
          <w:color w:val="auto"/>
          <w:sz w:val="28"/>
          <w:szCs w:val="28"/>
        </w:rPr>
        <w:t>-</w:t>
      </w:r>
      <w:r w:rsidRPr="003D789D">
        <w:rPr>
          <w:rFonts w:hAnsi="Times New Roman"/>
          <w:color w:val="auto"/>
          <w:sz w:val="28"/>
          <w:szCs w:val="28"/>
        </w:rPr>
        <w:t>дефектолога</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сурдопедагога</w:t>
      </w:r>
      <w:r w:rsidRPr="003D789D">
        <w:rPr>
          <w:rFonts w:ascii="Times New Roman"/>
          <w:color w:val="auto"/>
          <w:sz w:val="28"/>
          <w:szCs w:val="28"/>
        </w:rPr>
        <w:t xml:space="preserve">), </w:t>
      </w:r>
      <w:r w:rsidRPr="003D789D">
        <w:rPr>
          <w:rFonts w:hAnsi="Times New Roman"/>
          <w:color w:val="auto"/>
          <w:sz w:val="28"/>
          <w:szCs w:val="28"/>
        </w:rPr>
        <w:t>реализующего</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1.1), </w:t>
      </w:r>
      <w:r w:rsidRPr="003D789D">
        <w:rPr>
          <w:rFonts w:hAnsi="Times New Roman"/>
          <w:color w:val="auto"/>
          <w:sz w:val="28"/>
          <w:szCs w:val="28"/>
        </w:rPr>
        <w:t>снабжается</w:t>
      </w:r>
      <w:r w:rsidRPr="003D789D">
        <w:rPr>
          <w:rFonts w:hAnsi="Times New Roman"/>
          <w:color w:val="auto"/>
          <w:sz w:val="28"/>
          <w:szCs w:val="28"/>
        </w:rPr>
        <w:t xml:space="preserve"> </w:t>
      </w:r>
      <w:r w:rsidRPr="003D789D">
        <w:rPr>
          <w:rFonts w:hAnsi="Times New Roman"/>
          <w:color w:val="auto"/>
          <w:sz w:val="28"/>
          <w:szCs w:val="28"/>
        </w:rPr>
        <w:t>необходимой</w:t>
      </w:r>
      <w:r w:rsidRPr="003D789D">
        <w:rPr>
          <w:rFonts w:hAnsi="Times New Roman"/>
          <w:color w:val="auto"/>
          <w:sz w:val="28"/>
          <w:szCs w:val="28"/>
        </w:rPr>
        <w:t xml:space="preserve"> </w:t>
      </w:r>
      <w:r w:rsidRPr="003D789D">
        <w:rPr>
          <w:rFonts w:hAnsi="Times New Roman"/>
          <w:color w:val="auto"/>
          <w:sz w:val="28"/>
          <w:szCs w:val="28"/>
        </w:rPr>
        <w:t>мебелью</w:t>
      </w:r>
      <w:r w:rsidRPr="003D789D">
        <w:rPr>
          <w:rFonts w:ascii="Times New Roman"/>
          <w:color w:val="auto"/>
          <w:sz w:val="28"/>
          <w:szCs w:val="28"/>
        </w:rPr>
        <w:t xml:space="preserve">, </w:t>
      </w:r>
      <w:r w:rsidRPr="003D789D">
        <w:rPr>
          <w:rFonts w:hAnsi="Times New Roman"/>
          <w:color w:val="auto"/>
          <w:sz w:val="28"/>
          <w:szCs w:val="28"/>
        </w:rPr>
        <w:t>техникой</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сурдотехнические</w:t>
      </w:r>
      <w:r w:rsidRPr="003D789D">
        <w:rPr>
          <w:rFonts w:hAnsi="Times New Roman"/>
          <w:color w:val="auto"/>
          <w:sz w:val="28"/>
          <w:szCs w:val="28"/>
        </w:rPr>
        <w:t xml:space="preserve"> </w:t>
      </w:r>
      <w:r w:rsidRPr="003D789D">
        <w:rPr>
          <w:rFonts w:hAnsi="Times New Roman"/>
          <w:color w:val="auto"/>
          <w:sz w:val="28"/>
          <w:szCs w:val="28"/>
        </w:rPr>
        <w:t>средства</w:t>
      </w:r>
      <w:r w:rsidRPr="003D789D">
        <w:rPr>
          <w:rFonts w:ascii="Times New Roman"/>
          <w:color w:val="auto"/>
          <w:sz w:val="28"/>
          <w:szCs w:val="28"/>
        </w:rPr>
        <w:t xml:space="preserve">, </w:t>
      </w:r>
      <w:r w:rsidRPr="003D789D">
        <w:rPr>
          <w:rFonts w:hAnsi="Times New Roman"/>
          <w:color w:val="auto"/>
          <w:sz w:val="28"/>
          <w:szCs w:val="28"/>
        </w:rPr>
        <w:t>инвентарем</w:t>
      </w:r>
      <w:r w:rsidRPr="003D789D">
        <w:rPr>
          <w:rFonts w:ascii="Times New Roman"/>
          <w:color w:val="auto"/>
          <w:sz w:val="28"/>
          <w:szCs w:val="28"/>
        </w:rPr>
        <w:t xml:space="preserve">, </w:t>
      </w:r>
      <w:r w:rsidRPr="003D789D">
        <w:rPr>
          <w:rFonts w:hAnsi="Times New Roman"/>
          <w:color w:val="auto"/>
          <w:sz w:val="28"/>
          <w:szCs w:val="28"/>
        </w:rPr>
        <w:t>расходными</w:t>
      </w:r>
      <w:r w:rsidRPr="003D789D">
        <w:rPr>
          <w:rFonts w:hAnsi="Times New Roman"/>
          <w:color w:val="auto"/>
          <w:sz w:val="28"/>
          <w:szCs w:val="28"/>
        </w:rPr>
        <w:t xml:space="preserve"> </w:t>
      </w:r>
      <w:r w:rsidRPr="003D789D">
        <w:rPr>
          <w:rFonts w:hAnsi="Times New Roman"/>
          <w:color w:val="auto"/>
          <w:sz w:val="28"/>
          <w:szCs w:val="28"/>
        </w:rPr>
        <w:t>материалами</w:t>
      </w:r>
      <w:r w:rsidRPr="003D789D">
        <w:rPr>
          <w:rFonts w:ascii="Times New Roman"/>
          <w:color w:val="auto"/>
          <w:sz w:val="28"/>
          <w:szCs w:val="28"/>
        </w:rPr>
        <w:t xml:space="preserve">, </w:t>
      </w:r>
      <w:r w:rsidRPr="003D789D">
        <w:rPr>
          <w:rFonts w:hAnsi="Times New Roman"/>
          <w:color w:val="auto"/>
          <w:sz w:val="28"/>
          <w:szCs w:val="28"/>
        </w:rPr>
        <w:t>дидактическими</w:t>
      </w:r>
      <w:r w:rsidRPr="003D789D">
        <w:rPr>
          <w:rFonts w:hAnsi="Times New Roman"/>
          <w:color w:val="auto"/>
          <w:sz w:val="28"/>
          <w:szCs w:val="28"/>
        </w:rPr>
        <w:t xml:space="preserve"> </w:t>
      </w:r>
      <w:r w:rsidRPr="003D789D">
        <w:rPr>
          <w:rFonts w:hAnsi="Times New Roman"/>
          <w:color w:val="auto"/>
          <w:sz w:val="28"/>
          <w:szCs w:val="28"/>
        </w:rPr>
        <w:t>пособиями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объеме</w:t>
      </w:r>
      <w:r w:rsidRPr="003D789D">
        <w:rPr>
          <w:rFonts w:hAns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меньшем</w:t>
      </w:r>
      <w:r w:rsidRPr="003D789D">
        <w:rPr>
          <w:rFonts w:ascii="Times New Roman"/>
          <w:color w:val="auto"/>
          <w:sz w:val="28"/>
          <w:szCs w:val="28"/>
        </w:rPr>
        <w:t xml:space="preserve">, </w:t>
      </w:r>
      <w:r w:rsidRPr="003D789D">
        <w:rPr>
          <w:rFonts w:hAnsi="Times New Roman"/>
          <w:color w:val="auto"/>
          <w:sz w:val="28"/>
          <w:szCs w:val="28"/>
        </w:rPr>
        <w:t>чем</w:t>
      </w:r>
      <w:r w:rsidRPr="003D789D">
        <w:rPr>
          <w:rFonts w:hAnsi="Times New Roman"/>
          <w:color w:val="auto"/>
          <w:sz w:val="28"/>
          <w:szCs w:val="28"/>
        </w:rPr>
        <w:t xml:space="preserve"> </w:t>
      </w:r>
      <w:r w:rsidRPr="003D789D">
        <w:rPr>
          <w:rFonts w:hAnsi="Times New Roman"/>
          <w:color w:val="auto"/>
          <w:sz w:val="28"/>
          <w:szCs w:val="28"/>
        </w:rPr>
        <w:t>это</w:t>
      </w:r>
      <w:r w:rsidRPr="003D789D">
        <w:rPr>
          <w:rFonts w:hAnsi="Times New Roman"/>
          <w:color w:val="auto"/>
          <w:sz w:val="28"/>
          <w:szCs w:val="28"/>
        </w:rPr>
        <w:t xml:space="preserve"> </w:t>
      </w:r>
      <w:r w:rsidRPr="003D789D">
        <w:rPr>
          <w:rFonts w:hAnsi="Times New Roman"/>
          <w:color w:val="auto"/>
          <w:sz w:val="28"/>
          <w:szCs w:val="28"/>
        </w:rPr>
        <w:t>предусмотрено</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аналогичного</w:t>
      </w:r>
      <w:r w:rsidRPr="003D789D">
        <w:rPr>
          <w:rFonts w:hAnsi="Times New Roman"/>
          <w:color w:val="auto"/>
          <w:sz w:val="28"/>
          <w:szCs w:val="28"/>
        </w:rPr>
        <w:t xml:space="preserve"> </w:t>
      </w:r>
      <w:r w:rsidRPr="003D789D">
        <w:rPr>
          <w:rFonts w:hAnsi="Times New Roman"/>
          <w:color w:val="auto"/>
          <w:sz w:val="28"/>
          <w:szCs w:val="28"/>
        </w:rPr>
        <w:t>кабинета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специальном</w:t>
      </w:r>
      <w:r w:rsidRPr="003D789D">
        <w:rPr>
          <w:rFonts w:hAnsi="Times New Roman"/>
          <w:color w:val="auto"/>
          <w:sz w:val="28"/>
          <w:szCs w:val="28"/>
        </w:rPr>
        <w:t xml:space="preserve"> </w:t>
      </w:r>
      <w:r w:rsidRPr="003D789D">
        <w:rPr>
          <w:rFonts w:hAnsi="Times New Roman"/>
          <w:color w:val="auto"/>
          <w:sz w:val="28"/>
          <w:szCs w:val="28"/>
        </w:rPr>
        <w:t>образовательном</w:t>
      </w:r>
      <w:r w:rsidRPr="003D789D">
        <w:rPr>
          <w:rFonts w:hAnsi="Times New Roman"/>
          <w:color w:val="auto"/>
          <w:sz w:val="28"/>
          <w:szCs w:val="28"/>
        </w:rPr>
        <w:t xml:space="preserve"> </w:t>
      </w:r>
      <w:r w:rsidRPr="003D789D">
        <w:rPr>
          <w:rFonts w:hAnsi="Times New Roman"/>
          <w:color w:val="auto"/>
          <w:sz w:val="28"/>
          <w:szCs w:val="28"/>
        </w:rPr>
        <w:t>учреждении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нарушением</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w:t>
      </w:r>
    </w:p>
    <w:p w:rsidR="00F65069" w:rsidRPr="003D789D" w:rsidRDefault="00C079E3" w:rsidP="00B16003">
      <w:pPr>
        <w:pStyle w:val="14TexstOSNOVA1012"/>
        <w:spacing w:line="360" w:lineRule="auto"/>
        <w:ind w:firstLine="709"/>
        <w:jc w:val="center"/>
        <w:rPr>
          <w:rFonts w:ascii="Times New Roman" w:eastAsia="Times New Roman" w:hAnsi="Times New Roman" w:cs="Times New Roman"/>
          <w:i/>
          <w:iCs/>
          <w:color w:val="auto"/>
          <w:spacing w:val="2"/>
          <w:sz w:val="28"/>
          <w:szCs w:val="28"/>
        </w:rPr>
      </w:pPr>
      <w:r w:rsidRPr="003D789D">
        <w:rPr>
          <w:rFonts w:hAnsi="Times New Roman"/>
          <w:i/>
          <w:iCs/>
          <w:color w:val="auto"/>
          <w:spacing w:val="2"/>
          <w:sz w:val="28"/>
          <w:szCs w:val="28"/>
        </w:rPr>
        <w:t>Организация</w:t>
      </w:r>
      <w:r w:rsidRPr="003D789D">
        <w:rPr>
          <w:rFonts w:hAnsi="Times New Roman"/>
          <w:i/>
          <w:iCs/>
          <w:color w:val="auto"/>
          <w:spacing w:val="2"/>
          <w:sz w:val="28"/>
          <w:szCs w:val="28"/>
        </w:rPr>
        <w:t xml:space="preserve"> </w:t>
      </w:r>
      <w:r w:rsidRPr="003D789D">
        <w:rPr>
          <w:rFonts w:hAnsi="Times New Roman"/>
          <w:i/>
          <w:iCs/>
          <w:color w:val="auto"/>
          <w:spacing w:val="2"/>
          <w:sz w:val="28"/>
          <w:szCs w:val="28"/>
        </w:rPr>
        <w:t>временного</w:t>
      </w:r>
      <w:r w:rsidRPr="003D789D">
        <w:rPr>
          <w:rFonts w:hAnsi="Times New Roman"/>
          <w:i/>
          <w:iCs/>
          <w:color w:val="auto"/>
          <w:spacing w:val="2"/>
          <w:sz w:val="28"/>
          <w:szCs w:val="28"/>
        </w:rPr>
        <w:t xml:space="preserve"> </w:t>
      </w:r>
      <w:r w:rsidRPr="003D789D">
        <w:rPr>
          <w:rFonts w:hAnsi="Times New Roman"/>
          <w:i/>
          <w:iCs/>
          <w:color w:val="auto"/>
          <w:spacing w:val="2"/>
          <w:sz w:val="28"/>
          <w:szCs w:val="28"/>
        </w:rPr>
        <w:t>режима</w:t>
      </w:r>
      <w:r w:rsidRPr="003D789D">
        <w:rPr>
          <w:rFonts w:hAnsi="Times New Roman"/>
          <w:i/>
          <w:iCs/>
          <w:color w:val="auto"/>
          <w:spacing w:val="2"/>
          <w:sz w:val="28"/>
          <w:szCs w:val="28"/>
        </w:rPr>
        <w:t xml:space="preserve"> </w:t>
      </w:r>
      <w:r w:rsidRPr="003D789D">
        <w:rPr>
          <w:rFonts w:hAnsi="Times New Roman"/>
          <w:i/>
          <w:iCs/>
          <w:color w:val="auto"/>
          <w:spacing w:val="2"/>
          <w:sz w:val="28"/>
          <w:szCs w:val="28"/>
        </w:rPr>
        <w:t>обучения</w:t>
      </w:r>
      <w:r w:rsidRPr="003D789D">
        <w:rPr>
          <w:rFonts w:ascii="Times New Roman"/>
          <w:i/>
          <w:iCs/>
          <w:color w:val="auto"/>
          <w:spacing w:val="2"/>
          <w:sz w:val="28"/>
          <w:szCs w:val="28"/>
        </w:rPr>
        <w:t>.</w:t>
      </w:r>
    </w:p>
    <w:p w:rsidR="00F65069" w:rsidRPr="003D789D"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Временной</w:t>
      </w:r>
      <w:r w:rsidRPr="003D789D">
        <w:rPr>
          <w:rFonts w:hAnsi="Times New Roman"/>
          <w:color w:val="auto"/>
          <w:sz w:val="28"/>
          <w:szCs w:val="28"/>
        </w:rPr>
        <w:t xml:space="preserve"> </w:t>
      </w:r>
      <w:r w:rsidRPr="003D789D">
        <w:rPr>
          <w:rFonts w:hAnsi="Times New Roman"/>
          <w:color w:val="auto"/>
          <w:sz w:val="28"/>
          <w:szCs w:val="28"/>
        </w:rPr>
        <w:t>режим</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учебный</w:t>
      </w:r>
      <w:r w:rsidRPr="003D789D">
        <w:rPr>
          <w:rFonts w:hAnsi="Times New Roman"/>
          <w:color w:val="auto"/>
          <w:sz w:val="28"/>
          <w:szCs w:val="28"/>
        </w:rPr>
        <w:t xml:space="preserve"> </w:t>
      </w:r>
      <w:r w:rsidRPr="003D789D">
        <w:rPr>
          <w:rFonts w:hAnsi="Times New Roman"/>
          <w:color w:val="auto"/>
          <w:sz w:val="28"/>
          <w:szCs w:val="28"/>
        </w:rPr>
        <w:t>год</w:t>
      </w:r>
      <w:r w:rsidRPr="003D789D">
        <w:rPr>
          <w:rFonts w:ascii="Times New Roman"/>
          <w:color w:val="auto"/>
          <w:sz w:val="28"/>
          <w:szCs w:val="28"/>
        </w:rPr>
        <w:t xml:space="preserve">, </w:t>
      </w:r>
      <w:r w:rsidRPr="003D789D">
        <w:rPr>
          <w:rFonts w:hAnsi="Times New Roman"/>
          <w:color w:val="auto"/>
          <w:sz w:val="28"/>
          <w:szCs w:val="28"/>
        </w:rPr>
        <w:t>учебная</w:t>
      </w:r>
      <w:r w:rsidRPr="003D789D">
        <w:rPr>
          <w:rFonts w:hAnsi="Times New Roman"/>
          <w:color w:val="auto"/>
          <w:sz w:val="28"/>
          <w:szCs w:val="28"/>
        </w:rPr>
        <w:t xml:space="preserve"> </w:t>
      </w:r>
      <w:r w:rsidRPr="003D789D">
        <w:rPr>
          <w:rFonts w:hAnsi="Times New Roman"/>
          <w:color w:val="auto"/>
          <w:sz w:val="28"/>
          <w:szCs w:val="28"/>
        </w:rPr>
        <w:t>неделя</w:t>
      </w:r>
      <w:r w:rsidRPr="003D789D">
        <w:rPr>
          <w:rFonts w:ascii="Times New Roman"/>
          <w:color w:val="auto"/>
          <w:sz w:val="28"/>
          <w:szCs w:val="28"/>
        </w:rPr>
        <w:t xml:space="preserve">, </w:t>
      </w:r>
      <w:r w:rsidRPr="003D789D">
        <w:rPr>
          <w:rFonts w:hAnsi="Times New Roman"/>
          <w:color w:val="auto"/>
          <w:sz w:val="28"/>
          <w:szCs w:val="28"/>
        </w:rPr>
        <w:t>день</w:t>
      </w:r>
      <w:r w:rsidRPr="003D789D">
        <w:rPr>
          <w:rFonts w:ascii="Times New Roman"/>
          <w:color w:val="auto"/>
          <w:sz w:val="28"/>
          <w:szCs w:val="28"/>
        </w:rPr>
        <w:t xml:space="preserve">) </w:t>
      </w:r>
      <w:r w:rsidRPr="003D789D">
        <w:rPr>
          <w:rFonts w:hAnsi="Times New Roman"/>
          <w:color w:val="auto"/>
          <w:sz w:val="28"/>
          <w:szCs w:val="28"/>
        </w:rPr>
        <w:t>устанавливается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законодательно</w:t>
      </w:r>
      <w:r w:rsidRPr="003D789D">
        <w:rPr>
          <w:rFonts w:hAnsi="Times New Roman"/>
          <w:color w:val="auto"/>
          <w:sz w:val="28"/>
          <w:szCs w:val="28"/>
        </w:rPr>
        <w:t xml:space="preserve"> </w:t>
      </w:r>
      <w:r w:rsidRPr="003D789D">
        <w:rPr>
          <w:rFonts w:hAnsi="Times New Roman"/>
          <w:color w:val="auto"/>
          <w:sz w:val="28"/>
          <w:szCs w:val="28"/>
        </w:rPr>
        <w:t>закрепленными</w:t>
      </w:r>
      <w:r w:rsidRPr="003D789D">
        <w:rPr>
          <w:rFonts w:hAnsi="Times New Roman"/>
          <w:color w:val="auto"/>
          <w:sz w:val="28"/>
          <w:szCs w:val="28"/>
        </w:rPr>
        <w:t xml:space="preserve">  </w:t>
      </w:r>
      <w:r w:rsidRPr="003D789D">
        <w:rPr>
          <w:rFonts w:hAnsi="Times New Roman"/>
          <w:color w:val="auto"/>
          <w:sz w:val="28"/>
          <w:szCs w:val="28"/>
        </w:rPr>
        <w:t>нормативами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ФЗ</w:t>
      </w:r>
      <w:r w:rsidRPr="003D789D">
        <w:rPr>
          <w:rFonts w:hAnsi="Times New Roman"/>
          <w:color w:val="auto"/>
          <w:sz w:val="28"/>
          <w:szCs w:val="28"/>
        </w:rPr>
        <w:t xml:space="preserve"> </w:t>
      </w:r>
      <w:r w:rsidRPr="003D789D">
        <w:rPr>
          <w:rFonts w:hAnsi="Times New Roman"/>
          <w:color w:val="auto"/>
          <w:sz w:val="28"/>
          <w:szCs w:val="28"/>
        </w:rPr>
        <w:t>«Об</w:t>
      </w:r>
      <w:r w:rsidRPr="003D789D">
        <w:rPr>
          <w:rFonts w:hAnsi="Times New Roman"/>
          <w:color w:val="auto"/>
          <w:sz w:val="28"/>
          <w:szCs w:val="28"/>
        </w:rPr>
        <w:t xml:space="preserve"> </w:t>
      </w:r>
      <w:r w:rsidRPr="003D789D">
        <w:rPr>
          <w:rFonts w:hAnsi="Times New Roman"/>
          <w:color w:val="auto"/>
          <w:sz w:val="28"/>
          <w:szCs w:val="28"/>
        </w:rPr>
        <w:t>образовании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РФ»</w:t>
      </w:r>
      <w:r w:rsidRPr="003D789D">
        <w:rPr>
          <w:rFonts w:ascii="Times New Roman"/>
          <w:color w:val="auto"/>
          <w:sz w:val="28"/>
          <w:szCs w:val="28"/>
        </w:rPr>
        <w:t xml:space="preserve">, </w:t>
      </w:r>
      <w:r w:rsidRPr="003D789D">
        <w:rPr>
          <w:rFonts w:hAnsi="Times New Roman"/>
          <w:color w:val="auto"/>
          <w:sz w:val="28"/>
          <w:szCs w:val="28"/>
        </w:rPr>
        <w:t>СанПиН</w:t>
      </w:r>
      <w:r w:rsidRPr="003D789D">
        <w:rPr>
          <w:rFonts w:ascii="Times New Roman"/>
          <w:color w:val="auto"/>
          <w:sz w:val="28"/>
          <w:szCs w:val="28"/>
        </w:rPr>
        <w:t xml:space="preserve">, </w:t>
      </w:r>
      <w:r w:rsidRPr="003D789D">
        <w:rPr>
          <w:rFonts w:hAnsi="Times New Roman"/>
          <w:color w:val="auto"/>
          <w:sz w:val="28"/>
          <w:szCs w:val="28"/>
        </w:rPr>
        <w:t>приказы</w:t>
      </w:r>
      <w:r w:rsidRPr="003D789D">
        <w:rPr>
          <w:rFonts w:hAnsi="Times New Roman"/>
          <w:color w:val="auto"/>
          <w:sz w:val="28"/>
          <w:szCs w:val="28"/>
        </w:rPr>
        <w:t xml:space="preserve"> </w:t>
      </w:r>
      <w:r w:rsidRPr="003D789D">
        <w:rPr>
          <w:rFonts w:hAnsi="Times New Roman"/>
          <w:color w:val="auto"/>
          <w:sz w:val="28"/>
          <w:szCs w:val="28"/>
        </w:rPr>
        <w:t>Министерства</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локальными</w:t>
      </w:r>
      <w:r w:rsidRPr="003D789D">
        <w:rPr>
          <w:rFonts w:hAnsi="Times New Roman"/>
          <w:color w:val="auto"/>
          <w:sz w:val="28"/>
          <w:szCs w:val="28"/>
        </w:rPr>
        <w:t xml:space="preserve"> </w:t>
      </w:r>
      <w:r w:rsidRPr="003D789D">
        <w:rPr>
          <w:rFonts w:hAnsi="Times New Roman"/>
          <w:color w:val="auto"/>
          <w:sz w:val="28"/>
          <w:szCs w:val="28"/>
        </w:rPr>
        <w:t>актами</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w:t>
      </w:r>
    </w:p>
    <w:p w:rsidR="00F65069" w:rsidRPr="003D789D"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Продолжительность</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занятий</w:t>
      </w:r>
      <w:r w:rsidRPr="003D789D">
        <w:rPr>
          <w:rFonts w:hAns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превышает</w:t>
      </w:r>
      <w:r w:rsidRPr="003D789D">
        <w:rPr>
          <w:rFonts w:hAnsi="Times New Roman"/>
          <w:color w:val="auto"/>
          <w:sz w:val="28"/>
          <w:szCs w:val="28"/>
        </w:rPr>
        <w:t xml:space="preserve"> </w:t>
      </w:r>
      <w:r w:rsidRPr="003D789D">
        <w:rPr>
          <w:rFonts w:ascii="Times New Roman"/>
          <w:color w:val="auto"/>
          <w:sz w:val="28"/>
          <w:szCs w:val="28"/>
        </w:rPr>
        <w:t xml:space="preserve">40 </w:t>
      </w:r>
      <w:r w:rsidRPr="003D789D">
        <w:rPr>
          <w:rFonts w:hAnsi="Times New Roman"/>
          <w:color w:val="auto"/>
          <w:sz w:val="28"/>
          <w:szCs w:val="28"/>
        </w:rPr>
        <w:t>минут</w:t>
      </w:r>
      <w:r w:rsidRPr="003D789D">
        <w:rPr>
          <w:rFonts w:asci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определении</w:t>
      </w:r>
      <w:r w:rsidRPr="003D789D">
        <w:rPr>
          <w:rFonts w:hAnsi="Times New Roman"/>
          <w:color w:val="auto"/>
          <w:sz w:val="28"/>
          <w:szCs w:val="28"/>
        </w:rPr>
        <w:t xml:space="preserve"> </w:t>
      </w:r>
      <w:r w:rsidRPr="003D789D">
        <w:rPr>
          <w:rFonts w:hAnsi="Times New Roman"/>
          <w:color w:val="auto"/>
          <w:sz w:val="28"/>
          <w:szCs w:val="28"/>
        </w:rPr>
        <w:t>продолжительности</w:t>
      </w:r>
      <w:r w:rsidRPr="003D789D">
        <w:rPr>
          <w:rFonts w:hAnsi="Times New Roman"/>
          <w:color w:val="auto"/>
          <w:sz w:val="28"/>
          <w:szCs w:val="28"/>
        </w:rPr>
        <w:t xml:space="preserve"> </w:t>
      </w:r>
      <w:r w:rsidRPr="003D789D">
        <w:rPr>
          <w:rFonts w:hAnsi="Times New Roman"/>
          <w:color w:val="auto"/>
          <w:sz w:val="28"/>
          <w:szCs w:val="28"/>
        </w:rPr>
        <w:t>занятий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ascii="Times New Roman"/>
          <w:color w:val="auto"/>
          <w:sz w:val="28"/>
          <w:szCs w:val="28"/>
        </w:rPr>
        <w:t>1-</w:t>
      </w:r>
      <w:r w:rsidRPr="003D789D">
        <w:rPr>
          <w:rFonts w:hAnsi="Times New Roman"/>
          <w:color w:val="auto"/>
          <w:sz w:val="28"/>
          <w:szCs w:val="28"/>
        </w:rPr>
        <w:t>м</w:t>
      </w:r>
      <w:r w:rsidRPr="003D789D">
        <w:rPr>
          <w:rFonts w:hAnsi="Times New Roman"/>
          <w:color w:val="auto"/>
          <w:sz w:val="28"/>
          <w:szCs w:val="28"/>
        </w:rPr>
        <w:t xml:space="preserve"> </w:t>
      </w:r>
      <w:r w:rsidRPr="003D789D">
        <w:rPr>
          <w:rFonts w:hAnsi="Times New Roman"/>
          <w:color w:val="auto"/>
          <w:sz w:val="28"/>
          <w:szCs w:val="28"/>
        </w:rPr>
        <w:t>классе</w:t>
      </w:r>
      <w:r w:rsidRPr="003D789D">
        <w:rPr>
          <w:rFonts w:hAnsi="Times New Roman"/>
          <w:color w:val="auto"/>
          <w:sz w:val="28"/>
          <w:szCs w:val="28"/>
        </w:rPr>
        <w:t xml:space="preserve"> </w:t>
      </w:r>
      <w:r w:rsidRPr="003D789D">
        <w:rPr>
          <w:rFonts w:hAnsi="Times New Roman"/>
          <w:color w:val="auto"/>
          <w:sz w:val="28"/>
          <w:szCs w:val="28"/>
        </w:rPr>
        <w:t>используется</w:t>
      </w:r>
      <w:r w:rsidRPr="003D789D">
        <w:rPr>
          <w:rFonts w:hAnsi="Times New Roman"/>
          <w:color w:val="auto"/>
          <w:sz w:val="28"/>
          <w:szCs w:val="28"/>
        </w:rPr>
        <w:t xml:space="preserve"> </w:t>
      </w:r>
      <w:r w:rsidRPr="003D789D">
        <w:rPr>
          <w:rFonts w:hAnsi="Times New Roman"/>
          <w:color w:val="auto"/>
          <w:sz w:val="28"/>
          <w:szCs w:val="28"/>
        </w:rPr>
        <w:t>«ступенчатый»</w:t>
      </w:r>
      <w:r w:rsidRPr="003D789D">
        <w:rPr>
          <w:rFonts w:hAnsi="Times New Roman"/>
          <w:color w:val="auto"/>
          <w:sz w:val="28"/>
          <w:szCs w:val="28"/>
        </w:rPr>
        <w:t xml:space="preserve"> </w:t>
      </w:r>
      <w:r w:rsidRPr="003D789D">
        <w:rPr>
          <w:rFonts w:hAnsi="Times New Roman"/>
          <w:color w:val="auto"/>
          <w:sz w:val="28"/>
          <w:szCs w:val="28"/>
        </w:rPr>
        <w:t>режим</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первом</w:t>
      </w:r>
      <w:r w:rsidRPr="003D789D">
        <w:rPr>
          <w:rFonts w:hAnsi="Times New Roman"/>
          <w:color w:val="auto"/>
          <w:sz w:val="28"/>
          <w:szCs w:val="28"/>
        </w:rPr>
        <w:t xml:space="preserve"> </w:t>
      </w:r>
      <w:r w:rsidRPr="003D789D">
        <w:rPr>
          <w:rFonts w:hAnsi="Times New Roman"/>
          <w:color w:val="auto"/>
          <w:sz w:val="28"/>
          <w:szCs w:val="28"/>
        </w:rPr>
        <w:t>полугодии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сентябре</w:t>
      </w:r>
      <w:r w:rsidRPr="003D789D">
        <w:rPr>
          <w:rFonts w:ascii="Times New Roman"/>
          <w:color w:val="auto"/>
          <w:sz w:val="28"/>
          <w:szCs w:val="28"/>
        </w:rPr>
        <w:t xml:space="preserve">, </w:t>
      </w:r>
      <w:r w:rsidRPr="003D789D">
        <w:rPr>
          <w:rFonts w:hAnsi="Times New Roman"/>
          <w:color w:val="auto"/>
          <w:sz w:val="28"/>
          <w:szCs w:val="28"/>
        </w:rPr>
        <w:t>октябре</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ascii="Times New Roman"/>
          <w:color w:val="auto"/>
          <w:sz w:val="28"/>
          <w:szCs w:val="28"/>
        </w:rPr>
        <w:t xml:space="preserve">3 </w:t>
      </w:r>
      <w:r w:rsidRPr="003D789D">
        <w:rPr>
          <w:rFonts w:hAnsi="Times New Roman"/>
          <w:color w:val="auto"/>
          <w:sz w:val="28"/>
          <w:szCs w:val="28"/>
        </w:rPr>
        <w:t>урока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день</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ascii="Times New Roman"/>
          <w:color w:val="auto"/>
          <w:sz w:val="28"/>
          <w:szCs w:val="28"/>
        </w:rPr>
        <w:t xml:space="preserve">35 </w:t>
      </w:r>
      <w:r w:rsidRPr="003D789D">
        <w:rPr>
          <w:rFonts w:hAnsi="Times New Roman"/>
          <w:color w:val="auto"/>
          <w:sz w:val="28"/>
          <w:szCs w:val="28"/>
        </w:rPr>
        <w:t>минут</w:t>
      </w:r>
      <w:r w:rsidRPr="003D789D">
        <w:rPr>
          <w:rFonts w:hAnsi="Times New Roman"/>
          <w:color w:val="auto"/>
          <w:sz w:val="28"/>
          <w:szCs w:val="28"/>
        </w:rPr>
        <w:t xml:space="preserve"> </w:t>
      </w:r>
      <w:r w:rsidRPr="003D789D">
        <w:rPr>
          <w:rFonts w:hAnsi="Times New Roman"/>
          <w:color w:val="auto"/>
          <w:sz w:val="28"/>
          <w:szCs w:val="28"/>
        </w:rPr>
        <w:t>каждый</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ноябре</w:t>
      </w:r>
      <w:r w:rsidRPr="003D789D">
        <w:rPr>
          <w:rFonts w:ascii="Times New Roman"/>
          <w:color w:val="auto"/>
          <w:sz w:val="28"/>
          <w:szCs w:val="28"/>
        </w:rPr>
        <w:t>-</w:t>
      </w:r>
      <w:r w:rsidRPr="003D789D">
        <w:rPr>
          <w:rFonts w:hAnsi="Times New Roman"/>
          <w:color w:val="auto"/>
          <w:sz w:val="28"/>
          <w:szCs w:val="28"/>
        </w:rPr>
        <w:t>декабре</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ascii="Times New Roman"/>
          <w:color w:val="auto"/>
          <w:sz w:val="28"/>
          <w:szCs w:val="28"/>
        </w:rPr>
        <w:t xml:space="preserve">4 </w:t>
      </w:r>
      <w:r w:rsidRPr="003D789D">
        <w:rPr>
          <w:rFonts w:hAnsi="Times New Roman"/>
          <w:color w:val="auto"/>
          <w:sz w:val="28"/>
          <w:szCs w:val="28"/>
        </w:rPr>
        <w:t>урока</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ascii="Times New Roman"/>
          <w:color w:val="auto"/>
          <w:sz w:val="28"/>
          <w:szCs w:val="28"/>
        </w:rPr>
        <w:t xml:space="preserve">35 </w:t>
      </w:r>
      <w:r w:rsidRPr="003D789D">
        <w:rPr>
          <w:rFonts w:hAnsi="Times New Roman"/>
          <w:color w:val="auto"/>
          <w:sz w:val="28"/>
          <w:szCs w:val="28"/>
        </w:rPr>
        <w:t>минут</w:t>
      </w:r>
      <w:r w:rsidRPr="003D789D">
        <w:rPr>
          <w:rFonts w:hAnsi="Times New Roman"/>
          <w:color w:val="auto"/>
          <w:sz w:val="28"/>
          <w:szCs w:val="28"/>
        </w:rPr>
        <w:t xml:space="preserve"> </w:t>
      </w:r>
      <w:r w:rsidRPr="003D789D">
        <w:rPr>
          <w:rFonts w:hAnsi="Times New Roman"/>
          <w:color w:val="auto"/>
          <w:sz w:val="28"/>
          <w:szCs w:val="28"/>
        </w:rPr>
        <w:t>каждый</w:t>
      </w:r>
      <w:r w:rsidRPr="003D789D">
        <w:rPr>
          <w:rFonts w:ascii="Times New Roman"/>
          <w:color w:val="auto"/>
          <w:sz w:val="28"/>
          <w:szCs w:val="28"/>
        </w:rPr>
        <w:t xml:space="preserve">; </w:t>
      </w:r>
      <w:r w:rsidRPr="003D789D">
        <w:rPr>
          <w:rFonts w:hAnsi="Times New Roman"/>
          <w:color w:val="auto"/>
          <w:sz w:val="28"/>
          <w:szCs w:val="28"/>
        </w:rPr>
        <w:t>январь</w:t>
      </w:r>
      <w:r w:rsidRPr="003D789D">
        <w:rPr>
          <w:rFonts w:ascii="Times New Roman"/>
          <w:color w:val="auto"/>
          <w:sz w:val="28"/>
          <w:szCs w:val="28"/>
        </w:rPr>
        <w:t>-</w:t>
      </w:r>
      <w:r w:rsidRPr="003D789D">
        <w:rPr>
          <w:rFonts w:hAnsi="Times New Roman"/>
          <w:color w:val="auto"/>
          <w:sz w:val="28"/>
          <w:szCs w:val="28"/>
        </w:rPr>
        <w:t>май</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ascii="Times New Roman"/>
          <w:color w:val="auto"/>
          <w:sz w:val="28"/>
          <w:szCs w:val="28"/>
        </w:rPr>
        <w:t xml:space="preserve">4 </w:t>
      </w:r>
      <w:r w:rsidRPr="003D789D">
        <w:rPr>
          <w:rFonts w:hAnsi="Times New Roman"/>
          <w:color w:val="auto"/>
          <w:sz w:val="28"/>
          <w:szCs w:val="28"/>
        </w:rPr>
        <w:t>урока</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ascii="Times New Roman"/>
          <w:color w:val="auto"/>
          <w:sz w:val="28"/>
          <w:szCs w:val="28"/>
        </w:rPr>
        <w:t xml:space="preserve">40 </w:t>
      </w:r>
      <w:r w:rsidRPr="003D789D">
        <w:rPr>
          <w:rFonts w:hAnsi="Times New Roman"/>
          <w:color w:val="auto"/>
          <w:sz w:val="28"/>
          <w:szCs w:val="28"/>
        </w:rPr>
        <w:t>минут</w:t>
      </w:r>
      <w:r w:rsidRPr="003D789D">
        <w:rPr>
          <w:rFonts w:hAnsi="Times New Roman"/>
          <w:color w:val="auto"/>
          <w:sz w:val="28"/>
          <w:szCs w:val="28"/>
        </w:rPr>
        <w:t xml:space="preserve"> </w:t>
      </w:r>
      <w:r w:rsidRPr="003D789D">
        <w:rPr>
          <w:rFonts w:hAnsi="Times New Roman"/>
          <w:color w:val="auto"/>
          <w:sz w:val="28"/>
          <w:szCs w:val="28"/>
        </w:rPr>
        <w:t>каждый</w:t>
      </w:r>
      <w:r w:rsidRPr="003D789D">
        <w:rPr>
          <w:rFonts w:ascii="Times New Roman"/>
          <w:color w:val="auto"/>
          <w:sz w:val="28"/>
          <w:szCs w:val="28"/>
        </w:rPr>
        <w:t xml:space="preserve">); </w:t>
      </w:r>
      <w:r w:rsidRPr="003D789D">
        <w:rPr>
          <w:rFonts w:ascii="Times New Roman" w:eastAsia="Times New Roman" w:hAnsi="Times New Roman" w:cs="Times New Roman"/>
          <w:color w:val="auto"/>
          <w:sz w:val="28"/>
          <w:szCs w:val="28"/>
        </w:rPr>
        <w:footnoteReference w:id="9"/>
      </w:r>
      <w:r w:rsidRPr="003D789D">
        <w:rPr>
          <w:rFonts w:hAnsi="Times New Roman"/>
          <w:color w:val="auto"/>
          <w:sz w:val="28"/>
          <w:szCs w:val="28"/>
        </w:rPr>
        <w:t>Продолжительность</w:t>
      </w:r>
      <w:r w:rsidRPr="003D789D">
        <w:rPr>
          <w:rFonts w:hAnsi="Times New Roman"/>
          <w:color w:val="auto"/>
          <w:sz w:val="28"/>
          <w:szCs w:val="28"/>
        </w:rPr>
        <w:t xml:space="preserve"> </w:t>
      </w:r>
      <w:r w:rsidRPr="003D789D">
        <w:rPr>
          <w:rFonts w:hAnsi="Times New Roman"/>
          <w:color w:val="auto"/>
          <w:sz w:val="28"/>
          <w:szCs w:val="28"/>
        </w:rPr>
        <w:t>учебной</w:t>
      </w:r>
      <w:r w:rsidRPr="003D789D">
        <w:rPr>
          <w:rFonts w:hAnsi="Times New Roman"/>
          <w:color w:val="auto"/>
          <w:sz w:val="28"/>
          <w:szCs w:val="28"/>
        </w:rPr>
        <w:t xml:space="preserve"> </w:t>
      </w:r>
      <w:r w:rsidRPr="003D789D">
        <w:rPr>
          <w:rFonts w:hAnsi="Times New Roman"/>
          <w:color w:val="auto"/>
          <w:sz w:val="28"/>
          <w:szCs w:val="28"/>
        </w:rPr>
        <w:t>недели</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ascii="Times New Roman"/>
          <w:color w:val="auto"/>
          <w:sz w:val="28"/>
          <w:szCs w:val="28"/>
        </w:rPr>
        <w:t xml:space="preserve">5 </w:t>
      </w:r>
      <w:r w:rsidRPr="003D789D">
        <w:rPr>
          <w:rFonts w:hAnsi="Times New Roman"/>
          <w:color w:val="auto"/>
          <w:sz w:val="28"/>
          <w:szCs w:val="28"/>
        </w:rPr>
        <w:t>дней</w:t>
      </w:r>
      <w:r w:rsidRPr="003D789D">
        <w:rPr>
          <w:rFonts w:ascii="Times New Roman"/>
          <w:color w:val="auto"/>
          <w:sz w:val="28"/>
          <w:szCs w:val="28"/>
        </w:rPr>
        <w:t xml:space="preserve">. </w:t>
      </w:r>
      <w:r w:rsidRPr="003D789D">
        <w:rPr>
          <w:rFonts w:hAnsi="Times New Roman"/>
          <w:color w:val="auto"/>
          <w:sz w:val="28"/>
          <w:szCs w:val="28"/>
        </w:rPr>
        <w:t>Пятидневная</w:t>
      </w:r>
      <w:r w:rsidRPr="003D789D">
        <w:rPr>
          <w:rFonts w:hAnsi="Times New Roman"/>
          <w:color w:val="auto"/>
          <w:sz w:val="28"/>
          <w:szCs w:val="28"/>
        </w:rPr>
        <w:t xml:space="preserve"> </w:t>
      </w:r>
      <w:r w:rsidRPr="003D789D">
        <w:rPr>
          <w:rFonts w:hAnsi="Times New Roman"/>
          <w:color w:val="auto"/>
          <w:sz w:val="28"/>
          <w:szCs w:val="28"/>
        </w:rPr>
        <w:t>рабочая</w:t>
      </w:r>
      <w:r w:rsidRPr="003D789D">
        <w:rPr>
          <w:rFonts w:hAnsi="Times New Roman"/>
          <w:color w:val="auto"/>
          <w:sz w:val="28"/>
          <w:szCs w:val="28"/>
        </w:rPr>
        <w:t xml:space="preserve"> </w:t>
      </w:r>
      <w:r w:rsidRPr="003D789D">
        <w:rPr>
          <w:rFonts w:hAnsi="Times New Roman"/>
          <w:color w:val="auto"/>
          <w:sz w:val="28"/>
          <w:szCs w:val="28"/>
        </w:rPr>
        <w:t>неделя</w:t>
      </w:r>
      <w:r w:rsidRPr="003D789D">
        <w:rPr>
          <w:rFonts w:hAnsi="Times New Roman"/>
          <w:color w:val="auto"/>
          <w:sz w:val="28"/>
          <w:szCs w:val="28"/>
        </w:rPr>
        <w:t xml:space="preserve"> </w:t>
      </w:r>
      <w:r w:rsidRPr="003D789D">
        <w:rPr>
          <w:rFonts w:hAnsi="Times New Roman"/>
          <w:color w:val="auto"/>
          <w:sz w:val="28"/>
          <w:szCs w:val="28"/>
        </w:rPr>
        <w:t>устанавливается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целях</w:t>
      </w:r>
      <w:r w:rsidRPr="003D789D">
        <w:rPr>
          <w:rFonts w:hAnsi="Times New Roman"/>
          <w:color w:val="auto"/>
          <w:sz w:val="28"/>
          <w:szCs w:val="28"/>
        </w:rPr>
        <w:t xml:space="preserve"> </w:t>
      </w:r>
      <w:r w:rsidRPr="003D789D">
        <w:rPr>
          <w:rFonts w:hAnsi="Times New Roman"/>
          <w:color w:val="auto"/>
          <w:sz w:val="28"/>
          <w:szCs w:val="28"/>
        </w:rPr>
        <w:t>сохранения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укрепления</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Обучение</w:t>
      </w:r>
      <w:r w:rsidRPr="003D789D">
        <w:rPr>
          <w:rFonts w:hAnsi="Times New Roman"/>
          <w:color w:val="auto"/>
          <w:sz w:val="28"/>
          <w:szCs w:val="28"/>
        </w:rPr>
        <w:t xml:space="preserve"> </w:t>
      </w:r>
      <w:r w:rsidRPr="003D789D">
        <w:rPr>
          <w:rFonts w:hAnsi="Times New Roman"/>
          <w:color w:val="auto"/>
          <w:sz w:val="28"/>
          <w:szCs w:val="28"/>
        </w:rPr>
        <w:t>проходит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одну</w:t>
      </w:r>
      <w:r w:rsidRPr="003D789D">
        <w:rPr>
          <w:rFonts w:hAnsi="Times New Roman"/>
          <w:color w:val="auto"/>
          <w:sz w:val="28"/>
          <w:szCs w:val="28"/>
        </w:rPr>
        <w:t xml:space="preserve"> </w:t>
      </w:r>
      <w:r w:rsidRPr="003D789D">
        <w:rPr>
          <w:rFonts w:hAnsi="Times New Roman"/>
          <w:color w:val="auto"/>
          <w:sz w:val="28"/>
          <w:szCs w:val="28"/>
        </w:rPr>
        <w:t>смену</w:t>
      </w:r>
      <w:r w:rsidRPr="003D789D">
        <w:rPr>
          <w:rFonts w:ascii="Times New Roman"/>
          <w:color w:val="auto"/>
          <w:sz w:val="28"/>
          <w:szCs w:val="28"/>
        </w:rPr>
        <w:t>.</w:t>
      </w:r>
    </w:p>
    <w:p w:rsidR="00F65069" w:rsidRPr="003D789D"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Учебный</w:t>
      </w:r>
      <w:r w:rsidRPr="003D789D">
        <w:rPr>
          <w:rFonts w:hAnsi="Times New Roman"/>
          <w:color w:val="auto"/>
          <w:sz w:val="28"/>
          <w:szCs w:val="28"/>
        </w:rPr>
        <w:t xml:space="preserve"> </w:t>
      </w:r>
      <w:r w:rsidRPr="003D789D">
        <w:rPr>
          <w:rFonts w:hAnsi="Times New Roman"/>
          <w:color w:val="auto"/>
          <w:sz w:val="28"/>
          <w:szCs w:val="28"/>
        </w:rPr>
        <w:t>день</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себя</w:t>
      </w:r>
      <w:r w:rsidRPr="003D789D">
        <w:rPr>
          <w:rFonts w:hAnsi="Times New Roman"/>
          <w:color w:val="auto"/>
          <w:sz w:val="28"/>
          <w:szCs w:val="28"/>
        </w:rPr>
        <w:t xml:space="preserve"> </w:t>
      </w:r>
      <w:r w:rsidRPr="003D789D">
        <w:rPr>
          <w:rFonts w:hAnsi="Times New Roman"/>
          <w:color w:val="auto"/>
          <w:sz w:val="28"/>
          <w:szCs w:val="28"/>
        </w:rPr>
        <w:t>специально</w:t>
      </w:r>
      <w:r w:rsidRPr="003D789D">
        <w:rPr>
          <w:rFonts w:hAnsi="Times New Roman"/>
          <w:color w:val="auto"/>
          <w:sz w:val="28"/>
          <w:szCs w:val="28"/>
        </w:rPr>
        <w:t xml:space="preserve"> </w:t>
      </w:r>
      <w:r w:rsidRPr="003D789D">
        <w:rPr>
          <w:rFonts w:hAnsi="Times New Roman"/>
          <w:color w:val="auto"/>
          <w:sz w:val="28"/>
          <w:szCs w:val="28"/>
        </w:rPr>
        <w:t>организованные</w:t>
      </w:r>
      <w:r w:rsidRPr="003D789D">
        <w:rPr>
          <w:rFonts w:hAnsi="Times New Roman"/>
          <w:color w:val="auto"/>
          <w:sz w:val="28"/>
          <w:szCs w:val="28"/>
        </w:rPr>
        <w:t xml:space="preserve"> </w:t>
      </w: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ascii="Times New Roman"/>
          <w:color w:val="auto"/>
          <w:sz w:val="28"/>
          <w:szCs w:val="28"/>
        </w:rPr>
        <w:t xml:space="preserve">/ </w:t>
      </w:r>
      <w:r w:rsidRPr="003D789D">
        <w:rPr>
          <w:rFonts w:hAnsi="Times New Roman"/>
          <w:color w:val="auto"/>
          <w:sz w:val="28"/>
          <w:szCs w:val="28"/>
        </w:rPr>
        <w:t>уроки</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паузу</w:t>
      </w:r>
      <w:r w:rsidRPr="003D789D">
        <w:rPr>
          <w:rFonts w:ascii="Times New Roman"/>
          <w:color w:val="auto"/>
          <w:sz w:val="28"/>
          <w:szCs w:val="28"/>
        </w:rPr>
        <w:t xml:space="preserve">, </w:t>
      </w:r>
      <w:r w:rsidRPr="003D789D">
        <w:rPr>
          <w:rFonts w:hAnsi="Times New Roman"/>
          <w:color w:val="auto"/>
          <w:sz w:val="28"/>
          <w:szCs w:val="28"/>
        </w:rPr>
        <w:t>время</w:t>
      </w:r>
      <w:r w:rsidRPr="003D789D">
        <w:rPr>
          <w:rFonts w:hAnsi="Times New Roman"/>
          <w:color w:val="auto"/>
          <w:sz w:val="28"/>
          <w:szCs w:val="28"/>
        </w:rPr>
        <w:t xml:space="preserve"> </w:t>
      </w:r>
      <w:r w:rsidRPr="003D789D">
        <w:rPr>
          <w:rFonts w:hAnsi="Times New Roman"/>
          <w:color w:val="auto"/>
          <w:sz w:val="28"/>
          <w:szCs w:val="28"/>
        </w:rPr>
        <w:t>прогулки</w:t>
      </w:r>
      <w:r w:rsidRPr="003D789D">
        <w:rPr>
          <w:rFonts w:ascii="Times New Roman"/>
          <w:color w:val="auto"/>
          <w:sz w:val="28"/>
          <w:szCs w:val="28"/>
        </w:rPr>
        <w:t xml:space="preserve">, </w:t>
      </w:r>
      <w:r w:rsidRPr="003D789D">
        <w:rPr>
          <w:rFonts w:hAnsi="Times New Roman"/>
          <w:color w:val="auto"/>
          <w:sz w:val="28"/>
          <w:szCs w:val="28"/>
        </w:rPr>
        <w:t>выполнение</w:t>
      </w:r>
      <w:r w:rsidRPr="003D789D">
        <w:rPr>
          <w:rFonts w:hAnsi="Times New Roman"/>
          <w:color w:val="auto"/>
          <w:sz w:val="28"/>
          <w:szCs w:val="28"/>
        </w:rPr>
        <w:t xml:space="preserve"> </w:t>
      </w:r>
      <w:r w:rsidRPr="003D789D">
        <w:rPr>
          <w:rFonts w:hAnsi="Times New Roman"/>
          <w:color w:val="auto"/>
          <w:sz w:val="28"/>
          <w:szCs w:val="28"/>
        </w:rPr>
        <w:t>домашних</w:t>
      </w:r>
      <w:r w:rsidRPr="003D789D">
        <w:rPr>
          <w:rFonts w:hAnsi="Times New Roman"/>
          <w:color w:val="auto"/>
          <w:sz w:val="28"/>
          <w:szCs w:val="28"/>
        </w:rPr>
        <w:t xml:space="preserve"> </w:t>
      </w:r>
      <w:r w:rsidRPr="003D789D">
        <w:rPr>
          <w:rFonts w:hAnsi="Times New Roman"/>
          <w:color w:val="auto"/>
          <w:sz w:val="28"/>
          <w:szCs w:val="28"/>
        </w:rPr>
        <w:t>заданий</w:t>
      </w:r>
      <w:r w:rsidRPr="003D789D">
        <w:rPr>
          <w:rFonts w:ascii="Times New Roman"/>
          <w:color w:val="auto"/>
          <w:sz w:val="28"/>
          <w:szCs w:val="28"/>
        </w:rPr>
        <w:t xml:space="preserve">. </w:t>
      </w:r>
      <w:r w:rsidRPr="003D789D">
        <w:rPr>
          <w:rFonts w:hAnsi="Times New Roman"/>
          <w:color w:val="auto"/>
          <w:sz w:val="28"/>
          <w:szCs w:val="28"/>
        </w:rPr>
        <w:t>Обучение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воспитание</w:t>
      </w:r>
      <w:r w:rsidRPr="003D789D">
        <w:rPr>
          <w:rFonts w:hAnsi="Times New Roman"/>
          <w:color w:val="auto"/>
          <w:sz w:val="28"/>
          <w:szCs w:val="28"/>
        </w:rPr>
        <w:t xml:space="preserve"> </w:t>
      </w:r>
      <w:r w:rsidRPr="003D789D">
        <w:rPr>
          <w:rFonts w:hAnsi="Times New Roman"/>
          <w:color w:val="auto"/>
          <w:sz w:val="28"/>
          <w:szCs w:val="28"/>
        </w:rPr>
        <w:t>происходит</w:t>
      </w:r>
      <w:r w:rsidRPr="003D789D">
        <w:rPr>
          <w:rFonts w:asci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ходе</w:t>
      </w:r>
      <w:r w:rsidRPr="003D789D">
        <w:rPr>
          <w:rFonts w:hAnsi="Times New Roman"/>
          <w:color w:val="auto"/>
          <w:sz w:val="28"/>
          <w:szCs w:val="28"/>
        </w:rPr>
        <w:t xml:space="preserve"> </w:t>
      </w:r>
      <w:r w:rsidRPr="003D789D">
        <w:rPr>
          <w:rFonts w:hAnsi="Times New Roman"/>
          <w:color w:val="auto"/>
          <w:sz w:val="28"/>
          <w:szCs w:val="28"/>
        </w:rPr>
        <w:t>занятий</w:t>
      </w:r>
      <w:r w:rsidRPr="003D789D">
        <w:rPr>
          <w:rFonts w:hAnsi="Times New Roman"/>
          <w:color w:val="auto"/>
          <w:sz w:val="28"/>
          <w:szCs w:val="28"/>
        </w:rPr>
        <w:t xml:space="preserve"> </w:t>
      </w:r>
      <w:r w:rsidRPr="003D789D">
        <w:rPr>
          <w:rFonts w:ascii="Times New Roman"/>
          <w:color w:val="auto"/>
          <w:sz w:val="28"/>
          <w:szCs w:val="28"/>
        </w:rPr>
        <w:t xml:space="preserve">/ </w:t>
      </w:r>
      <w:r w:rsidRPr="003D789D">
        <w:rPr>
          <w:rFonts w:hAnsi="Times New Roman"/>
          <w:color w:val="auto"/>
          <w:sz w:val="28"/>
          <w:szCs w:val="28"/>
        </w:rPr>
        <w:t>уроков</w:t>
      </w:r>
      <w:r w:rsidRPr="003D789D">
        <w:rPr>
          <w:rFonts w:ascii="Times New Roman"/>
          <w:color w:val="auto"/>
          <w:sz w:val="28"/>
          <w:szCs w:val="28"/>
        </w:rPr>
        <w:t xml:space="preserve">, </w:t>
      </w:r>
      <w:r w:rsidRPr="003D789D">
        <w:rPr>
          <w:rFonts w:hAnsi="Times New Roman"/>
          <w:color w:val="auto"/>
          <w:sz w:val="28"/>
          <w:szCs w:val="28"/>
        </w:rPr>
        <w:t>так</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во</w:t>
      </w:r>
      <w:r w:rsidRPr="003D789D">
        <w:rPr>
          <w:rFonts w:hAnsi="Times New Roman"/>
          <w:color w:val="auto"/>
          <w:sz w:val="28"/>
          <w:szCs w:val="28"/>
        </w:rPr>
        <w:t xml:space="preserve"> </w:t>
      </w:r>
      <w:r w:rsidRPr="003D789D">
        <w:rPr>
          <w:rFonts w:hAnsi="Times New Roman"/>
          <w:color w:val="auto"/>
          <w:sz w:val="28"/>
          <w:szCs w:val="28"/>
        </w:rPr>
        <w:t>время</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течение</w:t>
      </w:r>
      <w:r w:rsidRPr="003D789D">
        <w:rPr>
          <w:rFonts w:hAnsi="Times New Roman"/>
          <w:color w:val="auto"/>
          <w:sz w:val="28"/>
          <w:szCs w:val="28"/>
        </w:rPr>
        <w:t xml:space="preserve"> </w:t>
      </w:r>
      <w:r w:rsidRPr="003D789D">
        <w:rPr>
          <w:rFonts w:hAnsi="Times New Roman"/>
          <w:color w:val="auto"/>
          <w:sz w:val="28"/>
          <w:szCs w:val="28"/>
        </w:rPr>
        <w:t>учебного</w:t>
      </w:r>
      <w:r w:rsidRPr="003D789D">
        <w:rPr>
          <w:rFonts w:hAnsi="Times New Roman"/>
          <w:color w:val="auto"/>
          <w:sz w:val="28"/>
          <w:szCs w:val="28"/>
        </w:rPr>
        <w:t xml:space="preserve"> </w:t>
      </w:r>
      <w:r w:rsidRPr="003D789D">
        <w:rPr>
          <w:rFonts w:hAnsi="Times New Roman"/>
          <w:color w:val="auto"/>
          <w:sz w:val="28"/>
          <w:szCs w:val="28"/>
        </w:rPr>
        <w:t>дня</w:t>
      </w:r>
      <w:r w:rsidRPr="003D789D">
        <w:rPr>
          <w:rFonts w:ascii="Times New Roman"/>
          <w:color w:val="auto"/>
          <w:sz w:val="28"/>
          <w:szCs w:val="28"/>
        </w:rPr>
        <w:t>.</w:t>
      </w:r>
    </w:p>
    <w:p w:rsidR="00F65069" w:rsidRPr="003D789D"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lastRenderedPageBreak/>
        <w:t>В</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физкультурных</w:t>
      </w:r>
      <w:r w:rsidRPr="003D789D">
        <w:rPr>
          <w:rFonts w:hAnsi="Times New Roman"/>
          <w:color w:val="auto"/>
          <w:sz w:val="28"/>
          <w:szCs w:val="28"/>
        </w:rPr>
        <w:t xml:space="preserve"> </w:t>
      </w:r>
      <w:r w:rsidRPr="003D789D">
        <w:rPr>
          <w:rFonts w:hAnsi="Times New Roman"/>
          <w:color w:val="auto"/>
          <w:sz w:val="28"/>
          <w:szCs w:val="28"/>
        </w:rPr>
        <w:t>минуток</w:t>
      </w:r>
      <w:r w:rsidRPr="003D789D">
        <w:rPr>
          <w:rFonts w:hAnsi="Times New Roman"/>
          <w:color w:val="auto"/>
          <w:sz w:val="28"/>
          <w:szCs w:val="28"/>
        </w:rPr>
        <w:t xml:space="preserve"> </w:t>
      </w:r>
      <w:r w:rsidRPr="003D789D">
        <w:rPr>
          <w:rFonts w:hAnsi="Times New Roman"/>
          <w:color w:val="auto"/>
          <w:sz w:val="28"/>
          <w:szCs w:val="28"/>
        </w:rPr>
        <w:t>обязательно</w:t>
      </w:r>
      <w:r w:rsidRPr="003D789D">
        <w:rPr>
          <w:rFonts w:hAnsi="Times New Roman"/>
          <w:color w:val="auto"/>
          <w:sz w:val="28"/>
          <w:szCs w:val="28"/>
        </w:rPr>
        <w:t xml:space="preserve"> </w:t>
      </w:r>
      <w:r w:rsidRPr="003D789D">
        <w:rPr>
          <w:rFonts w:hAnsi="Times New Roman"/>
          <w:color w:val="auto"/>
          <w:sz w:val="28"/>
          <w:szCs w:val="28"/>
        </w:rPr>
        <w:t>включаются</w:t>
      </w:r>
      <w:r w:rsidRPr="003D789D">
        <w:rPr>
          <w:rFonts w:hAnsi="Times New Roman"/>
          <w:color w:val="auto"/>
          <w:sz w:val="28"/>
          <w:szCs w:val="28"/>
        </w:rPr>
        <w:t xml:space="preserve"> </w:t>
      </w:r>
      <w:r w:rsidRPr="003D789D">
        <w:rPr>
          <w:rFonts w:hAnsi="Times New Roman"/>
          <w:color w:val="auto"/>
          <w:sz w:val="28"/>
          <w:szCs w:val="28"/>
        </w:rPr>
        <w:t>упражнения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снятие</w:t>
      </w:r>
      <w:r w:rsidRPr="003D789D">
        <w:rPr>
          <w:rFonts w:hAnsi="Times New Roman"/>
          <w:color w:val="auto"/>
          <w:sz w:val="28"/>
          <w:szCs w:val="28"/>
        </w:rPr>
        <w:t xml:space="preserve"> </w:t>
      </w:r>
      <w:r w:rsidRPr="003D789D">
        <w:rPr>
          <w:rFonts w:hAnsi="Times New Roman"/>
          <w:color w:val="auto"/>
          <w:sz w:val="28"/>
          <w:szCs w:val="28"/>
        </w:rPr>
        <w:t>зрительного</w:t>
      </w:r>
      <w:r w:rsidRPr="003D789D">
        <w:rPr>
          <w:rFonts w:hAnsi="Times New Roman"/>
          <w:color w:val="auto"/>
          <w:sz w:val="28"/>
          <w:szCs w:val="28"/>
        </w:rPr>
        <w:t xml:space="preserve"> </w:t>
      </w:r>
      <w:r w:rsidRPr="003D789D">
        <w:rPr>
          <w:rFonts w:hAnsi="Times New Roman"/>
          <w:color w:val="auto"/>
          <w:sz w:val="28"/>
          <w:szCs w:val="28"/>
        </w:rPr>
        <w:t>напряжения</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предупреждение</w:t>
      </w:r>
      <w:r w:rsidRPr="003D789D">
        <w:rPr>
          <w:rFonts w:hAnsi="Times New Roman"/>
          <w:color w:val="auto"/>
          <w:sz w:val="28"/>
          <w:szCs w:val="28"/>
        </w:rPr>
        <w:t xml:space="preserve"> </w:t>
      </w:r>
      <w:r w:rsidRPr="003D789D">
        <w:rPr>
          <w:rFonts w:hAnsi="Times New Roman"/>
          <w:color w:val="auto"/>
          <w:sz w:val="28"/>
          <w:szCs w:val="28"/>
        </w:rPr>
        <w:t>зрительного</w:t>
      </w:r>
      <w:r w:rsidRPr="003D789D">
        <w:rPr>
          <w:rFonts w:hAnsi="Times New Roman"/>
          <w:color w:val="auto"/>
          <w:sz w:val="28"/>
          <w:szCs w:val="28"/>
        </w:rPr>
        <w:t xml:space="preserve"> </w:t>
      </w:r>
      <w:r w:rsidRPr="003D789D">
        <w:rPr>
          <w:rFonts w:hAnsi="Times New Roman"/>
          <w:color w:val="auto"/>
          <w:sz w:val="28"/>
          <w:szCs w:val="28"/>
        </w:rPr>
        <w:t>утомления</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активизацию</w:t>
      </w:r>
      <w:r w:rsidRPr="003D789D">
        <w:rPr>
          <w:rFonts w:hAnsi="Times New Roman"/>
          <w:color w:val="auto"/>
          <w:sz w:val="28"/>
          <w:szCs w:val="28"/>
        </w:rPr>
        <w:t xml:space="preserve"> </w:t>
      </w:r>
      <w:r w:rsidRPr="003D789D">
        <w:rPr>
          <w:rFonts w:hAnsi="Times New Roman"/>
          <w:color w:val="auto"/>
          <w:sz w:val="28"/>
          <w:szCs w:val="28"/>
        </w:rPr>
        <w:t>зрительной</w:t>
      </w:r>
      <w:r w:rsidRPr="003D789D">
        <w:rPr>
          <w:rFonts w:hAnsi="Times New Roman"/>
          <w:color w:val="auto"/>
          <w:sz w:val="28"/>
          <w:szCs w:val="28"/>
        </w:rPr>
        <w:t xml:space="preserve"> </w:t>
      </w:r>
      <w:r w:rsidRPr="003D789D">
        <w:rPr>
          <w:rFonts w:hAnsi="Times New Roman"/>
          <w:color w:val="auto"/>
          <w:sz w:val="28"/>
          <w:szCs w:val="28"/>
        </w:rPr>
        <w:t>системы</w:t>
      </w:r>
      <w:r w:rsidRPr="003D789D">
        <w:rPr>
          <w:rFonts w:ascii="Times New Roman"/>
          <w:color w:val="auto"/>
          <w:sz w:val="28"/>
          <w:szCs w:val="28"/>
        </w:rPr>
        <w:t xml:space="preserve">, </w:t>
      </w:r>
      <w:r w:rsidRPr="003D789D">
        <w:rPr>
          <w:rFonts w:hAnsi="Times New Roman"/>
          <w:color w:val="auto"/>
          <w:sz w:val="28"/>
          <w:szCs w:val="28"/>
        </w:rPr>
        <w:t>так</w:t>
      </w:r>
      <w:r w:rsidRPr="003D789D">
        <w:rPr>
          <w:rFonts w:hAns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большая</w:t>
      </w:r>
      <w:r w:rsidRPr="003D789D">
        <w:rPr>
          <w:rFonts w:hAnsi="Times New Roman"/>
          <w:color w:val="auto"/>
          <w:sz w:val="28"/>
          <w:szCs w:val="28"/>
        </w:rPr>
        <w:t xml:space="preserve"> </w:t>
      </w:r>
      <w:r w:rsidRPr="003D789D">
        <w:rPr>
          <w:rFonts w:hAnsi="Times New Roman"/>
          <w:color w:val="auto"/>
          <w:sz w:val="28"/>
          <w:szCs w:val="28"/>
        </w:rPr>
        <w:t>часть</w:t>
      </w:r>
      <w:r w:rsidRPr="003D789D">
        <w:rPr>
          <w:rFonts w:hAnsi="Times New Roman"/>
          <w:color w:val="auto"/>
          <w:sz w:val="28"/>
          <w:szCs w:val="28"/>
        </w:rPr>
        <w:t xml:space="preserve"> </w:t>
      </w:r>
      <w:r w:rsidRPr="003D789D">
        <w:rPr>
          <w:rFonts w:hAnsi="Times New Roman"/>
          <w:color w:val="auto"/>
          <w:sz w:val="28"/>
          <w:szCs w:val="28"/>
        </w:rPr>
        <w:t>информации</w:t>
      </w:r>
      <w:r w:rsidRPr="003D789D">
        <w:rPr>
          <w:rFonts w:hAnsi="Times New Roman"/>
          <w:color w:val="auto"/>
          <w:sz w:val="28"/>
          <w:szCs w:val="28"/>
        </w:rPr>
        <w:t xml:space="preserve"> </w:t>
      </w:r>
      <w:r w:rsidRPr="003D789D">
        <w:rPr>
          <w:rFonts w:hAnsi="Times New Roman"/>
          <w:color w:val="auto"/>
          <w:sz w:val="28"/>
          <w:szCs w:val="28"/>
        </w:rPr>
        <w:t>глухим</w:t>
      </w:r>
      <w:r w:rsidRPr="003D789D">
        <w:rPr>
          <w:rFonts w:hAnsi="Times New Roman"/>
          <w:color w:val="auto"/>
          <w:sz w:val="28"/>
          <w:szCs w:val="28"/>
        </w:rPr>
        <w:t xml:space="preserve"> </w:t>
      </w:r>
      <w:r w:rsidRPr="003D789D">
        <w:rPr>
          <w:rFonts w:hAnsi="Times New Roman"/>
          <w:color w:val="auto"/>
          <w:sz w:val="28"/>
          <w:szCs w:val="28"/>
        </w:rPr>
        <w:t>ребёнком</w:t>
      </w:r>
      <w:r w:rsidRPr="003D789D">
        <w:rPr>
          <w:rFonts w:hAnsi="Times New Roman"/>
          <w:color w:val="auto"/>
          <w:sz w:val="28"/>
          <w:szCs w:val="28"/>
        </w:rPr>
        <w:t xml:space="preserve"> </w:t>
      </w:r>
      <w:r w:rsidRPr="003D789D">
        <w:rPr>
          <w:rFonts w:hAnsi="Times New Roman"/>
          <w:color w:val="auto"/>
          <w:sz w:val="28"/>
          <w:szCs w:val="28"/>
        </w:rPr>
        <w:t>воспринимается</w:t>
      </w:r>
      <w:r w:rsidRPr="003D789D">
        <w:rPr>
          <w:rFonts w:hAnsi="Times New Roman"/>
          <w:color w:val="auto"/>
          <w:sz w:val="28"/>
          <w:szCs w:val="28"/>
        </w:rPr>
        <w:t xml:space="preserve"> </w:t>
      </w:r>
      <w:r w:rsidRPr="003D789D">
        <w:rPr>
          <w:rFonts w:hAnsi="Times New Roman"/>
          <w:color w:val="auto"/>
          <w:sz w:val="28"/>
          <w:szCs w:val="28"/>
        </w:rPr>
        <w:t>слухо</w:t>
      </w:r>
      <w:r w:rsidRPr="003D789D">
        <w:rPr>
          <w:rFonts w:ascii="Times New Roman"/>
          <w:color w:val="auto"/>
          <w:sz w:val="28"/>
          <w:szCs w:val="28"/>
        </w:rPr>
        <w:t>-</w:t>
      </w:r>
      <w:r w:rsidRPr="003D789D">
        <w:rPr>
          <w:rFonts w:hAnsi="Times New Roman"/>
          <w:color w:val="auto"/>
          <w:sz w:val="28"/>
          <w:szCs w:val="28"/>
        </w:rPr>
        <w:t>зрительно</w:t>
      </w:r>
      <w:r w:rsidRPr="003D789D">
        <w:rPr>
          <w:rFonts w:ascii="Times New Roman"/>
          <w:color w:val="auto"/>
          <w:sz w:val="28"/>
          <w:szCs w:val="28"/>
        </w:rPr>
        <w:t>.</w:t>
      </w:r>
    </w:p>
    <w:p w:rsidR="00F65069" w:rsidRPr="003D789D"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обучении</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1.1)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первой</w:t>
      </w:r>
      <w:r w:rsidRPr="003D789D">
        <w:rPr>
          <w:rFonts w:hAnsi="Times New Roman"/>
          <w:color w:val="auto"/>
          <w:sz w:val="28"/>
          <w:szCs w:val="28"/>
        </w:rPr>
        <w:t xml:space="preserve"> </w:t>
      </w:r>
      <w:r w:rsidRPr="003D789D">
        <w:rPr>
          <w:rFonts w:hAnsi="Times New Roman"/>
          <w:color w:val="auto"/>
          <w:sz w:val="28"/>
          <w:szCs w:val="28"/>
        </w:rPr>
        <w:t>половине</w:t>
      </w:r>
      <w:r w:rsidRPr="003D789D">
        <w:rPr>
          <w:rFonts w:hAnsi="Times New Roman"/>
          <w:color w:val="auto"/>
          <w:sz w:val="28"/>
          <w:szCs w:val="28"/>
        </w:rPr>
        <w:t xml:space="preserve"> </w:t>
      </w:r>
      <w:r w:rsidRPr="003D789D">
        <w:rPr>
          <w:rFonts w:hAnsi="Times New Roman"/>
          <w:color w:val="auto"/>
          <w:sz w:val="28"/>
          <w:szCs w:val="28"/>
        </w:rPr>
        <w:t>дня</w:t>
      </w:r>
      <w:r w:rsidRPr="003D789D">
        <w:rPr>
          <w:rFonts w:hAnsi="Times New Roman"/>
          <w:color w:val="auto"/>
          <w:sz w:val="28"/>
          <w:szCs w:val="28"/>
        </w:rPr>
        <w:t xml:space="preserve"> </w:t>
      </w:r>
      <w:r w:rsidRPr="003D789D">
        <w:rPr>
          <w:rFonts w:hAnsi="Times New Roman"/>
          <w:color w:val="auto"/>
          <w:sz w:val="28"/>
          <w:szCs w:val="28"/>
        </w:rPr>
        <w:t>учащиеся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нарушением</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hAnsi="Times New Roman"/>
          <w:color w:val="auto"/>
          <w:sz w:val="28"/>
          <w:szCs w:val="28"/>
        </w:rPr>
        <w:t xml:space="preserve"> </w:t>
      </w:r>
      <w:r w:rsidRPr="003D789D">
        <w:rPr>
          <w:rFonts w:hAnsi="Times New Roman"/>
          <w:color w:val="auto"/>
          <w:sz w:val="28"/>
          <w:szCs w:val="28"/>
        </w:rPr>
        <w:t>посещают</w:t>
      </w:r>
      <w:r w:rsidRPr="003D789D">
        <w:rPr>
          <w:rFonts w:hAnsi="Times New Roman"/>
          <w:color w:val="auto"/>
          <w:sz w:val="28"/>
          <w:szCs w:val="28"/>
        </w:rPr>
        <w:t xml:space="preserve"> </w:t>
      </w:r>
      <w:r w:rsidRPr="003D789D">
        <w:rPr>
          <w:rFonts w:hAnsi="Times New Roman"/>
          <w:color w:val="auto"/>
          <w:sz w:val="28"/>
          <w:szCs w:val="28"/>
        </w:rPr>
        <w:t>учебные</w:t>
      </w:r>
      <w:r w:rsidRPr="003D789D">
        <w:rPr>
          <w:rFonts w:hAnsi="Times New Roman"/>
          <w:color w:val="auto"/>
          <w:sz w:val="28"/>
          <w:szCs w:val="28"/>
        </w:rPr>
        <w:t xml:space="preserve"> </w:t>
      </w:r>
      <w:r w:rsidRPr="003D789D">
        <w:rPr>
          <w:rFonts w:hAnsi="Times New Roman"/>
          <w:color w:val="auto"/>
          <w:sz w:val="28"/>
          <w:szCs w:val="28"/>
        </w:rPr>
        <w:t>занятия</w:t>
      </w:r>
      <w:r w:rsidRPr="003D789D">
        <w:rPr>
          <w:rFonts w:ascii="Times New Roman"/>
          <w:color w:val="auto"/>
          <w:sz w:val="28"/>
          <w:szCs w:val="28"/>
        </w:rPr>
        <w:t xml:space="preserve">, </w:t>
      </w:r>
      <w:r w:rsidRPr="003D789D">
        <w:rPr>
          <w:rFonts w:hAnsi="Times New Roman"/>
          <w:color w:val="auto"/>
          <w:sz w:val="28"/>
          <w:szCs w:val="28"/>
        </w:rPr>
        <w:t>предусмотренные</w:t>
      </w:r>
      <w:r w:rsidRPr="003D789D">
        <w:rPr>
          <w:rFonts w:hAnsi="Times New Roman"/>
          <w:color w:val="auto"/>
          <w:sz w:val="28"/>
          <w:szCs w:val="28"/>
        </w:rPr>
        <w:t xml:space="preserve"> </w:t>
      </w:r>
      <w:r w:rsidRPr="003D789D">
        <w:rPr>
          <w:rFonts w:hAnsi="Times New Roman"/>
          <w:color w:val="auto"/>
          <w:sz w:val="28"/>
          <w:szCs w:val="28"/>
        </w:rPr>
        <w:t>основной</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программой</w:t>
      </w:r>
      <w:r w:rsidRPr="003D789D">
        <w:rPr>
          <w:rFonts w:ascii="Times New Roman"/>
          <w:color w:val="auto"/>
          <w:sz w:val="28"/>
          <w:szCs w:val="28"/>
        </w:rPr>
        <w:t xml:space="preserve">. </w:t>
      </w:r>
      <w:r w:rsidRPr="003D789D">
        <w:rPr>
          <w:rFonts w:hAnsi="Times New Roman"/>
          <w:color w:val="auto"/>
          <w:sz w:val="28"/>
          <w:szCs w:val="28"/>
        </w:rPr>
        <w:t>Во</w:t>
      </w:r>
      <w:r w:rsidRPr="003D789D">
        <w:rPr>
          <w:rFonts w:hAnsi="Times New Roman"/>
          <w:color w:val="auto"/>
          <w:sz w:val="28"/>
          <w:szCs w:val="28"/>
        </w:rPr>
        <w:t xml:space="preserve"> </w:t>
      </w:r>
      <w:r w:rsidRPr="003D789D">
        <w:rPr>
          <w:rFonts w:hAnsi="Times New Roman"/>
          <w:color w:val="auto"/>
          <w:sz w:val="28"/>
          <w:szCs w:val="28"/>
        </w:rPr>
        <w:t>второй</w:t>
      </w:r>
      <w:r w:rsidRPr="003D789D">
        <w:rPr>
          <w:rFonts w:hAnsi="Times New Roman"/>
          <w:color w:val="auto"/>
          <w:sz w:val="28"/>
          <w:szCs w:val="28"/>
        </w:rPr>
        <w:t xml:space="preserve"> </w:t>
      </w:r>
      <w:r w:rsidRPr="003D789D">
        <w:rPr>
          <w:rFonts w:hAnsi="Times New Roman"/>
          <w:color w:val="auto"/>
          <w:sz w:val="28"/>
          <w:szCs w:val="28"/>
        </w:rPr>
        <w:t>половине</w:t>
      </w:r>
      <w:r w:rsidRPr="003D789D">
        <w:rPr>
          <w:rFonts w:hAnsi="Times New Roman"/>
          <w:color w:val="auto"/>
          <w:sz w:val="28"/>
          <w:szCs w:val="28"/>
        </w:rPr>
        <w:t xml:space="preserve"> </w:t>
      </w:r>
      <w:r w:rsidRPr="003D789D">
        <w:rPr>
          <w:rFonts w:hAnsi="Times New Roman"/>
          <w:color w:val="auto"/>
          <w:sz w:val="28"/>
          <w:szCs w:val="28"/>
        </w:rPr>
        <w:t>дня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во</w:t>
      </w:r>
      <w:r w:rsidRPr="003D789D">
        <w:rPr>
          <w:rFonts w:hAnsi="Times New Roman"/>
          <w:color w:val="auto"/>
          <w:sz w:val="28"/>
          <w:szCs w:val="28"/>
        </w:rPr>
        <w:t xml:space="preserve"> </w:t>
      </w:r>
      <w:r w:rsidRPr="003D789D">
        <w:rPr>
          <w:rFonts w:hAnsi="Times New Roman"/>
          <w:color w:val="auto"/>
          <w:sz w:val="28"/>
          <w:szCs w:val="28"/>
        </w:rPr>
        <w:t>внеурочное</w:t>
      </w:r>
      <w:r w:rsidRPr="003D789D">
        <w:rPr>
          <w:rFonts w:hAnsi="Times New Roman"/>
          <w:color w:val="auto"/>
          <w:sz w:val="28"/>
          <w:szCs w:val="28"/>
        </w:rPr>
        <w:t xml:space="preserve"> </w:t>
      </w:r>
      <w:r w:rsidRPr="003D789D">
        <w:rPr>
          <w:rFonts w:hAnsi="Times New Roman"/>
          <w:color w:val="auto"/>
          <w:sz w:val="28"/>
          <w:szCs w:val="28"/>
        </w:rPr>
        <w:t>время</w:t>
      </w:r>
      <w:r w:rsidRPr="003D789D">
        <w:rPr>
          <w:rFonts w:ascii="Times New Roman"/>
          <w:color w:val="auto"/>
          <w:sz w:val="28"/>
          <w:szCs w:val="28"/>
        </w:rPr>
        <w:t xml:space="preserve">) </w:t>
      </w:r>
      <w:r w:rsidRPr="003D789D">
        <w:rPr>
          <w:rFonts w:hAnsi="Times New Roman"/>
          <w:color w:val="auto"/>
          <w:sz w:val="28"/>
          <w:szCs w:val="28"/>
        </w:rPr>
        <w:t>предусматривается</w:t>
      </w:r>
      <w:r w:rsidRPr="003D789D">
        <w:rPr>
          <w:rFonts w:hAnsi="Times New Roman"/>
          <w:color w:val="auto"/>
          <w:sz w:val="28"/>
          <w:szCs w:val="28"/>
        </w:rPr>
        <w:t xml:space="preserve"> </w:t>
      </w:r>
      <w:r w:rsidRPr="003D789D">
        <w:rPr>
          <w:rFonts w:hAnsi="Times New Roman"/>
          <w:color w:val="auto"/>
          <w:sz w:val="28"/>
          <w:szCs w:val="28"/>
        </w:rPr>
        <w:t>организация</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занятий</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педагогом</w:t>
      </w:r>
      <w:r w:rsidRPr="003D789D">
        <w:rPr>
          <w:rFonts w:ascii="Times New Roman"/>
          <w:color w:val="auto"/>
          <w:sz w:val="28"/>
          <w:szCs w:val="28"/>
        </w:rPr>
        <w:t>-</w:t>
      </w:r>
      <w:r w:rsidRPr="003D789D">
        <w:rPr>
          <w:rFonts w:hAnsi="Times New Roman"/>
          <w:color w:val="auto"/>
          <w:sz w:val="28"/>
          <w:szCs w:val="28"/>
        </w:rPr>
        <w:t>дефектологом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психологом</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дополнительные</w:t>
      </w:r>
      <w:r w:rsidRPr="003D789D">
        <w:rPr>
          <w:rFonts w:hAnsi="Times New Roman"/>
          <w:color w:val="auto"/>
          <w:sz w:val="28"/>
          <w:szCs w:val="28"/>
        </w:rPr>
        <w:t xml:space="preserve"> </w:t>
      </w:r>
      <w:r w:rsidRPr="003D789D">
        <w:rPr>
          <w:rFonts w:hAnsi="Times New Roman"/>
          <w:color w:val="auto"/>
          <w:sz w:val="28"/>
          <w:szCs w:val="28"/>
        </w:rPr>
        <w:t>необходимые</w:t>
      </w:r>
      <w:r w:rsidRPr="003D789D">
        <w:rPr>
          <w:rFonts w:hAnsi="Times New Roman"/>
          <w:color w:val="auto"/>
          <w:sz w:val="28"/>
          <w:szCs w:val="28"/>
        </w:rPr>
        <w:t xml:space="preserve"> </w:t>
      </w:r>
      <w:r w:rsidRPr="003D789D">
        <w:rPr>
          <w:rFonts w:hAnsi="Times New Roman"/>
          <w:color w:val="auto"/>
          <w:sz w:val="28"/>
          <w:szCs w:val="28"/>
        </w:rPr>
        <w:t>мероприятия</w:t>
      </w:r>
      <w:r w:rsidRPr="003D789D">
        <w:rPr>
          <w:rFonts w:ascii="Times New Roman"/>
          <w:color w:val="auto"/>
          <w:sz w:val="28"/>
          <w:szCs w:val="28"/>
        </w:rPr>
        <w:t xml:space="preserve">, </w:t>
      </w:r>
      <w:r w:rsidRPr="003D789D">
        <w:rPr>
          <w:rFonts w:hAnsi="Times New Roman"/>
          <w:color w:val="auto"/>
          <w:sz w:val="28"/>
          <w:szCs w:val="28"/>
        </w:rPr>
        <w:t>направленные</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оздоровление</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ascii="Times New Roman"/>
          <w:color w:val="auto"/>
          <w:sz w:val="28"/>
          <w:szCs w:val="28"/>
        </w:rPr>
        <w:t xml:space="preserve">, </w:t>
      </w:r>
      <w:r w:rsidRPr="003D789D">
        <w:rPr>
          <w:rFonts w:hAnsi="Times New Roman"/>
          <w:color w:val="auto"/>
          <w:sz w:val="28"/>
          <w:szCs w:val="28"/>
        </w:rPr>
        <w:t>реализацию</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ascii="Times New Roman"/>
          <w:color w:val="auto"/>
          <w:sz w:val="28"/>
          <w:szCs w:val="28"/>
        </w:rPr>
        <w:t>.</w:t>
      </w:r>
    </w:p>
    <w:p w:rsidR="00F65069" w:rsidRPr="00F956A1" w:rsidRDefault="00C079E3" w:rsidP="00F956A1">
      <w:pPr>
        <w:pStyle w:val="14TexstOSNOVA1012"/>
        <w:spacing w:line="360" w:lineRule="auto"/>
        <w:ind w:firstLine="709"/>
        <w:rPr>
          <w:rFonts w:ascii="Times New Roman" w:eastAsia="Times New Roman" w:hAnsi="Times New Roman" w:cs="Times New Roman"/>
          <w:i/>
          <w:iCs/>
          <w:color w:val="auto"/>
          <w:spacing w:val="2"/>
          <w:sz w:val="28"/>
          <w:szCs w:val="28"/>
        </w:rPr>
      </w:pPr>
      <w:r w:rsidRPr="00F956A1">
        <w:rPr>
          <w:rFonts w:ascii="Times New Roman" w:hAnsi="Times New Roman" w:cs="Times New Roman"/>
          <w:color w:val="auto"/>
          <w:sz w:val="28"/>
          <w:szCs w:val="28"/>
        </w:rPr>
        <w:t>В течение всего учебного дня и в процессе внеурочной деятельности глухой ребёнок пользуется двумя индивидуальными слуховыми аппаратами, или аппаратом и кохлеарным имплантом, или двумя кохлеарными имплантами</w:t>
      </w:r>
      <w:r w:rsidR="00B16003" w:rsidRPr="00F956A1">
        <w:rPr>
          <w:rFonts w:ascii="Times New Roman" w:hAnsi="Times New Roman" w:cs="Times New Roman"/>
          <w:color w:val="auto"/>
          <w:sz w:val="28"/>
          <w:szCs w:val="28"/>
        </w:rPr>
        <w:t xml:space="preserve"> </w:t>
      </w:r>
      <w:r w:rsidRPr="00F956A1">
        <w:rPr>
          <w:rFonts w:ascii="Times New Roman" w:hAnsi="Times New Roman" w:cs="Times New Roman"/>
          <w:color w:val="auto"/>
          <w:sz w:val="28"/>
          <w:szCs w:val="28"/>
        </w:rPr>
        <w:t>(с учетом медицинских показаний): в процессе учебной и внеурочной деятельности используется беспроводная ап</w:t>
      </w:r>
      <w:r w:rsidR="00B16003" w:rsidRPr="00F956A1">
        <w:rPr>
          <w:rFonts w:ascii="Times New Roman" w:hAnsi="Times New Roman" w:cs="Times New Roman"/>
          <w:color w:val="auto"/>
          <w:sz w:val="28"/>
          <w:szCs w:val="28"/>
        </w:rPr>
        <w:t>п</w:t>
      </w:r>
      <w:r w:rsidRPr="00F956A1">
        <w:rPr>
          <w:rFonts w:ascii="Times New Roman" w:hAnsi="Times New Roman" w:cs="Times New Roman"/>
          <w:color w:val="auto"/>
          <w:sz w:val="28"/>
          <w:szCs w:val="28"/>
        </w:rPr>
        <w:t xml:space="preserve">аратура, например, FM-система. Предусматриваются бережное отношение детей и взрослых к индивидуальным аппаратам и кохлеарным имплантам. </w:t>
      </w:r>
    </w:p>
    <w:p w:rsidR="00F65069" w:rsidRPr="00F956A1" w:rsidRDefault="00C079E3" w:rsidP="00F956A1">
      <w:pPr>
        <w:spacing w:after="0" w:line="360" w:lineRule="auto"/>
        <w:ind w:firstLine="709"/>
        <w:jc w:val="center"/>
        <w:rPr>
          <w:rFonts w:ascii="Times New Roman" w:eastAsia="Times New Roman" w:hAnsi="Times New Roman" w:cs="Times New Roman"/>
          <w:i/>
          <w:iCs/>
          <w:color w:val="auto"/>
          <w:spacing w:val="2"/>
          <w:sz w:val="28"/>
          <w:szCs w:val="28"/>
        </w:rPr>
      </w:pPr>
      <w:r w:rsidRPr="00F956A1">
        <w:rPr>
          <w:rFonts w:ascii="Times New Roman" w:hAnsi="Times New Roman" w:cs="Times New Roman"/>
          <w:i/>
          <w:iCs/>
          <w:color w:val="auto"/>
          <w:spacing w:val="2"/>
          <w:sz w:val="28"/>
          <w:szCs w:val="28"/>
        </w:rPr>
        <w:t xml:space="preserve"> Организация рабочего места глухого ребёнка. </w:t>
      </w:r>
    </w:p>
    <w:p w:rsidR="00F65069" w:rsidRPr="00F956A1" w:rsidRDefault="00C079E3" w:rsidP="00F956A1">
      <w:pPr>
        <w:pStyle w:val="14TexstOSNOVA1012"/>
        <w:spacing w:line="360" w:lineRule="auto"/>
        <w:ind w:firstLine="709"/>
        <w:rPr>
          <w:rFonts w:ascii="Times New Roman" w:eastAsia="Times New Roman" w:hAnsi="Times New Roman" w:cs="Times New Roman"/>
          <w:color w:val="auto"/>
          <w:sz w:val="28"/>
          <w:szCs w:val="28"/>
        </w:rPr>
      </w:pPr>
      <w:r w:rsidRPr="00F956A1">
        <w:rPr>
          <w:rFonts w:ascii="Times New Roman" w:hAnsi="Times New Roman" w:cs="Times New Roman"/>
          <w:color w:val="auto"/>
          <w:sz w:val="28"/>
          <w:szCs w:val="28"/>
        </w:rPr>
        <w:t xml:space="preserve">В обучении глухого обучающегося особое внимание уделяется оборудованию рабочего местаПарта подбирается в соответствии с ростом ученика, что обеспечивает возможность поддерживать правильную позу. Необходимо учесть, какой рукой пишет ребенок: если ведущая рука – правая, то свет на рабочую поверхность должен падать слева, а если ребенок левша, тогда стол лучше установить возле окна так, чтобы свет падал справа. С парты должен открываться прямой доступ к информации, расположенной на доске, информационных стендах и пр. </w:t>
      </w:r>
    </w:p>
    <w:p w:rsidR="00F65069" w:rsidRPr="003D789D" w:rsidRDefault="00C079E3" w:rsidP="00F956A1">
      <w:pPr>
        <w:pStyle w:val="14TexstOSNOVA1012"/>
        <w:spacing w:line="360" w:lineRule="auto"/>
        <w:ind w:firstLine="709"/>
        <w:rPr>
          <w:rFonts w:ascii="Times New Roman" w:eastAsia="Times New Roman" w:hAnsi="Times New Roman" w:cs="Times New Roman"/>
          <w:strike/>
          <w:color w:val="auto"/>
          <w:sz w:val="28"/>
          <w:szCs w:val="28"/>
          <w:shd w:val="clear" w:color="auto" w:fill="FF2600"/>
        </w:rPr>
      </w:pPr>
      <w:r w:rsidRPr="003D789D">
        <w:rPr>
          <w:rFonts w:hAnsi="Times New Roman"/>
          <w:color w:val="auto"/>
          <w:sz w:val="28"/>
          <w:szCs w:val="28"/>
        </w:rPr>
        <w:t>Парта</w:t>
      </w:r>
      <w:r w:rsidRPr="003D789D">
        <w:rPr>
          <w:rFonts w:hAnsi="Times New Roman"/>
          <w:color w:val="auto"/>
          <w:sz w:val="28"/>
          <w:szCs w:val="28"/>
        </w:rPr>
        <w:t xml:space="preserve"> </w:t>
      </w:r>
      <w:r w:rsidRPr="003D789D">
        <w:rPr>
          <w:rFonts w:hAnsi="Times New Roman"/>
          <w:color w:val="auto"/>
          <w:sz w:val="28"/>
          <w:szCs w:val="28"/>
        </w:rPr>
        <w:t>ученика</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нарушением</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занимать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классе</w:t>
      </w:r>
      <w:r w:rsidRPr="003D789D">
        <w:rPr>
          <w:rFonts w:hAnsi="Times New Roman"/>
          <w:color w:val="auto"/>
          <w:sz w:val="28"/>
          <w:szCs w:val="28"/>
        </w:rPr>
        <w:t xml:space="preserve"> </w:t>
      </w:r>
      <w:r w:rsidRPr="003D789D">
        <w:rPr>
          <w:rFonts w:hAnsi="Times New Roman"/>
          <w:color w:val="auto"/>
          <w:sz w:val="28"/>
          <w:szCs w:val="28"/>
        </w:rPr>
        <w:t>такое</w:t>
      </w:r>
      <w:r w:rsidRPr="003D789D">
        <w:rPr>
          <w:rFonts w:hAnsi="Times New Roman"/>
          <w:color w:val="auto"/>
          <w:sz w:val="28"/>
          <w:szCs w:val="28"/>
        </w:rPr>
        <w:t xml:space="preserve"> </w:t>
      </w:r>
      <w:r w:rsidRPr="003D789D">
        <w:rPr>
          <w:rFonts w:hAnsi="Times New Roman"/>
          <w:color w:val="auto"/>
          <w:sz w:val="28"/>
          <w:szCs w:val="28"/>
        </w:rPr>
        <w:t>положение</w:t>
      </w:r>
      <w:r w:rsidRPr="003D789D">
        <w:rPr>
          <w:rFonts w:ascii="Times New Roman"/>
          <w:color w:val="auto"/>
          <w:sz w:val="28"/>
          <w:szCs w:val="28"/>
        </w:rPr>
        <w:t xml:space="preserve">, </w:t>
      </w:r>
      <w:r w:rsidRPr="003D789D">
        <w:rPr>
          <w:rFonts w:hAnsi="Times New Roman"/>
          <w:color w:val="auto"/>
          <w:sz w:val="28"/>
          <w:szCs w:val="28"/>
        </w:rPr>
        <w:t>чтобы</w:t>
      </w:r>
      <w:r w:rsidRPr="003D789D">
        <w:rPr>
          <w:rFonts w:hAnsi="Times New Roman"/>
          <w:color w:val="auto"/>
          <w:sz w:val="28"/>
          <w:szCs w:val="28"/>
        </w:rPr>
        <w:t xml:space="preserve"> </w:t>
      </w:r>
      <w:r w:rsidRPr="003D789D">
        <w:rPr>
          <w:rFonts w:hAnsi="Times New Roman"/>
          <w:color w:val="auto"/>
          <w:sz w:val="28"/>
          <w:szCs w:val="28"/>
        </w:rPr>
        <w:t>сидящий</w:t>
      </w:r>
      <w:r w:rsidRPr="003D789D">
        <w:rPr>
          <w:rFonts w:hAnsi="Times New Roman"/>
          <w:color w:val="auto"/>
          <w:sz w:val="28"/>
          <w:szCs w:val="28"/>
        </w:rPr>
        <w:t xml:space="preserve"> </w:t>
      </w:r>
      <w:r w:rsidRPr="003D789D">
        <w:rPr>
          <w:rFonts w:hAnsi="Times New Roman"/>
          <w:color w:val="auto"/>
          <w:sz w:val="28"/>
          <w:szCs w:val="28"/>
        </w:rPr>
        <w:t>за</w:t>
      </w:r>
      <w:r w:rsidRPr="003D789D">
        <w:rPr>
          <w:rFonts w:hAnsi="Times New Roman"/>
          <w:color w:val="auto"/>
          <w:sz w:val="28"/>
          <w:szCs w:val="28"/>
        </w:rPr>
        <w:t xml:space="preserve"> </w:t>
      </w:r>
      <w:r w:rsidRPr="003D789D">
        <w:rPr>
          <w:rFonts w:hAnsi="Times New Roman"/>
          <w:color w:val="auto"/>
          <w:sz w:val="28"/>
          <w:szCs w:val="28"/>
        </w:rPr>
        <w:t>ней</w:t>
      </w:r>
      <w:r w:rsidRPr="003D789D">
        <w:rPr>
          <w:rFonts w:hAnsi="Times New Roman"/>
          <w:color w:val="auto"/>
          <w:sz w:val="28"/>
          <w:szCs w:val="28"/>
        </w:rPr>
        <w:t xml:space="preserve"> </w:t>
      </w:r>
      <w:r w:rsidRPr="003D789D">
        <w:rPr>
          <w:rFonts w:hAnsi="Times New Roman"/>
          <w:color w:val="auto"/>
          <w:sz w:val="28"/>
          <w:szCs w:val="28"/>
        </w:rPr>
        <w:t>ребенок</w:t>
      </w:r>
      <w:r w:rsidRPr="003D789D">
        <w:rPr>
          <w:rFonts w:hAnsi="Times New Roman"/>
          <w:color w:val="auto"/>
          <w:sz w:val="28"/>
          <w:szCs w:val="28"/>
        </w:rPr>
        <w:t xml:space="preserve"> </w:t>
      </w:r>
      <w:r w:rsidRPr="003D789D">
        <w:rPr>
          <w:rFonts w:hAnsi="Times New Roman"/>
          <w:color w:val="auto"/>
          <w:sz w:val="28"/>
          <w:szCs w:val="28"/>
        </w:rPr>
        <w:t>мог</w:t>
      </w:r>
      <w:r w:rsidRPr="003D789D">
        <w:rPr>
          <w:rFonts w:hAnsi="Times New Roman"/>
          <w:color w:val="auto"/>
          <w:sz w:val="28"/>
          <w:szCs w:val="28"/>
        </w:rPr>
        <w:t xml:space="preserve"> </w:t>
      </w:r>
      <w:r w:rsidRPr="003D789D">
        <w:rPr>
          <w:rFonts w:hAnsi="Times New Roman"/>
          <w:color w:val="auto"/>
          <w:sz w:val="28"/>
          <w:szCs w:val="28"/>
        </w:rPr>
        <w:t>видеть</w:t>
      </w:r>
      <w:r w:rsidRPr="003D789D">
        <w:rPr>
          <w:rFonts w:hAnsi="Times New Roman"/>
          <w:color w:val="auto"/>
          <w:sz w:val="28"/>
          <w:szCs w:val="28"/>
        </w:rPr>
        <w:t xml:space="preserve"> </w:t>
      </w:r>
      <w:r w:rsidRPr="003D789D">
        <w:rPr>
          <w:rFonts w:hAnsi="Times New Roman"/>
          <w:color w:val="auto"/>
          <w:sz w:val="28"/>
          <w:szCs w:val="28"/>
        </w:rPr>
        <w:t>лицо</w:t>
      </w:r>
      <w:r w:rsidRPr="003D789D">
        <w:rPr>
          <w:rFonts w:hAnsi="Times New Roman"/>
          <w:color w:val="auto"/>
          <w:sz w:val="28"/>
          <w:szCs w:val="28"/>
        </w:rPr>
        <w:t xml:space="preserve"> </w:t>
      </w:r>
      <w:r w:rsidRPr="003D789D">
        <w:rPr>
          <w:rFonts w:hAnsi="Times New Roman"/>
          <w:color w:val="auto"/>
          <w:sz w:val="28"/>
          <w:szCs w:val="28"/>
        </w:rPr>
        <w:t>учителя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лица</w:t>
      </w:r>
      <w:r w:rsidRPr="003D789D">
        <w:rPr>
          <w:rFonts w:hAnsi="Times New Roman"/>
          <w:color w:val="auto"/>
          <w:sz w:val="28"/>
          <w:szCs w:val="28"/>
        </w:rPr>
        <w:t xml:space="preserve"> </w:t>
      </w:r>
      <w:r w:rsidRPr="003D789D">
        <w:rPr>
          <w:rFonts w:hAnsi="Times New Roman"/>
          <w:color w:val="auto"/>
          <w:sz w:val="28"/>
          <w:szCs w:val="28"/>
        </w:rPr>
        <w:t>большинства</w:t>
      </w:r>
      <w:r w:rsidRPr="003D789D">
        <w:rPr>
          <w:rFonts w:hAnsi="Times New Roman"/>
          <w:color w:val="auto"/>
          <w:sz w:val="28"/>
          <w:szCs w:val="28"/>
        </w:rPr>
        <w:t xml:space="preserve"> </w:t>
      </w:r>
      <w:r w:rsidRPr="003D789D">
        <w:rPr>
          <w:rFonts w:hAnsi="Times New Roman"/>
          <w:color w:val="auto"/>
          <w:spacing w:val="2"/>
          <w:sz w:val="28"/>
          <w:szCs w:val="28"/>
        </w:rPr>
        <w:t>одноклассников</w:t>
      </w:r>
      <w:r w:rsidRPr="003D789D">
        <w:rPr>
          <w:rFonts w:ascii="Times New Roman"/>
          <w:color w:val="auto"/>
          <w:sz w:val="28"/>
          <w:szCs w:val="28"/>
        </w:rPr>
        <w:t xml:space="preserve">. </w:t>
      </w:r>
    </w:p>
    <w:p w:rsidR="00F65069" w:rsidRPr="003D789D" w:rsidRDefault="00C079E3" w:rsidP="00F956A1">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lastRenderedPageBreak/>
        <w:t>Рабочее</w:t>
      </w:r>
      <w:r w:rsidRPr="003D789D">
        <w:rPr>
          <w:rFonts w:hAnsi="Times New Roman"/>
          <w:color w:val="auto"/>
          <w:sz w:val="28"/>
          <w:szCs w:val="28"/>
        </w:rPr>
        <w:t xml:space="preserve"> </w:t>
      </w:r>
      <w:r w:rsidRPr="003D789D">
        <w:rPr>
          <w:rFonts w:hAnsi="Times New Roman"/>
          <w:color w:val="auto"/>
          <w:sz w:val="28"/>
          <w:szCs w:val="28"/>
        </w:rPr>
        <w:t>место</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hAnsi="Times New Roman"/>
          <w:color w:val="auto"/>
          <w:sz w:val="28"/>
          <w:szCs w:val="28"/>
        </w:rPr>
        <w:t>должно</w:t>
      </w:r>
      <w:r w:rsidRPr="003D789D">
        <w:rPr>
          <w:rFonts w:hAnsi="Times New Roman"/>
          <w:color w:val="auto"/>
          <w:sz w:val="28"/>
          <w:szCs w:val="28"/>
        </w:rPr>
        <w:t xml:space="preserve"> </w:t>
      </w:r>
      <w:r w:rsidRPr="003D789D">
        <w:rPr>
          <w:rFonts w:hAnsi="Times New Roman"/>
          <w:color w:val="auto"/>
          <w:sz w:val="28"/>
          <w:szCs w:val="28"/>
        </w:rPr>
        <w:t>быть</w:t>
      </w:r>
      <w:r w:rsidRPr="003D789D">
        <w:rPr>
          <w:rFonts w:hAnsi="Times New Roman"/>
          <w:color w:val="auto"/>
          <w:sz w:val="28"/>
          <w:szCs w:val="28"/>
        </w:rPr>
        <w:t xml:space="preserve"> </w:t>
      </w:r>
      <w:r w:rsidRPr="003D789D">
        <w:rPr>
          <w:rFonts w:hAnsi="Times New Roman"/>
          <w:color w:val="auto"/>
          <w:sz w:val="28"/>
          <w:szCs w:val="28"/>
        </w:rPr>
        <w:t>хорошо</w:t>
      </w:r>
      <w:r w:rsidRPr="003D789D">
        <w:rPr>
          <w:rFonts w:hAnsi="Times New Roman"/>
          <w:color w:val="auto"/>
          <w:sz w:val="28"/>
          <w:szCs w:val="28"/>
        </w:rPr>
        <w:t xml:space="preserve"> </w:t>
      </w:r>
      <w:r w:rsidRPr="003D789D">
        <w:rPr>
          <w:rFonts w:hAnsi="Times New Roman"/>
          <w:color w:val="auto"/>
          <w:sz w:val="28"/>
          <w:szCs w:val="28"/>
        </w:rPr>
        <w:t>освещено</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парте</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hAnsi="Times New Roman"/>
          <w:color w:val="auto"/>
          <w:sz w:val="28"/>
          <w:szCs w:val="28"/>
        </w:rPr>
        <w:t>предусматривается</w:t>
      </w:r>
      <w:r w:rsidRPr="003D789D">
        <w:rPr>
          <w:rFonts w:hAnsi="Times New Roman"/>
          <w:color w:val="auto"/>
          <w:sz w:val="28"/>
          <w:szCs w:val="28"/>
        </w:rPr>
        <w:t xml:space="preserve"> </w:t>
      </w:r>
      <w:r w:rsidRPr="003D789D">
        <w:rPr>
          <w:rFonts w:hAnsi="Times New Roman"/>
          <w:color w:val="auto"/>
          <w:sz w:val="28"/>
          <w:szCs w:val="28"/>
        </w:rPr>
        <w:t>размещение</w:t>
      </w:r>
      <w:r w:rsidRPr="003D789D">
        <w:rPr>
          <w:rFonts w:hAnsi="Times New Roman"/>
          <w:color w:val="auto"/>
          <w:sz w:val="28"/>
          <w:szCs w:val="28"/>
        </w:rPr>
        <w:t xml:space="preserve"> </w:t>
      </w:r>
      <w:r w:rsidRPr="003D789D">
        <w:rPr>
          <w:rFonts w:hAnsi="Times New Roman"/>
          <w:color w:val="auto"/>
          <w:sz w:val="28"/>
          <w:szCs w:val="28"/>
        </w:rPr>
        <w:t>специальной</w:t>
      </w:r>
      <w:r w:rsidRPr="003D789D">
        <w:rPr>
          <w:rFonts w:hAnsi="Times New Roman"/>
          <w:color w:val="auto"/>
          <w:sz w:val="28"/>
          <w:szCs w:val="28"/>
        </w:rPr>
        <w:t xml:space="preserve"> </w:t>
      </w:r>
      <w:r w:rsidRPr="003D789D">
        <w:rPr>
          <w:rFonts w:hAnsi="Times New Roman"/>
          <w:color w:val="auto"/>
          <w:sz w:val="28"/>
          <w:szCs w:val="28"/>
        </w:rPr>
        <w:t>конструкции</w:t>
      </w:r>
      <w:r w:rsidRPr="003D789D">
        <w:rPr>
          <w:rFonts w:ascii="Times New Roman"/>
          <w:color w:val="auto"/>
          <w:sz w:val="28"/>
          <w:szCs w:val="28"/>
        </w:rPr>
        <w:t xml:space="preserve">, </w:t>
      </w:r>
      <w:r w:rsidRPr="003D789D">
        <w:rPr>
          <w:rFonts w:hAnsi="Times New Roman"/>
          <w:color w:val="auto"/>
          <w:sz w:val="28"/>
          <w:szCs w:val="28"/>
        </w:rPr>
        <w:t>планшетной</w:t>
      </w:r>
      <w:r w:rsidRPr="003D789D">
        <w:rPr>
          <w:rFonts w:hAnsi="Times New Roman"/>
          <w:color w:val="auto"/>
          <w:sz w:val="28"/>
          <w:szCs w:val="28"/>
        </w:rPr>
        <w:t xml:space="preserve"> </w:t>
      </w:r>
      <w:r w:rsidRPr="003D789D">
        <w:rPr>
          <w:rFonts w:hAnsi="Times New Roman"/>
          <w:color w:val="auto"/>
          <w:sz w:val="28"/>
          <w:szCs w:val="28"/>
        </w:rPr>
        <w:t>доски</w:t>
      </w:r>
      <w:r w:rsidRPr="003D789D">
        <w:rPr>
          <w:rFonts w:ascii="Times New Roman"/>
          <w:color w:val="auto"/>
          <w:sz w:val="28"/>
          <w:szCs w:val="28"/>
        </w:rPr>
        <w:t xml:space="preserve">, </w:t>
      </w:r>
      <w:r w:rsidRPr="003D789D">
        <w:rPr>
          <w:rFonts w:hAnsi="Times New Roman"/>
          <w:color w:val="auto"/>
          <w:sz w:val="28"/>
          <w:szCs w:val="28"/>
        </w:rPr>
        <w:t>используемой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ситуациях</w:t>
      </w:r>
      <w:r w:rsidRPr="003D789D">
        <w:rPr>
          <w:rFonts w:hAnsi="Times New Roman"/>
          <w:color w:val="auto"/>
          <w:sz w:val="28"/>
          <w:szCs w:val="28"/>
        </w:rPr>
        <w:t xml:space="preserve"> </w:t>
      </w:r>
      <w:r w:rsidRPr="003D789D">
        <w:rPr>
          <w:rFonts w:hAnsi="Times New Roman"/>
          <w:color w:val="auto"/>
          <w:sz w:val="28"/>
          <w:szCs w:val="28"/>
        </w:rPr>
        <w:t>предъявления</w:t>
      </w:r>
      <w:r w:rsidRPr="003D789D">
        <w:rPr>
          <w:rFonts w:hAnsi="Times New Roman"/>
          <w:color w:val="auto"/>
          <w:sz w:val="28"/>
          <w:szCs w:val="28"/>
        </w:rPr>
        <w:t xml:space="preserve"> </w:t>
      </w:r>
      <w:r w:rsidRPr="003D789D">
        <w:rPr>
          <w:rFonts w:hAnsi="Times New Roman"/>
          <w:color w:val="auto"/>
          <w:sz w:val="28"/>
          <w:szCs w:val="28"/>
        </w:rPr>
        <w:t>незнакомых</w:t>
      </w:r>
      <w:r w:rsidRPr="003D789D">
        <w:rPr>
          <w:rFonts w:hAnsi="Times New Roman"/>
          <w:color w:val="auto"/>
          <w:sz w:val="28"/>
          <w:szCs w:val="28"/>
        </w:rPr>
        <w:t xml:space="preserve"> </w:t>
      </w:r>
      <w:r w:rsidRPr="003D789D">
        <w:rPr>
          <w:rFonts w:hAnsi="Times New Roman"/>
          <w:color w:val="auto"/>
          <w:sz w:val="28"/>
          <w:szCs w:val="28"/>
        </w:rPr>
        <w:t>слов</w:t>
      </w:r>
      <w:r w:rsidRPr="003D789D">
        <w:rPr>
          <w:rFonts w:ascii="Times New Roman"/>
          <w:color w:val="auto"/>
          <w:sz w:val="28"/>
          <w:szCs w:val="28"/>
        </w:rPr>
        <w:t xml:space="preserve">, </w:t>
      </w:r>
      <w:r w:rsidRPr="003D789D">
        <w:rPr>
          <w:rFonts w:hAnsi="Times New Roman"/>
          <w:color w:val="auto"/>
          <w:sz w:val="28"/>
          <w:szCs w:val="28"/>
        </w:rPr>
        <w:t>терминов</w:t>
      </w:r>
      <w:r w:rsidRPr="003D789D">
        <w:rPr>
          <w:rFonts w:ascii="Times New Roman"/>
          <w:color w:val="auto"/>
          <w:sz w:val="28"/>
          <w:szCs w:val="28"/>
        </w:rPr>
        <w:t xml:space="preserve">, </w:t>
      </w:r>
      <w:r w:rsidRPr="003D789D">
        <w:rPr>
          <w:rFonts w:hAnsi="Times New Roman"/>
          <w:color w:val="auto"/>
          <w:sz w:val="28"/>
          <w:szCs w:val="28"/>
        </w:rPr>
        <w:t>необходимости</w:t>
      </w:r>
      <w:r w:rsidRPr="003D789D">
        <w:rPr>
          <w:rFonts w:hAnsi="Times New Roman"/>
          <w:color w:val="auto"/>
          <w:sz w:val="28"/>
          <w:szCs w:val="28"/>
        </w:rPr>
        <w:t xml:space="preserve"> </w:t>
      </w:r>
      <w:r w:rsidRPr="003D789D">
        <w:rPr>
          <w:rFonts w:hAnsi="Times New Roman"/>
          <w:color w:val="auto"/>
          <w:sz w:val="28"/>
          <w:szCs w:val="28"/>
        </w:rPr>
        <w:t>дополнительной</w:t>
      </w:r>
      <w:r w:rsidRPr="003D789D">
        <w:rPr>
          <w:rFonts w:hAnsi="Times New Roman"/>
          <w:color w:val="auto"/>
          <w:sz w:val="28"/>
          <w:szCs w:val="28"/>
        </w:rPr>
        <w:t xml:space="preserve"> </w:t>
      </w:r>
      <w:r w:rsidRPr="003D789D">
        <w:rPr>
          <w:rFonts w:hAnsi="Times New Roman"/>
          <w:color w:val="auto"/>
          <w:sz w:val="28"/>
          <w:szCs w:val="28"/>
        </w:rPr>
        <w:t>индивидуальной</w:t>
      </w:r>
      <w:r w:rsidRPr="003D789D">
        <w:rPr>
          <w:rFonts w:hAnsi="Times New Roman"/>
          <w:color w:val="auto"/>
          <w:sz w:val="28"/>
          <w:szCs w:val="28"/>
        </w:rPr>
        <w:t xml:space="preserve"> </w:t>
      </w:r>
      <w:r w:rsidRPr="003D789D">
        <w:rPr>
          <w:rFonts w:hAnsi="Times New Roman"/>
          <w:color w:val="auto"/>
          <w:sz w:val="28"/>
          <w:szCs w:val="28"/>
        </w:rPr>
        <w:t>помощи</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hAnsi="Times New Roman"/>
          <w:color w:val="auto"/>
          <w:sz w:val="28"/>
          <w:szCs w:val="28"/>
        </w:rPr>
        <w:t xml:space="preserve"> </w:t>
      </w:r>
      <w:r w:rsidRPr="003D789D">
        <w:rPr>
          <w:rFonts w:hAnsi="Times New Roman"/>
          <w:color w:val="auto"/>
          <w:sz w:val="28"/>
          <w:szCs w:val="28"/>
        </w:rPr>
        <w:t>учителя</w:t>
      </w:r>
      <w:r w:rsidRPr="003D789D">
        <w:rPr>
          <w:rFonts w:hAnsi="Times New Roman"/>
          <w:color w:val="auto"/>
          <w:sz w:val="28"/>
          <w:szCs w:val="28"/>
        </w:rPr>
        <w:t xml:space="preserve"> </w:t>
      </w:r>
      <w:r w:rsidRPr="003D789D">
        <w:rPr>
          <w:rFonts w:hAnsi="Times New Roman"/>
          <w:color w:val="auto"/>
          <w:sz w:val="28"/>
          <w:szCs w:val="28"/>
        </w:rPr>
        <w:t>класса</w:t>
      </w:r>
      <w:r w:rsidRPr="003D789D">
        <w:rPr>
          <w:rFonts w:ascii="Times New Roman"/>
          <w:color w:val="auto"/>
          <w:sz w:val="28"/>
          <w:szCs w:val="28"/>
        </w:rPr>
        <w:t>.</w:t>
      </w:r>
    </w:p>
    <w:p w:rsidR="00F65069" w:rsidRPr="003D789D" w:rsidRDefault="00C079E3" w:rsidP="00F956A1">
      <w:pPr>
        <w:pStyle w:val="18TexstSPISOK1"/>
        <w:spacing w:line="360" w:lineRule="auto"/>
        <w:ind w:left="0" w:firstLine="709"/>
        <w:rPr>
          <w:rFonts w:ascii="Times New Roman" w:eastAsia="Times New Roman" w:hAnsi="Times New Roman" w:cs="Times New Roman"/>
          <w:color w:val="auto"/>
          <w:spacing w:val="2"/>
          <w:sz w:val="28"/>
          <w:szCs w:val="28"/>
        </w:rPr>
      </w:pPr>
      <w:r w:rsidRPr="003D789D">
        <w:rPr>
          <w:rFonts w:hAnsi="Times New Roman"/>
          <w:color w:val="auto"/>
          <w:spacing w:val="2"/>
          <w:sz w:val="28"/>
          <w:szCs w:val="28"/>
        </w:rPr>
        <w:t>При</w:t>
      </w:r>
      <w:r w:rsidRPr="003D789D">
        <w:rPr>
          <w:rFonts w:hAnsi="Times New Roman"/>
          <w:color w:val="auto"/>
          <w:spacing w:val="2"/>
          <w:sz w:val="28"/>
          <w:szCs w:val="28"/>
        </w:rPr>
        <w:t xml:space="preserve"> </w:t>
      </w:r>
      <w:r w:rsidRPr="003D789D">
        <w:rPr>
          <w:rFonts w:hAnsi="Times New Roman"/>
          <w:color w:val="auto"/>
          <w:spacing w:val="2"/>
          <w:sz w:val="28"/>
          <w:szCs w:val="28"/>
        </w:rPr>
        <w:t>наличии</w:t>
      </w:r>
      <w:r w:rsidRPr="003D789D">
        <w:rPr>
          <w:rFonts w:hAnsi="Times New Roman"/>
          <w:color w:val="auto"/>
          <w:spacing w:val="2"/>
          <w:sz w:val="28"/>
          <w:szCs w:val="28"/>
        </w:rPr>
        <w:t xml:space="preserve"> </w:t>
      </w:r>
      <w:r w:rsidRPr="003D789D">
        <w:rPr>
          <w:rFonts w:hAnsi="Times New Roman"/>
          <w:color w:val="auto"/>
          <w:spacing w:val="2"/>
          <w:sz w:val="28"/>
          <w:szCs w:val="28"/>
        </w:rPr>
        <w:t>у</w:t>
      </w:r>
      <w:r w:rsidRPr="003D789D">
        <w:rPr>
          <w:rFonts w:hAnsi="Times New Roman"/>
          <w:color w:val="auto"/>
          <w:spacing w:val="2"/>
          <w:sz w:val="28"/>
          <w:szCs w:val="28"/>
        </w:rPr>
        <w:t xml:space="preserve"> </w:t>
      </w:r>
      <w:r w:rsidRPr="003D789D">
        <w:rPr>
          <w:rFonts w:hAnsi="Times New Roman"/>
          <w:color w:val="auto"/>
          <w:spacing w:val="2"/>
          <w:sz w:val="28"/>
          <w:szCs w:val="28"/>
        </w:rPr>
        <w:t>глухого</w:t>
      </w:r>
      <w:r w:rsidRPr="003D789D">
        <w:rPr>
          <w:rFonts w:hAnsi="Times New Roman"/>
          <w:color w:val="auto"/>
          <w:spacing w:val="2"/>
          <w:sz w:val="28"/>
          <w:szCs w:val="28"/>
        </w:rPr>
        <w:t xml:space="preserve"> </w:t>
      </w:r>
      <w:r w:rsidRPr="003D789D">
        <w:rPr>
          <w:rFonts w:hAnsi="Times New Roman"/>
          <w:color w:val="auto"/>
          <w:spacing w:val="2"/>
          <w:sz w:val="28"/>
          <w:szCs w:val="28"/>
        </w:rPr>
        <w:t>ребенка</w:t>
      </w:r>
      <w:r w:rsidRPr="003D789D">
        <w:rPr>
          <w:rFonts w:hAnsi="Times New Roman"/>
          <w:color w:val="auto"/>
          <w:spacing w:val="2"/>
          <w:sz w:val="28"/>
          <w:szCs w:val="28"/>
        </w:rPr>
        <w:t xml:space="preserve"> </w:t>
      </w:r>
      <w:r w:rsidRPr="003D789D">
        <w:rPr>
          <w:rFonts w:hAnsi="Times New Roman"/>
          <w:color w:val="auto"/>
          <w:spacing w:val="2"/>
          <w:sz w:val="28"/>
          <w:szCs w:val="28"/>
        </w:rPr>
        <w:t>других</w:t>
      </w:r>
      <w:r w:rsidRPr="003D789D">
        <w:rPr>
          <w:rFonts w:hAnsi="Times New Roman"/>
          <w:color w:val="auto"/>
          <w:spacing w:val="2"/>
          <w:sz w:val="28"/>
          <w:szCs w:val="28"/>
        </w:rPr>
        <w:t xml:space="preserve"> </w:t>
      </w:r>
      <w:r w:rsidRPr="003D789D">
        <w:rPr>
          <w:rFonts w:hAnsi="Times New Roman"/>
          <w:color w:val="auto"/>
          <w:spacing w:val="2"/>
          <w:sz w:val="28"/>
          <w:szCs w:val="28"/>
        </w:rPr>
        <w:t>индивидуальных</w:t>
      </w:r>
      <w:r w:rsidRPr="003D789D">
        <w:rPr>
          <w:rFonts w:hAnsi="Times New Roman"/>
          <w:color w:val="auto"/>
          <w:spacing w:val="2"/>
          <w:sz w:val="28"/>
          <w:szCs w:val="28"/>
        </w:rPr>
        <w:t xml:space="preserve"> </w:t>
      </w:r>
      <w:r w:rsidRPr="003D789D">
        <w:rPr>
          <w:rFonts w:hAnsi="Times New Roman"/>
          <w:color w:val="auto"/>
          <w:spacing w:val="2"/>
          <w:sz w:val="28"/>
          <w:szCs w:val="28"/>
        </w:rPr>
        <w:t>особенностей</w:t>
      </w:r>
      <w:r w:rsidRPr="003D789D">
        <w:rPr>
          <w:rFonts w:hAnsi="Times New Roman"/>
          <w:color w:val="auto"/>
          <w:spacing w:val="2"/>
          <w:sz w:val="28"/>
          <w:szCs w:val="28"/>
        </w:rPr>
        <w:t xml:space="preserve"> </w:t>
      </w:r>
      <w:r w:rsidRPr="003D789D">
        <w:rPr>
          <w:rFonts w:hAnsi="Times New Roman"/>
          <w:color w:val="auto"/>
          <w:spacing w:val="2"/>
          <w:sz w:val="28"/>
          <w:szCs w:val="28"/>
        </w:rPr>
        <w:t>здоровья</w:t>
      </w:r>
      <w:r w:rsidRPr="003D789D">
        <w:rPr>
          <w:rFonts w:hAnsi="Times New Roman"/>
          <w:color w:val="auto"/>
          <w:spacing w:val="2"/>
          <w:sz w:val="28"/>
          <w:szCs w:val="28"/>
        </w:rPr>
        <w:t xml:space="preserve"> </w:t>
      </w:r>
      <w:r w:rsidRPr="003D789D">
        <w:rPr>
          <w:rFonts w:hAnsi="Times New Roman"/>
          <w:color w:val="auto"/>
          <w:spacing w:val="2"/>
          <w:sz w:val="28"/>
          <w:szCs w:val="28"/>
        </w:rPr>
        <w:t>рабочее</w:t>
      </w:r>
      <w:r w:rsidRPr="003D789D">
        <w:rPr>
          <w:rFonts w:hAnsi="Times New Roman"/>
          <w:color w:val="auto"/>
          <w:spacing w:val="2"/>
          <w:sz w:val="28"/>
          <w:szCs w:val="28"/>
        </w:rPr>
        <w:t xml:space="preserve"> </w:t>
      </w:r>
      <w:r w:rsidRPr="003D789D">
        <w:rPr>
          <w:rFonts w:hAnsi="Times New Roman"/>
          <w:color w:val="auto"/>
          <w:spacing w:val="2"/>
          <w:sz w:val="28"/>
          <w:szCs w:val="28"/>
        </w:rPr>
        <w:t>место</w:t>
      </w:r>
      <w:r w:rsidRPr="003D789D">
        <w:rPr>
          <w:rFonts w:hAnsi="Times New Roman"/>
          <w:color w:val="auto"/>
          <w:spacing w:val="2"/>
          <w:sz w:val="28"/>
          <w:szCs w:val="28"/>
        </w:rPr>
        <w:t xml:space="preserve"> </w:t>
      </w:r>
      <w:r w:rsidRPr="003D789D">
        <w:rPr>
          <w:rFonts w:hAnsi="Times New Roman"/>
          <w:color w:val="auto"/>
          <w:spacing w:val="2"/>
          <w:sz w:val="28"/>
          <w:szCs w:val="28"/>
        </w:rPr>
        <w:t>дополнительное</w:t>
      </w:r>
      <w:r w:rsidRPr="003D789D">
        <w:rPr>
          <w:rFonts w:hAnsi="Times New Roman"/>
          <w:color w:val="auto"/>
          <w:spacing w:val="2"/>
          <w:sz w:val="28"/>
          <w:szCs w:val="28"/>
        </w:rPr>
        <w:t xml:space="preserve"> </w:t>
      </w:r>
      <w:r w:rsidRPr="003D789D">
        <w:rPr>
          <w:rFonts w:hAnsi="Times New Roman"/>
          <w:color w:val="auto"/>
          <w:spacing w:val="2"/>
          <w:sz w:val="28"/>
          <w:szCs w:val="28"/>
        </w:rPr>
        <w:t>комплектуется</w:t>
      </w:r>
      <w:r w:rsidRPr="003D789D">
        <w:rPr>
          <w:rFonts w:hAnsi="Times New Roman"/>
          <w:color w:val="auto"/>
          <w:spacing w:val="2"/>
          <w:sz w:val="28"/>
          <w:szCs w:val="28"/>
        </w:rPr>
        <w:t xml:space="preserve"> </w:t>
      </w:r>
      <w:r w:rsidRPr="003D789D">
        <w:rPr>
          <w:rFonts w:hAnsi="Times New Roman"/>
          <w:color w:val="auto"/>
          <w:spacing w:val="2"/>
          <w:sz w:val="28"/>
          <w:szCs w:val="28"/>
        </w:rPr>
        <w:t>в</w:t>
      </w:r>
      <w:r w:rsidRPr="003D789D">
        <w:rPr>
          <w:rFonts w:hAnsi="Times New Roman"/>
          <w:color w:val="auto"/>
          <w:spacing w:val="2"/>
          <w:sz w:val="28"/>
          <w:szCs w:val="28"/>
        </w:rPr>
        <w:t xml:space="preserve"> </w:t>
      </w:r>
      <w:r w:rsidRPr="003D789D">
        <w:rPr>
          <w:rFonts w:hAnsi="Times New Roman"/>
          <w:color w:val="auto"/>
          <w:spacing w:val="2"/>
          <w:sz w:val="28"/>
          <w:szCs w:val="28"/>
        </w:rPr>
        <w:t>соответствии</w:t>
      </w:r>
      <w:r w:rsidRPr="003D789D">
        <w:rPr>
          <w:rFonts w:hAnsi="Times New Roman"/>
          <w:color w:val="auto"/>
          <w:spacing w:val="2"/>
          <w:sz w:val="28"/>
          <w:szCs w:val="28"/>
        </w:rPr>
        <w:t xml:space="preserve"> </w:t>
      </w:r>
      <w:r w:rsidRPr="003D789D">
        <w:rPr>
          <w:rFonts w:hAnsi="Times New Roman"/>
          <w:color w:val="auto"/>
          <w:spacing w:val="2"/>
          <w:sz w:val="28"/>
          <w:szCs w:val="28"/>
        </w:rPr>
        <w:t>с</w:t>
      </w:r>
      <w:r w:rsidRPr="003D789D">
        <w:rPr>
          <w:rFonts w:hAnsi="Times New Roman"/>
          <w:color w:val="auto"/>
          <w:spacing w:val="2"/>
          <w:sz w:val="28"/>
          <w:szCs w:val="28"/>
        </w:rPr>
        <w:t xml:space="preserve"> </w:t>
      </w:r>
      <w:r w:rsidRPr="003D789D">
        <w:rPr>
          <w:rFonts w:hAnsi="Times New Roman"/>
          <w:color w:val="auto"/>
          <w:spacing w:val="2"/>
          <w:sz w:val="28"/>
          <w:szCs w:val="28"/>
        </w:rPr>
        <w:t>ними</w:t>
      </w:r>
      <w:r w:rsidRPr="003D789D">
        <w:rPr>
          <w:rFonts w:ascii="Times New Roman"/>
          <w:color w:val="auto"/>
          <w:spacing w:val="2"/>
          <w:sz w:val="28"/>
          <w:szCs w:val="28"/>
        </w:rPr>
        <w:t xml:space="preserve">. </w:t>
      </w:r>
    </w:p>
    <w:p w:rsidR="00F65069" w:rsidRPr="003D789D" w:rsidRDefault="00C079E3" w:rsidP="003D789D">
      <w:pPr>
        <w:pStyle w:val="18TexstSPISOK10"/>
        <w:spacing w:line="240" w:lineRule="auto"/>
        <w:ind w:left="0" w:firstLine="0"/>
        <w:jc w:val="center"/>
        <w:rPr>
          <w:rFonts w:ascii="Times New Roman" w:eastAsia="Times New Roman" w:hAnsi="Times New Roman" w:cs="Times New Roman"/>
          <w:i/>
          <w:iCs/>
          <w:color w:val="auto"/>
          <w:spacing w:val="2"/>
          <w:sz w:val="28"/>
          <w:szCs w:val="28"/>
        </w:rPr>
      </w:pPr>
      <w:r w:rsidRPr="003D789D">
        <w:rPr>
          <w:rFonts w:hAnsi="Times New Roman"/>
          <w:b/>
          <w:bCs/>
          <w:i/>
          <w:iCs/>
          <w:color w:val="auto"/>
          <w:sz w:val="28"/>
          <w:szCs w:val="28"/>
        </w:rPr>
        <w:t>Технические</w:t>
      </w:r>
      <w:r w:rsidRPr="003D789D">
        <w:rPr>
          <w:rFonts w:hAnsi="Times New Roman"/>
          <w:b/>
          <w:bCs/>
          <w:i/>
          <w:iCs/>
          <w:color w:val="auto"/>
          <w:sz w:val="28"/>
          <w:szCs w:val="28"/>
        </w:rPr>
        <w:t xml:space="preserve"> </w:t>
      </w:r>
      <w:r w:rsidRPr="003D789D">
        <w:rPr>
          <w:rFonts w:hAnsi="Times New Roman"/>
          <w:b/>
          <w:bCs/>
          <w:i/>
          <w:iCs/>
          <w:color w:val="auto"/>
          <w:sz w:val="28"/>
          <w:szCs w:val="28"/>
        </w:rPr>
        <w:t>средства</w:t>
      </w:r>
      <w:r w:rsidRPr="003D789D">
        <w:rPr>
          <w:rFonts w:hAnsi="Times New Roman"/>
          <w:b/>
          <w:bCs/>
          <w:i/>
          <w:iCs/>
          <w:color w:val="auto"/>
          <w:sz w:val="28"/>
          <w:szCs w:val="28"/>
        </w:rPr>
        <w:t xml:space="preserve"> </w:t>
      </w:r>
      <w:r w:rsidRPr="003D789D">
        <w:rPr>
          <w:rFonts w:hAnsi="Times New Roman"/>
          <w:b/>
          <w:bCs/>
          <w:i/>
          <w:iCs/>
          <w:color w:val="auto"/>
          <w:sz w:val="28"/>
          <w:szCs w:val="28"/>
        </w:rPr>
        <w:t>обучения</w:t>
      </w:r>
      <w:r w:rsidRPr="003D789D">
        <w:rPr>
          <w:rFonts w:ascii="Times New Roman"/>
          <w:b/>
          <w:bCs/>
          <w:i/>
          <w:iCs/>
          <w:color w:val="auto"/>
          <w:sz w:val="28"/>
          <w:szCs w:val="28"/>
        </w:rPr>
        <w:t xml:space="preserve">, </w:t>
      </w:r>
      <w:r w:rsidRPr="003D789D">
        <w:rPr>
          <w:rFonts w:hAnsi="Times New Roman"/>
          <w:b/>
          <w:bCs/>
          <w:i/>
          <w:iCs/>
          <w:color w:val="auto"/>
          <w:sz w:val="28"/>
          <w:szCs w:val="28"/>
        </w:rPr>
        <w:t>включая</w:t>
      </w:r>
      <w:r w:rsidRPr="003D789D">
        <w:rPr>
          <w:rFonts w:hAnsi="Times New Roman"/>
          <w:b/>
          <w:bCs/>
          <w:i/>
          <w:iCs/>
          <w:color w:val="auto"/>
          <w:sz w:val="28"/>
          <w:szCs w:val="28"/>
        </w:rPr>
        <w:t xml:space="preserve"> </w:t>
      </w:r>
      <w:r w:rsidRPr="003D789D">
        <w:rPr>
          <w:rFonts w:hAnsi="Times New Roman"/>
          <w:b/>
          <w:bCs/>
          <w:i/>
          <w:iCs/>
          <w:color w:val="auto"/>
          <w:sz w:val="28"/>
          <w:szCs w:val="28"/>
        </w:rPr>
        <w:t>специализированные</w:t>
      </w:r>
      <w:r w:rsidRPr="003D789D">
        <w:rPr>
          <w:rFonts w:hAnsi="Times New Roman"/>
          <w:b/>
          <w:bCs/>
          <w:i/>
          <w:iCs/>
          <w:color w:val="auto"/>
          <w:sz w:val="28"/>
          <w:szCs w:val="28"/>
        </w:rPr>
        <w:t xml:space="preserve"> </w:t>
      </w:r>
      <w:r w:rsidR="00F956A1">
        <w:rPr>
          <w:rFonts w:hAnsi="Times New Roman"/>
          <w:b/>
          <w:bCs/>
          <w:i/>
          <w:iCs/>
          <w:color w:val="auto"/>
          <w:sz w:val="28"/>
          <w:szCs w:val="28"/>
        </w:rPr>
        <w:br/>
      </w:r>
      <w:r w:rsidRPr="003D789D">
        <w:rPr>
          <w:rFonts w:hAnsi="Times New Roman"/>
          <w:b/>
          <w:bCs/>
          <w:i/>
          <w:iCs/>
          <w:color w:val="auto"/>
          <w:sz w:val="28"/>
          <w:szCs w:val="28"/>
        </w:rPr>
        <w:t>компьютерные</w:t>
      </w:r>
      <w:r w:rsidRPr="003D789D">
        <w:rPr>
          <w:rFonts w:hAnsi="Times New Roman"/>
          <w:b/>
          <w:bCs/>
          <w:i/>
          <w:iCs/>
          <w:color w:val="auto"/>
          <w:sz w:val="28"/>
          <w:szCs w:val="28"/>
        </w:rPr>
        <w:t xml:space="preserve"> </w:t>
      </w:r>
      <w:r w:rsidRPr="003D789D">
        <w:rPr>
          <w:rFonts w:hAnsi="Times New Roman"/>
          <w:b/>
          <w:bCs/>
          <w:i/>
          <w:iCs/>
          <w:color w:val="auto"/>
          <w:sz w:val="28"/>
          <w:szCs w:val="28"/>
        </w:rPr>
        <w:t>инструменты</w:t>
      </w:r>
      <w:r w:rsidRPr="003D789D">
        <w:rPr>
          <w:rFonts w:hAnsi="Times New Roman"/>
          <w:b/>
          <w:bCs/>
          <w:i/>
          <w:iCs/>
          <w:color w:val="auto"/>
          <w:sz w:val="28"/>
          <w:szCs w:val="28"/>
        </w:rPr>
        <w:t xml:space="preserve"> </w:t>
      </w:r>
      <w:r w:rsidRPr="003D789D">
        <w:rPr>
          <w:rFonts w:hAnsi="Times New Roman"/>
          <w:b/>
          <w:bCs/>
          <w:i/>
          <w:iCs/>
          <w:color w:val="auto"/>
          <w:sz w:val="28"/>
          <w:szCs w:val="28"/>
        </w:rPr>
        <w:t>обучения</w:t>
      </w:r>
      <w:r w:rsidRPr="003D789D">
        <w:rPr>
          <w:rFonts w:ascii="Times New Roman"/>
          <w:b/>
          <w:bCs/>
          <w:i/>
          <w:iCs/>
          <w:color w:val="auto"/>
          <w:sz w:val="28"/>
          <w:szCs w:val="28"/>
        </w:rPr>
        <w:t xml:space="preserve">, </w:t>
      </w:r>
      <w:r w:rsidRPr="003D789D">
        <w:rPr>
          <w:rFonts w:hAnsi="Times New Roman"/>
          <w:b/>
          <w:bCs/>
          <w:i/>
          <w:iCs/>
          <w:color w:val="auto"/>
          <w:sz w:val="28"/>
          <w:szCs w:val="28"/>
        </w:rPr>
        <w:t>ориентированные</w:t>
      </w:r>
      <w:r w:rsidRPr="003D789D">
        <w:rPr>
          <w:rFonts w:hAnsi="Times New Roman"/>
          <w:b/>
          <w:bCs/>
          <w:i/>
          <w:iCs/>
          <w:color w:val="auto"/>
          <w:sz w:val="28"/>
          <w:szCs w:val="28"/>
        </w:rPr>
        <w:t xml:space="preserve"> </w:t>
      </w:r>
      <w:r w:rsidR="00F956A1">
        <w:rPr>
          <w:rFonts w:hAnsi="Times New Roman"/>
          <w:b/>
          <w:bCs/>
          <w:i/>
          <w:iCs/>
          <w:color w:val="auto"/>
          <w:sz w:val="28"/>
          <w:szCs w:val="28"/>
        </w:rPr>
        <w:br/>
      </w:r>
      <w:r w:rsidRPr="003D789D">
        <w:rPr>
          <w:rFonts w:hAnsi="Times New Roman"/>
          <w:b/>
          <w:bCs/>
          <w:i/>
          <w:iCs/>
          <w:color w:val="auto"/>
          <w:sz w:val="28"/>
          <w:szCs w:val="28"/>
        </w:rPr>
        <w:t>на</w:t>
      </w:r>
      <w:r w:rsidRPr="003D789D">
        <w:rPr>
          <w:rFonts w:hAnsi="Times New Roman"/>
          <w:b/>
          <w:bCs/>
          <w:i/>
          <w:iCs/>
          <w:color w:val="auto"/>
          <w:sz w:val="28"/>
          <w:szCs w:val="28"/>
        </w:rPr>
        <w:t xml:space="preserve"> </w:t>
      </w:r>
      <w:r w:rsidRPr="003D789D">
        <w:rPr>
          <w:rFonts w:hAnsi="Times New Roman"/>
          <w:b/>
          <w:bCs/>
          <w:i/>
          <w:iCs/>
          <w:color w:val="auto"/>
          <w:sz w:val="28"/>
          <w:szCs w:val="28"/>
        </w:rPr>
        <w:t>удовлетворение</w:t>
      </w:r>
      <w:r w:rsidRPr="003D789D">
        <w:rPr>
          <w:rFonts w:hAnsi="Times New Roman"/>
          <w:b/>
          <w:bCs/>
          <w:i/>
          <w:iCs/>
          <w:color w:val="auto"/>
          <w:sz w:val="28"/>
          <w:szCs w:val="28"/>
        </w:rPr>
        <w:t xml:space="preserve"> </w:t>
      </w:r>
      <w:r w:rsidRPr="003D789D">
        <w:rPr>
          <w:rFonts w:hAnsi="Times New Roman"/>
          <w:b/>
          <w:bCs/>
          <w:i/>
          <w:iCs/>
          <w:color w:val="auto"/>
          <w:sz w:val="28"/>
          <w:szCs w:val="28"/>
        </w:rPr>
        <w:t>особых</w:t>
      </w:r>
      <w:r w:rsidRPr="003D789D">
        <w:rPr>
          <w:rFonts w:hAnsi="Times New Roman"/>
          <w:b/>
          <w:bCs/>
          <w:i/>
          <w:iCs/>
          <w:color w:val="auto"/>
          <w:sz w:val="28"/>
          <w:szCs w:val="28"/>
        </w:rPr>
        <w:t xml:space="preserve"> </w:t>
      </w:r>
      <w:r w:rsidRPr="003D789D">
        <w:rPr>
          <w:rFonts w:hAnsi="Times New Roman"/>
          <w:b/>
          <w:bCs/>
          <w:i/>
          <w:iCs/>
          <w:color w:val="auto"/>
          <w:sz w:val="28"/>
          <w:szCs w:val="28"/>
        </w:rPr>
        <w:t>образовательных</w:t>
      </w:r>
      <w:r w:rsidRPr="003D789D">
        <w:rPr>
          <w:rFonts w:hAnsi="Times New Roman"/>
          <w:b/>
          <w:bCs/>
          <w:i/>
          <w:iCs/>
          <w:color w:val="auto"/>
          <w:sz w:val="28"/>
          <w:szCs w:val="28"/>
        </w:rPr>
        <w:t xml:space="preserve"> </w:t>
      </w:r>
      <w:r w:rsidRPr="003D789D">
        <w:rPr>
          <w:rFonts w:hAnsi="Times New Roman"/>
          <w:b/>
          <w:bCs/>
          <w:i/>
          <w:iCs/>
          <w:color w:val="auto"/>
          <w:sz w:val="28"/>
          <w:szCs w:val="28"/>
        </w:rPr>
        <w:t>потребностей</w:t>
      </w:r>
    </w:p>
    <w:p w:rsidR="00F65069" w:rsidRPr="00F956A1" w:rsidRDefault="00C079E3" w:rsidP="00F956A1">
      <w:pPr>
        <w:pStyle w:val="18TexstSPISOK1"/>
        <w:tabs>
          <w:tab w:val="clear" w:pos="360"/>
        </w:tabs>
        <w:spacing w:line="360" w:lineRule="auto"/>
        <w:ind w:left="0" w:firstLine="709"/>
        <w:rPr>
          <w:rFonts w:ascii="Times New Roman" w:eastAsia="Times New Roman" w:hAnsi="Times New Roman" w:cs="Times New Roman"/>
          <w:color w:val="auto"/>
          <w:spacing w:val="2"/>
          <w:sz w:val="28"/>
          <w:szCs w:val="28"/>
        </w:rPr>
      </w:pPr>
      <w:r w:rsidRPr="00F956A1">
        <w:rPr>
          <w:rFonts w:ascii="Times New Roman" w:hAnsi="Times New Roman" w:cs="Times New Roman"/>
          <w:color w:val="auto"/>
          <w:spacing w:val="2"/>
          <w:sz w:val="28"/>
          <w:szCs w:val="28"/>
        </w:rPr>
        <w:t>Обязательным условием является обеспечение глухого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 (с учетом медицинских показаний)позволяют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F65069" w:rsidRPr="00F956A1" w:rsidRDefault="00C079E3" w:rsidP="00F956A1">
      <w:pPr>
        <w:pStyle w:val="18TexstSPISOK1"/>
        <w:tabs>
          <w:tab w:val="clear" w:pos="360"/>
        </w:tabs>
        <w:spacing w:line="360" w:lineRule="auto"/>
        <w:ind w:left="0" w:firstLine="709"/>
        <w:rPr>
          <w:rFonts w:ascii="Times New Roman" w:eastAsia="Times New Roman" w:hAnsi="Times New Roman" w:cs="Times New Roman"/>
          <w:color w:val="auto"/>
          <w:spacing w:val="2"/>
          <w:sz w:val="28"/>
          <w:szCs w:val="28"/>
        </w:rPr>
      </w:pPr>
      <w:r w:rsidRPr="00F956A1">
        <w:rPr>
          <w:rFonts w:ascii="Times New Roman" w:hAnsi="Times New Roman" w:cs="Times New Roman"/>
          <w:color w:val="auto"/>
          <w:spacing w:val="2"/>
          <w:sz w:val="28"/>
          <w:szCs w:val="28"/>
        </w:rPr>
        <w:t xml:space="preserve">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глухих детей. </w:t>
      </w:r>
    </w:p>
    <w:p w:rsidR="00F65069" w:rsidRPr="00F956A1" w:rsidRDefault="00C079E3" w:rsidP="00F956A1">
      <w:pPr>
        <w:pStyle w:val="18TexstSPISOK1"/>
        <w:spacing w:line="360" w:lineRule="auto"/>
        <w:ind w:left="0" w:firstLine="0"/>
        <w:jc w:val="center"/>
        <w:rPr>
          <w:rFonts w:ascii="Times New Roman" w:eastAsia="Times New Roman" w:hAnsi="Times New Roman" w:cs="Times New Roman"/>
          <w:i/>
          <w:iCs/>
          <w:color w:val="auto"/>
          <w:sz w:val="28"/>
          <w:szCs w:val="28"/>
        </w:rPr>
      </w:pPr>
      <w:r w:rsidRPr="00F956A1">
        <w:rPr>
          <w:rFonts w:ascii="Times New Roman" w:hAnsi="Times New Roman" w:cs="Times New Roman"/>
          <w:i/>
          <w:iCs/>
          <w:color w:val="auto"/>
          <w:sz w:val="28"/>
          <w:szCs w:val="28"/>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F65069" w:rsidRPr="00F956A1" w:rsidRDefault="00C079E3" w:rsidP="00F956A1">
      <w:pPr>
        <w:pStyle w:val="18TexstSPISOK1"/>
        <w:tabs>
          <w:tab w:val="clear" w:pos="640"/>
        </w:tabs>
        <w:spacing w:line="360" w:lineRule="auto"/>
        <w:ind w:left="0" w:firstLine="709"/>
        <w:rPr>
          <w:rFonts w:ascii="Times New Roman" w:eastAsia="Times New Roman" w:hAnsi="Times New Roman" w:cs="Times New Roman"/>
          <w:color w:val="auto"/>
          <w:spacing w:val="2"/>
          <w:sz w:val="28"/>
          <w:szCs w:val="28"/>
        </w:rPr>
      </w:pPr>
      <w:r w:rsidRPr="00F956A1">
        <w:rPr>
          <w:rFonts w:ascii="Times New Roman" w:hAnsi="Times New Roman" w:cs="Times New Roman"/>
          <w:color w:val="auto"/>
          <w:spacing w:val="2"/>
          <w:sz w:val="28"/>
          <w:szCs w:val="28"/>
        </w:rPr>
        <w:t>Реализация АООП программы начального общего образования глухих обучающихся варианта 1.1. предусматривает использование базовых учебников для нормально развивающихся сверстников, к которым, с учётом особых образовательных потребностей, применяются специальные приложения, дидактические материалы, рабочие тетради и пр. на бумажных и/или электронных носителях.</w:t>
      </w:r>
    </w:p>
    <w:p w:rsidR="00F65069" w:rsidRPr="00F956A1" w:rsidRDefault="00C079E3" w:rsidP="00F956A1">
      <w:pPr>
        <w:pStyle w:val="18TexstSPISOK1"/>
        <w:tabs>
          <w:tab w:val="clear" w:pos="640"/>
        </w:tabs>
        <w:spacing w:line="360" w:lineRule="auto"/>
        <w:ind w:left="0" w:firstLine="709"/>
        <w:rPr>
          <w:rFonts w:ascii="Times New Roman" w:eastAsia="Times New Roman" w:hAnsi="Times New Roman" w:cs="Times New Roman"/>
          <w:color w:val="auto"/>
          <w:spacing w:val="2"/>
          <w:sz w:val="28"/>
          <w:szCs w:val="28"/>
        </w:rPr>
      </w:pPr>
      <w:r w:rsidRPr="00F956A1">
        <w:rPr>
          <w:rFonts w:ascii="Times New Roman" w:hAnsi="Times New Roman" w:cs="Times New Roman"/>
          <w:color w:val="auto"/>
          <w:spacing w:val="2"/>
          <w:sz w:val="28"/>
          <w:szCs w:val="28"/>
        </w:rPr>
        <w:t xml:space="preserve">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F65069" w:rsidRPr="00F956A1" w:rsidRDefault="00C079E3" w:rsidP="00F956A1">
      <w:pPr>
        <w:spacing w:after="0" w:line="360" w:lineRule="auto"/>
        <w:ind w:firstLine="709"/>
        <w:jc w:val="both"/>
        <w:rPr>
          <w:rFonts w:ascii="Times New Roman" w:eastAsia="Times New Roman" w:hAnsi="Times New Roman" w:cs="Times New Roman"/>
          <w:color w:val="auto"/>
          <w:spacing w:val="2"/>
          <w:sz w:val="28"/>
          <w:szCs w:val="28"/>
        </w:rPr>
      </w:pPr>
      <w:r w:rsidRPr="00F956A1">
        <w:rPr>
          <w:rFonts w:ascii="Times New Roman" w:hAnsi="Times New Roman" w:cs="Times New Roman"/>
          <w:b/>
          <w:bCs/>
          <w:i/>
          <w:iCs/>
          <w:color w:val="auto"/>
          <w:spacing w:val="2"/>
          <w:sz w:val="28"/>
          <w:szCs w:val="28"/>
        </w:rPr>
        <w:t>Информационно-образовательная среда образовательной организации.</w:t>
      </w:r>
      <w:r w:rsidRPr="00F956A1">
        <w:rPr>
          <w:rFonts w:ascii="Times New Roman" w:hAnsi="Times New Roman" w:cs="Times New Roman"/>
          <w:color w:val="auto"/>
          <w:spacing w:val="2"/>
          <w:sz w:val="28"/>
          <w:szCs w:val="28"/>
        </w:rPr>
        <w:t xml:space="preserve"> Информационно-образовательная среда образовательной организации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F65069" w:rsidRPr="00F956A1" w:rsidRDefault="00C079E3" w:rsidP="00F956A1">
      <w:pPr>
        <w:pStyle w:val="18TexstSPISOK1"/>
        <w:tabs>
          <w:tab w:val="clear" w:pos="640"/>
        </w:tabs>
        <w:spacing w:line="360" w:lineRule="auto"/>
        <w:ind w:left="0" w:firstLine="709"/>
        <w:rPr>
          <w:rFonts w:ascii="Times New Roman" w:eastAsia="Times New Roman" w:hAnsi="Times New Roman" w:cs="Times New Roman"/>
          <w:color w:val="auto"/>
          <w:spacing w:val="2"/>
          <w:sz w:val="28"/>
          <w:szCs w:val="28"/>
        </w:rPr>
      </w:pPr>
      <w:r w:rsidRPr="00F956A1">
        <w:rPr>
          <w:rFonts w:ascii="Times New Roman" w:hAnsi="Times New Roman" w:cs="Times New Roman"/>
          <w:color w:val="auto"/>
          <w:spacing w:val="2"/>
          <w:sz w:val="28"/>
          <w:szCs w:val="28"/>
        </w:rPr>
        <w:t>Должны быть созданы условия для функционирования современной информационно-образовательной среды, включающей электронные инфор</w:t>
      </w:r>
      <w:r w:rsidRPr="00F956A1">
        <w:rPr>
          <w:rFonts w:ascii="Times New Roman" w:hAnsi="Times New Roman" w:cs="Times New Roman"/>
          <w:color w:val="auto"/>
          <w:spacing w:val="2"/>
          <w:sz w:val="28"/>
          <w:szCs w:val="28"/>
        </w:rPr>
        <w:lastRenderedPageBreak/>
        <w:t xml:space="preserve">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образовательных Программ. </w:t>
      </w:r>
    </w:p>
    <w:p w:rsidR="00F65069" w:rsidRPr="00F956A1" w:rsidRDefault="00C079E3" w:rsidP="00F956A1">
      <w:pPr>
        <w:pStyle w:val="18TexstSPISOK1"/>
        <w:tabs>
          <w:tab w:val="clear" w:pos="640"/>
        </w:tabs>
        <w:spacing w:line="360" w:lineRule="auto"/>
        <w:ind w:left="0" w:firstLine="709"/>
        <w:rPr>
          <w:rFonts w:ascii="Times New Roman" w:eastAsia="Times New Roman" w:hAnsi="Times New Roman" w:cs="Times New Roman"/>
          <w:color w:val="auto"/>
          <w:spacing w:val="2"/>
          <w:sz w:val="28"/>
          <w:szCs w:val="28"/>
        </w:rPr>
      </w:pPr>
      <w:r w:rsidRPr="00F956A1">
        <w:rPr>
          <w:rFonts w:ascii="Times New Roman" w:hAnsi="Times New Roman" w:cs="Times New Roman"/>
          <w:color w:val="auto"/>
          <w:spacing w:val="2"/>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 программы начального общего образования глухих  детей;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F65069" w:rsidRPr="00F956A1" w:rsidRDefault="00C079E3" w:rsidP="00F956A1">
      <w:pPr>
        <w:pStyle w:val="18TexstSPISOK1"/>
        <w:tabs>
          <w:tab w:val="clear" w:pos="640"/>
        </w:tabs>
        <w:spacing w:line="360" w:lineRule="auto"/>
        <w:ind w:left="0" w:firstLine="709"/>
        <w:rPr>
          <w:rFonts w:ascii="Times New Roman" w:eastAsia="Times New Roman" w:hAnsi="Times New Roman" w:cs="Times New Roman"/>
          <w:color w:val="auto"/>
          <w:spacing w:val="2"/>
          <w:sz w:val="28"/>
          <w:szCs w:val="28"/>
        </w:rPr>
      </w:pPr>
      <w:r w:rsidRPr="00F956A1">
        <w:rPr>
          <w:rFonts w:ascii="Times New Roman" w:hAnsi="Times New Roman" w:cs="Times New Roman"/>
          <w:color w:val="auto"/>
          <w:spacing w:val="2"/>
          <w:sz w:val="28"/>
          <w:szCs w:val="28"/>
        </w:rPr>
        <w:t xml:space="preserve">Функционирование информационной образовательной среды обеспечивается средствами ИКТ и квалификацией работников ее использующих и </w:t>
      </w:r>
      <w:r w:rsidRPr="00F956A1">
        <w:rPr>
          <w:rFonts w:ascii="Times New Roman" w:hAnsi="Times New Roman" w:cs="Times New Roman"/>
          <w:color w:val="auto"/>
          <w:spacing w:val="2"/>
          <w:sz w:val="28"/>
          <w:szCs w:val="28"/>
        </w:rPr>
        <w:lastRenderedPageBreak/>
        <w:t>поддерживающих. Функционирование информационной образовательной среды должно соответствовать законодательству Российской Федерации.</w:t>
      </w:r>
      <w:r w:rsidRPr="00F956A1">
        <w:rPr>
          <w:rFonts w:ascii="Times New Roman" w:eastAsia="Times New Roman" w:hAnsi="Times New Roman" w:cs="Times New Roman"/>
          <w:color w:val="auto"/>
          <w:spacing w:val="2"/>
          <w:sz w:val="28"/>
          <w:szCs w:val="28"/>
          <w:vertAlign w:val="superscript"/>
        </w:rPr>
        <w:footnoteReference w:id="10"/>
      </w:r>
    </w:p>
    <w:p w:rsidR="00F65069" w:rsidRPr="00F956A1" w:rsidRDefault="00C079E3" w:rsidP="00F956A1">
      <w:pPr>
        <w:pStyle w:val="18TexstSPISOK1"/>
        <w:tabs>
          <w:tab w:val="clear" w:pos="640"/>
        </w:tabs>
        <w:spacing w:line="360" w:lineRule="auto"/>
        <w:ind w:left="0" w:firstLine="709"/>
        <w:rPr>
          <w:rFonts w:ascii="Times New Roman" w:eastAsia="Times New Roman" w:hAnsi="Times New Roman" w:cs="Times New Roman"/>
          <w:b/>
          <w:bCs/>
          <w:color w:val="auto"/>
          <w:sz w:val="28"/>
          <w:szCs w:val="28"/>
        </w:rPr>
      </w:pPr>
      <w:r w:rsidRPr="00F956A1">
        <w:rPr>
          <w:rFonts w:ascii="Times New Roman" w:hAnsi="Times New Roman" w:cs="Times New Roman"/>
          <w:color w:val="auto"/>
          <w:spacing w:val="2"/>
          <w:sz w:val="28"/>
          <w:szCs w:val="28"/>
        </w:rPr>
        <w:t>При реализации АООП НОО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956A1">
        <w:rPr>
          <w:rFonts w:ascii="Times New Roman" w:eastAsia="Times New Roman" w:hAnsi="Times New Roman" w:cs="Times New Roman"/>
          <w:color w:val="auto"/>
          <w:spacing w:val="2"/>
          <w:sz w:val="28"/>
          <w:szCs w:val="28"/>
          <w:vertAlign w:val="superscript"/>
        </w:rPr>
        <w:footnoteReference w:id="11"/>
      </w:r>
      <w:r w:rsidRPr="00F956A1">
        <w:rPr>
          <w:rFonts w:ascii="Times New Roman" w:hAnsi="Times New Roman" w:cs="Times New Roman"/>
          <w:color w:val="auto"/>
          <w:spacing w:val="2"/>
          <w:sz w:val="28"/>
          <w:szCs w:val="28"/>
        </w:rPr>
        <w:t>.</w:t>
      </w:r>
    </w:p>
    <w:p w:rsidR="00F65069" w:rsidRPr="003D789D" w:rsidRDefault="00F65069" w:rsidP="00F956A1">
      <w:pPr>
        <w:spacing w:after="0" w:line="360" w:lineRule="auto"/>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C079E3" w:rsidP="00F956A1">
      <w:pPr>
        <w:spacing w:before="240" w:after="240" w:line="240" w:lineRule="auto"/>
        <w:jc w:val="center"/>
        <w:outlineLvl w:val="0"/>
        <w:rPr>
          <w:rFonts w:ascii="Times New Roman" w:eastAsia="Times New Roman" w:hAnsi="Times New Roman" w:cs="Times New Roman"/>
          <w:b/>
          <w:bCs/>
          <w:color w:val="auto"/>
          <w:sz w:val="28"/>
          <w:szCs w:val="28"/>
        </w:rPr>
      </w:pPr>
      <w:bookmarkStart w:id="34" w:name="_Toc432958038"/>
      <w:bookmarkStart w:id="35" w:name="_Toc432960462"/>
      <w:bookmarkStart w:id="36" w:name="_Toc433014087"/>
      <w:r w:rsidRPr="003D789D">
        <w:rPr>
          <w:rFonts w:ascii="Times New Roman"/>
          <w:b/>
          <w:bCs/>
          <w:color w:val="auto"/>
          <w:sz w:val="28"/>
          <w:szCs w:val="28"/>
        </w:rPr>
        <w:lastRenderedPageBreak/>
        <w:t xml:space="preserve">3. </w:t>
      </w:r>
      <w:r w:rsidRPr="003D789D">
        <w:rPr>
          <w:rFonts w:hAnsi="Times New Roman"/>
          <w:b/>
          <w:bCs/>
          <w:caps/>
          <w:color w:val="auto"/>
          <w:kern w:val="28"/>
          <w:sz w:val="28"/>
          <w:szCs w:val="28"/>
        </w:rPr>
        <w:t>Примерная</w:t>
      </w:r>
      <w:r w:rsidRPr="003D789D">
        <w:rPr>
          <w:rFonts w:hAnsi="Times New Roman"/>
          <w:b/>
          <w:bCs/>
          <w:caps/>
          <w:color w:val="auto"/>
          <w:kern w:val="28"/>
          <w:sz w:val="28"/>
          <w:szCs w:val="28"/>
        </w:rPr>
        <w:t xml:space="preserve"> </w:t>
      </w:r>
      <w:r w:rsidRPr="003D789D">
        <w:rPr>
          <w:rFonts w:hAnsi="Times New Roman"/>
          <w:b/>
          <w:bCs/>
          <w:caps/>
          <w:color w:val="auto"/>
          <w:kern w:val="28"/>
          <w:sz w:val="28"/>
          <w:szCs w:val="28"/>
        </w:rPr>
        <w:t>а</w:t>
      </w:r>
      <w:r w:rsidRPr="003D789D">
        <w:rPr>
          <w:rFonts w:hAnsi="Times New Roman"/>
          <w:b/>
          <w:bCs/>
          <w:caps/>
          <w:color w:val="auto"/>
          <w:sz w:val="28"/>
          <w:szCs w:val="28"/>
        </w:rPr>
        <w:t>даптированная</w:t>
      </w:r>
      <w:r w:rsidRPr="003D789D">
        <w:rPr>
          <w:rFonts w:hAnsi="Times New Roman"/>
          <w:b/>
          <w:bCs/>
          <w:caps/>
          <w:color w:val="auto"/>
          <w:sz w:val="28"/>
          <w:szCs w:val="28"/>
        </w:rPr>
        <w:t xml:space="preserve"> </w:t>
      </w:r>
      <w:r w:rsidRPr="003D789D">
        <w:rPr>
          <w:rFonts w:hAnsi="Times New Roman"/>
          <w:b/>
          <w:bCs/>
          <w:caps/>
          <w:color w:val="auto"/>
          <w:sz w:val="28"/>
          <w:szCs w:val="28"/>
        </w:rPr>
        <w:t>основная</w:t>
      </w:r>
      <w:r w:rsidRPr="003D789D">
        <w:rPr>
          <w:rFonts w:hAnsi="Times New Roman"/>
          <w:b/>
          <w:bCs/>
          <w:caps/>
          <w:color w:val="auto"/>
          <w:sz w:val="28"/>
          <w:szCs w:val="28"/>
        </w:rPr>
        <w:t xml:space="preserve"> </w:t>
      </w:r>
      <w:r w:rsidR="00F956A1">
        <w:rPr>
          <w:rFonts w:hAnsi="Times New Roman"/>
          <w:b/>
          <w:bCs/>
          <w:caps/>
          <w:color w:val="auto"/>
          <w:sz w:val="28"/>
          <w:szCs w:val="28"/>
        </w:rPr>
        <w:br/>
      </w:r>
      <w:r w:rsidRPr="003D789D">
        <w:rPr>
          <w:rFonts w:hAnsi="Times New Roman"/>
          <w:b/>
          <w:bCs/>
          <w:caps/>
          <w:color w:val="auto"/>
          <w:sz w:val="28"/>
          <w:szCs w:val="28"/>
        </w:rPr>
        <w:t>общеобразовательная</w:t>
      </w:r>
      <w:r w:rsidRPr="003D789D">
        <w:rPr>
          <w:rFonts w:hAnsi="Times New Roman"/>
          <w:b/>
          <w:bCs/>
          <w:caps/>
          <w:color w:val="auto"/>
          <w:sz w:val="28"/>
          <w:szCs w:val="28"/>
        </w:rPr>
        <w:t xml:space="preserve"> </w:t>
      </w:r>
      <w:r w:rsidRPr="003D789D">
        <w:rPr>
          <w:rFonts w:hAnsi="Times New Roman"/>
          <w:b/>
          <w:bCs/>
          <w:caps/>
          <w:color w:val="auto"/>
          <w:sz w:val="28"/>
          <w:szCs w:val="28"/>
        </w:rPr>
        <w:t>программа</w:t>
      </w:r>
      <w:r w:rsidRPr="003D789D">
        <w:rPr>
          <w:rFonts w:hAnsi="Times New Roman"/>
          <w:b/>
          <w:bCs/>
          <w:caps/>
          <w:color w:val="auto"/>
          <w:sz w:val="28"/>
          <w:szCs w:val="28"/>
        </w:rPr>
        <w:t xml:space="preserve"> </w:t>
      </w:r>
      <w:r w:rsidRPr="003D789D">
        <w:rPr>
          <w:rFonts w:hAnsi="Times New Roman"/>
          <w:b/>
          <w:bCs/>
          <w:caps/>
          <w:color w:val="auto"/>
          <w:sz w:val="28"/>
          <w:szCs w:val="28"/>
        </w:rPr>
        <w:t>начального</w:t>
      </w:r>
      <w:r w:rsidRPr="003D789D">
        <w:rPr>
          <w:rFonts w:hAnsi="Times New Roman"/>
          <w:b/>
          <w:bCs/>
          <w:caps/>
          <w:color w:val="auto"/>
          <w:sz w:val="28"/>
          <w:szCs w:val="28"/>
        </w:rPr>
        <w:t xml:space="preserve"> </w:t>
      </w:r>
      <w:r w:rsidRPr="003D789D">
        <w:rPr>
          <w:rFonts w:hAnsi="Times New Roman"/>
          <w:b/>
          <w:bCs/>
          <w:caps/>
          <w:color w:val="auto"/>
          <w:sz w:val="28"/>
          <w:szCs w:val="28"/>
        </w:rPr>
        <w:t>общего</w:t>
      </w:r>
      <w:r w:rsidRPr="003D789D">
        <w:rPr>
          <w:rFonts w:hAnsi="Times New Roman"/>
          <w:b/>
          <w:bCs/>
          <w:caps/>
          <w:color w:val="auto"/>
          <w:sz w:val="28"/>
          <w:szCs w:val="28"/>
        </w:rPr>
        <w:t xml:space="preserve"> </w:t>
      </w:r>
      <w:r w:rsidRPr="003D789D">
        <w:rPr>
          <w:rFonts w:hAnsi="Times New Roman"/>
          <w:b/>
          <w:bCs/>
          <w:caps/>
          <w:color w:val="auto"/>
          <w:sz w:val="28"/>
          <w:szCs w:val="28"/>
        </w:rPr>
        <w:t>образования</w:t>
      </w:r>
      <w:r w:rsidRPr="003D789D">
        <w:rPr>
          <w:rFonts w:hAnsi="Times New Roman"/>
          <w:b/>
          <w:bCs/>
          <w:caps/>
          <w:color w:val="auto"/>
          <w:sz w:val="28"/>
          <w:szCs w:val="28"/>
        </w:rPr>
        <w:t xml:space="preserve"> </w:t>
      </w:r>
      <w:r w:rsidRPr="003D789D">
        <w:rPr>
          <w:rFonts w:hAnsi="Times New Roman"/>
          <w:b/>
          <w:bCs/>
          <w:caps/>
          <w:color w:val="auto"/>
          <w:sz w:val="28"/>
          <w:szCs w:val="28"/>
        </w:rPr>
        <w:t>глухих</w:t>
      </w:r>
      <w:r w:rsidRPr="003D789D">
        <w:rPr>
          <w:rFonts w:hAnsi="Times New Roman"/>
          <w:b/>
          <w:bCs/>
          <w:caps/>
          <w:color w:val="auto"/>
          <w:sz w:val="28"/>
          <w:szCs w:val="28"/>
        </w:rPr>
        <w:t xml:space="preserve"> </w:t>
      </w:r>
      <w:r w:rsidRPr="003D789D">
        <w:rPr>
          <w:rFonts w:hAnsi="Times New Roman"/>
          <w:b/>
          <w:bCs/>
          <w:caps/>
          <w:color w:val="auto"/>
          <w:sz w:val="28"/>
          <w:szCs w:val="28"/>
        </w:rPr>
        <w:t>обучающихся</w:t>
      </w:r>
      <w:r w:rsidRPr="003D789D">
        <w:rPr>
          <w:rFonts w:hAnsi="Times New Roman"/>
          <w:b/>
          <w:bCs/>
          <w:caps/>
          <w:color w:val="auto"/>
          <w:sz w:val="28"/>
          <w:szCs w:val="28"/>
        </w:rPr>
        <w:t xml:space="preserve"> </w:t>
      </w:r>
      <w:r w:rsidRPr="003D789D">
        <w:rPr>
          <w:b/>
          <w:bCs/>
          <w:caps/>
          <w:color w:val="auto"/>
          <w:sz w:val="28"/>
          <w:szCs w:val="28"/>
        </w:rPr>
        <w:br/>
      </w:r>
      <w:r w:rsidRPr="003D789D">
        <w:rPr>
          <w:rFonts w:ascii="Times New Roman"/>
          <w:b/>
          <w:bCs/>
          <w:caps/>
          <w:color w:val="auto"/>
          <w:sz w:val="28"/>
          <w:szCs w:val="28"/>
        </w:rPr>
        <w:t>(</w:t>
      </w:r>
      <w:r w:rsidRPr="003D789D">
        <w:rPr>
          <w:rFonts w:hAnsi="Times New Roman"/>
          <w:b/>
          <w:bCs/>
          <w:caps/>
          <w:color w:val="auto"/>
          <w:sz w:val="28"/>
          <w:szCs w:val="28"/>
        </w:rPr>
        <w:t>вариант</w:t>
      </w:r>
      <w:r w:rsidRPr="003D789D">
        <w:rPr>
          <w:rFonts w:hAnsi="Times New Roman"/>
          <w:b/>
          <w:bCs/>
          <w:caps/>
          <w:color w:val="auto"/>
          <w:sz w:val="28"/>
          <w:szCs w:val="28"/>
        </w:rPr>
        <w:t xml:space="preserve"> </w:t>
      </w:r>
      <w:r w:rsidRPr="003D789D">
        <w:rPr>
          <w:rFonts w:ascii="Times New Roman"/>
          <w:b/>
          <w:bCs/>
          <w:caps/>
          <w:color w:val="auto"/>
          <w:sz w:val="28"/>
          <w:szCs w:val="28"/>
        </w:rPr>
        <w:t>1.2)</w:t>
      </w:r>
      <w:bookmarkEnd w:id="34"/>
      <w:bookmarkEnd w:id="35"/>
      <w:bookmarkEnd w:id="36"/>
    </w:p>
    <w:p w:rsidR="00F65069" w:rsidRPr="003D789D" w:rsidRDefault="00C079E3" w:rsidP="00F956A1">
      <w:pPr>
        <w:spacing w:before="240" w:after="120" w:line="240" w:lineRule="auto"/>
        <w:jc w:val="center"/>
        <w:outlineLvl w:val="1"/>
        <w:rPr>
          <w:rFonts w:ascii="Times New Roman" w:eastAsia="Times New Roman" w:hAnsi="Times New Roman" w:cs="Times New Roman"/>
          <w:b/>
          <w:bCs/>
          <w:caps/>
          <w:color w:val="auto"/>
          <w:sz w:val="28"/>
          <w:szCs w:val="28"/>
        </w:rPr>
      </w:pPr>
      <w:bookmarkStart w:id="37" w:name="_Toc432958039"/>
      <w:bookmarkStart w:id="38" w:name="_Toc432960463"/>
      <w:bookmarkStart w:id="39" w:name="_Toc433014088"/>
      <w:r w:rsidRPr="003D789D">
        <w:rPr>
          <w:rFonts w:ascii="Times New Roman"/>
          <w:b/>
          <w:bCs/>
          <w:color w:val="auto"/>
          <w:sz w:val="28"/>
          <w:szCs w:val="28"/>
        </w:rPr>
        <w:t xml:space="preserve">3.1. </w:t>
      </w:r>
      <w:r w:rsidRPr="003D789D">
        <w:rPr>
          <w:rFonts w:hAnsi="Times New Roman"/>
          <w:b/>
          <w:bCs/>
          <w:color w:val="auto"/>
          <w:sz w:val="28"/>
          <w:szCs w:val="28"/>
        </w:rPr>
        <w:t>Целевой</w:t>
      </w:r>
      <w:r w:rsidRPr="003D789D">
        <w:rPr>
          <w:rFonts w:hAnsi="Times New Roman"/>
          <w:b/>
          <w:bCs/>
          <w:color w:val="auto"/>
          <w:sz w:val="28"/>
          <w:szCs w:val="28"/>
        </w:rPr>
        <w:t xml:space="preserve"> </w:t>
      </w:r>
      <w:r w:rsidRPr="003D789D">
        <w:rPr>
          <w:rFonts w:hAnsi="Times New Roman"/>
          <w:b/>
          <w:bCs/>
          <w:color w:val="auto"/>
          <w:sz w:val="28"/>
          <w:szCs w:val="28"/>
        </w:rPr>
        <w:t>раздел</w:t>
      </w:r>
      <w:bookmarkEnd w:id="37"/>
      <w:bookmarkEnd w:id="38"/>
      <w:bookmarkEnd w:id="39"/>
    </w:p>
    <w:p w:rsidR="00F65069" w:rsidRPr="003D789D" w:rsidRDefault="00C079E3" w:rsidP="00F956A1">
      <w:pPr>
        <w:spacing w:before="120" w:after="120" w:line="240" w:lineRule="auto"/>
        <w:jc w:val="center"/>
        <w:outlineLvl w:val="2"/>
        <w:rPr>
          <w:rFonts w:ascii="Times New Roman" w:eastAsia="Times New Roman" w:hAnsi="Times New Roman" w:cs="Times New Roman"/>
          <w:b/>
          <w:bCs/>
          <w:color w:val="auto"/>
          <w:sz w:val="28"/>
          <w:szCs w:val="28"/>
        </w:rPr>
      </w:pPr>
      <w:bookmarkStart w:id="40" w:name="bookmark3"/>
      <w:bookmarkStart w:id="41" w:name="_Toc432958040"/>
      <w:bookmarkStart w:id="42" w:name="_Toc432960464"/>
      <w:bookmarkStart w:id="43" w:name="_Toc433014089"/>
      <w:r w:rsidRPr="003D789D">
        <w:rPr>
          <w:rFonts w:ascii="Times New Roman"/>
          <w:b/>
          <w:bCs/>
          <w:color w:val="auto"/>
          <w:sz w:val="28"/>
          <w:szCs w:val="28"/>
        </w:rPr>
        <w:t xml:space="preserve">3.1.1. </w:t>
      </w:r>
      <w:r w:rsidRPr="003D789D">
        <w:rPr>
          <w:rFonts w:hAnsi="Times New Roman"/>
          <w:b/>
          <w:bCs/>
          <w:color w:val="auto"/>
          <w:sz w:val="28"/>
          <w:szCs w:val="28"/>
        </w:rPr>
        <w:t>Пояснительная</w:t>
      </w:r>
      <w:r w:rsidRPr="003D789D">
        <w:rPr>
          <w:rFonts w:hAnsi="Times New Roman"/>
          <w:b/>
          <w:bCs/>
          <w:color w:val="auto"/>
          <w:sz w:val="28"/>
          <w:szCs w:val="28"/>
        </w:rPr>
        <w:t xml:space="preserve"> </w:t>
      </w:r>
      <w:r w:rsidRPr="003D789D">
        <w:rPr>
          <w:rFonts w:hAnsi="Times New Roman"/>
          <w:b/>
          <w:bCs/>
          <w:color w:val="auto"/>
          <w:sz w:val="28"/>
          <w:szCs w:val="28"/>
        </w:rPr>
        <w:t>записка</w:t>
      </w:r>
      <w:bookmarkEnd w:id="40"/>
      <w:bookmarkEnd w:id="41"/>
      <w:bookmarkEnd w:id="42"/>
      <w:bookmarkEnd w:id="43"/>
    </w:p>
    <w:p w:rsidR="00F65069" w:rsidRPr="003D789D" w:rsidRDefault="00C079E3" w:rsidP="003D789D">
      <w:pPr>
        <w:spacing w:after="0" w:line="240" w:lineRule="auto"/>
        <w:ind w:firstLine="709"/>
        <w:jc w:val="center"/>
        <w:rPr>
          <w:rFonts w:ascii="Times New Roman" w:eastAsia="Times New Roman" w:hAnsi="Times New Roman" w:cs="Times New Roman"/>
          <w:color w:val="auto"/>
          <w:sz w:val="28"/>
          <w:szCs w:val="28"/>
        </w:rPr>
      </w:pPr>
      <w:r w:rsidRPr="003D789D">
        <w:rPr>
          <w:rFonts w:hAnsi="Times New Roman"/>
          <w:b/>
          <w:bCs/>
          <w:color w:val="auto"/>
          <w:sz w:val="28"/>
          <w:szCs w:val="28"/>
        </w:rPr>
        <w:t>Цель</w:t>
      </w:r>
      <w:r w:rsidRPr="003D789D">
        <w:rPr>
          <w:rFonts w:hAnsi="Times New Roman"/>
          <w:b/>
          <w:bCs/>
          <w:color w:val="auto"/>
          <w:sz w:val="28"/>
          <w:szCs w:val="28"/>
        </w:rPr>
        <w:t xml:space="preserve"> </w:t>
      </w:r>
      <w:r w:rsidRPr="003D789D">
        <w:rPr>
          <w:rFonts w:hAnsi="Times New Roman"/>
          <w:b/>
          <w:bCs/>
          <w:color w:val="auto"/>
          <w:sz w:val="28"/>
          <w:szCs w:val="28"/>
        </w:rPr>
        <w:t>реализации</w:t>
      </w:r>
      <w:r w:rsidRPr="003D789D">
        <w:rPr>
          <w:rFonts w:hAnsi="Times New Roman"/>
          <w:b/>
          <w:bCs/>
          <w:color w:val="auto"/>
          <w:sz w:val="28"/>
          <w:szCs w:val="28"/>
        </w:rPr>
        <w:t xml:space="preserve"> </w:t>
      </w:r>
      <w:r w:rsidRPr="003D789D">
        <w:rPr>
          <w:rFonts w:hAnsi="Times New Roman"/>
          <w:b/>
          <w:bCs/>
          <w:color w:val="auto"/>
          <w:sz w:val="28"/>
          <w:szCs w:val="28"/>
        </w:rPr>
        <w:t>АОПП</w:t>
      </w:r>
      <w:r w:rsidRPr="003D789D">
        <w:rPr>
          <w:rFonts w:hAnsi="Times New Roman"/>
          <w:b/>
          <w:bCs/>
          <w:color w:val="auto"/>
          <w:sz w:val="28"/>
          <w:szCs w:val="28"/>
        </w:rPr>
        <w:t xml:space="preserve"> </w:t>
      </w:r>
      <w:r w:rsidRPr="003D789D">
        <w:rPr>
          <w:rFonts w:hAnsi="Times New Roman"/>
          <w:b/>
          <w:bCs/>
          <w:color w:val="auto"/>
          <w:sz w:val="28"/>
          <w:szCs w:val="28"/>
        </w:rPr>
        <w:t>НОО</w:t>
      </w:r>
      <w:r w:rsidRPr="003D789D">
        <w:rPr>
          <w:rFonts w:hAnsi="Times New Roman"/>
          <w:b/>
          <w:bCs/>
          <w:color w:val="auto"/>
          <w:sz w:val="28"/>
          <w:szCs w:val="28"/>
        </w:rPr>
        <w:t xml:space="preserve"> </w:t>
      </w:r>
    </w:p>
    <w:p w:rsidR="00F65069" w:rsidRPr="003D789D" w:rsidRDefault="00C079E3" w:rsidP="00F956A1">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1.2)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общей</w:t>
      </w:r>
      <w:r w:rsidRPr="003D789D">
        <w:rPr>
          <w:rFonts w:hAnsi="Times New Roman"/>
          <w:color w:val="auto"/>
          <w:sz w:val="28"/>
          <w:szCs w:val="28"/>
        </w:rPr>
        <w:t xml:space="preserve"> </w:t>
      </w:r>
      <w:r w:rsidRPr="003D789D">
        <w:rPr>
          <w:rFonts w:hAnsi="Times New Roman"/>
          <w:color w:val="auto"/>
          <w:sz w:val="28"/>
          <w:szCs w:val="28"/>
        </w:rPr>
        <w:t>культуры</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обеспечивающей</w:t>
      </w:r>
      <w:r w:rsidRPr="003D789D">
        <w:rPr>
          <w:rFonts w:hAnsi="Times New Roman"/>
          <w:color w:val="auto"/>
          <w:sz w:val="28"/>
          <w:szCs w:val="28"/>
        </w:rPr>
        <w:t xml:space="preserve"> </w:t>
      </w:r>
      <w:r w:rsidRPr="003D789D">
        <w:rPr>
          <w:rFonts w:hAnsi="Times New Roman"/>
          <w:color w:val="auto"/>
          <w:sz w:val="28"/>
          <w:szCs w:val="28"/>
        </w:rPr>
        <w:t>разностороннее</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личности</w:t>
      </w:r>
      <w:r w:rsidRPr="003D789D">
        <w:rPr>
          <w:rFonts w:ascii="Times New Roman"/>
          <w:color w:val="auto"/>
          <w:sz w:val="28"/>
          <w:szCs w:val="28"/>
        </w:rPr>
        <w:t xml:space="preserve">; </w:t>
      </w:r>
      <w:r w:rsidRPr="003D789D">
        <w:rPr>
          <w:rFonts w:hAnsi="Times New Roman"/>
          <w:color w:val="auto"/>
          <w:sz w:val="28"/>
          <w:szCs w:val="28"/>
        </w:rPr>
        <w:t>охрана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укрепление</w:t>
      </w:r>
      <w:r w:rsidRPr="003D789D">
        <w:rPr>
          <w:rFonts w:hAnsi="Times New Roman"/>
          <w:color w:val="auto"/>
          <w:sz w:val="28"/>
          <w:szCs w:val="28"/>
        </w:rPr>
        <w:t xml:space="preserve"> </w:t>
      </w:r>
      <w:r w:rsidRPr="003D789D">
        <w:rPr>
          <w:rFonts w:hAnsi="Times New Roman"/>
          <w:color w:val="auto"/>
          <w:sz w:val="28"/>
          <w:szCs w:val="28"/>
        </w:rPr>
        <w:t>физического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психического</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социального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эмоционального</w:t>
      </w:r>
      <w:r w:rsidRPr="003D789D">
        <w:rPr>
          <w:rFonts w:hAnsi="Times New Roman"/>
          <w:color w:val="auto"/>
          <w:sz w:val="28"/>
          <w:szCs w:val="28"/>
        </w:rPr>
        <w:t xml:space="preserve"> </w:t>
      </w:r>
      <w:r w:rsidRPr="003D789D">
        <w:rPr>
          <w:rFonts w:hAnsi="Times New Roman"/>
          <w:color w:val="auto"/>
          <w:sz w:val="28"/>
          <w:szCs w:val="28"/>
        </w:rPr>
        <w:t>благополучия</w:t>
      </w:r>
      <w:r w:rsidRPr="003D789D">
        <w:rPr>
          <w:rFonts w:asci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основ</w:t>
      </w:r>
      <w:r w:rsidRPr="003D789D">
        <w:rPr>
          <w:rFonts w:hAnsi="Times New Roman"/>
          <w:color w:val="auto"/>
          <w:sz w:val="28"/>
          <w:szCs w:val="28"/>
        </w:rPr>
        <w:t xml:space="preserve"> </w:t>
      </w:r>
      <w:r w:rsidRPr="003D789D">
        <w:rPr>
          <w:rFonts w:hAnsi="Times New Roman"/>
          <w:color w:val="auto"/>
          <w:sz w:val="28"/>
          <w:szCs w:val="28"/>
        </w:rPr>
        <w:t>гражданской</w:t>
      </w:r>
      <w:r w:rsidRPr="003D789D">
        <w:rPr>
          <w:rFonts w:hAnsi="Times New Roman"/>
          <w:color w:val="auto"/>
          <w:sz w:val="28"/>
          <w:szCs w:val="28"/>
        </w:rPr>
        <w:t xml:space="preserve"> </w:t>
      </w:r>
      <w:r w:rsidRPr="003D789D">
        <w:rPr>
          <w:rFonts w:hAnsi="Times New Roman"/>
          <w:color w:val="auto"/>
          <w:sz w:val="28"/>
          <w:szCs w:val="28"/>
        </w:rPr>
        <w:t>идентичности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мировоззрения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духовно</w:t>
      </w:r>
      <w:r w:rsidRPr="003D789D">
        <w:rPr>
          <w:rFonts w:ascii="Times New Roman"/>
          <w:color w:val="auto"/>
          <w:sz w:val="28"/>
          <w:szCs w:val="28"/>
        </w:rPr>
        <w:t>-</w:t>
      </w:r>
      <w:r w:rsidRPr="003D789D">
        <w:rPr>
          <w:rFonts w:hAnsi="Times New Roman"/>
          <w:color w:val="auto"/>
          <w:sz w:val="28"/>
          <w:szCs w:val="28"/>
        </w:rPr>
        <w:t>нравственными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социокультурными</w:t>
      </w:r>
      <w:r w:rsidRPr="003D789D">
        <w:rPr>
          <w:rFonts w:hAnsi="Times New Roman"/>
          <w:color w:val="auto"/>
          <w:sz w:val="28"/>
          <w:szCs w:val="28"/>
        </w:rPr>
        <w:t xml:space="preserve"> </w:t>
      </w:r>
      <w:r w:rsidRPr="003D789D">
        <w:rPr>
          <w:rFonts w:hAnsi="Times New Roman"/>
          <w:color w:val="auto"/>
          <w:sz w:val="28"/>
          <w:szCs w:val="28"/>
        </w:rPr>
        <w:t>ценностями</w:t>
      </w:r>
      <w:r w:rsidRPr="003D789D">
        <w:rPr>
          <w:rFonts w:asci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основ</w:t>
      </w:r>
      <w:r w:rsidRPr="003D789D">
        <w:rPr>
          <w:rFonts w:hAnsi="Times New Roman"/>
          <w:color w:val="auto"/>
          <w:sz w:val="28"/>
          <w:szCs w:val="28"/>
        </w:rPr>
        <w:t xml:space="preserve"> </w:t>
      </w:r>
      <w:r w:rsidRPr="003D789D">
        <w:rPr>
          <w:rFonts w:hAnsi="Times New Roman"/>
          <w:color w:val="auto"/>
          <w:sz w:val="28"/>
          <w:szCs w:val="28"/>
        </w:rPr>
        <w:t>учебной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создание</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получения</w:t>
      </w:r>
      <w:r w:rsidRPr="003D789D">
        <w:rPr>
          <w:rFonts w:hAnsi="Times New Roman"/>
          <w:color w:val="auto"/>
          <w:sz w:val="28"/>
          <w:szCs w:val="28"/>
        </w:rPr>
        <w:t xml:space="preserve"> </w:t>
      </w:r>
      <w:r w:rsidRPr="003D789D">
        <w:rPr>
          <w:rFonts w:hAnsi="Times New Roman"/>
          <w:color w:val="auto"/>
          <w:sz w:val="28"/>
          <w:szCs w:val="28"/>
        </w:rPr>
        <w:t>качественного</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возрастными</w:t>
      </w:r>
      <w:r w:rsidRPr="003D789D">
        <w:rPr>
          <w:rFonts w:ascii="Times New Roman"/>
          <w:color w:val="auto"/>
          <w:sz w:val="28"/>
          <w:szCs w:val="28"/>
        </w:rPr>
        <w:t xml:space="preserve">, </w:t>
      </w:r>
      <w:r w:rsidRPr="003D789D">
        <w:rPr>
          <w:rFonts w:hAnsi="Times New Roman"/>
          <w:color w:val="auto"/>
          <w:sz w:val="28"/>
          <w:szCs w:val="28"/>
        </w:rPr>
        <w:t>типологическими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индивидуальными</w:t>
      </w:r>
      <w:r w:rsidRPr="003D789D">
        <w:rPr>
          <w:rFonts w:hAnsi="Times New Roman"/>
          <w:color w:val="auto"/>
          <w:sz w:val="28"/>
          <w:szCs w:val="28"/>
        </w:rPr>
        <w:t xml:space="preserve"> </w:t>
      </w:r>
      <w:r w:rsidRPr="003D789D">
        <w:rPr>
          <w:rFonts w:hAnsi="Times New Roman"/>
          <w:color w:val="auto"/>
          <w:sz w:val="28"/>
          <w:szCs w:val="28"/>
        </w:rPr>
        <w:t>особенностями</w:t>
      </w:r>
      <w:r w:rsidRPr="003D789D">
        <w:rPr>
          <w:rFonts w:ascii="Times New Roman"/>
          <w:color w:val="auto"/>
          <w:sz w:val="28"/>
          <w:szCs w:val="28"/>
        </w:rPr>
        <w:t xml:space="preserve">, </w:t>
      </w:r>
      <w:r w:rsidRPr="003D789D">
        <w:rPr>
          <w:rFonts w:hAnsi="Times New Roman"/>
          <w:color w:val="auto"/>
          <w:sz w:val="28"/>
          <w:szCs w:val="28"/>
        </w:rPr>
        <w:t>особыми</w:t>
      </w:r>
      <w:r w:rsidRPr="003D789D">
        <w:rPr>
          <w:rFonts w:hAnsi="Times New Roman"/>
          <w:color w:val="auto"/>
          <w:sz w:val="28"/>
          <w:szCs w:val="28"/>
        </w:rPr>
        <w:t xml:space="preserve"> </w:t>
      </w:r>
      <w:r w:rsidRPr="003D789D">
        <w:rPr>
          <w:rFonts w:hAnsi="Times New Roman"/>
          <w:color w:val="auto"/>
          <w:sz w:val="28"/>
          <w:szCs w:val="28"/>
        </w:rPr>
        <w:t>образовательными</w:t>
      </w:r>
      <w:r w:rsidRPr="003D789D">
        <w:rPr>
          <w:rFonts w:hAnsi="Times New Roman"/>
          <w:color w:val="auto"/>
          <w:sz w:val="28"/>
          <w:szCs w:val="28"/>
        </w:rPr>
        <w:t xml:space="preserve"> </w:t>
      </w:r>
      <w:r w:rsidRPr="003D789D">
        <w:rPr>
          <w:rFonts w:hAnsi="Times New Roman"/>
          <w:color w:val="auto"/>
          <w:sz w:val="28"/>
          <w:szCs w:val="28"/>
        </w:rPr>
        <w:t>потребностями</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способностей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творческого</w:t>
      </w:r>
      <w:r w:rsidRPr="003D789D">
        <w:rPr>
          <w:rFonts w:hAnsi="Times New Roman"/>
          <w:color w:val="auto"/>
          <w:sz w:val="28"/>
          <w:szCs w:val="28"/>
        </w:rPr>
        <w:t xml:space="preserve"> </w:t>
      </w:r>
      <w:r w:rsidRPr="003D789D">
        <w:rPr>
          <w:rFonts w:hAnsi="Times New Roman"/>
          <w:color w:val="auto"/>
          <w:sz w:val="28"/>
          <w:szCs w:val="28"/>
        </w:rPr>
        <w:t>потенциала</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субъекта</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сфере</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1.2) </w:t>
      </w:r>
      <w:r w:rsidRPr="003D789D">
        <w:rPr>
          <w:rFonts w:hAnsi="Times New Roman"/>
          <w:color w:val="auto"/>
          <w:sz w:val="28"/>
          <w:szCs w:val="28"/>
        </w:rPr>
        <w:t>предполагает</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жизненной</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ascii="Times New Roman"/>
          <w:color w:val="auto"/>
          <w:sz w:val="28"/>
          <w:szCs w:val="28"/>
        </w:rPr>
        <w:t xml:space="preserve">, </w:t>
      </w:r>
      <w:r w:rsidRPr="003D789D">
        <w:rPr>
          <w:rFonts w:hAnsi="Times New Roman"/>
          <w:color w:val="auto"/>
          <w:sz w:val="28"/>
          <w:szCs w:val="28"/>
        </w:rPr>
        <w:t>целенаправленное</w:t>
      </w:r>
      <w:r w:rsidRPr="003D789D">
        <w:rPr>
          <w:rFonts w:hAns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словесной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формах</w:t>
      </w:r>
      <w:r w:rsidRPr="003D789D">
        <w:rPr>
          <w:rFonts w:asci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поведения</w:t>
      </w:r>
      <w:r w:rsidRPr="003D789D">
        <w:rPr>
          <w:rFonts w:ascii="Times New Roman"/>
          <w:color w:val="auto"/>
          <w:sz w:val="28"/>
          <w:szCs w:val="28"/>
        </w:rPr>
        <w:t xml:space="preserve">, </w:t>
      </w:r>
      <w:r w:rsidRPr="003D789D">
        <w:rPr>
          <w:rFonts w:hAnsi="Times New Roman"/>
          <w:color w:val="auto"/>
          <w:sz w:val="28"/>
          <w:szCs w:val="28"/>
        </w:rPr>
        <w:t>расширение</w:t>
      </w:r>
      <w:r w:rsidRPr="003D789D">
        <w:rPr>
          <w:rFonts w:hAnsi="Times New Roman"/>
          <w:color w:val="auto"/>
          <w:sz w:val="28"/>
          <w:szCs w:val="28"/>
        </w:rPr>
        <w:t xml:space="preserve"> </w:t>
      </w:r>
      <w:r w:rsidRPr="003D789D">
        <w:rPr>
          <w:rFonts w:hAnsi="Times New Roman"/>
          <w:color w:val="auto"/>
          <w:sz w:val="28"/>
          <w:szCs w:val="28"/>
        </w:rPr>
        <w:t>жизненного</w:t>
      </w:r>
      <w:r w:rsidRPr="003D789D">
        <w:rPr>
          <w:rFonts w:hAnsi="Times New Roman"/>
          <w:color w:val="auto"/>
          <w:sz w:val="28"/>
          <w:szCs w:val="28"/>
        </w:rPr>
        <w:t xml:space="preserve"> </w:t>
      </w:r>
      <w:r w:rsidRPr="003D789D">
        <w:rPr>
          <w:rFonts w:hAnsi="Times New Roman"/>
          <w:color w:val="auto"/>
          <w:sz w:val="28"/>
          <w:szCs w:val="28"/>
        </w:rPr>
        <w:t>опыта</w:t>
      </w:r>
      <w:r w:rsidRPr="003D789D">
        <w:rPr>
          <w:rFonts w:ascii="Times New Roman"/>
          <w:color w:val="auto"/>
          <w:sz w:val="28"/>
          <w:szCs w:val="28"/>
        </w:rPr>
        <w:t xml:space="preserve">, </w:t>
      </w:r>
      <w:r w:rsidRPr="003D789D">
        <w:rPr>
          <w:rFonts w:hAnsi="Times New Roman"/>
          <w:color w:val="auto"/>
          <w:sz w:val="28"/>
          <w:szCs w:val="28"/>
        </w:rPr>
        <w:t>социальных</w:t>
      </w:r>
      <w:r w:rsidRPr="003D789D">
        <w:rPr>
          <w:rFonts w:hAnsi="Times New Roman"/>
          <w:color w:val="auto"/>
          <w:sz w:val="28"/>
          <w:szCs w:val="28"/>
        </w:rPr>
        <w:t xml:space="preserve"> </w:t>
      </w:r>
      <w:r w:rsidRPr="003D789D">
        <w:rPr>
          <w:rFonts w:hAnsi="Times New Roman"/>
          <w:color w:val="auto"/>
          <w:sz w:val="28"/>
          <w:szCs w:val="28"/>
        </w:rPr>
        <w:t>контактов</w:t>
      </w:r>
      <w:r w:rsidRPr="003D789D">
        <w:rPr>
          <w:rFonts w:hAns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слышащими</w:t>
      </w:r>
      <w:r w:rsidRPr="003D789D">
        <w:rPr>
          <w:rFonts w:hAnsi="Times New Roman"/>
          <w:color w:val="auto"/>
          <w:sz w:val="28"/>
          <w:szCs w:val="28"/>
        </w:rPr>
        <w:t xml:space="preserve"> </w:t>
      </w:r>
      <w:r w:rsidRPr="003D789D">
        <w:rPr>
          <w:rFonts w:hAnsi="Times New Roman"/>
          <w:color w:val="auto"/>
          <w:sz w:val="28"/>
          <w:szCs w:val="28"/>
        </w:rPr>
        <w:t>детьми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взрослыми</w:t>
      </w:r>
      <w:r w:rsidRPr="003D789D">
        <w:rPr>
          <w:rFonts w:ascii="Times New Roman"/>
          <w:color w:val="auto"/>
          <w:sz w:val="28"/>
          <w:szCs w:val="28"/>
        </w:rPr>
        <w:t xml:space="preserve">, </w:t>
      </w:r>
      <w:r w:rsidRPr="003D789D">
        <w:rPr>
          <w:rFonts w:hAnsi="Times New Roman"/>
          <w:color w:val="auto"/>
          <w:sz w:val="28"/>
          <w:szCs w:val="28"/>
        </w:rPr>
        <w:t>так</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лицами</w:t>
      </w:r>
      <w:r w:rsidRPr="003D789D">
        <w:rPr>
          <w:rFonts w:ascii="Times New Roman"/>
          <w:color w:val="auto"/>
          <w:sz w:val="28"/>
          <w:szCs w:val="28"/>
        </w:rPr>
        <w:t xml:space="preserve">, </w:t>
      </w:r>
      <w:r w:rsidRPr="003D789D">
        <w:rPr>
          <w:rFonts w:hAnsi="Times New Roman"/>
          <w:color w:val="auto"/>
          <w:sz w:val="28"/>
          <w:szCs w:val="28"/>
        </w:rPr>
        <w:t>имеющими</w:t>
      </w:r>
      <w:r w:rsidRPr="003D789D">
        <w:rPr>
          <w:rFonts w:hAnsi="Times New Roman"/>
          <w:color w:val="auto"/>
          <w:sz w:val="28"/>
          <w:szCs w:val="28"/>
        </w:rPr>
        <w:t xml:space="preserve"> </w:t>
      </w:r>
      <w:r w:rsidRPr="003D789D">
        <w:rPr>
          <w:rFonts w:hAnsi="Times New Roman"/>
          <w:color w:val="auto"/>
          <w:sz w:val="28"/>
          <w:szCs w:val="28"/>
        </w:rPr>
        <w:t>нарушения</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p>
    <w:p w:rsidR="00F65069" w:rsidRPr="003D789D" w:rsidRDefault="00C079E3" w:rsidP="00F956A1">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Задачи</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1.2) </w:t>
      </w:r>
      <w:r w:rsidRPr="003D789D">
        <w:rPr>
          <w:rFonts w:hAnsi="Times New Roman"/>
          <w:color w:val="auto"/>
          <w:sz w:val="28"/>
          <w:szCs w:val="28"/>
        </w:rPr>
        <w:t>включают</w:t>
      </w:r>
      <w:r w:rsidRPr="003D789D">
        <w:rPr>
          <w:rFonts w:ascii="Times New Roman"/>
          <w:color w:val="auto"/>
          <w:sz w:val="28"/>
          <w:szCs w:val="28"/>
        </w:rPr>
        <w:t>:</w:t>
      </w:r>
    </w:p>
    <w:p w:rsidR="00F65069" w:rsidRPr="003D789D" w:rsidRDefault="00C079E3" w:rsidP="000A374A">
      <w:pPr>
        <w:pStyle w:val="18TexstSPISOK1"/>
        <w:numPr>
          <w:ilvl w:val="0"/>
          <w:numId w:val="141"/>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достижение</w:t>
      </w:r>
      <w:r w:rsidRPr="003D789D">
        <w:rPr>
          <w:rFonts w:hAnsi="Times New Roman"/>
          <w:color w:val="auto"/>
          <w:sz w:val="28"/>
          <w:szCs w:val="28"/>
        </w:rPr>
        <w:t xml:space="preserve"> </w:t>
      </w:r>
      <w:r w:rsidRPr="003D789D">
        <w:rPr>
          <w:rFonts w:hAnsi="Times New Roman"/>
          <w:color w:val="auto"/>
          <w:sz w:val="28"/>
          <w:szCs w:val="28"/>
        </w:rPr>
        <w:t>качественного</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обеспечении</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доступности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asci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0A374A">
      <w:pPr>
        <w:pStyle w:val="18TexstSPISOK1"/>
        <w:numPr>
          <w:ilvl w:val="0"/>
          <w:numId w:val="142"/>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общей</w:t>
      </w:r>
      <w:r w:rsidRPr="003D789D">
        <w:rPr>
          <w:rFonts w:hAnsi="Times New Roman"/>
          <w:color w:val="auto"/>
          <w:sz w:val="28"/>
          <w:szCs w:val="28"/>
        </w:rPr>
        <w:t xml:space="preserve"> </w:t>
      </w:r>
      <w:r w:rsidRPr="003D789D">
        <w:rPr>
          <w:rFonts w:hAnsi="Times New Roman"/>
          <w:color w:val="auto"/>
          <w:sz w:val="28"/>
          <w:szCs w:val="28"/>
        </w:rPr>
        <w:t>культуры</w:t>
      </w:r>
      <w:r w:rsidRPr="003D789D">
        <w:rPr>
          <w:rFonts w:hAnsi="Times New Roman"/>
          <w:color w:val="auto"/>
          <w:sz w:val="28"/>
          <w:szCs w:val="28"/>
        </w:rPr>
        <w:t xml:space="preserve"> </w:t>
      </w:r>
      <w:r w:rsidRPr="003D789D">
        <w:rPr>
          <w:rFonts w:hAnsi="Times New Roman"/>
          <w:color w:val="auto"/>
          <w:sz w:val="28"/>
          <w:szCs w:val="28"/>
        </w:rPr>
        <w:t>личности</w:t>
      </w:r>
      <w:r w:rsidRPr="003D789D">
        <w:rPr>
          <w:rFonts w:ascii="Times New Roman"/>
          <w:color w:val="auto"/>
          <w:sz w:val="28"/>
          <w:szCs w:val="28"/>
        </w:rPr>
        <w:t xml:space="preserve">; </w:t>
      </w:r>
      <w:r w:rsidRPr="003D789D">
        <w:rPr>
          <w:rFonts w:hAnsi="Times New Roman"/>
          <w:color w:val="auto"/>
          <w:sz w:val="28"/>
          <w:szCs w:val="28"/>
        </w:rPr>
        <w:t>обеспечение</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освоению</w:t>
      </w:r>
      <w:r w:rsidRPr="003D789D">
        <w:rPr>
          <w:rFonts w:hAnsi="Times New Roman"/>
          <w:color w:val="auto"/>
          <w:sz w:val="28"/>
          <w:szCs w:val="28"/>
        </w:rPr>
        <w:t xml:space="preserve"> </w:t>
      </w:r>
      <w:r w:rsidRPr="003D789D">
        <w:rPr>
          <w:rFonts w:hAnsi="Times New Roman"/>
          <w:color w:val="auto"/>
          <w:sz w:val="28"/>
          <w:szCs w:val="28"/>
        </w:rPr>
        <w:t>обучающимся</w:t>
      </w:r>
      <w:r w:rsidRPr="003D789D">
        <w:rPr>
          <w:rFonts w:hAnsi="Times New Roman"/>
          <w:color w:val="auto"/>
          <w:sz w:val="28"/>
          <w:szCs w:val="28"/>
        </w:rPr>
        <w:t xml:space="preserve"> </w:t>
      </w:r>
      <w:r w:rsidRPr="003D789D">
        <w:rPr>
          <w:rFonts w:hAnsi="Times New Roman"/>
          <w:color w:val="auto"/>
          <w:sz w:val="28"/>
          <w:szCs w:val="28"/>
        </w:rPr>
        <w:t>целевых</w:t>
      </w:r>
      <w:r w:rsidRPr="003D789D">
        <w:rPr>
          <w:rFonts w:hAnsi="Times New Roman"/>
          <w:color w:val="auto"/>
          <w:sz w:val="28"/>
          <w:szCs w:val="28"/>
        </w:rPr>
        <w:t xml:space="preserve"> </w:t>
      </w:r>
      <w:r w:rsidRPr="003D789D">
        <w:rPr>
          <w:rFonts w:hAnsi="Times New Roman"/>
          <w:color w:val="auto"/>
          <w:sz w:val="28"/>
          <w:szCs w:val="28"/>
        </w:rPr>
        <w:t>установок</w:t>
      </w:r>
      <w:r w:rsidRPr="003D789D">
        <w:rPr>
          <w:rFonts w:ascii="Times New Roman"/>
          <w:color w:val="auto"/>
          <w:sz w:val="28"/>
          <w:szCs w:val="28"/>
        </w:rPr>
        <w:t xml:space="preserve">, </w:t>
      </w:r>
      <w:r w:rsidRPr="003D789D">
        <w:rPr>
          <w:rFonts w:hAnsi="Times New Roman"/>
          <w:color w:val="auto"/>
          <w:sz w:val="28"/>
          <w:szCs w:val="28"/>
        </w:rPr>
        <w:t>приобретению</w:t>
      </w:r>
      <w:r w:rsidRPr="003D789D">
        <w:rPr>
          <w:rFonts w:hAnsi="Times New Roman"/>
          <w:color w:val="auto"/>
          <w:sz w:val="28"/>
          <w:szCs w:val="28"/>
        </w:rPr>
        <w:t xml:space="preserve"> </w:t>
      </w:r>
      <w:r w:rsidRPr="003D789D">
        <w:rPr>
          <w:rFonts w:hAnsi="Times New Roman"/>
          <w:color w:val="auto"/>
          <w:sz w:val="28"/>
          <w:szCs w:val="28"/>
        </w:rPr>
        <w:t>знаний</w:t>
      </w:r>
      <w:r w:rsidRPr="003D789D">
        <w:rPr>
          <w:rFonts w:ascii="Times New Roman"/>
          <w:color w:val="auto"/>
          <w:sz w:val="28"/>
          <w:szCs w:val="28"/>
        </w:rPr>
        <w:t xml:space="preserve">, </w:t>
      </w:r>
      <w:r w:rsidRPr="003D789D">
        <w:rPr>
          <w:rFonts w:hAnsi="Times New Roman"/>
          <w:color w:val="auto"/>
          <w:sz w:val="28"/>
          <w:szCs w:val="28"/>
        </w:rPr>
        <w:t>умений</w:t>
      </w:r>
      <w:r w:rsidRPr="003D789D">
        <w:rPr>
          <w:rFonts w:ascii="Times New Roman"/>
          <w:color w:val="auto"/>
          <w:sz w:val="28"/>
          <w:szCs w:val="28"/>
        </w:rPr>
        <w:t xml:space="preserve">, </w:t>
      </w:r>
      <w:r w:rsidRPr="003D789D">
        <w:rPr>
          <w:rFonts w:hAnsi="Times New Roman"/>
          <w:color w:val="auto"/>
          <w:sz w:val="28"/>
          <w:szCs w:val="28"/>
        </w:rPr>
        <w:t>навыков</w:t>
      </w:r>
      <w:r w:rsidRPr="003D789D">
        <w:rPr>
          <w:rFonts w:ascii="Times New Roman"/>
          <w:color w:val="auto"/>
          <w:sz w:val="28"/>
          <w:szCs w:val="28"/>
        </w:rPr>
        <w:t xml:space="preserve">, </w:t>
      </w:r>
      <w:r w:rsidRPr="003D789D">
        <w:rPr>
          <w:rFonts w:hAnsi="Times New Roman"/>
          <w:color w:val="auto"/>
          <w:sz w:val="28"/>
          <w:szCs w:val="28"/>
        </w:rPr>
        <w:t>компетенций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компетентностей</w:t>
      </w:r>
      <w:r w:rsidRPr="003D789D">
        <w:rPr>
          <w:rFonts w:ascii="Times New Roman"/>
          <w:color w:val="auto"/>
          <w:sz w:val="28"/>
          <w:szCs w:val="28"/>
        </w:rPr>
        <w:t xml:space="preserve">, </w:t>
      </w:r>
      <w:r w:rsidRPr="003D789D">
        <w:rPr>
          <w:rFonts w:hAnsi="Times New Roman"/>
          <w:color w:val="auto"/>
          <w:sz w:val="28"/>
          <w:szCs w:val="28"/>
        </w:rPr>
        <w:t>определя</w:t>
      </w:r>
      <w:r w:rsidRPr="003D789D">
        <w:rPr>
          <w:rFonts w:hAnsi="Times New Roman"/>
          <w:color w:val="auto"/>
          <w:sz w:val="28"/>
          <w:szCs w:val="28"/>
        </w:rPr>
        <w:lastRenderedPageBreak/>
        <w:t>емых</w:t>
      </w:r>
      <w:r w:rsidRPr="003D789D">
        <w:rPr>
          <w:rFonts w:hAnsi="Times New Roman"/>
          <w:color w:val="auto"/>
          <w:sz w:val="28"/>
          <w:szCs w:val="28"/>
        </w:rPr>
        <w:t xml:space="preserve"> </w:t>
      </w:r>
      <w:r w:rsidRPr="003D789D">
        <w:rPr>
          <w:rFonts w:hAnsi="Times New Roman"/>
          <w:color w:val="auto"/>
          <w:sz w:val="28"/>
          <w:szCs w:val="28"/>
        </w:rPr>
        <w:t>общественными</w:t>
      </w:r>
      <w:r w:rsidRPr="003D789D">
        <w:rPr>
          <w:rFonts w:ascii="Times New Roman"/>
          <w:color w:val="auto"/>
          <w:sz w:val="28"/>
          <w:szCs w:val="28"/>
        </w:rPr>
        <w:t xml:space="preserve">, </w:t>
      </w:r>
      <w:r w:rsidRPr="003D789D">
        <w:rPr>
          <w:rFonts w:hAnsi="Times New Roman"/>
          <w:color w:val="auto"/>
          <w:sz w:val="28"/>
          <w:szCs w:val="28"/>
        </w:rPr>
        <w:t>государственными</w:t>
      </w:r>
      <w:r w:rsidRPr="003D789D">
        <w:rPr>
          <w:rFonts w:ascii="Times New Roman"/>
          <w:color w:val="auto"/>
          <w:sz w:val="28"/>
          <w:szCs w:val="28"/>
        </w:rPr>
        <w:t xml:space="preserve">, </w:t>
      </w:r>
      <w:r w:rsidRPr="003D789D">
        <w:rPr>
          <w:rFonts w:hAnsi="Times New Roman"/>
          <w:color w:val="auto"/>
          <w:sz w:val="28"/>
          <w:szCs w:val="28"/>
        </w:rPr>
        <w:t>личностными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семейными</w:t>
      </w:r>
      <w:r w:rsidRPr="003D789D">
        <w:rPr>
          <w:rFonts w:hAnsi="Times New Roman"/>
          <w:color w:val="auto"/>
          <w:sz w:val="28"/>
          <w:szCs w:val="28"/>
        </w:rPr>
        <w:t xml:space="preserve"> </w:t>
      </w:r>
      <w:r w:rsidRPr="003D789D">
        <w:rPr>
          <w:rFonts w:hAnsi="Times New Roman"/>
          <w:color w:val="auto"/>
          <w:sz w:val="28"/>
          <w:szCs w:val="28"/>
        </w:rPr>
        <w:t>потребностями</w:t>
      </w:r>
      <w:r w:rsidRPr="003D789D">
        <w:rPr>
          <w:rFonts w:ascii="Times New Roman"/>
          <w:color w:val="auto"/>
          <w:sz w:val="28"/>
          <w:szCs w:val="28"/>
        </w:rPr>
        <w:t xml:space="preserve">, </w:t>
      </w:r>
      <w:r w:rsidRPr="003D789D">
        <w:rPr>
          <w:rFonts w:hAnsi="Times New Roman"/>
          <w:color w:val="auto"/>
          <w:sz w:val="28"/>
          <w:szCs w:val="28"/>
        </w:rPr>
        <w:t>возможностями</w:t>
      </w:r>
      <w:r w:rsidRPr="003D789D">
        <w:rPr>
          <w:rFonts w:ascii="Times New Roman"/>
          <w:color w:val="auto"/>
          <w:sz w:val="28"/>
          <w:szCs w:val="28"/>
        </w:rPr>
        <w:t xml:space="preserve">, </w:t>
      </w:r>
      <w:r w:rsidRPr="003D789D">
        <w:rPr>
          <w:rFonts w:hAnsi="Times New Roman"/>
          <w:color w:val="auto"/>
          <w:sz w:val="28"/>
          <w:szCs w:val="28"/>
        </w:rPr>
        <w:t>индивидуальными</w:t>
      </w:r>
      <w:r w:rsidRPr="003D789D">
        <w:rPr>
          <w:rFonts w:hAnsi="Times New Roman"/>
          <w:color w:val="auto"/>
          <w:sz w:val="28"/>
          <w:szCs w:val="28"/>
        </w:rPr>
        <w:t xml:space="preserve"> </w:t>
      </w:r>
      <w:r w:rsidRPr="003D789D">
        <w:rPr>
          <w:rFonts w:hAnsi="Times New Roman"/>
          <w:color w:val="auto"/>
          <w:sz w:val="28"/>
          <w:szCs w:val="28"/>
        </w:rPr>
        <w:t>особенностями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состоянием</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ascii="Times New Roman"/>
          <w:color w:val="auto"/>
          <w:sz w:val="28"/>
          <w:szCs w:val="28"/>
        </w:rPr>
        <w:t>;</w:t>
      </w:r>
    </w:p>
    <w:p w:rsidR="00F65069" w:rsidRPr="003D789D" w:rsidRDefault="00C079E3" w:rsidP="000A374A">
      <w:pPr>
        <w:pStyle w:val="18TexstSPISOK1"/>
        <w:numPr>
          <w:ilvl w:val="0"/>
          <w:numId w:val="143"/>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становление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личности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её</w:t>
      </w:r>
      <w:r w:rsidRPr="003D789D">
        <w:rPr>
          <w:rFonts w:hAnsi="Times New Roman"/>
          <w:color w:val="auto"/>
          <w:sz w:val="28"/>
          <w:szCs w:val="28"/>
        </w:rPr>
        <w:t xml:space="preserve"> </w:t>
      </w:r>
      <w:r w:rsidRPr="003D789D">
        <w:rPr>
          <w:rFonts w:hAnsi="Times New Roman"/>
          <w:color w:val="auto"/>
          <w:sz w:val="28"/>
          <w:szCs w:val="28"/>
        </w:rPr>
        <w:t>индивидуальности</w:t>
      </w:r>
      <w:r w:rsidRPr="003D789D">
        <w:rPr>
          <w:rFonts w:ascii="Times New Roman"/>
          <w:color w:val="auto"/>
          <w:sz w:val="28"/>
          <w:szCs w:val="28"/>
        </w:rPr>
        <w:t xml:space="preserve">, </w:t>
      </w:r>
      <w:r w:rsidRPr="003D789D">
        <w:rPr>
          <w:rFonts w:hAnsi="Times New Roman"/>
          <w:color w:val="auto"/>
          <w:sz w:val="28"/>
          <w:szCs w:val="28"/>
        </w:rPr>
        <w:t>самобытности</w:t>
      </w:r>
      <w:r w:rsidRPr="003D789D">
        <w:rPr>
          <w:rFonts w:ascii="Times New Roman"/>
          <w:color w:val="auto"/>
          <w:sz w:val="28"/>
          <w:szCs w:val="28"/>
        </w:rPr>
        <w:t xml:space="preserve">, </w:t>
      </w:r>
      <w:r w:rsidRPr="003D789D">
        <w:rPr>
          <w:rFonts w:hAnsi="Times New Roman"/>
          <w:color w:val="auto"/>
          <w:sz w:val="28"/>
          <w:szCs w:val="28"/>
        </w:rPr>
        <w:t>уникальности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неповторимости</w:t>
      </w:r>
      <w:r w:rsidRPr="003D789D">
        <w:rPr>
          <w:rFonts w:ascii="Times New Roman"/>
          <w:color w:val="auto"/>
          <w:sz w:val="28"/>
          <w:szCs w:val="28"/>
        </w:rPr>
        <w:t xml:space="preserve">; </w:t>
      </w:r>
    </w:p>
    <w:p w:rsidR="00F65069" w:rsidRPr="003D789D" w:rsidRDefault="00C079E3" w:rsidP="000A374A">
      <w:pPr>
        <w:pStyle w:val="18TexstSPISOK1"/>
        <w:numPr>
          <w:ilvl w:val="0"/>
          <w:numId w:val="144"/>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духовнонравственное</w:t>
      </w:r>
      <w:r w:rsidRPr="003D789D">
        <w:rPr>
          <w:rFonts w:ascii="Times New Roman"/>
          <w:color w:val="auto"/>
          <w:sz w:val="28"/>
          <w:szCs w:val="28"/>
        </w:rPr>
        <w:t xml:space="preserve">, </w:t>
      </w:r>
      <w:r w:rsidRPr="003D789D">
        <w:rPr>
          <w:rFonts w:hAnsi="Times New Roman"/>
          <w:color w:val="auto"/>
          <w:sz w:val="28"/>
          <w:szCs w:val="28"/>
        </w:rPr>
        <w:t>гражданское</w:t>
      </w:r>
      <w:r w:rsidRPr="003D789D">
        <w:rPr>
          <w:rFonts w:ascii="Times New Roman"/>
          <w:color w:val="auto"/>
          <w:sz w:val="28"/>
          <w:szCs w:val="28"/>
        </w:rPr>
        <w:t xml:space="preserve">, </w:t>
      </w:r>
      <w:r w:rsidRPr="003D789D">
        <w:rPr>
          <w:rFonts w:hAnsi="Times New Roman"/>
          <w:color w:val="auto"/>
          <w:sz w:val="28"/>
          <w:szCs w:val="28"/>
        </w:rPr>
        <w:t>социальное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интеллектуальное</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сохранение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укрепление</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творческих</w:t>
      </w:r>
      <w:r w:rsidRPr="003D789D">
        <w:rPr>
          <w:rFonts w:hAnsi="Times New Roman"/>
          <w:color w:val="auto"/>
          <w:sz w:val="28"/>
          <w:szCs w:val="28"/>
        </w:rPr>
        <w:t xml:space="preserve"> </w:t>
      </w:r>
      <w:r w:rsidRPr="003D789D">
        <w:rPr>
          <w:rFonts w:hAnsi="Times New Roman"/>
          <w:color w:val="auto"/>
          <w:sz w:val="28"/>
          <w:szCs w:val="28"/>
        </w:rPr>
        <w:t>способностей</w:t>
      </w:r>
      <w:r w:rsidRPr="003D789D">
        <w:rPr>
          <w:rFonts w:ascii="Times New Roman"/>
          <w:color w:val="auto"/>
          <w:sz w:val="28"/>
          <w:szCs w:val="28"/>
        </w:rPr>
        <w:t>;</w:t>
      </w:r>
    </w:p>
    <w:p w:rsidR="00F65069" w:rsidRPr="003D789D" w:rsidRDefault="00C079E3" w:rsidP="000A374A">
      <w:pPr>
        <w:pStyle w:val="18TexstSPISOK1"/>
        <w:numPr>
          <w:ilvl w:val="0"/>
          <w:numId w:val="145"/>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обеспечение</w:t>
      </w:r>
      <w:r w:rsidRPr="003D789D">
        <w:rPr>
          <w:rFonts w:hAnsi="Times New Roman"/>
          <w:color w:val="auto"/>
          <w:sz w:val="28"/>
          <w:szCs w:val="28"/>
        </w:rPr>
        <w:t xml:space="preserve"> </w:t>
      </w:r>
      <w:r w:rsidRPr="003D789D">
        <w:rPr>
          <w:rFonts w:hAnsi="Times New Roman"/>
          <w:color w:val="auto"/>
          <w:sz w:val="28"/>
          <w:szCs w:val="28"/>
        </w:rPr>
        <w:t>преемственности</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основного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w:t>
      </w:r>
    </w:p>
    <w:p w:rsidR="00F65069" w:rsidRPr="003D789D" w:rsidRDefault="00C079E3" w:rsidP="000A374A">
      <w:pPr>
        <w:pStyle w:val="18TexstSPISOK1"/>
        <w:numPr>
          <w:ilvl w:val="0"/>
          <w:numId w:val="146"/>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целенаправленное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планомерное</w:t>
      </w:r>
      <w:r w:rsidRPr="003D789D">
        <w:rPr>
          <w:rFonts w:hAns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словесной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hAnsi="Times New Roman"/>
          <w:color w:val="auto"/>
          <w:sz w:val="28"/>
          <w:szCs w:val="28"/>
        </w:rPr>
        <w:t xml:space="preserve"> </w:t>
      </w:r>
      <w:r w:rsidRPr="003D789D">
        <w:rPr>
          <w:rFonts w:hAnsi="Times New Roman"/>
          <w:color w:val="auto"/>
          <w:sz w:val="28"/>
          <w:szCs w:val="28"/>
        </w:rPr>
        <w:t>формах</w:t>
      </w:r>
      <w:r w:rsidRPr="003D789D">
        <w:rPr>
          <w:rFonts w:asci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поведения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специально</w:t>
      </w:r>
      <w:r w:rsidRPr="003D789D">
        <w:rPr>
          <w:rFonts w:hAnsi="Times New Roman"/>
          <w:color w:val="auto"/>
          <w:sz w:val="28"/>
          <w:szCs w:val="28"/>
        </w:rPr>
        <w:t xml:space="preserve"> </w:t>
      </w:r>
      <w:r w:rsidRPr="003D789D">
        <w:rPr>
          <w:rFonts w:hAnsi="Times New Roman"/>
          <w:color w:val="auto"/>
          <w:sz w:val="28"/>
          <w:szCs w:val="28"/>
        </w:rPr>
        <w:t>педагогически</w:t>
      </w:r>
      <w:r w:rsidRPr="003D789D">
        <w:rPr>
          <w:rFonts w:hAnsi="Times New Roman"/>
          <w:color w:val="auto"/>
          <w:sz w:val="28"/>
          <w:szCs w:val="28"/>
        </w:rPr>
        <w:t xml:space="preserve"> </w:t>
      </w:r>
      <w:r w:rsidRPr="003D789D">
        <w:rPr>
          <w:rFonts w:hAnsi="Times New Roman"/>
          <w:color w:val="auto"/>
          <w:sz w:val="28"/>
          <w:szCs w:val="28"/>
        </w:rPr>
        <w:t>созданной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слухоречевой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hAns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важнейшего</w:t>
      </w:r>
      <w:r w:rsidRPr="003D789D">
        <w:rPr>
          <w:rFonts w:hAnsi="Times New Roman"/>
          <w:color w:val="auto"/>
          <w:sz w:val="28"/>
          <w:szCs w:val="28"/>
        </w:rPr>
        <w:t xml:space="preserve"> </w:t>
      </w:r>
      <w:r w:rsidRPr="003D789D">
        <w:rPr>
          <w:rFonts w:hAnsi="Times New Roman"/>
          <w:color w:val="auto"/>
          <w:sz w:val="28"/>
          <w:szCs w:val="28"/>
        </w:rPr>
        <w:t>условия</w:t>
      </w:r>
      <w:r w:rsidRPr="003D789D">
        <w:rPr>
          <w:rFonts w:hAnsi="Times New Roman"/>
          <w:color w:val="auto"/>
          <w:sz w:val="28"/>
          <w:szCs w:val="28"/>
        </w:rPr>
        <w:t xml:space="preserve"> </w:t>
      </w:r>
      <w:r w:rsidRPr="003D789D">
        <w:rPr>
          <w:rFonts w:hAnsi="Times New Roman"/>
          <w:color w:val="auto"/>
          <w:sz w:val="28"/>
          <w:szCs w:val="28"/>
        </w:rPr>
        <w:t>более</w:t>
      </w:r>
      <w:r w:rsidRPr="003D789D">
        <w:rPr>
          <w:rFonts w:hAnsi="Times New Roman"/>
          <w:color w:val="auto"/>
          <w:sz w:val="28"/>
          <w:szCs w:val="28"/>
        </w:rPr>
        <w:t xml:space="preserve"> </w:t>
      </w:r>
      <w:r w:rsidRPr="003D789D">
        <w:rPr>
          <w:rFonts w:hAnsi="Times New Roman"/>
          <w:color w:val="auto"/>
          <w:sz w:val="28"/>
          <w:szCs w:val="28"/>
        </w:rPr>
        <w:t>полноценного</w:t>
      </w:r>
      <w:r w:rsidRPr="003D789D">
        <w:rPr>
          <w:rFonts w:hAnsi="Times New Roman"/>
          <w:color w:val="auto"/>
          <w:sz w:val="28"/>
          <w:szCs w:val="28"/>
        </w:rPr>
        <w:t xml:space="preserve"> </w:t>
      </w:r>
      <w:r w:rsidRPr="003D789D">
        <w:rPr>
          <w:rFonts w:hAnsi="Times New Roman"/>
          <w:color w:val="auto"/>
          <w:sz w:val="28"/>
          <w:szCs w:val="28"/>
        </w:rPr>
        <w:t>формирования</w:t>
      </w:r>
      <w:r w:rsidRPr="003D789D">
        <w:rPr>
          <w:rFonts w:hAnsi="Times New Roman"/>
          <w:color w:val="auto"/>
          <w:sz w:val="28"/>
          <w:szCs w:val="28"/>
        </w:rPr>
        <w:t xml:space="preserve"> </w:t>
      </w:r>
      <w:r w:rsidRPr="003D789D">
        <w:rPr>
          <w:rFonts w:hAnsi="Times New Roman"/>
          <w:color w:val="auto"/>
          <w:sz w:val="28"/>
          <w:szCs w:val="28"/>
        </w:rPr>
        <w:t>личности</w:t>
      </w:r>
      <w:r w:rsidRPr="003D789D">
        <w:rPr>
          <w:rFonts w:ascii="Times New Roman"/>
          <w:color w:val="auto"/>
          <w:sz w:val="28"/>
          <w:szCs w:val="28"/>
        </w:rPr>
        <w:t xml:space="preserve">, </w:t>
      </w:r>
      <w:r w:rsidRPr="003D789D">
        <w:rPr>
          <w:rFonts w:hAnsi="Times New Roman"/>
          <w:color w:val="auto"/>
          <w:sz w:val="28"/>
          <w:szCs w:val="28"/>
        </w:rPr>
        <w:t>качественного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адаптации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интеграции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обществе</w:t>
      </w:r>
      <w:r w:rsidRPr="003D789D">
        <w:rPr>
          <w:rFonts w:ascii="Times New Roman"/>
          <w:color w:val="auto"/>
          <w:sz w:val="28"/>
          <w:szCs w:val="28"/>
        </w:rPr>
        <w:t xml:space="preserve">; </w:t>
      </w:r>
    </w:p>
    <w:p w:rsidR="00F65069" w:rsidRPr="003D789D" w:rsidRDefault="00C079E3" w:rsidP="000A374A">
      <w:pPr>
        <w:pStyle w:val="18TexstSPISOK1"/>
        <w:numPr>
          <w:ilvl w:val="0"/>
          <w:numId w:val="147"/>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универсальных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действий</w:t>
      </w:r>
      <w:r w:rsidRPr="003D789D">
        <w:rPr>
          <w:rFonts w:ascii="Times New Roman"/>
          <w:color w:val="auto"/>
          <w:sz w:val="28"/>
          <w:szCs w:val="28"/>
        </w:rPr>
        <w:t xml:space="preserve">; </w:t>
      </w:r>
      <w:r w:rsidRPr="003D789D">
        <w:rPr>
          <w:rFonts w:hAnsi="Times New Roman"/>
          <w:color w:val="auto"/>
          <w:sz w:val="28"/>
          <w:szCs w:val="28"/>
        </w:rPr>
        <w:t>достижение</w:t>
      </w:r>
      <w:r w:rsidRPr="003D789D">
        <w:rPr>
          <w:rFonts w:hAnsi="Times New Roman"/>
          <w:color w:val="auto"/>
          <w:sz w:val="28"/>
          <w:szCs w:val="28"/>
        </w:rPr>
        <w:t xml:space="preserve"> </w:t>
      </w:r>
      <w:r w:rsidRPr="003D789D">
        <w:rPr>
          <w:rFonts w:hAnsi="Times New Roman"/>
          <w:color w:val="auto"/>
          <w:sz w:val="28"/>
          <w:szCs w:val="28"/>
        </w:rPr>
        <w:t>ими</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ascii="Times New Roman"/>
          <w:color w:val="auto"/>
          <w:sz w:val="28"/>
          <w:szCs w:val="28"/>
        </w:rPr>
        <w:t xml:space="preserve">, </w:t>
      </w:r>
      <w:r w:rsidRPr="003D789D">
        <w:rPr>
          <w:rFonts w:hAnsi="Times New Roman"/>
          <w:color w:val="auto"/>
          <w:sz w:val="28"/>
          <w:szCs w:val="28"/>
        </w:rPr>
        <w:t>метапредметных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предметных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использовании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образовательном</w:t>
      </w:r>
      <w:r w:rsidRPr="003D789D">
        <w:rPr>
          <w:rFonts w:hAnsi="Times New Roman"/>
          <w:color w:val="auto"/>
          <w:sz w:val="28"/>
          <w:szCs w:val="28"/>
        </w:rPr>
        <w:t xml:space="preserve"> </w:t>
      </w:r>
      <w:r w:rsidRPr="003D789D">
        <w:rPr>
          <w:rFonts w:hAnsi="Times New Roman"/>
          <w:color w:val="auto"/>
          <w:sz w:val="28"/>
          <w:szCs w:val="28"/>
        </w:rPr>
        <w:t>процессе</w:t>
      </w:r>
      <w:r w:rsidRPr="003D789D">
        <w:rPr>
          <w:rFonts w:hAnsi="Times New Roman"/>
          <w:color w:val="auto"/>
          <w:sz w:val="28"/>
          <w:szCs w:val="28"/>
        </w:rPr>
        <w:t xml:space="preserve"> </w:t>
      </w:r>
      <w:r w:rsidRPr="003D789D">
        <w:rPr>
          <w:rFonts w:hAnsi="Times New Roman"/>
          <w:color w:val="auto"/>
          <w:sz w:val="28"/>
          <w:szCs w:val="28"/>
        </w:rPr>
        <w:t>современных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технологий</w:t>
      </w:r>
      <w:r w:rsidRPr="003D789D">
        <w:rPr>
          <w:rFonts w:hAnsi="Times New Roman"/>
          <w:color w:val="auto"/>
          <w:sz w:val="28"/>
          <w:szCs w:val="28"/>
        </w:rPr>
        <w:t xml:space="preserve"> </w:t>
      </w:r>
      <w:r w:rsidRPr="003D789D">
        <w:rPr>
          <w:rFonts w:hAnsi="Times New Roman"/>
          <w:color w:val="auto"/>
          <w:sz w:val="28"/>
          <w:szCs w:val="28"/>
        </w:rPr>
        <w:t>деятельностного</w:t>
      </w:r>
      <w:r w:rsidRPr="003D789D">
        <w:rPr>
          <w:rFonts w:hAnsi="Times New Roman"/>
          <w:color w:val="auto"/>
          <w:sz w:val="28"/>
          <w:szCs w:val="28"/>
        </w:rPr>
        <w:t xml:space="preserve"> </w:t>
      </w:r>
      <w:r w:rsidRPr="003D789D">
        <w:rPr>
          <w:rFonts w:hAnsi="Times New Roman"/>
          <w:color w:val="auto"/>
          <w:sz w:val="28"/>
          <w:szCs w:val="28"/>
        </w:rPr>
        <w:t>типа</w:t>
      </w:r>
      <w:r w:rsidRPr="003D789D">
        <w:rPr>
          <w:rFonts w:ascii="Times New Roman"/>
          <w:color w:val="auto"/>
          <w:sz w:val="28"/>
          <w:szCs w:val="28"/>
        </w:rPr>
        <w:t xml:space="preserve">, </w:t>
      </w:r>
      <w:r w:rsidRPr="003D789D">
        <w:rPr>
          <w:rFonts w:hAnsi="Times New Roman"/>
          <w:color w:val="auto"/>
          <w:sz w:val="28"/>
          <w:szCs w:val="28"/>
        </w:rPr>
        <w:t>усилении</w:t>
      </w:r>
      <w:r w:rsidRPr="003D789D">
        <w:rPr>
          <w:rFonts w:hAnsi="Times New Roman"/>
          <w:color w:val="auto"/>
          <w:sz w:val="28"/>
          <w:szCs w:val="28"/>
        </w:rPr>
        <w:t xml:space="preserve"> </w:t>
      </w:r>
      <w:r w:rsidRPr="003D789D">
        <w:rPr>
          <w:rFonts w:hAnsi="Times New Roman"/>
          <w:color w:val="auto"/>
          <w:sz w:val="28"/>
          <w:szCs w:val="28"/>
        </w:rPr>
        <w:t>роли</w:t>
      </w:r>
      <w:r w:rsidRPr="003D789D">
        <w:rPr>
          <w:rFonts w:hAnsi="Times New Roman"/>
          <w:color w:val="auto"/>
          <w:sz w:val="28"/>
          <w:szCs w:val="28"/>
        </w:rPr>
        <w:t xml:space="preserve"> </w:t>
      </w:r>
      <w:r w:rsidRPr="003D789D">
        <w:rPr>
          <w:rFonts w:hAnsi="Times New Roman"/>
          <w:color w:val="auto"/>
          <w:sz w:val="28"/>
          <w:szCs w:val="28"/>
        </w:rPr>
        <w:t>информационно</w:t>
      </w:r>
      <w:r w:rsidRPr="003D789D">
        <w:rPr>
          <w:rFonts w:hAnsi="Times New Roman"/>
          <w:color w:val="auto"/>
          <w:sz w:val="28"/>
          <w:szCs w:val="28"/>
        </w:rPr>
        <w:t xml:space="preserve"> </w:t>
      </w:r>
      <w:r w:rsidRPr="003D789D">
        <w:rPr>
          <w:rFonts w:ascii="Times New Roman"/>
          <w:color w:val="auto"/>
          <w:sz w:val="28"/>
          <w:szCs w:val="28"/>
        </w:rPr>
        <w:t xml:space="preserve">- </w:t>
      </w:r>
      <w:r w:rsidRPr="003D789D">
        <w:rPr>
          <w:rFonts w:hAnsi="Times New Roman"/>
          <w:color w:val="auto"/>
          <w:sz w:val="28"/>
          <w:szCs w:val="28"/>
        </w:rPr>
        <w:t>коммуникативных</w:t>
      </w:r>
      <w:r w:rsidRPr="003D789D">
        <w:rPr>
          <w:rFonts w:hAnsi="Times New Roman"/>
          <w:color w:val="auto"/>
          <w:sz w:val="28"/>
          <w:szCs w:val="28"/>
        </w:rPr>
        <w:t xml:space="preserve"> </w:t>
      </w:r>
      <w:r w:rsidRPr="003D789D">
        <w:rPr>
          <w:rFonts w:hAnsi="Times New Roman"/>
          <w:color w:val="auto"/>
          <w:sz w:val="28"/>
          <w:szCs w:val="28"/>
        </w:rPr>
        <w:t>технологий</w:t>
      </w:r>
      <w:r w:rsidRPr="003D789D">
        <w:rPr>
          <w:rFonts w:ascii="Times New Roman"/>
          <w:color w:val="auto"/>
          <w:sz w:val="28"/>
          <w:szCs w:val="28"/>
        </w:rPr>
        <w:t xml:space="preserve">, </w:t>
      </w:r>
      <w:r w:rsidRPr="003D789D">
        <w:rPr>
          <w:rFonts w:hAnsi="Times New Roman"/>
          <w:color w:val="auto"/>
          <w:sz w:val="28"/>
          <w:szCs w:val="28"/>
        </w:rPr>
        <w:t>способствующих</w:t>
      </w:r>
      <w:r w:rsidRPr="003D789D">
        <w:rPr>
          <w:rFonts w:hAnsi="Times New Roman"/>
          <w:color w:val="auto"/>
          <w:sz w:val="28"/>
          <w:szCs w:val="28"/>
        </w:rPr>
        <w:t xml:space="preserve"> </w:t>
      </w:r>
      <w:r w:rsidRPr="003D789D">
        <w:rPr>
          <w:rFonts w:hAnsi="Times New Roman"/>
          <w:color w:val="auto"/>
          <w:sz w:val="28"/>
          <w:szCs w:val="28"/>
        </w:rPr>
        <w:t>успешной</w:t>
      </w:r>
      <w:r w:rsidRPr="003D789D">
        <w:rPr>
          <w:rFonts w:hAnsi="Times New Roman"/>
          <w:color w:val="auto"/>
          <w:sz w:val="28"/>
          <w:szCs w:val="28"/>
        </w:rPr>
        <w:t xml:space="preserve"> </w:t>
      </w:r>
      <w:r w:rsidRPr="003D789D">
        <w:rPr>
          <w:rFonts w:hAnsi="Times New Roman"/>
          <w:color w:val="auto"/>
          <w:sz w:val="28"/>
          <w:szCs w:val="28"/>
        </w:rPr>
        <w:t>социализации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современном</w:t>
      </w:r>
      <w:r w:rsidRPr="003D789D">
        <w:rPr>
          <w:rFonts w:hAnsi="Times New Roman"/>
          <w:color w:val="auto"/>
          <w:sz w:val="28"/>
          <w:szCs w:val="28"/>
        </w:rPr>
        <w:t xml:space="preserve"> </w:t>
      </w:r>
      <w:r w:rsidRPr="003D789D">
        <w:rPr>
          <w:rFonts w:hAnsi="Times New Roman"/>
          <w:color w:val="auto"/>
          <w:sz w:val="28"/>
          <w:szCs w:val="28"/>
        </w:rPr>
        <w:t>информационном</w:t>
      </w:r>
      <w:r w:rsidRPr="003D789D">
        <w:rPr>
          <w:rFonts w:hAnsi="Times New Roman"/>
          <w:color w:val="auto"/>
          <w:sz w:val="28"/>
          <w:szCs w:val="28"/>
        </w:rPr>
        <w:t xml:space="preserve"> </w:t>
      </w:r>
      <w:r w:rsidRPr="003D789D">
        <w:rPr>
          <w:rFonts w:hAnsi="Times New Roman"/>
          <w:color w:val="auto"/>
          <w:sz w:val="28"/>
          <w:szCs w:val="28"/>
        </w:rPr>
        <w:t>обществе</w:t>
      </w:r>
      <w:r w:rsidRPr="003D789D">
        <w:rPr>
          <w:rFonts w:ascii="Times New Roman"/>
          <w:color w:val="auto"/>
          <w:sz w:val="28"/>
          <w:szCs w:val="28"/>
        </w:rPr>
        <w:t xml:space="preserve">; </w:t>
      </w:r>
    </w:p>
    <w:p w:rsidR="00F65069" w:rsidRPr="003D789D" w:rsidRDefault="00C079E3" w:rsidP="000A374A">
      <w:pPr>
        <w:pStyle w:val="18TexstSPISOK1"/>
        <w:numPr>
          <w:ilvl w:val="0"/>
          <w:numId w:val="148"/>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слухозрительного</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 xml:space="preserve">, </w:t>
      </w:r>
      <w:r w:rsidRPr="003D789D">
        <w:rPr>
          <w:rFonts w:hAnsi="Times New Roman"/>
          <w:color w:val="auto"/>
          <w:sz w:val="28"/>
          <w:szCs w:val="28"/>
        </w:rPr>
        <w:t>ее</w:t>
      </w:r>
      <w:r w:rsidRPr="003D789D">
        <w:rPr>
          <w:rFonts w:hAnsi="Times New Roman"/>
          <w:color w:val="auto"/>
          <w:sz w:val="28"/>
          <w:szCs w:val="28"/>
        </w:rPr>
        <w:t xml:space="preserve"> </w:t>
      </w:r>
      <w:r w:rsidRPr="003D789D">
        <w:rPr>
          <w:rFonts w:hAnsi="Times New Roman"/>
          <w:color w:val="auto"/>
          <w:sz w:val="28"/>
          <w:szCs w:val="28"/>
        </w:rPr>
        <w:t>произносительной</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asci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неречевых</w:t>
      </w:r>
      <w:r w:rsidRPr="003D789D">
        <w:rPr>
          <w:rFonts w:hAnsi="Times New Roman"/>
          <w:color w:val="auto"/>
          <w:sz w:val="28"/>
          <w:szCs w:val="28"/>
        </w:rPr>
        <w:t xml:space="preserve"> </w:t>
      </w:r>
      <w:r w:rsidRPr="003D789D">
        <w:rPr>
          <w:rFonts w:hAnsi="Times New Roman"/>
          <w:color w:val="auto"/>
          <w:sz w:val="28"/>
          <w:szCs w:val="28"/>
        </w:rPr>
        <w:t>звучаний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музыку</w:t>
      </w:r>
      <w:r w:rsidRPr="003D789D">
        <w:rPr>
          <w:rFonts w:asci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необходимого</w:t>
      </w:r>
      <w:r w:rsidRPr="003D789D">
        <w:rPr>
          <w:rFonts w:hAnsi="Times New Roman"/>
          <w:color w:val="auto"/>
          <w:sz w:val="28"/>
          <w:szCs w:val="28"/>
        </w:rPr>
        <w:t xml:space="preserve"> </w:t>
      </w:r>
      <w:r w:rsidRPr="003D789D">
        <w:rPr>
          <w:rFonts w:hAnsi="Times New Roman"/>
          <w:color w:val="auto"/>
          <w:sz w:val="28"/>
          <w:szCs w:val="28"/>
        </w:rPr>
        <w:t>условия</w:t>
      </w:r>
      <w:r w:rsidRPr="003D789D">
        <w:rPr>
          <w:rFonts w:hAnsi="Times New Roman"/>
          <w:color w:val="auto"/>
          <w:sz w:val="28"/>
          <w:szCs w:val="28"/>
        </w:rPr>
        <w:t xml:space="preserve"> </w:t>
      </w:r>
      <w:r w:rsidRPr="003D789D">
        <w:rPr>
          <w:rFonts w:hAnsi="Times New Roman"/>
          <w:color w:val="auto"/>
          <w:sz w:val="28"/>
          <w:szCs w:val="28"/>
        </w:rPr>
        <w:t>наиболее</w:t>
      </w:r>
      <w:r w:rsidRPr="003D789D">
        <w:rPr>
          <w:rFonts w:hAnsi="Times New Roman"/>
          <w:color w:val="auto"/>
          <w:sz w:val="28"/>
          <w:szCs w:val="28"/>
        </w:rPr>
        <w:t xml:space="preserve"> </w:t>
      </w:r>
      <w:r w:rsidRPr="003D789D">
        <w:rPr>
          <w:rFonts w:hAnsi="Times New Roman"/>
          <w:color w:val="auto"/>
          <w:sz w:val="28"/>
          <w:szCs w:val="28"/>
        </w:rPr>
        <w:t>полноценного</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адаптации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интеграции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обществе</w:t>
      </w:r>
      <w:r w:rsidRPr="003D789D">
        <w:rPr>
          <w:rFonts w:ascii="Times New Roman"/>
          <w:color w:val="auto"/>
          <w:sz w:val="28"/>
          <w:szCs w:val="28"/>
        </w:rPr>
        <w:t xml:space="preserve">; </w:t>
      </w:r>
    </w:p>
    <w:p w:rsidR="00F65069" w:rsidRPr="003D789D" w:rsidRDefault="00C079E3" w:rsidP="000A374A">
      <w:pPr>
        <w:pStyle w:val="18TexstSPISOK1"/>
        <w:numPr>
          <w:ilvl w:val="0"/>
          <w:numId w:val="149"/>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предоставление</w:t>
      </w:r>
      <w:r w:rsidRPr="003D789D">
        <w:rPr>
          <w:rFonts w:hAnsi="Times New Roman"/>
          <w:color w:val="auto"/>
          <w:sz w:val="28"/>
          <w:szCs w:val="28"/>
        </w:rPr>
        <w:t xml:space="preserve"> </w:t>
      </w:r>
      <w:r w:rsidRPr="003D789D">
        <w:rPr>
          <w:rFonts w:hAnsi="Times New Roman"/>
          <w:color w:val="auto"/>
          <w:sz w:val="28"/>
          <w:szCs w:val="28"/>
        </w:rPr>
        <w:t>обучающимся</w:t>
      </w:r>
      <w:r w:rsidRPr="003D789D">
        <w:rPr>
          <w:rFonts w:hAnsi="Times New Roman"/>
          <w:color w:val="auto"/>
          <w:sz w:val="28"/>
          <w:szCs w:val="28"/>
        </w:rPr>
        <w:t xml:space="preserve"> </w:t>
      </w:r>
      <w:r w:rsidRPr="003D789D">
        <w:rPr>
          <w:rFonts w:hAnsi="Times New Roman"/>
          <w:color w:val="auto"/>
          <w:sz w:val="28"/>
          <w:szCs w:val="28"/>
        </w:rPr>
        <w:t>возможности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эффективной</w:t>
      </w:r>
      <w:r w:rsidRPr="003D789D">
        <w:rPr>
          <w:rFonts w:hAnsi="Times New Roman"/>
          <w:color w:val="auto"/>
          <w:sz w:val="28"/>
          <w:szCs w:val="28"/>
        </w:rPr>
        <w:t xml:space="preserve"> </w:t>
      </w:r>
      <w:r w:rsidRPr="003D789D">
        <w:rPr>
          <w:rFonts w:hAnsi="Times New Roman"/>
          <w:color w:val="auto"/>
          <w:sz w:val="28"/>
          <w:szCs w:val="28"/>
        </w:rPr>
        <w:t>самостоятельной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w:t>
      </w:r>
    </w:p>
    <w:p w:rsidR="00F65069" w:rsidRPr="003D789D" w:rsidRDefault="00C079E3" w:rsidP="000A374A">
      <w:pPr>
        <w:pStyle w:val="18TexstSPISOK1"/>
        <w:numPr>
          <w:ilvl w:val="0"/>
          <w:numId w:val="150"/>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lastRenderedPageBreak/>
        <w:t>включение</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процессы</w:t>
      </w:r>
      <w:r w:rsidRPr="003D789D">
        <w:rPr>
          <w:rFonts w:hAnsi="Times New Roman"/>
          <w:color w:val="auto"/>
          <w:sz w:val="28"/>
          <w:szCs w:val="28"/>
        </w:rPr>
        <w:t xml:space="preserve"> </w:t>
      </w:r>
      <w:r w:rsidRPr="003D789D">
        <w:rPr>
          <w:rFonts w:hAnsi="Times New Roman"/>
          <w:color w:val="auto"/>
          <w:sz w:val="28"/>
          <w:szCs w:val="28"/>
        </w:rPr>
        <w:t>познания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преобразования</w:t>
      </w:r>
      <w:r w:rsidRPr="003D789D">
        <w:rPr>
          <w:rFonts w:hAnsi="Times New Roman"/>
          <w:color w:val="auto"/>
          <w:sz w:val="28"/>
          <w:szCs w:val="28"/>
        </w:rPr>
        <w:t xml:space="preserve"> </w:t>
      </w:r>
      <w:r w:rsidRPr="003D789D">
        <w:rPr>
          <w:rFonts w:hAnsi="Times New Roman"/>
          <w:color w:val="auto"/>
          <w:sz w:val="28"/>
          <w:szCs w:val="28"/>
        </w:rPr>
        <w:t>внешкольной</w:t>
      </w:r>
      <w:r w:rsidRPr="003D789D">
        <w:rPr>
          <w:rFonts w:hAns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населённого</w:t>
      </w:r>
      <w:r w:rsidRPr="003D789D">
        <w:rPr>
          <w:rFonts w:hAnsi="Times New Roman"/>
          <w:color w:val="auto"/>
          <w:sz w:val="28"/>
          <w:szCs w:val="28"/>
        </w:rPr>
        <w:t xml:space="preserve"> </w:t>
      </w:r>
      <w:r w:rsidRPr="003D789D">
        <w:rPr>
          <w:rFonts w:hAnsi="Times New Roman"/>
          <w:color w:val="auto"/>
          <w:sz w:val="28"/>
          <w:szCs w:val="28"/>
        </w:rPr>
        <w:t>пункта</w:t>
      </w:r>
      <w:r w:rsidRPr="003D789D">
        <w:rPr>
          <w:rFonts w:ascii="Times New Roman"/>
          <w:color w:val="auto"/>
          <w:sz w:val="28"/>
          <w:szCs w:val="28"/>
        </w:rPr>
        <w:t xml:space="preserve">, </w:t>
      </w:r>
      <w:r w:rsidRPr="003D789D">
        <w:rPr>
          <w:rFonts w:hAnsi="Times New Roman"/>
          <w:color w:val="auto"/>
          <w:sz w:val="28"/>
          <w:szCs w:val="28"/>
        </w:rPr>
        <w:t>района</w:t>
      </w:r>
      <w:r w:rsidRPr="003D789D">
        <w:rPr>
          <w:rFonts w:ascii="Times New Roman"/>
          <w:color w:val="auto"/>
          <w:sz w:val="28"/>
          <w:szCs w:val="28"/>
        </w:rPr>
        <w:t xml:space="preserve">, </w:t>
      </w:r>
      <w:r w:rsidRPr="003D789D">
        <w:rPr>
          <w:rFonts w:hAnsi="Times New Roman"/>
          <w:color w:val="auto"/>
          <w:sz w:val="28"/>
          <w:szCs w:val="28"/>
        </w:rPr>
        <w:t>города</w:t>
      </w:r>
      <w:r w:rsidRPr="003D789D">
        <w:rPr>
          <w:rFonts w:ascii="Times New Roman"/>
          <w:color w:val="auto"/>
          <w:sz w:val="28"/>
          <w:szCs w:val="28"/>
        </w:rPr>
        <w:t>).</w:t>
      </w:r>
    </w:p>
    <w:p w:rsidR="00F65069" w:rsidRPr="003D789D" w:rsidRDefault="00C079E3" w:rsidP="000A374A">
      <w:pPr>
        <w:pStyle w:val="18TexstSPISOK1"/>
        <w:numPr>
          <w:ilvl w:val="0"/>
          <w:numId w:val="151"/>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выявление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способностей</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общественно</w:t>
      </w:r>
      <w:r w:rsidRPr="003D789D">
        <w:rPr>
          <w:rFonts w:hAnsi="Times New Roman"/>
          <w:color w:val="auto"/>
          <w:sz w:val="28"/>
          <w:szCs w:val="28"/>
        </w:rPr>
        <w:t xml:space="preserve"> </w:t>
      </w:r>
      <w:r w:rsidRPr="003D789D">
        <w:rPr>
          <w:rFonts w:hAnsi="Times New Roman"/>
          <w:color w:val="auto"/>
          <w:sz w:val="28"/>
          <w:szCs w:val="28"/>
        </w:rPr>
        <w:t>полезной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научно</w:t>
      </w:r>
      <w:r w:rsidRPr="003D789D">
        <w:rPr>
          <w:rFonts w:hAnsi="Times New Roman"/>
          <w:color w:val="auto"/>
          <w:sz w:val="28"/>
          <w:szCs w:val="28"/>
        </w:rPr>
        <w:t xml:space="preserve">  </w:t>
      </w:r>
      <w:r w:rsidRPr="003D789D">
        <w:rPr>
          <w:rFonts w:hAnsi="Times New Roman"/>
          <w:color w:val="auto"/>
          <w:sz w:val="28"/>
          <w:szCs w:val="28"/>
        </w:rPr>
        <w:t>технического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художественного</w:t>
      </w:r>
      <w:r w:rsidRPr="003D789D">
        <w:rPr>
          <w:rFonts w:hAnsi="Times New Roman"/>
          <w:color w:val="auto"/>
          <w:sz w:val="28"/>
          <w:szCs w:val="28"/>
        </w:rPr>
        <w:t xml:space="preserve"> </w:t>
      </w:r>
      <w:r w:rsidRPr="003D789D">
        <w:rPr>
          <w:rFonts w:hAnsi="Times New Roman"/>
          <w:color w:val="auto"/>
          <w:sz w:val="28"/>
          <w:szCs w:val="28"/>
        </w:rPr>
        <w:t>творчества</w:t>
      </w:r>
      <w:r w:rsidRPr="003D789D">
        <w:rPr>
          <w:rFonts w:asci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проектно</w:t>
      </w:r>
      <w:r w:rsidRPr="003D789D">
        <w:rPr>
          <w:rFonts w:hAnsi="Times New Roman"/>
          <w:color w:val="auto"/>
          <w:sz w:val="28"/>
          <w:szCs w:val="28"/>
        </w:rPr>
        <w:t xml:space="preserve">  </w:t>
      </w:r>
      <w:r w:rsidRPr="003D789D">
        <w:rPr>
          <w:rFonts w:hAnsi="Times New Roman"/>
          <w:color w:val="auto"/>
          <w:sz w:val="28"/>
          <w:szCs w:val="28"/>
        </w:rPr>
        <w:t>исследовательской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проведения</w:t>
      </w:r>
      <w:r w:rsidRPr="003D789D">
        <w:rPr>
          <w:rFonts w:hAnsi="Times New Roman"/>
          <w:color w:val="auto"/>
          <w:sz w:val="28"/>
          <w:szCs w:val="28"/>
        </w:rPr>
        <w:t xml:space="preserve"> </w:t>
      </w:r>
      <w:r w:rsidRPr="003D789D">
        <w:rPr>
          <w:rFonts w:hAnsi="Times New Roman"/>
          <w:color w:val="auto"/>
          <w:sz w:val="28"/>
          <w:szCs w:val="28"/>
        </w:rPr>
        <w:t>спортивно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оздоровительной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использованием</w:t>
      </w:r>
      <w:r w:rsidRPr="003D789D">
        <w:rPr>
          <w:rFonts w:hAnsi="Times New Roman"/>
          <w:color w:val="auto"/>
          <w:sz w:val="28"/>
          <w:szCs w:val="28"/>
        </w:rPr>
        <w:t xml:space="preserve"> </w:t>
      </w:r>
      <w:r w:rsidRPr="003D789D">
        <w:rPr>
          <w:rFonts w:hAnsi="Times New Roman"/>
          <w:color w:val="auto"/>
          <w:sz w:val="28"/>
          <w:szCs w:val="28"/>
        </w:rPr>
        <w:t>системы</w:t>
      </w:r>
      <w:r w:rsidRPr="003D789D">
        <w:rPr>
          <w:rFonts w:hAnsi="Times New Roman"/>
          <w:color w:val="auto"/>
          <w:sz w:val="28"/>
          <w:szCs w:val="28"/>
        </w:rPr>
        <w:t xml:space="preserve"> </w:t>
      </w:r>
      <w:r w:rsidRPr="003D789D">
        <w:rPr>
          <w:rFonts w:hAnsi="Times New Roman"/>
          <w:color w:val="auto"/>
          <w:sz w:val="28"/>
          <w:szCs w:val="28"/>
        </w:rPr>
        <w:t>клубов</w:t>
      </w:r>
      <w:r w:rsidRPr="003D789D">
        <w:rPr>
          <w:rFonts w:ascii="Times New Roman"/>
          <w:color w:val="auto"/>
          <w:sz w:val="28"/>
          <w:szCs w:val="28"/>
        </w:rPr>
        <w:t xml:space="preserve">, </w:t>
      </w:r>
      <w:r w:rsidRPr="003D789D">
        <w:rPr>
          <w:rFonts w:hAnsi="Times New Roman"/>
          <w:color w:val="auto"/>
          <w:sz w:val="28"/>
          <w:szCs w:val="28"/>
        </w:rPr>
        <w:t>секций</w:t>
      </w:r>
      <w:r w:rsidRPr="003D789D">
        <w:rPr>
          <w:rFonts w:ascii="Times New Roman"/>
          <w:color w:val="auto"/>
          <w:sz w:val="28"/>
          <w:szCs w:val="28"/>
        </w:rPr>
        <w:t xml:space="preserve">, </w:t>
      </w:r>
      <w:r w:rsidRPr="003D789D">
        <w:rPr>
          <w:rFonts w:hAnsi="Times New Roman"/>
          <w:color w:val="auto"/>
          <w:sz w:val="28"/>
          <w:szCs w:val="28"/>
        </w:rPr>
        <w:t>студий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кружков</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организационные</w:t>
      </w:r>
      <w:r w:rsidRPr="003D789D">
        <w:rPr>
          <w:rFonts w:hAnsi="Times New Roman"/>
          <w:color w:val="auto"/>
          <w:sz w:val="28"/>
          <w:szCs w:val="28"/>
        </w:rPr>
        <w:t xml:space="preserve"> </w:t>
      </w:r>
      <w:r w:rsidRPr="003D789D">
        <w:rPr>
          <w:rFonts w:hAnsi="Times New Roman"/>
          <w:color w:val="auto"/>
          <w:sz w:val="28"/>
          <w:szCs w:val="28"/>
        </w:rPr>
        <w:t>формы</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сетевого</w:t>
      </w:r>
      <w:r w:rsidRPr="003D789D">
        <w:rPr>
          <w:rFonts w:hAnsi="Times New Roman"/>
          <w:color w:val="auto"/>
          <w:sz w:val="28"/>
          <w:szCs w:val="28"/>
        </w:rPr>
        <w:t xml:space="preserve"> </w:t>
      </w:r>
      <w:r w:rsidRPr="003D789D">
        <w:rPr>
          <w:rFonts w:hAnsi="Times New Roman"/>
          <w:color w:val="auto"/>
          <w:sz w:val="28"/>
          <w:szCs w:val="28"/>
        </w:rPr>
        <w:t>взаимодействия</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asci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слышащими</w:t>
      </w:r>
      <w:r w:rsidRPr="003D789D">
        <w:rPr>
          <w:rFonts w:hAnsi="Times New Roman"/>
          <w:color w:val="auto"/>
          <w:sz w:val="28"/>
          <w:szCs w:val="28"/>
        </w:rPr>
        <w:t xml:space="preserve"> </w:t>
      </w:r>
      <w:r w:rsidRPr="003D789D">
        <w:rPr>
          <w:rFonts w:hAnsi="Times New Roman"/>
          <w:color w:val="auto"/>
          <w:sz w:val="28"/>
          <w:szCs w:val="28"/>
        </w:rPr>
        <w:t>сверстниками</w:t>
      </w:r>
      <w:r w:rsidRPr="003D789D">
        <w:rPr>
          <w:rFonts w:ascii="Times New Roman"/>
          <w:color w:val="auto"/>
          <w:sz w:val="28"/>
          <w:szCs w:val="28"/>
        </w:rPr>
        <w:t xml:space="preserve">); </w:t>
      </w:r>
      <w:r w:rsidRPr="003D789D">
        <w:rPr>
          <w:rFonts w:hAnsi="Times New Roman"/>
          <w:color w:val="auto"/>
          <w:sz w:val="28"/>
          <w:szCs w:val="28"/>
        </w:rPr>
        <w:t>проведение</w:t>
      </w:r>
      <w:r w:rsidRPr="003D789D">
        <w:rPr>
          <w:rFonts w:hAnsi="Times New Roman"/>
          <w:color w:val="auto"/>
          <w:sz w:val="28"/>
          <w:szCs w:val="28"/>
        </w:rPr>
        <w:t xml:space="preserve">  </w:t>
      </w:r>
      <w:r w:rsidRPr="003D789D">
        <w:rPr>
          <w:rFonts w:hAnsi="Times New Roman"/>
          <w:color w:val="auto"/>
          <w:sz w:val="28"/>
          <w:szCs w:val="28"/>
        </w:rPr>
        <w:t>интеллектуальных</w:t>
      </w:r>
      <w:r w:rsidRPr="003D789D">
        <w:rPr>
          <w:rFonts w:ascii="Times New Roman"/>
          <w:color w:val="auto"/>
          <w:sz w:val="28"/>
          <w:szCs w:val="28"/>
        </w:rPr>
        <w:t xml:space="preserve">, </w:t>
      </w:r>
      <w:r w:rsidRPr="003D789D">
        <w:rPr>
          <w:rFonts w:hAnsi="Times New Roman"/>
          <w:color w:val="auto"/>
          <w:sz w:val="28"/>
          <w:szCs w:val="28"/>
        </w:rPr>
        <w:t>спортивных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творческих</w:t>
      </w:r>
      <w:r w:rsidRPr="003D789D">
        <w:rPr>
          <w:rFonts w:hAnsi="Times New Roman"/>
          <w:color w:val="auto"/>
          <w:sz w:val="28"/>
          <w:szCs w:val="28"/>
        </w:rPr>
        <w:t xml:space="preserve"> </w:t>
      </w:r>
      <w:r w:rsidRPr="003D789D">
        <w:rPr>
          <w:rFonts w:hAnsi="Times New Roman"/>
          <w:color w:val="auto"/>
          <w:sz w:val="28"/>
          <w:szCs w:val="28"/>
        </w:rPr>
        <w:t>соревнований</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asci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слышащими</w:t>
      </w:r>
      <w:r w:rsidRPr="003D789D">
        <w:rPr>
          <w:rFonts w:hAnsi="Times New Roman"/>
          <w:color w:val="auto"/>
          <w:sz w:val="28"/>
          <w:szCs w:val="28"/>
        </w:rPr>
        <w:t xml:space="preserve"> </w:t>
      </w:r>
      <w:r w:rsidRPr="003D789D">
        <w:rPr>
          <w:rFonts w:hAnsi="Times New Roman"/>
          <w:color w:val="auto"/>
          <w:sz w:val="28"/>
          <w:szCs w:val="28"/>
        </w:rPr>
        <w:t>сверстниками</w:t>
      </w:r>
      <w:r w:rsidRPr="003D789D">
        <w:rPr>
          <w:rFonts w:ascii="Times New Roman"/>
          <w:color w:val="auto"/>
          <w:sz w:val="28"/>
          <w:szCs w:val="28"/>
        </w:rPr>
        <w:t xml:space="preserve">; </w:t>
      </w:r>
    </w:p>
    <w:p w:rsidR="00F65069" w:rsidRPr="003D789D" w:rsidRDefault="00C079E3" w:rsidP="000A374A">
      <w:pPr>
        <w:pStyle w:val="18TexstSPISOK1"/>
        <w:numPr>
          <w:ilvl w:val="0"/>
          <w:numId w:val="152"/>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участие</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законных</w:t>
      </w:r>
      <w:r w:rsidRPr="003D789D">
        <w:rPr>
          <w:rFonts w:hAnsi="Times New Roman"/>
          <w:color w:val="auto"/>
          <w:sz w:val="28"/>
          <w:szCs w:val="28"/>
        </w:rPr>
        <w:t xml:space="preserve"> </w:t>
      </w:r>
      <w:r w:rsidRPr="003D789D">
        <w:rPr>
          <w:rFonts w:hAnsi="Times New Roman"/>
          <w:color w:val="auto"/>
          <w:sz w:val="28"/>
          <w:szCs w:val="28"/>
        </w:rPr>
        <w:t>представителей</w:t>
      </w:r>
      <w:r w:rsidRPr="003D789D">
        <w:rPr>
          <w:rFonts w:ascii="Times New Roman"/>
          <w:color w:val="auto"/>
          <w:sz w:val="28"/>
          <w:szCs w:val="28"/>
        </w:rPr>
        <w:t xml:space="preserve">), </w:t>
      </w:r>
      <w:r w:rsidRPr="003D789D">
        <w:rPr>
          <w:rFonts w:hAnsi="Times New Roman"/>
          <w:color w:val="auto"/>
          <w:sz w:val="28"/>
          <w:szCs w:val="28"/>
        </w:rPr>
        <w:t>педагогических</w:t>
      </w:r>
      <w:r w:rsidRPr="003D789D">
        <w:rPr>
          <w:rFonts w:hAnsi="Times New Roman"/>
          <w:color w:val="auto"/>
          <w:sz w:val="28"/>
          <w:szCs w:val="28"/>
        </w:rPr>
        <w:t xml:space="preserve"> </w:t>
      </w:r>
      <w:r w:rsidRPr="003D789D">
        <w:rPr>
          <w:rFonts w:hAnsi="Times New Roman"/>
          <w:color w:val="auto"/>
          <w:sz w:val="28"/>
          <w:szCs w:val="28"/>
        </w:rPr>
        <w:t>работников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общественности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проектировании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развитии</w:t>
      </w:r>
      <w:r w:rsidRPr="003D789D">
        <w:rPr>
          <w:rFonts w:hAnsi="Times New Roman"/>
          <w:color w:val="auto"/>
          <w:sz w:val="28"/>
          <w:szCs w:val="28"/>
        </w:rPr>
        <w:t xml:space="preserve"> </w:t>
      </w:r>
      <w:r w:rsidRPr="003D789D">
        <w:rPr>
          <w:rFonts w:hAnsi="Times New Roman"/>
          <w:color w:val="auto"/>
          <w:sz w:val="28"/>
          <w:szCs w:val="28"/>
        </w:rPr>
        <w:t>внутришкольной</w:t>
      </w:r>
      <w:r w:rsidRPr="003D789D">
        <w:rPr>
          <w:rFonts w:hAns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ascii="Times New Roman"/>
          <w:color w:val="auto"/>
          <w:sz w:val="28"/>
          <w:szCs w:val="28"/>
        </w:rPr>
        <w:t>.</w:t>
      </w:r>
    </w:p>
    <w:p w:rsidR="00F65069" w:rsidRPr="00AD329D" w:rsidRDefault="00C079E3" w:rsidP="00AD329D">
      <w:pPr>
        <w:pStyle w:val="14TexstOSNOVA1012"/>
        <w:spacing w:line="360" w:lineRule="auto"/>
        <w:ind w:firstLine="709"/>
        <w:jc w:val="center"/>
        <w:rPr>
          <w:rFonts w:ascii="Times New Roman" w:eastAsia="Times New Roman" w:hAnsi="Times New Roman" w:cs="Times New Roman"/>
          <w:b/>
          <w:bCs/>
          <w:color w:val="auto"/>
          <w:sz w:val="28"/>
          <w:szCs w:val="28"/>
        </w:rPr>
      </w:pPr>
      <w:r w:rsidRPr="00AD329D">
        <w:rPr>
          <w:rFonts w:ascii="Times New Roman" w:hAnsi="Times New Roman" w:cs="Times New Roman"/>
          <w:b/>
          <w:bCs/>
          <w:color w:val="auto"/>
          <w:sz w:val="28"/>
          <w:szCs w:val="28"/>
        </w:rPr>
        <w:t>Принципы и подходы к формированию АООП НОО</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Принципы и подходы к формированию АООП НОО представлены в разделе 1.Общие положения.</w:t>
      </w:r>
    </w:p>
    <w:p w:rsidR="00F65069" w:rsidRPr="00AD329D" w:rsidRDefault="00C079E3" w:rsidP="00AD329D">
      <w:pPr>
        <w:pStyle w:val="14TexstOSNOVA1012"/>
        <w:spacing w:line="360" w:lineRule="auto"/>
        <w:ind w:firstLine="709"/>
        <w:jc w:val="center"/>
        <w:rPr>
          <w:rFonts w:ascii="Times New Roman" w:eastAsia="Times New Roman" w:hAnsi="Times New Roman" w:cs="Times New Roman"/>
          <w:b/>
          <w:bCs/>
          <w:color w:val="auto"/>
          <w:sz w:val="28"/>
          <w:szCs w:val="28"/>
        </w:rPr>
      </w:pPr>
      <w:r w:rsidRPr="00AD329D">
        <w:rPr>
          <w:rFonts w:ascii="Times New Roman" w:hAnsi="Times New Roman" w:cs="Times New Roman"/>
          <w:b/>
          <w:bCs/>
          <w:color w:val="auto"/>
          <w:sz w:val="28"/>
          <w:szCs w:val="28"/>
        </w:rPr>
        <w:t>Общая характеристика АООП НОО</w:t>
      </w:r>
    </w:p>
    <w:p w:rsidR="00F65069" w:rsidRPr="00AD329D" w:rsidRDefault="00C079E3" w:rsidP="00AD329D">
      <w:pPr>
        <w:widowControl w:val="0"/>
        <w:spacing w:after="0" w:line="360" w:lineRule="auto"/>
        <w:ind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Адаптированная основная образовательная программа начального общего образования глухих детей определяет содержание образования, его ожидаемые результаты и условия ее реализации.</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t>АООП НОО (вариант 1.2) предназначена для глухих детей, не имеющих дополнительных ограничений здоровья, препятствующих получению начального общего образования в условиях</w:t>
      </w:r>
      <w:r w:rsidRPr="00AD329D">
        <w:rPr>
          <w:rFonts w:ascii="Times New Roman" w:hAnsi="Times New Roman" w:cs="Times New Roman"/>
          <w:color w:val="auto"/>
          <w:sz w:val="28"/>
          <w:szCs w:val="28"/>
        </w:rPr>
        <w:t>, учитывающих их общие и особые образовательные потребности</w:t>
      </w:r>
      <w:r w:rsidRPr="00AD329D">
        <w:rPr>
          <w:rFonts w:ascii="Times New Roman" w:hAnsi="Times New Roman" w:cs="Times New Roman"/>
          <w:color w:val="auto"/>
          <w:kern w:val="1"/>
          <w:sz w:val="28"/>
          <w:szCs w:val="28"/>
        </w:rPr>
        <w:t xml:space="preserve">. </w:t>
      </w:r>
    </w:p>
    <w:p w:rsidR="00F65069" w:rsidRPr="00AD329D" w:rsidRDefault="00C079E3" w:rsidP="00AD329D">
      <w:pPr>
        <w:pStyle w:val="14TexstOSNOVA1012"/>
        <w:spacing w:line="360" w:lineRule="auto"/>
        <w:ind w:firstLine="709"/>
        <w:rPr>
          <w:rFonts w:ascii="Times New Roman" w:hAnsi="Times New Roman" w:cs="Times New Roman"/>
          <w:color w:val="auto"/>
          <w:kern w:val="1"/>
          <w:sz w:val="28"/>
          <w:szCs w:val="28"/>
        </w:rPr>
      </w:pPr>
      <w:r w:rsidRPr="00AD329D">
        <w:rPr>
          <w:rFonts w:ascii="Times New Roman" w:hAnsi="Times New Roman" w:cs="Times New Roman"/>
          <w:color w:val="auto"/>
          <w:kern w:val="1"/>
          <w:sz w:val="28"/>
          <w:szCs w:val="28"/>
        </w:rPr>
        <w:t>АООП НОО для обучающихся, перенесших операцию кохлеарной  имплантации, определяется с учетом результатов первоначального (запускающего) этапа реабилитации (прежде всего, способности естественного развития коммуникации и речи), готовности ребенка к освоению того или иного варианта АООП НОО.В дальнейшем, вариант АООП НОО может изменяться с учетом достижений обучающегося.</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lastRenderedPageBreak/>
        <w:t>На основе АООП НОО (вариант 1.2) глухие обучающиеся получают образование, сопоставимое по конечным достижениям, с образованием слышащих сверстников в пролонгированные сроки: пять лет (1 -5 классы) - для детей, получивших дошкольное образование, способствующее освоению начального основного образования на основе данного варианта АООП; шесть лет (1 дополнительный, 1- 6 классы) - для детей, не получивших дошкольное образование, способствующее освоению начального основного образования на основе на основе данного варианта АООП.</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t>Определение варианта основной образовательной программы для глухих обучающихся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t>АООП НОО для обучающихся с ОВЗ, имеющих инвалидность, дополняется индивидуальной программой реабилитации (далее — ИПР) инвалида в части создания специальных условий получения образования.</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t>В спорных случаях (вариант 1.2 или 1.3) на момент поступления ребёнка в школу следует рекомендовать более сложную образовательную среду (вариант 1.2).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1.3.</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spacing w:val="2"/>
          <w:sz w:val="28"/>
          <w:szCs w:val="28"/>
        </w:rPr>
      </w:pPr>
      <w:r w:rsidRPr="00AD329D">
        <w:rPr>
          <w:rFonts w:ascii="Times New Roman" w:hAnsi="Times New Roman" w:cs="Times New Roman"/>
          <w:color w:val="auto"/>
          <w:kern w:val="1"/>
          <w:sz w:val="28"/>
          <w:szCs w:val="28"/>
        </w:rPr>
        <w:t xml:space="preserve">На основе АООП НОО (вариант 1.2) формируется </w:t>
      </w:r>
      <w:r w:rsidRPr="00AD329D">
        <w:rPr>
          <w:rFonts w:ascii="Times New Roman" w:hAnsi="Times New Roman" w:cs="Times New Roman"/>
          <w:color w:val="auto"/>
          <w:sz w:val="28"/>
          <w:szCs w:val="28"/>
        </w:rPr>
        <w:t>социокультурная и образовательная среда в соответствии с общими и особыми образовательными потребностями данной категории обучающихся. Учитывается, что весь о</w:t>
      </w:r>
      <w:r w:rsidRPr="00AD329D">
        <w:rPr>
          <w:rFonts w:ascii="Times New Roman" w:hAnsi="Times New Roman" w:cs="Times New Roman"/>
          <w:color w:val="auto"/>
          <w:spacing w:val="2"/>
          <w:sz w:val="28"/>
          <w:szCs w:val="28"/>
        </w:rPr>
        <w:t xml:space="preserve">бразовательный процесс должен иметь образовательно-коррекционный характер, строиться на основе коммуникативно - деятельностного и личностно - ориетированного подходов при </w:t>
      </w:r>
      <w:r w:rsidRPr="00AD329D">
        <w:rPr>
          <w:rFonts w:ascii="Times New Roman" w:hAnsi="Times New Roman" w:cs="Times New Roman"/>
          <w:color w:val="auto"/>
          <w:kern w:val="1"/>
          <w:sz w:val="28"/>
          <w:szCs w:val="28"/>
        </w:rPr>
        <w:t xml:space="preserve">особом структурировании содержания обучения на основе усиления внимания к целенаправленному развитию словесной речи, формированию жизненной компетенции, применении как общих, </w:t>
      </w:r>
      <w:r w:rsidRPr="00AD329D">
        <w:rPr>
          <w:rFonts w:ascii="Times New Roman" w:hAnsi="Times New Roman" w:cs="Times New Roman"/>
          <w:color w:val="auto"/>
          <w:kern w:val="1"/>
          <w:sz w:val="28"/>
          <w:szCs w:val="28"/>
        </w:rPr>
        <w:lastRenderedPageBreak/>
        <w:t xml:space="preserve">так и специальных методов и приемов обучения, обязательном включении </w:t>
      </w:r>
      <w:r w:rsidRPr="00AD329D">
        <w:rPr>
          <w:rFonts w:ascii="Times New Roman" w:hAnsi="Times New Roman" w:cs="Times New Roman"/>
          <w:color w:val="auto"/>
          <w:sz w:val="28"/>
          <w:szCs w:val="28"/>
        </w:rPr>
        <w:t xml:space="preserve">специальных </w:t>
      </w:r>
      <w:r w:rsidRPr="00AD329D">
        <w:rPr>
          <w:rFonts w:ascii="Times New Roman" w:hAnsi="Times New Roman" w:cs="Times New Roman"/>
          <w:color w:val="auto"/>
          <w:kern w:val="1"/>
          <w:sz w:val="28"/>
          <w:szCs w:val="28"/>
        </w:rPr>
        <w:t xml:space="preserve">предметов коррекционно-развивающего направления. </w:t>
      </w:r>
      <w:r w:rsidRPr="00AD329D">
        <w:rPr>
          <w:rFonts w:ascii="Times New Roman" w:hAnsi="Times New Roman" w:cs="Times New Roman"/>
          <w:color w:val="auto"/>
          <w:spacing w:val="2"/>
          <w:sz w:val="28"/>
          <w:szCs w:val="28"/>
        </w:rPr>
        <w:t xml:space="preserve">Образовательно –коррекционный процесс реализуется в условиях специально педагогически созданной слухоречевой среды, предполагающей, в том числе, постоянное использование обучающимися звукоусиливающей аппаратуры разных типов (индивидуальных слуховых аппаратов; беспроводной аппаратуры, например, на радиопринципе; стационарной аппаратуры коллективного и индивидуального пользования при необходимости с дополнительной комплектацией вибротактильными устройствами и др.) </w:t>
      </w:r>
    </w:p>
    <w:p w:rsidR="00F65069" w:rsidRPr="00AD329D" w:rsidRDefault="00C079E3" w:rsidP="00AD329D">
      <w:pPr>
        <w:pStyle w:val="14TexstOSNOVA1012"/>
        <w:spacing w:line="360" w:lineRule="auto"/>
        <w:ind w:firstLine="709"/>
        <w:rPr>
          <w:rFonts w:ascii="Times New Roman" w:hAnsi="Times New Roman" w:cs="Times New Roman"/>
          <w:color w:val="auto"/>
          <w:sz w:val="28"/>
          <w:szCs w:val="28"/>
        </w:rPr>
      </w:pPr>
      <w:r w:rsidRPr="00AD329D">
        <w:rPr>
          <w:rFonts w:ascii="Times New Roman" w:hAnsi="Times New Roman" w:cs="Times New Roman"/>
          <w:color w:val="auto"/>
          <w:sz w:val="28"/>
          <w:szCs w:val="28"/>
        </w:rPr>
        <w:t>Достижение планируемых результатов освоения АООП НОО определяются по завершению обучения в начальной школе. Получая образование на основе АООП НОО (вариант 1.2) глухой обучающий имеет право на прохождение текущей, промежуточной и государственной итоговой аттестации в иных формах.</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Реализация </w:t>
      </w:r>
      <w:r w:rsidRPr="00AD329D">
        <w:rPr>
          <w:rFonts w:ascii="Times New Roman" w:hAnsi="Times New Roman" w:cs="Times New Roman"/>
          <w:color w:val="auto"/>
          <w:kern w:val="1"/>
          <w:sz w:val="28"/>
          <w:szCs w:val="28"/>
        </w:rPr>
        <w:t xml:space="preserve">АООП (вариант 1.2) обеспечивает глухим обучающимся уровень начального общего образования, способствующий на этапе основного общего образования (в </w:t>
      </w:r>
      <w:r w:rsidRPr="00AD329D">
        <w:rPr>
          <w:rFonts w:ascii="Times New Roman" w:hAnsi="Times New Roman" w:cs="Times New Roman"/>
          <w:color w:val="auto"/>
          <w:sz w:val="28"/>
          <w:szCs w:val="28"/>
        </w:rPr>
        <w:t xml:space="preserve">соответствующих образовательных условиях) </w:t>
      </w:r>
      <w:r w:rsidRPr="00AD329D">
        <w:rPr>
          <w:rFonts w:ascii="Times New Roman" w:hAnsi="Times New Roman" w:cs="Times New Roman"/>
          <w:color w:val="auto"/>
          <w:kern w:val="1"/>
          <w:sz w:val="28"/>
          <w:szCs w:val="28"/>
        </w:rPr>
        <w:t xml:space="preserve">достижениюитоговых результатов, </w:t>
      </w:r>
      <w:r w:rsidRPr="00AD329D">
        <w:rPr>
          <w:rFonts w:ascii="Times New Roman" w:hAnsi="Times New Roman" w:cs="Times New Roman"/>
          <w:color w:val="auto"/>
          <w:sz w:val="28"/>
          <w:szCs w:val="28"/>
        </w:rPr>
        <w:t xml:space="preserve">сопоставимых с требованиями </w:t>
      </w:r>
      <w:r w:rsidRPr="00AD329D">
        <w:rPr>
          <w:rFonts w:ascii="Times New Roman" w:hAnsi="Times New Roman" w:cs="Times New Roman"/>
          <w:color w:val="auto"/>
          <w:kern w:val="1"/>
          <w:sz w:val="28"/>
          <w:szCs w:val="28"/>
        </w:rPr>
        <w:t>ФГОС основного общего образования, ч</w:t>
      </w:r>
      <w:r w:rsidRPr="00AD329D">
        <w:rPr>
          <w:rFonts w:ascii="Times New Roman" w:hAnsi="Times New Roman" w:cs="Times New Roman"/>
          <w:color w:val="auto"/>
          <w:sz w:val="28"/>
          <w:szCs w:val="28"/>
        </w:rPr>
        <w:t>то позволяет им продолжить образование, получить профессиональную подготовку, содействует наиболее полной социальной адаптации и интеграции в обществе.</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spacing w:val="2"/>
          <w:sz w:val="28"/>
          <w:szCs w:val="28"/>
        </w:rPr>
      </w:pPr>
      <w:r w:rsidRPr="00AD329D">
        <w:rPr>
          <w:rFonts w:ascii="Times New Roman" w:hAnsi="Times New Roman" w:cs="Times New Roman"/>
          <w:color w:val="auto"/>
          <w:spacing w:val="2"/>
          <w:sz w:val="28"/>
          <w:szCs w:val="28"/>
        </w:rPr>
        <w:t>АООП НОО глухих обучающихся (вариант 1.2) реализуется образовательной организацией через урочную и внеурочную деятельность в соответствии с санитарно-эпидемиологическими правилами и нормативами.</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spacing w:val="2"/>
          <w:sz w:val="28"/>
          <w:szCs w:val="28"/>
        </w:rPr>
      </w:pPr>
      <w:r w:rsidRPr="00AD329D">
        <w:rPr>
          <w:rFonts w:ascii="Times New Roman" w:hAnsi="Times New Roman" w:cs="Times New Roman"/>
          <w:color w:val="auto"/>
          <w:spacing w:val="2"/>
          <w:sz w:val="28"/>
          <w:szCs w:val="28"/>
        </w:rPr>
        <w:t>Адаптированная основная образовательная программа начального общего образования глухих обучающихся включает: обязательную часть и часть, формируемую участниками образовательного процесса.</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spacing w:val="2"/>
          <w:sz w:val="28"/>
          <w:szCs w:val="28"/>
        </w:rPr>
      </w:pPr>
      <w:r w:rsidRPr="00AD329D">
        <w:rPr>
          <w:rFonts w:ascii="Times New Roman" w:hAnsi="Times New Roman" w:cs="Times New Roman"/>
          <w:color w:val="auto"/>
          <w:spacing w:val="2"/>
          <w:sz w:val="28"/>
          <w:szCs w:val="28"/>
        </w:rPr>
        <w:t>Обязательная часть образовательной программы для глухих обучающихся составляет 80%, часть, формируемая участниками образовательного процесса – 20% от общего объема адаптированной основной программы.</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spacing w:val="2"/>
          <w:sz w:val="28"/>
          <w:szCs w:val="28"/>
        </w:rPr>
      </w:pPr>
      <w:r w:rsidRPr="00AD329D">
        <w:rPr>
          <w:rFonts w:ascii="Times New Roman" w:hAnsi="Times New Roman" w:cs="Times New Roman"/>
          <w:color w:val="auto"/>
          <w:spacing w:val="2"/>
          <w:sz w:val="28"/>
          <w:szCs w:val="28"/>
        </w:rPr>
        <w:lastRenderedPageBreak/>
        <w:t>Образовательная организация должна обеспечить требуемые для данного варианта и категории обучающихся условия обучения и воспитания. Для обеспечения освоения глухими обучающимися АООП НОО может быть реализована сетевая форма взаимодействия с использованием ресурсов как образовательных, так и иных организаций, включая, организации здравоохранения (прежде всего, сурдологические центры (кабинеты).</w:t>
      </w:r>
    </w:p>
    <w:p w:rsidR="00F65069" w:rsidRPr="00AD329D" w:rsidRDefault="00C079E3" w:rsidP="00AD329D">
      <w:pPr>
        <w:pStyle w:val="14TexstOSNOVA1012"/>
        <w:spacing w:line="360" w:lineRule="auto"/>
        <w:ind w:firstLine="709"/>
        <w:rPr>
          <w:rFonts w:ascii="Times New Roman" w:eastAsia="Times New Roman" w:hAnsi="Times New Roman" w:cs="Times New Roman"/>
          <w:b/>
          <w:bCs/>
          <w:color w:val="auto"/>
          <w:sz w:val="28"/>
          <w:szCs w:val="28"/>
        </w:rPr>
      </w:pPr>
      <w:r w:rsidRPr="00AD329D">
        <w:rPr>
          <w:rFonts w:ascii="Times New Roman" w:hAnsi="Times New Roman" w:cs="Times New Roman"/>
          <w:color w:val="auto"/>
          <w:spacing w:val="2"/>
          <w:sz w:val="28"/>
          <w:szCs w:val="28"/>
        </w:rPr>
        <w:t>Предусматривается возможность гибкой смены образовательного маршрута, программ и условий получения НОО обучающимися с ОВЗ на основе комплексной оценки личностных, метапредметных и предметных результатов освоения АООП НОО, заключения психолого-медико-педагогической комиссии (далее – ПМПК) и мнения родителей (законных представителей).</w:t>
      </w:r>
    </w:p>
    <w:p w:rsidR="00F65069" w:rsidRPr="00AD329D" w:rsidRDefault="00C079E3" w:rsidP="00AD329D">
      <w:pPr>
        <w:spacing w:after="0" w:line="360" w:lineRule="auto"/>
        <w:ind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В структуре АООП  НОО (вариант 1.2) представлены три раздела – целевой, содержательный и организационный</w:t>
      </w:r>
    </w:p>
    <w:p w:rsidR="00F65069" w:rsidRPr="00AD329D" w:rsidRDefault="00C079E3" w:rsidP="000A374A">
      <w:pPr>
        <w:pStyle w:val="a9"/>
        <w:numPr>
          <w:ilvl w:val="0"/>
          <w:numId w:val="153"/>
        </w:numPr>
        <w:tabs>
          <w:tab w:val="num" w:pos="832"/>
          <w:tab w:val="left" w:pos="876"/>
        </w:tabs>
        <w:ind w:left="0" w:firstLine="709"/>
        <w:jc w:val="both"/>
        <w:rPr>
          <w:rFonts w:ascii="Times New Roman" w:hAnsi="Times New Roman" w:cs="Times New Roman"/>
          <w:color w:val="auto"/>
          <w:sz w:val="28"/>
          <w:szCs w:val="28"/>
        </w:rPr>
      </w:pPr>
      <w:r w:rsidRPr="00AD329D">
        <w:rPr>
          <w:rFonts w:ascii="Times New Roman" w:hAnsi="Times New Roman" w:cs="Times New Roman"/>
          <w:color w:val="auto"/>
          <w:sz w:val="28"/>
          <w:szCs w:val="28"/>
        </w:rPr>
        <w:t>Целевой раздел включает:</w:t>
      </w:r>
    </w:p>
    <w:p w:rsidR="00F65069" w:rsidRPr="00AD329D" w:rsidRDefault="00C079E3" w:rsidP="000A374A">
      <w:pPr>
        <w:numPr>
          <w:ilvl w:val="0"/>
          <w:numId w:val="154"/>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pacing w:val="1"/>
          <w:sz w:val="28"/>
          <w:szCs w:val="28"/>
        </w:rPr>
      </w:pPr>
      <w:r w:rsidRPr="00AD329D">
        <w:rPr>
          <w:rFonts w:ascii="Times New Roman" w:hAnsi="Times New Roman" w:cs="Times New Roman"/>
          <w:color w:val="auto"/>
          <w:spacing w:val="2"/>
          <w:sz w:val="28"/>
          <w:szCs w:val="28"/>
        </w:rPr>
        <w:t>Пояснительную записку, в которой раскрыты цели и задачи, срок освоения АООП, психолого-педагогическая характеристика обучающихся (требования к развитию обучающихся).</w:t>
      </w:r>
    </w:p>
    <w:p w:rsidR="00F65069" w:rsidRPr="00AD329D" w:rsidRDefault="00C079E3" w:rsidP="000A374A">
      <w:pPr>
        <w:numPr>
          <w:ilvl w:val="0"/>
          <w:numId w:val="155"/>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pacing w:val="1"/>
          <w:sz w:val="28"/>
          <w:szCs w:val="28"/>
        </w:rPr>
      </w:pPr>
      <w:r w:rsidRPr="00AD329D">
        <w:rPr>
          <w:rFonts w:ascii="Times New Roman" w:hAnsi="Times New Roman" w:cs="Times New Roman"/>
          <w:color w:val="auto"/>
          <w:spacing w:val="2"/>
          <w:sz w:val="28"/>
          <w:szCs w:val="28"/>
        </w:rPr>
        <w:t>Планируемые результаты освоения обучающимися адаптированной основной образовательной программы начального общего образования.</w:t>
      </w:r>
    </w:p>
    <w:p w:rsidR="00F65069" w:rsidRPr="00AD329D" w:rsidRDefault="00C079E3" w:rsidP="000A374A">
      <w:pPr>
        <w:numPr>
          <w:ilvl w:val="0"/>
          <w:numId w:val="156"/>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pacing w:val="1"/>
          <w:sz w:val="28"/>
          <w:szCs w:val="28"/>
        </w:rPr>
      </w:pPr>
      <w:r w:rsidRPr="00AD329D">
        <w:rPr>
          <w:rFonts w:ascii="Times New Roman" w:hAnsi="Times New Roman" w:cs="Times New Roman"/>
          <w:color w:val="auto"/>
          <w:spacing w:val="2"/>
          <w:sz w:val="28"/>
          <w:szCs w:val="28"/>
        </w:rPr>
        <w:t>Система оценки достижения глухими обучающимися планируемых результатов освоения адаптированной основной образовательной программы начального общего образования.</w:t>
      </w:r>
    </w:p>
    <w:p w:rsidR="00F65069" w:rsidRPr="00AD329D" w:rsidRDefault="00C079E3" w:rsidP="00AD329D">
      <w:pPr>
        <w:spacing w:after="0" w:line="360" w:lineRule="auto"/>
        <w:ind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2. Содержательный раздел, включающий: </w:t>
      </w:r>
    </w:p>
    <w:p w:rsidR="00F65069" w:rsidRPr="00AD329D" w:rsidRDefault="00C079E3" w:rsidP="000A374A">
      <w:pPr>
        <w:numPr>
          <w:ilvl w:val="0"/>
          <w:numId w:val="157"/>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Программу формирования универсальных учебных действий у глухих обучающихся.</w:t>
      </w:r>
    </w:p>
    <w:p w:rsidR="00F65069" w:rsidRPr="00AD329D" w:rsidRDefault="00C079E3" w:rsidP="000A374A">
      <w:pPr>
        <w:numPr>
          <w:ilvl w:val="0"/>
          <w:numId w:val="158"/>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Программы учебных предметов, курсов.</w:t>
      </w:r>
    </w:p>
    <w:p w:rsidR="00F65069" w:rsidRPr="00AD329D" w:rsidRDefault="00C079E3" w:rsidP="000A374A">
      <w:pPr>
        <w:numPr>
          <w:ilvl w:val="0"/>
          <w:numId w:val="159"/>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Программу духовно-нравственного развития глухих обучающихся.</w:t>
      </w:r>
    </w:p>
    <w:p w:rsidR="00F65069" w:rsidRPr="00AD329D" w:rsidRDefault="00C079E3" w:rsidP="000A374A">
      <w:pPr>
        <w:numPr>
          <w:ilvl w:val="0"/>
          <w:numId w:val="160"/>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lastRenderedPageBreak/>
        <w:t>Программу формирования экологической культуры, здорового и  безопасного образа жизни у глухих обучающихся.</w:t>
      </w:r>
    </w:p>
    <w:p w:rsidR="00F65069" w:rsidRPr="00AD329D" w:rsidRDefault="00C079E3" w:rsidP="000A374A">
      <w:pPr>
        <w:numPr>
          <w:ilvl w:val="0"/>
          <w:numId w:val="161"/>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pacing w:val="1"/>
          <w:sz w:val="28"/>
          <w:szCs w:val="28"/>
        </w:rPr>
      </w:pPr>
      <w:r w:rsidRPr="00AD329D">
        <w:rPr>
          <w:rFonts w:ascii="Times New Roman" w:hAnsi="Times New Roman" w:cs="Times New Roman"/>
          <w:color w:val="auto"/>
          <w:spacing w:val="2"/>
          <w:sz w:val="28"/>
          <w:szCs w:val="28"/>
        </w:rPr>
        <w:t>Программу коррекционной работы.</w:t>
      </w:r>
    </w:p>
    <w:p w:rsidR="00F65069" w:rsidRPr="00AD329D" w:rsidRDefault="00C079E3" w:rsidP="000A374A">
      <w:pPr>
        <w:numPr>
          <w:ilvl w:val="0"/>
          <w:numId w:val="162"/>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pacing w:val="1"/>
          <w:sz w:val="28"/>
          <w:szCs w:val="28"/>
        </w:rPr>
      </w:pPr>
      <w:r w:rsidRPr="00AD329D">
        <w:rPr>
          <w:rFonts w:ascii="Times New Roman" w:hAnsi="Times New Roman" w:cs="Times New Roman"/>
          <w:color w:val="auto"/>
          <w:spacing w:val="2"/>
          <w:sz w:val="28"/>
          <w:szCs w:val="28"/>
        </w:rPr>
        <w:t>Программу внеурочной деятельности.</w:t>
      </w:r>
    </w:p>
    <w:p w:rsidR="00F65069" w:rsidRPr="00AD329D" w:rsidRDefault="00C079E3" w:rsidP="000A374A">
      <w:pPr>
        <w:pStyle w:val="a9"/>
        <w:numPr>
          <w:ilvl w:val="0"/>
          <w:numId w:val="163"/>
        </w:numPr>
        <w:tabs>
          <w:tab w:val="num" w:pos="1192"/>
          <w:tab w:val="left" w:pos="1236"/>
        </w:tabs>
        <w:ind w:left="0" w:firstLine="709"/>
        <w:jc w:val="both"/>
        <w:rPr>
          <w:rFonts w:ascii="Times New Roman" w:hAnsi="Times New Roman" w:cs="Times New Roman"/>
          <w:color w:val="auto"/>
          <w:spacing w:val="2"/>
          <w:sz w:val="28"/>
          <w:szCs w:val="28"/>
        </w:rPr>
      </w:pPr>
      <w:r w:rsidRPr="00AD329D">
        <w:rPr>
          <w:rFonts w:ascii="Times New Roman" w:hAnsi="Times New Roman" w:cs="Times New Roman"/>
          <w:color w:val="auto"/>
          <w:spacing w:val="2"/>
          <w:sz w:val="28"/>
          <w:szCs w:val="28"/>
        </w:rPr>
        <w:t>Организационный раздел, включающий:</w:t>
      </w:r>
    </w:p>
    <w:p w:rsidR="00F65069" w:rsidRPr="00AD329D" w:rsidRDefault="00C079E3" w:rsidP="000A374A">
      <w:pPr>
        <w:numPr>
          <w:ilvl w:val="0"/>
          <w:numId w:val="164"/>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pacing w:val="1"/>
          <w:sz w:val="28"/>
          <w:szCs w:val="28"/>
        </w:rPr>
      </w:pPr>
      <w:r w:rsidRPr="00AD329D">
        <w:rPr>
          <w:rFonts w:ascii="Times New Roman" w:hAnsi="Times New Roman" w:cs="Times New Roman"/>
          <w:color w:val="auto"/>
          <w:spacing w:val="2"/>
          <w:sz w:val="28"/>
          <w:szCs w:val="28"/>
        </w:rPr>
        <w:t>Учебный план</w:t>
      </w:r>
    </w:p>
    <w:p w:rsidR="00F65069" w:rsidRPr="00AD329D" w:rsidRDefault="00C079E3" w:rsidP="000A374A">
      <w:pPr>
        <w:numPr>
          <w:ilvl w:val="0"/>
          <w:numId w:val="165"/>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pacing w:val="1"/>
          <w:sz w:val="28"/>
          <w:szCs w:val="28"/>
        </w:rPr>
      </w:pPr>
      <w:r w:rsidRPr="00AD329D">
        <w:rPr>
          <w:rFonts w:ascii="Times New Roman" w:hAnsi="Times New Roman" w:cs="Times New Roman"/>
          <w:color w:val="auto"/>
          <w:spacing w:val="2"/>
          <w:sz w:val="28"/>
          <w:szCs w:val="28"/>
        </w:rPr>
        <w:t xml:space="preserve">Систему условий реализации адаптированной основной образовательной программы начального общего образования. </w:t>
      </w:r>
    </w:p>
    <w:p w:rsidR="00F65069" w:rsidRPr="00AD329D" w:rsidRDefault="00C079E3" w:rsidP="00AD329D">
      <w:pPr>
        <w:pStyle w:val="a9"/>
        <w:tabs>
          <w:tab w:val="left" w:pos="426"/>
          <w:tab w:val="right" w:leader="dot" w:pos="9329"/>
        </w:tabs>
        <w:ind w:left="0" w:firstLine="709"/>
        <w:rPr>
          <w:rFonts w:ascii="Times New Roman" w:hAnsi="Times New Roman" w:cs="Times New Roman"/>
          <w:color w:val="auto"/>
          <w:spacing w:val="2"/>
          <w:sz w:val="28"/>
          <w:szCs w:val="28"/>
        </w:rPr>
      </w:pPr>
      <w:r w:rsidRPr="00AD329D">
        <w:rPr>
          <w:rFonts w:ascii="Times New Roman" w:hAnsi="Times New Roman" w:cs="Times New Roman"/>
          <w:color w:val="auto"/>
          <w:spacing w:val="2"/>
          <w:sz w:val="28"/>
          <w:szCs w:val="28"/>
        </w:rPr>
        <w:t>Психолого</w:t>
      </w:r>
      <w:r w:rsidRPr="00AD329D">
        <w:rPr>
          <w:rFonts w:ascii="Times New Roman" w:hAnsi="Times New Roman" w:cs="Times New Roman"/>
          <w:b/>
          <w:bCs/>
          <w:color w:val="auto"/>
          <w:spacing w:val="2"/>
          <w:sz w:val="28"/>
          <w:szCs w:val="28"/>
        </w:rPr>
        <w:t>-</w:t>
      </w:r>
      <w:r w:rsidRPr="00AD329D">
        <w:rPr>
          <w:rFonts w:ascii="Times New Roman" w:hAnsi="Times New Roman" w:cs="Times New Roman"/>
          <w:color w:val="auto"/>
          <w:spacing w:val="2"/>
          <w:sz w:val="28"/>
          <w:szCs w:val="28"/>
        </w:rPr>
        <w:t>педагогическая характеристика глухих обучающихся</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sz w:val="28"/>
          <w:szCs w:val="28"/>
        </w:rPr>
        <w:t xml:space="preserve">На основе АООП НОО (вариант 1.2) обучаются дети с двусторонней сенсоневральной глухотой, </w:t>
      </w:r>
      <w:r w:rsidRPr="00AD329D">
        <w:rPr>
          <w:rFonts w:ascii="Times New Roman" w:hAnsi="Times New Roman" w:cs="Times New Roman"/>
          <w:color w:val="auto"/>
          <w:kern w:val="1"/>
          <w:sz w:val="28"/>
          <w:szCs w:val="28"/>
        </w:rPr>
        <w:t xml:space="preserve">не имеющие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 К началу школьного обучения эти </w:t>
      </w:r>
      <w:r w:rsidRPr="00AD329D">
        <w:rPr>
          <w:rFonts w:ascii="Times New Roman" w:hAnsi="Times New Roman" w:cs="Times New Roman"/>
          <w:color w:val="auto"/>
          <w:sz w:val="28"/>
          <w:szCs w:val="28"/>
        </w:rPr>
        <w:t xml:space="preserve">дети </w:t>
      </w:r>
      <w:r w:rsidRPr="00AD329D">
        <w:rPr>
          <w:rFonts w:ascii="Times New Roman" w:hAnsi="Times New Roman" w:cs="Times New Roman"/>
          <w:color w:val="auto"/>
          <w:kern w:val="1"/>
          <w:sz w:val="28"/>
          <w:szCs w:val="28"/>
        </w:rPr>
        <w:t xml:space="preserve">не достигают уровня развития, позволяющего им </w:t>
      </w:r>
      <w:r w:rsidRPr="00AD329D">
        <w:rPr>
          <w:rFonts w:ascii="Times New Roman" w:hAnsi="Times New Roman" w:cs="Times New Roman"/>
          <w:color w:val="auto"/>
          <w:sz w:val="28"/>
          <w:szCs w:val="28"/>
        </w:rPr>
        <w:t>получить начальное общее образование на основе АООП НОО (вариант1.1) в календарные сроки, предусмотренные ФГОС НОО, находясь в среде слышащих нормально развивающихся сверстников.</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t xml:space="preserve">Для наиболее полноценного личностного развития данной категории глухих детей, получения ими качественного образования, социальной адаптации необходимо  создание образовательных условий, учитывающих их общие и особые образовательные потребности,в том числе, связанные с овладением словесной речью (в устной и письменной формах), наиболее полноценным развитием познавательной деятельности, жизненных компетенций. </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t xml:space="preserve">Начальное общее образование на основе АООП НОО (вариант 1.2) обучающиеся получают  в пролонгированные сроки: пять лет (1 -5 классы) - для глухих детей, получивших дошкольное образование; шесть лет  (1 дополнительный, 1- 5 классы) - для глухих детей, не получивших дошкольное образование, способствующее качественному начальному общему образованию на основе данного варианта АООП. </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lastRenderedPageBreak/>
        <w:t xml:space="preserve">АООП НОО (вариант 1.2) предусматривает, что образовательный процесс  на всех уроках, занятиях, во внеурочное время имеет коррекционно – развивающую направленность, обязательное включение предметов коррекционно – развивающей области, способствующих наиболее полноценному личностному развитию обучающихся, качественному образованию, социальной адаптации и интеграции в обществе. </w:t>
      </w:r>
    </w:p>
    <w:p w:rsidR="00F65069" w:rsidRPr="00AD329D" w:rsidRDefault="00C079E3" w:rsidP="00AD329D">
      <w:pPr>
        <w:spacing w:after="0" w:line="360" w:lineRule="auto"/>
        <w:ind w:firstLine="709"/>
        <w:jc w:val="both"/>
        <w:rPr>
          <w:rFonts w:ascii="Times New Roman" w:eastAsia="Times New Roman" w:hAnsi="Times New Roman" w:cs="Times New Roman"/>
          <w:b/>
          <w:bCs/>
          <w:color w:val="auto"/>
          <w:sz w:val="28"/>
          <w:szCs w:val="28"/>
        </w:rPr>
      </w:pPr>
      <w:r w:rsidRPr="00AD329D">
        <w:rPr>
          <w:rFonts w:ascii="Times New Roman" w:hAnsi="Times New Roman" w:cs="Times New Roman"/>
          <w:b/>
          <w:bCs/>
          <w:color w:val="auto"/>
          <w:sz w:val="28"/>
          <w:szCs w:val="28"/>
        </w:rPr>
        <w:t xml:space="preserve">Особые образовательные потребности глухих обучающихся </w:t>
      </w:r>
    </w:p>
    <w:p w:rsidR="00F65069" w:rsidRPr="00AD329D" w:rsidRDefault="00C079E3" w:rsidP="00AD329D">
      <w:pPr>
        <w:spacing w:after="0" w:line="360" w:lineRule="auto"/>
        <w:ind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Особые образовательные потребности глухих обучающихся на основе АООП НОО (вариант 1.2) включают:</w:t>
      </w:r>
    </w:p>
    <w:p w:rsidR="00F65069" w:rsidRPr="00AD329D" w:rsidRDefault="00C079E3" w:rsidP="000A374A">
      <w:pPr>
        <w:pStyle w:val="18TexstSPISOK1"/>
        <w:numPr>
          <w:ilvl w:val="0"/>
          <w:numId w:val="166"/>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 условия обучения, обеспечивающие образовательно-коррекционную направленность всего образовательного процесса основе коммуникативно - деятельностного и личностно - ориетированного подходов при обязательном создании слухоречевой среды, целенаправленном и систематическом развитии словесной речи (в устной и письменной формах), познавательной деятельности, расширении жизненных компетенций глухих детей; </w:t>
      </w:r>
    </w:p>
    <w:p w:rsidR="00F65069" w:rsidRPr="00AD329D" w:rsidRDefault="00C079E3" w:rsidP="000A374A">
      <w:pPr>
        <w:pStyle w:val="18TexstSPISOK1"/>
        <w:numPr>
          <w:ilvl w:val="0"/>
          <w:numId w:val="167"/>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обеспечение деловой и эмоционально комфортной атмосферы, способствующей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w:t>
      </w:r>
    </w:p>
    <w:p w:rsidR="00F65069" w:rsidRPr="00AD329D" w:rsidRDefault="00C079E3" w:rsidP="000A374A">
      <w:pPr>
        <w:pStyle w:val="18TexstSPISOK1"/>
        <w:numPr>
          <w:ilvl w:val="0"/>
          <w:numId w:val="168"/>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преодоление ситуативности, фрагментарности и однозначности понимания происходящего ребенком и его социокультурным окружением; </w:t>
      </w:r>
    </w:p>
    <w:p w:rsidR="00F65069" w:rsidRPr="00AD329D" w:rsidRDefault="00C079E3" w:rsidP="000A374A">
      <w:pPr>
        <w:pStyle w:val="18TexstSPISOK1"/>
        <w:numPr>
          <w:ilvl w:val="0"/>
          <w:numId w:val="169"/>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специальную помощь обучающимся в осмыслении, упорядочивании, дифференциации и речевом опосредовании индивидуального жизненного опыта, впечатлений, наблюдений, действий, воспоминаний, представлений о будущем; </w:t>
      </w:r>
    </w:p>
    <w:p w:rsidR="00F65069" w:rsidRPr="00AD329D" w:rsidRDefault="00C079E3" w:rsidP="000A374A">
      <w:pPr>
        <w:pStyle w:val="18TexstSPISOK1"/>
        <w:numPr>
          <w:ilvl w:val="0"/>
          <w:numId w:val="170"/>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специальную помощь в осознании своих возможностей и ограничений;</w:t>
      </w:r>
    </w:p>
    <w:p w:rsidR="00F65069" w:rsidRPr="00AD329D" w:rsidRDefault="00C079E3" w:rsidP="000A374A">
      <w:pPr>
        <w:pStyle w:val="18TexstSPISOK1"/>
        <w:numPr>
          <w:ilvl w:val="0"/>
          <w:numId w:val="171"/>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lastRenderedPageBreak/>
        <w:t>учёт специфики восприятия и переработки информации, овладения  учебным материалом в процессе обучения глухих детей и оценке их достижений; исключение формального освоения и накопления знаний;</w:t>
      </w:r>
    </w:p>
    <w:p w:rsidR="00F65069" w:rsidRPr="00AD329D" w:rsidRDefault="00C079E3" w:rsidP="000A374A">
      <w:pPr>
        <w:pStyle w:val="18TexstSPISOK1"/>
        <w:numPr>
          <w:ilvl w:val="0"/>
          <w:numId w:val="172"/>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использование на уроках, занятиях, во внеурочное время соотношения устной, письменной, устно - дактильной и жестовой речи с учетом их необходимости для качественного образования в условиях целенаправленного и систематического обучения детей словесной речи (в устной и письменной формах) в ходе всего образовательно –коррекционного процесса; </w:t>
      </w:r>
    </w:p>
    <w:p w:rsidR="00F65069" w:rsidRPr="00AD329D" w:rsidRDefault="00C079E3" w:rsidP="000A374A">
      <w:pPr>
        <w:pStyle w:val="18TexstSPISOK1"/>
        <w:numPr>
          <w:ilvl w:val="0"/>
          <w:numId w:val="173"/>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использование глухими обучающимися в межличностном общении с детьми и взрослыми с нормальным и нарушенным слухом разных видов речи с учетом владения ими партнерами по общению и особенностей коммуникативной ситуации с целью реализации ребенком собственных познавательных, социокультурных и коммуникативных потребностей, разрешения возникающих трудностей и др.; </w:t>
      </w:r>
    </w:p>
    <w:p w:rsidR="00F65069" w:rsidRPr="00AD329D" w:rsidRDefault="00C079E3" w:rsidP="000A374A">
      <w:pPr>
        <w:pStyle w:val="18TexstSPISOK1"/>
        <w:numPr>
          <w:ilvl w:val="0"/>
          <w:numId w:val="174"/>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развитие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w:t>
      </w:r>
    </w:p>
    <w:p w:rsidR="00F65069" w:rsidRPr="00AD329D" w:rsidRDefault="00C079E3" w:rsidP="000A374A">
      <w:pPr>
        <w:pStyle w:val="18TexstSPISOK1"/>
        <w:numPr>
          <w:ilvl w:val="0"/>
          <w:numId w:val="175"/>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целенаправленное  и систематическое развитие речевого слуха, слухозрительного восприятия устной речи, ее произносительной стороны, восприятия неречевых звучаний, включая музыку, как важного условия овладения обучающимися устной речью, речевым поведением, их более полноценного развития, качественного образования, социальной адаптации; </w:t>
      </w:r>
    </w:p>
    <w:p w:rsidR="00F65069" w:rsidRPr="00AD329D" w:rsidRDefault="00C079E3" w:rsidP="000A374A">
      <w:pPr>
        <w:pStyle w:val="18TexstSPISOK1"/>
        <w:numPr>
          <w:ilvl w:val="0"/>
          <w:numId w:val="176"/>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развитие умений пользоваться индивидуальными слуховыми аппаратами, звукоусиливающей аппаратурой коллективного и индивидуального пользования, следить за ее состоянием, оперативно обращаться за помощью в случае появления дискомфорта; </w:t>
      </w:r>
    </w:p>
    <w:p w:rsidR="00F65069" w:rsidRPr="00AD329D" w:rsidRDefault="00C079E3" w:rsidP="000A374A">
      <w:pPr>
        <w:pStyle w:val="18TexstSPISOK1"/>
        <w:numPr>
          <w:ilvl w:val="0"/>
          <w:numId w:val="177"/>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организация внимания глухого ребенка к жизни близких людей, переживаниям близких взрослых и соучеников, специальная помощь в пони</w:t>
      </w:r>
      <w:r w:rsidRPr="00AD329D">
        <w:rPr>
          <w:rFonts w:ascii="Times New Roman" w:hAnsi="Times New Roman" w:cs="Times New Roman"/>
          <w:color w:val="auto"/>
          <w:sz w:val="28"/>
          <w:szCs w:val="28"/>
        </w:rPr>
        <w:lastRenderedPageBreak/>
        <w:t>мании взаимоотношений, связи событий, поступков и настроений, мотивов и последствий поступков своих и окружающих.</w:t>
      </w:r>
    </w:p>
    <w:p w:rsidR="00F65069" w:rsidRPr="003D789D" w:rsidRDefault="00C079E3" w:rsidP="00AD329D">
      <w:pPr>
        <w:spacing w:before="120" w:after="120" w:line="240" w:lineRule="auto"/>
        <w:jc w:val="center"/>
        <w:outlineLvl w:val="2"/>
        <w:rPr>
          <w:rFonts w:ascii="Times New Roman" w:eastAsia="Times New Roman" w:hAnsi="Times New Roman" w:cs="Times New Roman"/>
          <w:b/>
          <w:bCs/>
          <w:color w:val="auto"/>
          <w:sz w:val="28"/>
          <w:szCs w:val="28"/>
        </w:rPr>
      </w:pPr>
      <w:bookmarkStart w:id="44" w:name="_Toc432958041"/>
      <w:bookmarkStart w:id="45" w:name="_Toc432960465"/>
      <w:bookmarkStart w:id="46" w:name="_Toc433014090"/>
      <w:r w:rsidRPr="003D789D">
        <w:rPr>
          <w:rFonts w:ascii="Times New Roman"/>
          <w:b/>
          <w:bCs/>
          <w:color w:val="auto"/>
          <w:sz w:val="28"/>
          <w:szCs w:val="28"/>
        </w:rPr>
        <w:t xml:space="preserve">3.1.2. </w:t>
      </w:r>
      <w:r w:rsidRPr="003D789D">
        <w:rPr>
          <w:rFonts w:hAnsi="Times New Roman"/>
          <w:b/>
          <w:bCs/>
          <w:color w:val="auto"/>
          <w:sz w:val="28"/>
          <w:szCs w:val="28"/>
        </w:rPr>
        <w:t>Планируемые</w:t>
      </w:r>
      <w:r w:rsidRPr="003D789D">
        <w:rPr>
          <w:rFonts w:hAnsi="Times New Roman"/>
          <w:b/>
          <w:bCs/>
          <w:color w:val="auto"/>
          <w:sz w:val="28"/>
          <w:szCs w:val="28"/>
        </w:rPr>
        <w:t xml:space="preserve"> </w:t>
      </w:r>
      <w:r w:rsidRPr="003D789D">
        <w:rPr>
          <w:rFonts w:hAnsi="Times New Roman"/>
          <w:b/>
          <w:bCs/>
          <w:color w:val="auto"/>
          <w:sz w:val="28"/>
          <w:szCs w:val="28"/>
        </w:rPr>
        <w:t>результаты</w:t>
      </w:r>
      <w:r w:rsidRPr="003D789D">
        <w:rPr>
          <w:rFonts w:hAnsi="Times New Roman"/>
          <w:b/>
          <w:bCs/>
          <w:color w:val="auto"/>
          <w:sz w:val="28"/>
          <w:szCs w:val="28"/>
        </w:rPr>
        <w:t xml:space="preserve"> </w:t>
      </w:r>
      <w:r w:rsidRPr="003D789D">
        <w:rPr>
          <w:rFonts w:hAnsi="Times New Roman"/>
          <w:b/>
          <w:bCs/>
          <w:color w:val="auto"/>
          <w:sz w:val="28"/>
          <w:szCs w:val="28"/>
        </w:rPr>
        <w:t>освоения</w:t>
      </w:r>
      <w:r w:rsidRPr="003D789D">
        <w:rPr>
          <w:rFonts w:hAnsi="Times New Roman"/>
          <w:b/>
          <w:bCs/>
          <w:color w:val="auto"/>
          <w:sz w:val="28"/>
          <w:szCs w:val="28"/>
        </w:rPr>
        <w:t xml:space="preserve"> </w:t>
      </w:r>
      <w:r w:rsidRPr="003D789D">
        <w:rPr>
          <w:rFonts w:hAnsi="Times New Roman"/>
          <w:b/>
          <w:bCs/>
          <w:color w:val="auto"/>
          <w:sz w:val="28"/>
          <w:szCs w:val="28"/>
        </w:rPr>
        <w:t>глухими</w:t>
      </w:r>
      <w:r w:rsidRPr="003D789D">
        <w:rPr>
          <w:rFonts w:hAnsi="Times New Roman"/>
          <w:b/>
          <w:bCs/>
          <w:color w:val="auto"/>
          <w:sz w:val="28"/>
          <w:szCs w:val="28"/>
        </w:rPr>
        <w:t xml:space="preserve"> </w:t>
      </w:r>
      <w:r w:rsidRPr="003D789D">
        <w:rPr>
          <w:rFonts w:hAnsi="Times New Roman"/>
          <w:b/>
          <w:bCs/>
          <w:color w:val="auto"/>
          <w:sz w:val="28"/>
          <w:szCs w:val="28"/>
        </w:rPr>
        <w:t>обучающимися</w:t>
      </w:r>
      <w:r w:rsidRPr="003D789D">
        <w:rPr>
          <w:rFonts w:hAnsi="Times New Roman"/>
          <w:b/>
          <w:bCs/>
          <w:color w:val="auto"/>
          <w:sz w:val="28"/>
          <w:szCs w:val="28"/>
        </w:rPr>
        <w:t xml:space="preserve"> </w:t>
      </w:r>
      <w:r w:rsidR="00AD329D">
        <w:rPr>
          <w:rFonts w:hAnsi="Times New Roman"/>
          <w:b/>
          <w:bCs/>
          <w:color w:val="auto"/>
          <w:sz w:val="28"/>
          <w:szCs w:val="28"/>
        </w:rPr>
        <w:br/>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00AD329D">
        <w:rPr>
          <w:rFonts w:hAnsi="Times New Roman"/>
          <w:b/>
          <w:bCs/>
          <w:color w:val="auto"/>
          <w:sz w:val="28"/>
          <w:szCs w:val="28"/>
        </w:rPr>
        <w:br/>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bookmarkEnd w:id="44"/>
      <w:bookmarkEnd w:id="45"/>
      <w:bookmarkEnd w:id="46"/>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pacing w:val="2"/>
          <w:sz w:val="28"/>
          <w:szCs w:val="28"/>
        </w:rPr>
      </w:pPr>
      <w:r w:rsidRPr="003B1FF4">
        <w:rPr>
          <w:rFonts w:ascii="Times New Roman" w:hAnsi="Times New Roman" w:cs="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должны: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pacing w:val="2"/>
          <w:sz w:val="28"/>
          <w:szCs w:val="28"/>
        </w:rPr>
      </w:pPr>
      <w:r w:rsidRPr="003B1FF4">
        <w:rPr>
          <w:rFonts w:ascii="Times New Roman" w:hAnsi="Times New Roman" w:cs="Times New Roman"/>
          <w:color w:val="auto"/>
          <w:spacing w:val="2"/>
          <w:sz w:val="28"/>
          <w:szCs w:val="28"/>
        </w:rPr>
        <w:t xml:space="preserve">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pacing w:val="2"/>
          <w:sz w:val="28"/>
          <w:szCs w:val="28"/>
        </w:rPr>
      </w:pPr>
      <w:r w:rsidRPr="003B1FF4">
        <w:rPr>
          <w:rFonts w:ascii="Times New Roman" w:hAnsi="Times New Roman" w:cs="Times New Roman"/>
          <w:color w:val="auto"/>
          <w:spacing w:val="2"/>
          <w:sz w:val="28"/>
          <w:szCs w:val="28"/>
        </w:rPr>
        <w:t xml:space="preserve">2) являться основой для разработки основной образовательной программы начального общего образования образовательных организаций;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pacing w:val="2"/>
          <w:sz w:val="28"/>
          <w:szCs w:val="28"/>
        </w:rPr>
      </w:pPr>
      <w:r w:rsidRPr="003B1FF4">
        <w:rPr>
          <w:rFonts w:ascii="Times New Roman" w:hAnsi="Times New Roman" w:cs="Times New Roman"/>
          <w:color w:val="auto"/>
          <w:spacing w:val="2"/>
          <w:sz w:val="28"/>
          <w:szCs w:val="28"/>
        </w:rPr>
        <w:t xml:space="preserve">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pacing w:val="2"/>
          <w:sz w:val="28"/>
          <w:szCs w:val="28"/>
        </w:rPr>
        <w:t xml:space="preserve">Структура и содержание планируемых результатов освоения основной образовательной программы начального общего образования адекватно </w:t>
      </w:r>
      <w:r w:rsidRPr="003B1FF4">
        <w:rPr>
          <w:rFonts w:ascii="Times New Roman" w:hAnsi="Times New Roman" w:cs="Times New Roman"/>
          <w:color w:val="auto"/>
          <w:sz w:val="28"/>
          <w:szCs w:val="28"/>
        </w:rPr>
        <w:t>отражают требования стандарта, передают специфику образовательного процесса (в частности, специфику целей изучения отдельных учебных предметов, включая специальные (коррекционные) предметы), учитывают возможности и особенности обучающихся, их особые образовательные потребности.</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Результаты начального общего образования глухих обучающихся оцениваются по его завершении.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Результаты оцениваются по освоению глухими обучающимися содержательных линий всех областей образования, определенных структурой АООП НОО (вариант 1.2) с учетом возможностей обучающихся и особенностей общего и речевого развития.</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Планируемые личностные результаты освоения АООП НОО (вариант 1.2):</w:t>
      </w:r>
    </w:p>
    <w:p w:rsidR="00F65069" w:rsidRPr="003B1FF4" w:rsidRDefault="00C079E3" w:rsidP="000A374A">
      <w:pPr>
        <w:pStyle w:val="ab"/>
        <w:numPr>
          <w:ilvl w:val="0"/>
          <w:numId w:val="178"/>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F65069" w:rsidRPr="003B1FF4" w:rsidRDefault="00C079E3" w:rsidP="000A374A">
      <w:pPr>
        <w:pStyle w:val="ab"/>
        <w:numPr>
          <w:ilvl w:val="0"/>
          <w:numId w:val="179"/>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F65069" w:rsidRPr="003B1FF4" w:rsidRDefault="00C079E3" w:rsidP="000A374A">
      <w:pPr>
        <w:pStyle w:val="ab"/>
        <w:numPr>
          <w:ilvl w:val="0"/>
          <w:numId w:val="180"/>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формирование эстетических потребностей, ценностей и чувств;</w:t>
      </w:r>
    </w:p>
    <w:p w:rsidR="00F65069" w:rsidRPr="003B1FF4" w:rsidRDefault="00C079E3" w:rsidP="000A374A">
      <w:pPr>
        <w:pStyle w:val="ab"/>
        <w:numPr>
          <w:ilvl w:val="0"/>
          <w:numId w:val="181"/>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F65069" w:rsidRPr="003B1FF4" w:rsidRDefault="00C079E3" w:rsidP="000A374A">
      <w:pPr>
        <w:pStyle w:val="ab"/>
        <w:numPr>
          <w:ilvl w:val="0"/>
          <w:numId w:val="182"/>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F65069" w:rsidRPr="003B1FF4" w:rsidRDefault="00C079E3" w:rsidP="000A374A">
      <w:pPr>
        <w:pStyle w:val="ab"/>
        <w:numPr>
          <w:ilvl w:val="0"/>
          <w:numId w:val="183"/>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 xml:space="preserve">развитие навыков сотрудничества со взрослыми и сверстниками (включая лиц с нормальным и нарушенным слухом) в разных видах учебной и внеурочной деятельности, различных социальных ситуациях; умения не создавать конфликтов и находить выходы из спорных ситуаций; </w:t>
      </w:r>
    </w:p>
    <w:p w:rsidR="00F65069" w:rsidRPr="003B1FF4" w:rsidRDefault="00C079E3" w:rsidP="000A374A">
      <w:pPr>
        <w:pStyle w:val="ab"/>
        <w:numPr>
          <w:ilvl w:val="0"/>
          <w:numId w:val="184"/>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65069" w:rsidRPr="003B1FF4" w:rsidRDefault="00C079E3" w:rsidP="000A374A">
      <w:pPr>
        <w:pStyle w:val="ab"/>
        <w:numPr>
          <w:ilvl w:val="0"/>
          <w:numId w:val="185"/>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необходимыми ассистивными средствами в разных ситуациях; специальной тревожной кнопкой на мобильном телефоне; написать при необходимости sms-сообщение и другое);</w:t>
      </w:r>
    </w:p>
    <w:p w:rsidR="00F65069" w:rsidRPr="003B1FF4" w:rsidRDefault="00C079E3" w:rsidP="000A374A">
      <w:pPr>
        <w:pStyle w:val="ab"/>
        <w:numPr>
          <w:ilvl w:val="0"/>
          <w:numId w:val="186"/>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овладение начальными умениями адаптации в динамично изменяющемся и развивающемся мире;</w:t>
      </w:r>
    </w:p>
    <w:p w:rsidR="00F65069" w:rsidRPr="003B1FF4" w:rsidRDefault="00C079E3" w:rsidP="000A374A">
      <w:pPr>
        <w:pStyle w:val="ab"/>
        <w:numPr>
          <w:ilvl w:val="0"/>
          <w:numId w:val="187"/>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lastRenderedPageBreak/>
        <w:t xml:space="preserve">овладение социальнобытовыми умениями, используемыми в повседневной жизни (представления об устройстве домашней и школьной жизни; умения включаться в разнообразные повседневные бытовые и школьные дела, вступать в общение в связи с решением задач учебной и внеурочной деятельности);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ab/>
        <w:t xml:space="preserve">Планируемые метапредметные результаты освоения АООП НОО: </w:t>
      </w:r>
    </w:p>
    <w:p w:rsidR="00F65069" w:rsidRPr="003B1FF4" w:rsidRDefault="00C079E3" w:rsidP="000A374A">
      <w:pPr>
        <w:pStyle w:val="ad"/>
        <w:numPr>
          <w:ilvl w:val="0"/>
          <w:numId w:val="188"/>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овладение способностью принимать и сохранять цели и задачи учебной деятельности, поиском средств ее осуществления;</w:t>
      </w:r>
    </w:p>
    <w:p w:rsidR="00F65069" w:rsidRPr="003B1FF4" w:rsidRDefault="00C079E3" w:rsidP="000A374A">
      <w:pPr>
        <w:pStyle w:val="ad"/>
        <w:numPr>
          <w:ilvl w:val="0"/>
          <w:numId w:val="189"/>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освоение способов решения проблем поискового и творческого характера;</w:t>
      </w:r>
    </w:p>
    <w:p w:rsidR="00F65069" w:rsidRPr="003B1FF4" w:rsidRDefault="00C079E3" w:rsidP="000A374A">
      <w:pPr>
        <w:pStyle w:val="ad"/>
        <w:numPr>
          <w:ilvl w:val="0"/>
          <w:numId w:val="190"/>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F65069" w:rsidRPr="003B1FF4" w:rsidRDefault="00C079E3" w:rsidP="000A374A">
      <w:pPr>
        <w:pStyle w:val="ad"/>
        <w:numPr>
          <w:ilvl w:val="0"/>
          <w:numId w:val="191"/>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F65069" w:rsidRPr="003B1FF4" w:rsidRDefault="00C079E3" w:rsidP="000A374A">
      <w:pPr>
        <w:pStyle w:val="ad"/>
        <w:numPr>
          <w:ilvl w:val="0"/>
          <w:numId w:val="192"/>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освоение начальных форм познавательной и личностной рефлексии;</w:t>
      </w:r>
    </w:p>
    <w:p w:rsidR="00F65069" w:rsidRPr="003B1FF4" w:rsidRDefault="00C079E3" w:rsidP="000A374A">
      <w:pPr>
        <w:pStyle w:val="ad"/>
        <w:numPr>
          <w:ilvl w:val="0"/>
          <w:numId w:val="193"/>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F65069" w:rsidRPr="003B1FF4" w:rsidRDefault="00C079E3" w:rsidP="000A374A">
      <w:pPr>
        <w:pStyle w:val="ad"/>
        <w:numPr>
          <w:ilvl w:val="0"/>
          <w:numId w:val="194"/>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активное использование доступных(с учетом особенностей речевого развития глухих детей)</w:t>
      </w:r>
      <w:r w:rsidR="003B1FF4" w:rsidRPr="003B1FF4">
        <w:rPr>
          <w:rFonts w:ascii="Times New Roman" w:hAnsi="Times New Roman" w:cs="Times New Roman"/>
          <w:color w:val="auto"/>
          <w:kern w:val="0"/>
          <w:sz w:val="28"/>
          <w:szCs w:val="28"/>
          <w:u w:color="000000"/>
        </w:rPr>
        <w:t xml:space="preserve"> </w:t>
      </w:r>
      <w:r w:rsidRPr="003B1FF4">
        <w:rPr>
          <w:rFonts w:ascii="Times New Roman" w:hAnsi="Times New Roman" w:cs="Times New Roman"/>
          <w:color w:val="auto"/>
          <w:kern w:val="0"/>
          <w:sz w:val="28"/>
          <w:szCs w:val="28"/>
          <w:u w:color="000000"/>
        </w:rPr>
        <w:t>речевых средств и средств информационных и коммуникационных технологий (далее - ИКТ) для решения коммуникативных и познавательных задач;</w:t>
      </w:r>
    </w:p>
    <w:p w:rsidR="00F65069" w:rsidRPr="003B1FF4" w:rsidRDefault="00C079E3" w:rsidP="000A374A">
      <w:pPr>
        <w:pStyle w:val="ad"/>
        <w:numPr>
          <w:ilvl w:val="0"/>
          <w:numId w:val="195"/>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w:t>
      </w:r>
      <w:r w:rsidRPr="003B1FF4">
        <w:rPr>
          <w:rFonts w:ascii="Times New Roman" w:hAnsi="Times New Roman" w:cs="Times New Roman"/>
          <w:color w:val="auto"/>
          <w:kern w:val="0"/>
          <w:sz w:val="28"/>
          <w:szCs w:val="28"/>
          <w:u w:color="000000"/>
        </w:rPr>
        <w:lastRenderedPageBreak/>
        <w:t>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F65069" w:rsidRPr="003B1FF4" w:rsidRDefault="00C079E3" w:rsidP="000A374A">
      <w:pPr>
        <w:pStyle w:val="ad"/>
        <w:numPr>
          <w:ilvl w:val="0"/>
          <w:numId w:val="196"/>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овладение навыками смыслового чтения текстов различных стилей и жанров, логичного построения речевых высказываний в соответствии с задачами коммуникации;</w:t>
      </w:r>
    </w:p>
    <w:p w:rsidR="00F65069" w:rsidRPr="003B1FF4" w:rsidRDefault="00C079E3" w:rsidP="000A374A">
      <w:pPr>
        <w:pStyle w:val="ad"/>
        <w:numPr>
          <w:ilvl w:val="0"/>
          <w:numId w:val="197"/>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F65069" w:rsidRPr="003B1FF4" w:rsidRDefault="00C079E3" w:rsidP="000A374A">
      <w:pPr>
        <w:pStyle w:val="ad"/>
        <w:numPr>
          <w:ilvl w:val="0"/>
          <w:numId w:val="198"/>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готовность признавать возможность существования различных точек зрения и права каждого иметь свою, вести диалог,  излагая свое мнение и аргументируя свою точку зрения и оценку событий;</w:t>
      </w:r>
    </w:p>
    <w:p w:rsidR="00F65069" w:rsidRPr="003B1FF4" w:rsidRDefault="00C079E3" w:rsidP="000A374A">
      <w:pPr>
        <w:pStyle w:val="ad"/>
        <w:numPr>
          <w:ilvl w:val="0"/>
          <w:numId w:val="199"/>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F65069" w:rsidRPr="003B1FF4" w:rsidRDefault="00C079E3" w:rsidP="000A374A">
      <w:pPr>
        <w:pStyle w:val="ad"/>
        <w:numPr>
          <w:ilvl w:val="0"/>
          <w:numId w:val="200"/>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готовность конструктивно разрешать конфликты посредством учета интересов сторон и сотрудничества;</w:t>
      </w:r>
    </w:p>
    <w:p w:rsidR="00F65069" w:rsidRPr="003B1FF4" w:rsidRDefault="00C079E3" w:rsidP="000A374A">
      <w:pPr>
        <w:pStyle w:val="ad"/>
        <w:numPr>
          <w:ilvl w:val="0"/>
          <w:numId w:val="201"/>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F65069" w:rsidRPr="003B1FF4" w:rsidRDefault="00C079E3" w:rsidP="000A374A">
      <w:pPr>
        <w:pStyle w:val="ad"/>
        <w:numPr>
          <w:ilvl w:val="0"/>
          <w:numId w:val="202"/>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овладение базовыми предметными и межпредметными понятиями, отражающими существенные связи и отношения между объектами и процессами;</w:t>
      </w:r>
    </w:p>
    <w:p w:rsidR="00F65069" w:rsidRPr="003B1FF4" w:rsidRDefault="00C079E3" w:rsidP="000A374A">
      <w:pPr>
        <w:pStyle w:val="ab"/>
        <w:numPr>
          <w:ilvl w:val="0"/>
          <w:numId w:val="203"/>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lastRenderedPageBreak/>
        <w:t xml:space="preserve">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ab/>
        <w:t xml:space="preserve">Планируемые предметные результаты освоения адаптированной основной образовательной программы начального общего образования глухих обучающихся включают освоенные обучающимися знания и умения, специфичные для каждой образовательной области, готовность их применения: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предметная область – Филология </w:t>
      </w:r>
      <w:r w:rsidRPr="003B1FF4">
        <w:rPr>
          <w:rFonts w:ascii="Times New Roman" w:hAnsi="Times New Roman" w:cs="Times New Roman"/>
          <w:b/>
          <w:bCs/>
          <w:color w:val="auto"/>
          <w:sz w:val="28"/>
          <w:szCs w:val="28"/>
        </w:rPr>
        <w:t>(</w:t>
      </w:r>
      <w:r w:rsidRPr="003B1FF4">
        <w:rPr>
          <w:rFonts w:ascii="Times New Roman" w:hAnsi="Times New Roman" w:cs="Times New Roman"/>
          <w:color w:val="auto"/>
          <w:sz w:val="28"/>
          <w:szCs w:val="28"/>
        </w:rPr>
        <w:t>язык и речевая практика</w:t>
      </w:r>
      <w:r w:rsidRPr="003B1FF4">
        <w:rPr>
          <w:rFonts w:ascii="Times New Roman" w:hAnsi="Times New Roman" w:cs="Times New Roman"/>
          <w:b/>
          <w:bCs/>
          <w:color w:val="auto"/>
          <w:sz w:val="28"/>
          <w:szCs w:val="28"/>
        </w:rPr>
        <w:t>)</w:t>
      </w:r>
      <w:r w:rsidRPr="003B1FF4">
        <w:rPr>
          <w:rFonts w:ascii="Times New Roman" w:eastAsia="Times New Roman" w:hAnsi="Times New Roman" w:cs="Times New Roman"/>
          <w:color w:val="auto"/>
        </w:rPr>
        <w:footnoteReference w:id="12"/>
      </w:r>
      <w:r w:rsidRPr="003B1FF4">
        <w:rPr>
          <w:rFonts w:ascii="Times New Roman" w:hAnsi="Times New Roman" w:cs="Times New Roman"/>
          <w:color w:val="auto"/>
          <w:sz w:val="28"/>
          <w:szCs w:val="28"/>
        </w:rPr>
        <w:t xml:space="preserve">,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учебные предметы - Русский язык и литературное чтение</w:t>
      </w:r>
      <w:r w:rsidRPr="003B1FF4">
        <w:rPr>
          <w:rFonts w:ascii="Times New Roman" w:hAnsi="Times New Roman" w:cs="Times New Roman"/>
          <w:b/>
          <w:bCs/>
          <w:color w:val="auto"/>
          <w:sz w:val="28"/>
          <w:szCs w:val="28"/>
        </w:rPr>
        <w:t xml:space="preserve">, </w:t>
      </w:r>
      <w:r w:rsidRPr="003B1FF4">
        <w:rPr>
          <w:rFonts w:ascii="Times New Roman" w:hAnsi="Times New Roman" w:cs="Times New Roman"/>
          <w:color w:val="auto"/>
          <w:sz w:val="28"/>
          <w:szCs w:val="28"/>
        </w:rPr>
        <w:t>Предметно</w:t>
      </w:r>
      <w:r w:rsidRPr="003B1FF4">
        <w:rPr>
          <w:rFonts w:ascii="Times New Roman" w:hAnsi="Times New Roman" w:cs="Times New Roman"/>
          <w:b/>
          <w:bCs/>
          <w:color w:val="auto"/>
          <w:sz w:val="28"/>
          <w:szCs w:val="28"/>
        </w:rPr>
        <w:t>-</w:t>
      </w:r>
      <w:r w:rsidRPr="003B1FF4">
        <w:rPr>
          <w:rFonts w:ascii="Times New Roman" w:hAnsi="Times New Roman" w:cs="Times New Roman"/>
          <w:color w:val="auto"/>
          <w:sz w:val="28"/>
          <w:szCs w:val="28"/>
        </w:rPr>
        <w:t>практическое обучение</w:t>
      </w:r>
      <w:r w:rsidRPr="003B1FF4">
        <w:rPr>
          <w:rFonts w:ascii="Times New Roman" w:eastAsia="Times New Roman" w:hAnsi="Times New Roman" w:cs="Times New Roman"/>
          <w:color w:val="auto"/>
        </w:rPr>
        <w:footnoteReference w:id="13"/>
      </w:r>
      <w:r w:rsidRPr="003B1FF4">
        <w:rPr>
          <w:rFonts w:ascii="Times New Roman" w:hAnsi="Times New Roman" w:cs="Times New Roman"/>
          <w:color w:val="auto"/>
          <w:sz w:val="28"/>
          <w:szCs w:val="28"/>
        </w:rPr>
        <w:t>:</w:t>
      </w:r>
    </w:p>
    <w:p w:rsidR="00F65069" w:rsidRPr="003B1FF4" w:rsidRDefault="00C079E3" w:rsidP="000A374A">
      <w:pPr>
        <w:pStyle w:val="ab"/>
        <w:numPr>
          <w:ilvl w:val="0"/>
          <w:numId w:val="204"/>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F65069" w:rsidRPr="003B1FF4" w:rsidRDefault="00C079E3" w:rsidP="000A374A">
      <w:pPr>
        <w:pStyle w:val="ab"/>
        <w:numPr>
          <w:ilvl w:val="0"/>
          <w:numId w:val="205"/>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формирование интереса к изучению родного (русского) языка;</w:t>
      </w:r>
    </w:p>
    <w:p w:rsidR="00F65069" w:rsidRPr="003B1FF4" w:rsidRDefault="00C079E3" w:rsidP="000A374A">
      <w:pPr>
        <w:pStyle w:val="ab"/>
        <w:numPr>
          <w:ilvl w:val="0"/>
          <w:numId w:val="206"/>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F65069" w:rsidRPr="003B1FF4" w:rsidRDefault="00C079E3" w:rsidP="000A374A">
      <w:pPr>
        <w:pStyle w:val="ab"/>
        <w:numPr>
          <w:ilvl w:val="0"/>
          <w:numId w:val="207"/>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владение устно–дактильной формой речи как вспомогательной;</w:t>
      </w:r>
    </w:p>
    <w:p w:rsidR="00F65069" w:rsidRPr="003B1FF4" w:rsidRDefault="00C079E3" w:rsidP="000A374A">
      <w:pPr>
        <w:pStyle w:val="ab"/>
        <w:numPr>
          <w:ilvl w:val="0"/>
          <w:numId w:val="20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умения выбрать адекватные средства вербальной (с учетом особенностей речевого развития)</w:t>
      </w:r>
      <w:r w:rsidR="003B1FF4" w:rsidRPr="003B1FF4">
        <w:rPr>
          <w:rFonts w:ascii="Times New Roman" w:hAnsi="Times New Roman" w:cs="Times New Roman"/>
          <w:color w:val="auto"/>
          <w:sz w:val="28"/>
          <w:szCs w:val="28"/>
        </w:rPr>
        <w:t xml:space="preserve"> </w:t>
      </w:r>
      <w:r w:rsidRPr="003B1FF4">
        <w:rPr>
          <w:rFonts w:ascii="Times New Roman" w:hAnsi="Times New Roman" w:cs="Times New Roman"/>
          <w:color w:val="auto"/>
          <w:sz w:val="28"/>
          <w:szCs w:val="28"/>
        </w:rPr>
        <w:t xml:space="preserve">и невербальной коммуникации в зависимости от собеседника (слышащий, слабослышащий, глухой); </w:t>
      </w:r>
    </w:p>
    <w:p w:rsidR="00F65069" w:rsidRPr="003B1FF4" w:rsidRDefault="00C079E3" w:rsidP="000A374A">
      <w:pPr>
        <w:pStyle w:val="ab"/>
        <w:numPr>
          <w:ilvl w:val="0"/>
          <w:numId w:val="20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F65069" w:rsidRPr="003B1FF4" w:rsidRDefault="00C079E3" w:rsidP="000A374A">
      <w:pPr>
        <w:pStyle w:val="ab"/>
        <w:numPr>
          <w:ilvl w:val="0"/>
          <w:numId w:val="21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орфографическими знаниями и умениями, каллиграфическими навыками;</w:t>
      </w:r>
    </w:p>
    <w:p w:rsidR="00F65069" w:rsidRPr="003B1FF4" w:rsidRDefault="00C079E3" w:rsidP="000A374A">
      <w:pPr>
        <w:pStyle w:val="ab"/>
        <w:numPr>
          <w:ilvl w:val="0"/>
          <w:numId w:val="21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F65069" w:rsidRPr="003B1FF4" w:rsidRDefault="00C079E3" w:rsidP="000A374A">
      <w:pPr>
        <w:pStyle w:val="ab"/>
        <w:numPr>
          <w:ilvl w:val="0"/>
          <w:numId w:val="21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техникой чтения вслух (реализуя сформированные умения воспроизведения звуковой и ритмико – 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F65069" w:rsidRPr="003B1FF4" w:rsidRDefault="00C079E3" w:rsidP="000A374A">
      <w:pPr>
        <w:pStyle w:val="ab"/>
        <w:numPr>
          <w:ilvl w:val="0"/>
          <w:numId w:val="21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различными видами чтения (ознакомительное, изучающее, выборочное, поисковое).</w:t>
      </w:r>
    </w:p>
    <w:p w:rsidR="00F65069" w:rsidRPr="003B1FF4" w:rsidRDefault="00C079E3" w:rsidP="003B1FF4">
      <w:pPr>
        <w:tabs>
          <w:tab w:val="left" w:pos="426"/>
          <w:tab w:val="left" w:pos="709"/>
          <w:tab w:val="num" w:pos="993"/>
        </w:tabs>
        <w:spacing w:after="0" w:line="360" w:lineRule="auto"/>
        <w:ind w:firstLine="709"/>
        <w:jc w:val="both"/>
        <w:rPr>
          <w:rFonts w:ascii="Times New Roman" w:eastAsia="Times New Roman" w:hAnsi="Times New Roman" w:cs="Times New Roman"/>
          <w:i/>
          <w:iCs/>
          <w:color w:val="auto"/>
          <w:sz w:val="28"/>
          <w:szCs w:val="28"/>
        </w:rPr>
      </w:pPr>
      <w:r w:rsidRPr="003B1FF4">
        <w:rPr>
          <w:rFonts w:ascii="Times New Roman" w:hAnsi="Times New Roman" w:cs="Times New Roman"/>
          <w:i/>
          <w:iCs/>
          <w:color w:val="auto"/>
          <w:sz w:val="28"/>
          <w:szCs w:val="28"/>
        </w:rPr>
        <w:t xml:space="preserve">предметная область – </w:t>
      </w:r>
      <w:r w:rsidRPr="003B1FF4">
        <w:rPr>
          <w:rFonts w:ascii="Times New Roman" w:hAnsi="Times New Roman" w:cs="Times New Roman"/>
          <w:b/>
          <w:bCs/>
          <w:color w:val="auto"/>
          <w:sz w:val="28"/>
          <w:szCs w:val="28"/>
        </w:rPr>
        <w:t>Математика и информатика</w:t>
      </w:r>
      <w:r w:rsidRPr="003B1FF4">
        <w:rPr>
          <w:rFonts w:ascii="Times New Roman" w:hAnsi="Times New Roman" w:cs="Times New Roman"/>
          <w:i/>
          <w:iCs/>
          <w:color w:val="auto"/>
          <w:sz w:val="28"/>
          <w:szCs w:val="28"/>
        </w:rPr>
        <w:t xml:space="preserve">, </w:t>
      </w:r>
    </w:p>
    <w:p w:rsidR="00F65069" w:rsidRPr="003B1FF4" w:rsidRDefault="00C079E3" w:rsidP="003B1FF4">
      <w:pPr>
        <w:tabs>
          <w:tab w:val="left" w:pos="426"/>
          <w:tab w:val="left" w:pos="709"/>
          <w:tab w:val="num" w:pos="993"/>
        </w:tabs>
        <w:spacing w:after="0" w:line="360" w:lineRule="auto"/>
        <w:ind w:firstLine="709"/>
        <w:jc w:val="both"/>
        <w:rPr>
          <w:rFonts w:ascii="Times New Roman" w:hAnsi="Times New Roman" w:cs="Times New Roman"/>
          <w:color w:val="auto"/>
          <w:kern w:val="2"/>
          <w:sz w:val="28"/>
          <w:szCs w:val="28"/>
        </w:rPr>
      </w:pPr>
      <w:r w:rsidRPr="003B1FF4">
        <w:rPr>
          <w:rFonts w:ascii="Times New Roman" w:hAnsi="Times New Roman" w:cs="Times New Roman"/>
          <w:i/>
          <w:iCs/>
          <w:color w:val="auto"/>
          <w:sz w:val="28"/>
          <w:szCs w:val="28"/>
        </w:rPr>
        <w:t xml:space="preserve">учебный предмет – </w:t>
      </w:r>
      <w:r w:rsidRPr="003B1FF4">
        <w:rPr>
          <w:rFonts w:ascii="Times New Roman" w:hAnsi="Times New Roman" w:cs="Times New Roman"/>
          <w:b/>
          <w:bCs/>
          <w:color w:val="auto"/>
          <w:sz w:val="28"/>
          <w:szCs w:val="28"/>
        </w:rPr>
        <w:t>Математика:</w:t>
      </w:r>
    </w:p>
    <w:p w:rsidR="00F65069" w:rsidRPr="003B1FF4" w:rsidRDefault="00C079E3" w:rsidP="000A374A">
      <w:pPr>
        <w:pStyle w:val="ab"/>
        <w:numPr>
          <w:ilvl w:val="0"/>
          <w:numId w:val="214"/>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началами математики (понятием числа, вычислениями, решением простых арифметических задач и другим);</w:t>
      </w:r>
    </w:p>
    <w:p w:rsidR="00F65069" w:rsidRPr="003B1FF4" w:rsidRDefault="00C079E3" w:rsidP="000A374A">
      <w:pPr>
        <w:pStyle w:val="ab"/>
        <w:numPr>
          <w:ilvl w:val="0"/>
          <w:numId w:val="215"/>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приобретение опыта применения математических знаний для решения учебно-познавательных и учебно-практических задач;</w:t>
      </w:r>
    </w:p>
    <w:p w:rsidR="00F65069" w:rsidRPr="003B1FF4" w:rsidRDefault="00C079E3" w:rsidP="000A374A">
      <w:pPr>
        <w:pStyle w:val="ab"/>
        <w:numPr>
          <w:ilvl w:val="0"/>
          <w:numId w:val="216"/>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способностью пользоваться математическими знаниями при решении задач, связанных с реализацией социально- 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деньгами и т.д.);</w:t>
      </w:r>
    </w:p>
    <w:p w:rsidR="00F65069" w:rsidRPr="003B1FF4" w:rsidRDefault="00C079E3" w:rsidP="000A374A">
      <w:pPr>
        <w:pStyle w:val="ab"/>
        <w:numPr>
          <w:ilvl w:val="0"/>
          <w:numId w:val="217"/>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p>
    <w:p w:rsidR="00F65069" w:rsidRPr="003B1FF4" w:rsidRDefault="00C079E3" w:rsidP="000A374A">
      <w:pPr>
        <w:pStyle w:val="ab"/>
        <w:numPr>
          <w:ilvl w:val="0"/>
          <w:numId w:val="21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выполнение математических действий и решение текстовых задач, распознавание и изображение геометрических фигур;</w:t>
      </w:r>
    </w:p>
    <w:p w:rsidR="00F65069" w:rsidRPr="003B1FF4" w:rsidRDefault="00C079E3" w:rsidP="000A374A">
      <w:pPr>
        <w:pStyle w:val="ab"/>
        <w:numPr>
          <w:ilvl w:val="0"/>
          <w:numId w:val="21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слухозрительным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F65069" w:rsidRPr="003B1FF4" w:rsidRDefault="00C079E3" w:rsidP="003B1FF4">
      <w:pPr>
        <w:widowControl w:val="0"/>
        <w:tabs>
          <w:tab w:val="left" w:pos="709"/>
          <w:tab w:val="num" w:pos="993"/>
        </w:tabs>
        <w:spacing w:after="0" w:line="360" w:lineRule="auto"/>
        <w:ind w:firstLine="709"/>
        <w:jc w:val="both"/>
        <w:rPr>
          <w:rFonts w:ascii="Times New Roman" w:eastAsia="Times New Roman" w:hAnsi="Times New Roman" w:cs="Times New Roman"/>
          <w:i/>
          <w:iCs/>
          <w:color w:val="auto"/>
          <w:sz w:val="28"/>
          <w:szCs w:val="28"/>
        </w:rPr>
      </w:pPr>
      <w:r w:rsidRPr="003B1FF4">
        <w:rPr>
          <w:rFonts w:ascii="Times New Roman" w:hAnsi="Times New Roman" w:cs="Times New Roman"/>
          <w:i/>
          <w:iCs/>
          <w:color w:val="auto"/>
          <w:sz w:val="28"/>
          <w:szCs w:val="28"/>
        </w:rPr>
        <w:t xml:space="preserve">предметная область – </w:t>
      </w:r>
      <w:r w:rsidRPr="003B1FF4">
        <w:rPr>
          <w:rFonts w:ascii="Times New Roman" w:hAnsi="Times New Roman" w:cs="Times New Roman"/>
          <w:b/>
          <w:bCs/>
          <w:color w:val="auto"/>
          <w:sz w:val="28"/>
          <w:szCs w:val="28"/>
        </w:rPr>
        <w:t>Естествознание</w:t>
      </w:r>
      <w:r w:rsidRPr="003B1FF4">
        <w:rPr>
          <w:rFonts w:ascii="Times New Roman" w:hAnsi="Times New Roman" w:cs="Times New Roman"/>
          <w:i/>
          <w:iCs/>
          <w:color w:val="auto"/>
          <w:sz w:val="28"/>
          <w:szCs w:val="28"/>
        </w:rPr>
        <w:t xml:space="preserve">, </w:t>
      </w:r>
    </w:p>
    <w:p w:rsidR="00F65069" w:rsidRPr="003B1FF4" w:rsidRDefault="00C079E3" w:rsidP="003B1FF4">
      <w:pPr>
        <w:widowControl w:val="0"/>
        <w:tabs>
          <w:tab w:val="left" w:pos="709"/>
          <w:tab w:val="num" w:pos="993"/>
        </w:tabs>
        <w:spacing w:after="0" w:line="360" w:lineRule="auto"/>
        <w:ind w:firstLine="709"/>
        <w:jc w:val="both"/>
        <w:rPr>
          <w:rFonts w:ascii="Times New Roman" w:eastAsia="Times New Roman" w:hAnsi="Times New Roman" w:cs="Times New Roman"/>
          <w:color w:val="auto"/>
          <w:sz w:val="28"/>
          <w:szCs w:val="28"/>
        </w:rPr>
      </w:pPr>
      <w:r w:rsidRPr="003B1FF4">
        <w:rPr>
          <w:rFonts w:ascii="Times New Roman" w:hAnsi="Times New Roman" w:cs="Times New Roman"/>
          <w:i/>
          <w:iCs/>
          <w:color w:val="auto"/>
          <w:sz w:val="28"/>
          <w:szCs w:val="28"/>
        </w:rPr>
        <w:t xml:space="preserve">учебные предметы – </w:t>
      </w:r>
      <w:r w:rsidRPr="003B1FF4">
        <w:rPr>
          <w:rFonts w:ascii="Times New Roman" w:hAnsi="Times New Roman" w:cs="Times New Roman"/>
          <w:b/>
          <w:bCs/>
          <w:color w:val="auto"/>
          <w:sz w:val="28"/>
          <w:szCs w:val="28"/>
        </w:rPr>
        <w:t>Ознакомление с окружающим миром, Окружающий мир:</w:t>
      </w:r>
    </w:p>
    <w:p w:rsidR="00F65069" w:rsidRPr="003B1FF4" w:rsidRDefault="00C079E3" w:rsidP="000A374A">
      <w:pPr>
        <w:pStyle w:val="ab"/>
        <w:numPr>
          <w:ilvl w:val="0"/>
          <w:numId w:val="22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сформированность уважения к стране, ее истории и культуре, чувства гордости за победы и свершения России, уважительного отношения к родному краю, своей семье; </w:t>
      </w:r>
    </w:p>
    <w:p w:rsidR="00F65069" w:rsidRPr="003B1FF4" w:rsidRDefault="00C079E3" w:rsidP="000A374A">
      <w:pPr>
        <w:pStyle w:val="ab"/>
        <w:numPr>
          <w:ilvl w:val="0"/>
          <w:numId w:val="22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F65069" w:rsidRPr="003B1FF4" w:rsidRDefault="00C079E3" w:rsidP="000A374A">
      <w:pPr>
        <w:pStyle w:val="ab"/>
        <w:numPr>
          <w:ilvl w:val="0"/>
          <w:numId w:val="22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F65069" w:rsidRPr="003B1FF4" w:rsidRDefault="00C079E3" w:rsidP="000A374A">
      <w:pPr>
        <w:pStyle w:val="ab"/>
        <w:numPr>
          <w:ilvl w:val="0"/>
          <w:numId w:val="22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слухозрительным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F65069" w:rsidRPr="003B1FF4" w:rsidRDefault="00C079E3" w:rsidP="003B1FF4">
      <w:pPr>
        <w:tabs>
          <w:tab w:val="num" w:pos="993"/>
          <w:tab w:val="left" w:pos="1080"/>
        </w:tabs>
        <w:spacing w:after="0" w:line="360" w:lineRule="auto"/>
        <w:ind w:firstLine="709"/>
        <w:jc w:val="both"/>
        <w:rPr>
          <w:rFonts w:ascii="Times New Roman" w:hAnsi="Times New Roman" w:cs="Times New Roman"/>
          <w:color w:val="auto"/>
          <w:sz w:val="28"/>
          <w:szCs w:val="28"/>
        </w:rPr>
      </w:pPr>
      <w:r w:rsidRPr="003B1FF4">
        <w:rPr>
          <w:rFonts w:ascii="Times New Roman" w:hAnsi="Times New Roman" w:cs="Times New Roman"/>
          <w:i/>
          <w:iCs/>
          <w:color w:val="auto"/>
          <w:sz w:val="28"/>
          <w:szCs w:val="28"/>
        </w:rPr>
        <w:t xml:space="preserve">предметная область </w:t>
      </w:r>
      <w:r w:rsidRPr="003B1FF4">
        <w:rPr>
          <w:rFonts w:ascii="Times New Roman" w:hAnsi="Times New Roman" w:cs="Times New Roman"/>
          <w:b/>
          <w:bCs/>
          <w:color w:val="auto"/>
          <w:sz w:val="28"/>
          <w:szCs w:val="28"/>
        </w:rPr>
        <w:t>- Основы религиозных культур и светской этики</w:t>
      </w:r>
    </w:p>
    <w:p w:rsidR="00F65069" w:rsidRPr="003B1FF4" w:rsidRDefault="00C079E3" w:rsidP="003B1FF4">
      <w:pPr>
        <w:tabs>
          <w:tab w:val="num" w:pos="993"/>
          <w:tab w:val="left" w:pos="1080"/>
        </w:tabs>
        <w:spacing w:after="0" w:line="360" w:lineRule="auto"/>
        <w:ind w:firstLine="709"/>
        <w:jc w:val="both"/>
        <w:rPr>
          <w:rFonts w:ascii="Times New Roman" w:hAnsi="Times New Roman" w:cs="Times New Roman"/>
          <w:color w:val="auto"/>
          <w:sz w:val="28"/>
          <w:szCs w:val="28"/>
        </w:rPr>
      </w:pPr>
      <w:r w:rsidRPr="003B1FF4">
        <w:rPr>
          <w:rFonts w:ascii="Times New Roman" w:hAnsi="Times New Roman" w:cs="Times New Roman"/>
          <w:i/>
          <w:iCs/>
          <w:color w:val="auto"/>
          <w:sz w:val="28"/>
          <w:szCs w:val="28"/>
        </w:rPr>
        <w:t>учебный предмет -</w:t>
      </w:r>
      <w:r w:rsidRPr="003B1FF4">
        <w:rPr>
          <w:rFonts w:ascii="Times New Roman" w:hAnsi="Times New Roman" w:cs="Times New Roman"/>
          <w:b/>
          <w:bCs/>
          <w:color w:val="auto"/>
          <w:sz w:val="28"/>
          <w:szCs w:val="28"/>
        </w:rPr>
        <w:t>Основы религиозных культур и светской этики</w:t>
      </w:r>
    </w:p>
    <w:p w:rsidR="00F65069" w:rsidRPr="003B1FF4" w:rsidRDefault="00C079E3" w:rsidP="000A374A">
      <w:pPr>
        <w:pStyle w:val="ab"/>
        <w:numPr>
          <w:ilvl w:val="0"/>
          <w:numId w:val="224"/>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формирование первоначальных представлений о светской этике, о традиционных религиях;</w:t>
      </w:r>
    </w:p>
    <w:p w:rsidR="00F65069" w:rsidRPr="003B1FF4" w:rsidRDefault="00C079E3" w:rsidP="000A374A">
      <w:pPr>
        <w:pStyle w:val="ab"/>
        <w:numPr>
          <w:ilvl w:val="0"/>
          <w:numId w:val="225"/>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воспитание нравственности, основанной на свободе совести и вероисповедания, духовных традициях народов россии;</w:t>
      </w:r>
    </w:p>
    <w:p w:rsidR="00F65069" w:rsidRPr="003B1FF4" w:rsidRDefault="00C079E3" w:rsidP="000A374A">
      <w:pPr>
        <w:pStyle w:val="ab"/>
        <w:numPr>
          <w:ilvl w:val="0"/>
          <w:numId w:val="226"/>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осознание ценности человеческой жизни,</w:t>
      </w:r>
    </w:p>
    <w:p w:rsidR="00F65069" w:rsidRPr="003B1FF4" w:rsidRDefault="00C079E3" w:rsidP="000A374A">
      <w:pPr>
        <w:pStyle w:val="ab"/>
        <w:numPr>
          <w:ilvl w:val="0"/>
          <w:numId w:val="227"/>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слухозрительным восприятием и воспроизведением тематической и терминологической лексики, используемой при изучении данного предмета.</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i/>
          <w:iCs/>
          <w:color w:val="auto"/>
          <w:sz w:val="28"/>
          <w:szCs w:val="28"/>
        </w:rPr>
      </w:pPr>
      <w:r w:rsidRPr="003B1FF4">
        <w:rPr>
          <w:rFonts w:ascii="Times New Roman" w:hAnsi="Times New Roman" w:cs="Times New Roman"/>
          <w:i/>
          <w:iCs/>
          <w:color w:val="auto"/>
          <w:sz w:val="28"/>
          <w:szCs w:val="28"/>
        </w:rPr>
        <w:t xml:space="preserve">предметная область – </w:t>
      </w:r>
      <w:r w:rsidRPr="003B1FF4">
        <w:rPr>
          <w:rFonts w:ascii="Times New Roman" w:hAnsi="Times New Roman" w:cs="Times New Roman"/>
          <w:b/>
          <w:bCs/>
          <w:color w:val="auto"/>
          <w:sz w:val="28"/>
          <w:szCs w:val="28"/>
        </w:rPr>
        <w:t>Искусство</w:t>
      </w:r>
      <w:r w:rsidRPr="003B1FF4">
        <w:rPr>
          <w:rFonts w:ascii="Times New Roman" w:hAnsi="Times New Roman" w:cs="Times New Roman"/>
          <w:i/>
          <w:iCs/>
          <w:color w:val="auto"/>
          <w:sz w:val="28"/>
          <w:szCs w:val="28"/>
        </w:rPr>
        <w:t xml:space="preserve">, </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color w:val="auto"/>
          <w:sz w:val="28"/>
          <w:szCs w:val="28"/>
        </w:rPr>
      </w:pPr>
      <w:r w:rsidRPr="003B1FF4">
        <w:rPr>
          <w:rFonts w:ascii="Times New Roman" w:hAnsi="Times New Roman" w:cs="Times New Roman"/>
          <w:i/>
          <w:iCs/>
          <w:color w:val="auto"/>
          <w:sz w:val="28"/>
          <w:szCs w:val="28"/>
        </w:rPr>
        <w:t xml:space="preserve">учебный предмет – </w:t>
      </w:r>
      <w:r w:rsidRPr="003B1FF4">
        <w:rPr>
          <w:rFonts w:ascii="Times New Roman" w:hAnsi="Times New Roman" w:cs="Times New Roman"/>
          <w:b/>
          <w:bCs/>
          <w:color w:val="auto"/>
          <w:kern w:val="2"/>
          <w:sz w:val="28"/>
          <w:szCs w:val="28"/>
        </w:rPr>
        <w:t>Изобразительное искусство:</w:t>
      </w:r>
    </w:p>
    <w:p w:rsidR="00F65069" w:rsidRPr="003B1FF4" w:rsidRDefault="00C079E3" w:rsidP="000A374A">
      <w:pPr>
        <w:pStyle w:val="ab"/>
        <w:numPr>
          <w:ilvl w:val="0"/>
          <w:numId w:val="22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сформированность первоначальных представлений о роли изобразительного искусства в жизни человека;</w:t>
      </w:r>
    </w:p>
    <w:p w:rsidR="00F65069" w:rsidRPr="003B1FF4" w:rsidRDefault="00C079E3" w:rsidP="000A374A">
      <w:pPr>
        <w:pStyle w:val="ab"/>
        <w:numPr>
          <w:ilvl w:val="0"/>
          <w:numId w:val="22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развитие интереса к изобразительному искусству и изобразительной деятельности, потребности в художественном творчестве;</w:t>
      </w:r>
    </w:p>
    <w:p w:rsidR="00F65069" w:rsidRPr="003B1FF4" w:rsidRDefault="00C079E3" w:rsidP="000A374A">
      <w:pPr>
        <w:pStyle w:val="ab"/>
        <w:numPr>
          <w:ilvl w:val="0"/>
          <w:numId w:val="23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владение практическими умениями и навыками в восприятии произведений искусства;</w:t>
      </w:r>
    </w:p>
    <w:p w:rsidR="00F65069" w:rsidRPr="003B1FF4" w:rsidRDefault="00C079E3" w:rsidP="000A374A">
      <w:pPr>
        <w:pStyle w:val="ab"/>
        <w:numPr>
          <w:ilvl w:val="0"/>
          <w:numId w:val="23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F65069" w:rsidRPr="003B1FF4" w:rsidRDefault="00C079E3" w:rsidP="000A374A">
      <w:pPr>
        <w:pStyle w:val="ab"/>
        <w:numPr>
          <w:ilvl w:val="0"/>
          <w:numId w:val="23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слухозрительным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color w:val="auto"/>
          <w:sz w:val="28"/>
          <w:szCs w:val="28"/>
          <w:shd w:val="clear" w:color="auto" w:fill="FFFFFF"/>
        </w:rPr>
      </w:pPr>
      <w:r w:rsidRPr="003B1FF4">
        <w:rPr>
          <w:rFonts w:ascii="Times New Roman" w:hAnsi="Times New Roman" w:cs="Times New Roman"/>
          <w:i/>
          <w:iCs/>
          <w:color w:val="auto"/>
          <w:sz w:val="28"/>
          <w:szCs w:val="28"/>
          <w:shd w:val="clear" w:color="auto" w:fill="FFFFFF"/>
        </w:rPr>
        <w:t>предметная область</w:t>
      </w:r>
      <w:r w:rsidRPr="003B1FF4">
        <w:rPr>
          <w:rFonts w:ascii="Times New Roman" w:hAnsi="Times New Roman" w:cs="Times New Roman"/>
          <w:color w:val="auto"/>
          <w:sz w:val="28"/>
          <w:szCs w:val="28"/>
          <w:shd w:val="clear" w:color="auto" w:fill="FFFFFF"/>
        </w:rPr>
        <w:t xml:space="preserve"> – </w:t>
      </w:r>
      <w:r w:rsidRPr="003B1FF4">
        <w:rPr>
          <w:rFonts w:ascii="Times New Roman" w:hAnsi="Times New Roman" w:cs="Times New Roman"/>
          <w:b/>
          <w:bCs/>
          <w:color w:val="auto"/>
          <w:sz w:val="28"/>
          <w:szCs w:val="28"/>
          <w:shd w:val="clear" w:color="auto" w:fill="FFFFFF"/>
        </w:rPr>
        <w:t>Технологии</w:t>
      </w:r>
      <w:r w:rsidRPr="003B1FF4">
        <w:rPr>
          <w:rFonts w:ascii="Times New Roman" w:hAnsi="Times New Roman" w:cs="Times New Roman"/>
          <w:color w:val="auto"/>
          <w:sz w:val="28"/>
          <w:szCs w:val="28"/>
          <w:shd w:val="clear" w:color="auto" w:fill="FFFFFF"/>
        </w:rPr>
        <w:t xml:space="preserve">, </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b/>
          <w:bCs/>
          <w:color w:val="auto"/>
          <w:kern w:val="2"/>
          <w:sz w:val="28"/>
          <w:szCs w:val="28"/>
        </w:rPr>
      </w:pPr>
      <w:r w:rsidRPr="003B1FF4">
        <w:rPr>
          <w:rFonts w:ascii="Times New Roman" w:hAnsi="Times New Roman" w:cs="Times New Roman"/>
          <w:i/>
          <w:iCs/>
          <w:color w:val="auto"/>
          <w:sz w:val="28"/>
          <w:szCs w:val="28"/>
          <w:shd w:val="clear" w:color="auto" w:fill="FFFFFF"/>
        </w:rPr>
        <w:t>учебный предмет</w:t>
      </w:r>
      <w:r w:rsidRPr="003B1FF4">
        <w:rPr>
          <w:rFonts w:ascii="Times New Roman" w:hAnsi="Times New Roman" w:cs="Times New Roman"/>
          <w:color w:val="auto"/>
          <w:sz w:val="28"/>
          <w:szCs w:val="28"/>
          <w:shd w:val="clear" w:color="auto" w:fill="FFFFFF"/>
        </w:rPr>
        <w:t xml:space="preserve"> - </w:t>
      </w:r>
      <w:r w:rsidRPr="003B1FF4">
        <w:rPr>
          <w:rFonts w:ascii="Times New Roman" w:hAnsi="Times New Roman" w:cs="Times New Roman"/>
          <w:b/>
          <w:bCs/>
          <w:color w:val="auto"/>
          <w:kern w:val="2"/>
          <w:sz w:val="28"/>
          <w:szCs w:val="28"/>
        </w:rPr>
        <w:t xml:space="preserve">Материальные технологии /Компьютерные технологии: </w:t>
      </w:r>
    </w:p>
    <w:p w:rsidR="00F65069" w:rsidRPr="003B1FF4" w:rsidRDefault="00C079E3" w:rsidP="000A374A">
      <w:pPr>
        <w:pStyle w:val="ab"/>
        <w:numPr>
          <w:ilvl w:val="0"/>
          <w:numId w:val="23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получение первоначальных представлений о значении труда в жизни человека и общества, о мире профессий;</w:t>
      </w:r>
    </w:p>
    <w:p w:rsidR="00F65069" w:rsidRPr="003B1FF4" w:rsidRDefault="00C079E3" w:rsidP="000A374A">
      <w:pPr>
        <w:pStyle w:val="ab"/>
        <w:numPr>
          <w:ilvl w:val="0"/>
          <w:numId w:val="234"/>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воспитание трудолюбия; </w:t>
      </w:r>
    </w:p>
    <w:p w:rsidR="00F65069" w:rsidRPr="003B1FF4" w:rsidRDefault="00C079E3" w:rsidP="000A374A">
      <w:pPr>
        <w:pStyle w:val="ab"/>
        <w:numPr>
          <w:ilvl w:val="0"/>
          <w:numId w:val="235"/>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усвоение правил техники безопасности;</w:t>
      </w:r>
    </w:p>
    <w:p w:rsidR="00F65069" w:rsidRPr="003B1FF4" w:rsidRDefault="00C079E3" w:rsidP="000A374A">
      <w:pPr>
        <w:pStyle w:val="ab"/>
        <w:numPr>
          <w:ilvl w:val="0"/>
          <w:numId w:val="236"/>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 xml:space="preserve">обучение использованию технических средств, информационных технологий; </w:t>
      </w:r>
    </w:p>
    <w:p w:rsidR="00F65069" w:rsidRPr="003B1FF4" w:rsidRDefault="00C079E3" w:rsidP="000A374A">
      <w:pPr>
        <w:pStyle w:val="ab"/>
        <w:numPr>
          <w:ilvl w:val="0"/>
          <w:numId w:val="237"/>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развитие способностей и интересов обучающихся к использованию предметных и компьютерных технологий в трудовой деятельности; </w:t>
      </w:r>
    </w:p>
    <w:p w:rsidR="00F65069" w:rsidRPr="003B1FF4" w:rsidRDefault="00C079E3" w:rsidP="000A374A">
      <w:pPr>
        <w:pStyle w:val="ab"/>
        <w:numPr>
          <w:ilvl w:val="0"/>
          <w:numId w:val="23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умением адекватно применять доступные компьютерные технологии для решения задач коммуникации, социального и трудового взаимодействия;</w:t>
      </w:r>
    </w:p>
    <w:p w:rsidR="00F65069" w:rsidRPr="003B1FF4" w:rsidRDefault="00C079E3" w:rsidP="000A374A">
      <w:pPr>
        <w:pStyle w:val="ab"/>
        <w:numPr>
          <w:ilvl w:val="0"/>
          <w:numId w:val="23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формирование представлений о свойствах материалов;</w:t>
      </w:r>
    </w:p>
    <w:p w:rsidR="00F65069" w:rsidRPr="003B1FF4" w:rsidRDefault="00C079E3" w:rsidP="000A374A">
      <w:pPr>
        <w:pStyle w:val="ab"/>
        <w:numPr>
          <w:ilvl w:val="0"/>
          <w:numId w:val="24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овладение доступными трудовыми умениями и навыками использования инструментов и обработки различных материалов; </w:t>
      </w:r>
    </w:p>
    <w:p w:rsidR="00F65069" w:rsidRPr="003B1FF4" w:rsidRDefault="00C079E3" w:rsidP="000A374A">
      <w:pPr>
        <w:pStyle w:val="ab"/>
        <w:numPr>
          <w:ilvl w:val="0"/>
          <w:numId w:val="24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усвоение «житейских понятий»; </w:t>
      </w:r>
    </w:p>
    <w:p w:rsidR="00F65069" w:rsidRPr="003B1FF4" w:rsidRDefault="00C079E3" w:rsidP="000A374A">
      <w:pPr>
        <w:pStyle w:val="ab"/>
        <w:numPr>
          <w:ilvl w:val="0"/>
          <w:numId w:val="24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развитие навыков самообслуживания; </w:t>
      </w:r>
    </w:p>
    <w:p w:rsidR="00F65069" w:rsidRPr="003B1FF4" w:rsidRDefault="00C079E3" w:rsidP="000A374A">
      <w:pPr>
        <w:pStyle w:val="ab"/>
        <w:numPr>
          <w:ilvl w:val="0"/>
          <w:numId w:val="24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формирование мотивации и положительного опыта активного использования освоенных технологий и навыков для собственного жизнеобеспечения, социального развития и помощи близким;</w:t>
      </w:r>
    </w:p>
    <w:p w:rsidR="00F65069" w:rsidRPr="003B1FF4" w:rsidRDefault="00C079E3" w:rsidP="000A374A">
      <w:pPr>
        <w:pStyle w:val="ab"/>
        <w:numPr>
          <w:ilvl w:val="0"/>
          <w:numId w:val="244"/>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F65069" w:rsidRPr="003B1FF4" w:rsidRDefault="00C079E3" w:rsidP="000A374A">
      <w:pPr>
        <w:pStyle w:val="ab"/>
        <w:numPr>
          <w:ilvl w:val="0"/>
          <w:numId w:val="245"/>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приобретение первоначальных навыков совместной продуктивной деятельности, сотрудничества, взаимопомощи, планирования и организации;</w:t>
      </w:r>
    </w:p>
    <w:p w:rsidR="00F65069" w:rsidRPr="003B1FF4" w:rsidRDefault="00C079E3" w:rsidP="000A374A">
      <w:pPr>
        <w:pStyle w:val="ab"/>
        <w:numPr>
          <w:ilvl w:val="0"/>
          <w:numId w:val="246"/>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 овладение слухозрительным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F65069" w:rsidRPr="003B1FF4" w:rsidRDefault="00C079E3" w:rsidP="003B1FF4">
      <w:pPr>
        <w:tabs>
          <w:tab w:val="num" w:pos="993"/>
        </w:tabs>
        <w:spacing w:after="0" w:line="360" w:lineRule="auto"/>
        <w:ind w:firstLine="709"/>
        <w:jc w:val="both"/>
        <w:rPr>
          <w:rFonts w:ascii="Times New Roman" w:hAnsi="Times New Roman" w:cs="Times New Roman"/>
          <w:color w:val="auto"/>
          <w:sz w:val="28"/>
          <w:szCs w:val="28"/>
        </w:rPr>
      </w:pPr>
      <w:r w:rsidRPr="003B1FF4">
        <w:rPr>
          <w:rFonts w:ascii="Times New Roman" w:hAnsi="Times New Roman" w:cs="Times New Roman"/>
          <w:i/>
          <w:iCs/>
          <w:color w:val="auto"/>
          <w:sz w:val="28"/>
          <w:szCs w:val="28"/>
          <w:shd w:val="clear" w:color="auto" w:fill="FFFFFF"/>
        </w:rPr>
        <w:t>предметная область</w:t>
      </w:r>
      <w:r w:rsidRPr="003B1FF4">
        <w:rPr>
          <w:rFonts w:ascii="Times New Roman" w:hAnsi="Times New Roman" w:cs="Times New Roman"/>
          <w:color w:val="auto"/>
          <w:sz w:val="28"/>
          <w:szCs w:val="28"/>
        </w:rPr>
        <w:t xml:space="preserve"> - </w:t>
      </w:r>
      <w:r w:rsidRPr="003B1FF4">
        <w:rPr>
          <w:rFonts w:ascii="Times New Roman" w:hAnsi="Times New Roman" w:cs="Times New Roman"/>
          <w:b/>
          <w:bCs/>
          <w:color w:val="auto"/>
          <w:sz w:val="28"/>
          <w:szCs w:val="28"/>
          <w:shd w:val="clear" w:color="auto" w:fill="FFFFFF"/>
        </w:rPr>
        <w:t>Физическая культура,</w:t>
      </w:r>
    </w:p>
    <w:p w:rsidR="00F65069" w:rsidRPr="003B1FF4" w:rsidRDefault="00C079E3" w:rsidP="003B1FF4">
      <w:pPr>
        <w:tabs>
          <w:tab w:val="num" w:pos="993"/>
        </w:tabs>
        <w:spacing w:after="0" w:line="360" w:lineRule="auto"/>
        <w:ind w:firstLine="709"/>
        <w:jc w:val="both"/>
        <w:rPr>
          <w:rFonts w:ascii="Times New Roman" w:hAnsi="Times New Roman" w:cs="Times New Roman"/>
          <w:b/>
          <w:bCs/>
          <w:color w:val="auto"/>
          <w:sz w:val="28"/>
          <w:szCs w:val="28"/>
        </w:rPr>
      </w:pPr>
      <w:r w:rsidRPr="003B1FF4">
        <w:rPr>
          <w:rFonts w:ascii="Times New Roman" w:hAnsi="Times New Roman" w:cs="Times New Roman"/>
          <w:i/>
          <w:iCs/>
          <w:color w:val="auto"/>
          <w:sz w:val="28"/>
          <w:szCs w:val="28"/>
          <w:shd w:val="clear" w:color="auto" w:fill="FFFFFF"/>
        </w:rPr>
        <w:t>учебный предмет</w:t>
      </w:r>
      <w:r w:rsidRPr="003B1FF4">
        <w:rPr>
          <w:rFonts w:ascii="Times New Roman" w:hAnsi="Times New Roman" w:cs="Times New Roman"/>
          <w:color w:val="auto"/>
          <w:sz w:val="28"/>
          <w:szCs w:val="28"/>
        </w:rPr>
        <w:t xml:space="preserve"> – </w:t>
      </w:r>
      <w:r w:rsidRPr="003B1FF4">
        <w:rPr>
          <w:rFonts w:ascii="Times New Roman" w:hAnsi="Times New Roman" w:cs="Times New Roman"/>
          <w:b/>
          <w:bCs/>
          <w:color w:val="auto"/>
          <w:sz w:val="28"/>
          <w:szCs w:val="28"/>
          <w:shd w:val="clear" w:color="auto" w:fill="FFFFFF"/>
        </w:rPr>
        <w:t>Физкультура:</w:t>
      </w:r>
    </w:p>
    <w:p w:rsidR="00F65069" w:rsidRPr="003B1FF4" w:rsidRDefault="00C079E3" w:rsidP="000A374A">
      <w:pPr>
        <w:pStyle w:val="ab"/>
        <w:numPr>
          <w:ilvl w:val="0"/>
          <w:numId w:val="247"/>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формирование первоначальных представлений о значении физической культуры для укрепления здоровья человека, физического развития;</w:t>
      </w:r>
    </w:p>
    <w:p w:rsidR="00F65069" w:rsidRPr="003B1FF4" w:rsidRDefault="00C079E3" w:rsidP="000A374A">
      <w:pPr>
        <w:pStyle w:val="ab"/>
        <w:numPr>
          <w:ilvl w:val="0"/>
          <w:numId w:val="24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формирование умения следить за своим физическим состоянием, осанкой;</w:t>
      </w:r>
    </w:p>
    <w:p w:rsidR="00F65069" w:rsidRPr="003B1FF4" w:rsidRDefault="00C079E3" w:rsidP="000A374A">
      <w:pPr>
        <w:pStyle w:val="ab"/>
        <w:numPr>
          <w:ilvl w:val="0"/>
          <w:numId w:val="24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color w:val="auto"/>
          <w:sz w:val="28"/>
          <w:szCs w:val="28"/>
        </w:rPr>
      </w:pPr>
      <w:r w:rsidRPr="003B1FF4">
        <w:rPr>
          <w:rFonts w:ascii="Times New Roman" w:hAnsi="Times New Roman" w:cs="Times New Roman"/>
          <w:color w:val="auto"/>
          <w:sz w:val="28"/>
          <w:szCs w:val="28"/>
        </w:rPr>
        <w:t xml:space="preserve">В соответствии с требованиями Стандарта, обязательной частью внеурочной деятельности, поддерживающей процесс освоения глухими обучающимися содержания АООП НОО, является </w:t>
      </w:r>
      <w:r w:rsidRPr="003B1FF4">
        <w:rPr>
          <w:rFonts w:ascii="Times New Roman" w:hAnsi="Times New Roman" w:cs="Times New Roman"/>
          <w:b/>
          <w:bCs/>
          <w:i/>
          <w:iCs/>
          <w:color w:val="auto"/>
          <w:sz w:val="28"/>
          <w:szCs w:val="28"/>
        </w:rPr>
        <w:t>коррекционно-развивающее направление.</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color w:val="auto"/>
          <w:spacing w:val="-15"/>
          <w:sz w:val="28"/>
          <w:szCs w:val="28"/>
        </w:rPr>
      </w:pPr>
      <w:r w:rsidRPr="003B1FF4">
        <w:rPr>
          <w:rFonts w:ascii="Times New Roman" w:hAnsi="Times New Roman" w:cs="Times New Roman"/>
          <w:color w:val="auto"/>
          <w:sz w:val="28"/>
          <w:szCs w:val="28"/>
        </w:rPr>
        <w:t>Р</w:t>
      </w:r>
      <w:r w:rsidRPr="003B1FF4">
        <w:rPr>
          <w:rFonts w:ascii="Times New Roman" w:hAnsi="Times New Roman" w:cs="Times New Roman"/>
          <w:color w:val="auto"/>
          <w:spacing w:val="-15"/>
          <w:sz w:val="28"/>
          <w:szCs w:val="28"/>
        </w:rPr>
        <w:t xml:space="preserve">езультаты освоения </w:t>
      </w:r>
      <w:r w:rsidRPr="003B1FF4">
        <w:rPr>
          <w:rFonts w:ascii="Times New Roman" w:hAnsi="Times New Roman" w:cs="Times New Roman"/>
          <w:color w:val="auto"/>
          <w:sz w:val="28"/>
          <w:szCs w:val="28"/>
        </w:rPr>
        <w:t>коррекционно-развивающей области</w:t>
      </w:r>
      <w:r w:rsidRPr="003B1FF4">
        <w:rPr>
          <w:rFonts w:ascii="Times New Roman" w:hAnsi="Times New Roman" w:cs="Times New Roman"/>
          <w:color w:val="auto"/>
          <w:spacing w:val="-15"/>
          <w:sz w:val="28"/>
          <w:szCs w:val="28"/>
        </w:rPr>
        <w:t xml:space="preserve"> адаптированной основной образовательной программы начального общего образования  включают: </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b/>
          <w:bCs/>
          <w:i/>
          <w:iCs/>
          <w:color w:val="auto"/>
          <w:kern w:val="2"/>
          <w:sz w:val="28"/>
          <w:szCs w:val="28"/>
        </w:rPr>
      </w:pPr>
      <w:r w:rsidRPr="003B1FF4">
        <w:rPr>
          <w:rFonts w:ascii="Times New Roman" w:hAnsi="Times New Roman" w:cs="Times New Roman"/>
          <w:i/>
          <w:iCs/>
          <w:color w:val="auto"/>
          <w:kern w:val="2"/>
          <w:sz w:val="28"/>
          <w:szCs w:val="28"/>
        </w:rPr>
        <w:t>учебный предмет</w:t>
      </w:r>
      <w:r w:rsidRPr="003B1FF4">
        <w:rPr>
          <w:rFonts w:ascii="Times New Roman" w:hAnsi="Times New Roman" w:cs="Times New Roman"/>
          <w:b/>
          <w:bCs/>
          <w:i/>
          <w:iCs/>
          <w:color w:val="auto"/>
          <w:kern w:val="2"/>
          <w:sz w:val="28"/>
          <w:szCs w:val="28"/>
        </w:rPr>
        <w:t xml:space="preserve"> - </w:t>
      </w:r>
      <w:r w:rsidRPr="003B1FF4">
        <w:rPr>
          <w:rFonts w:ascii="Times New Roman" w:hAnsi="Times New Roman" w:cs="Times New Roman"/>
          <w:b/>
          <w:bCs/>
          <w:color w:val="auto"/>
          <w:kern w:val="2"/>
          <w:sz w:val="28"/>
          <w:szCs w:val="28"/>
        </w:rPr>
        <w:t xml:space="preserve">Формирование речевого слуха и произносительной стороны устной речи </w:t>
      </w:r>
      <w:r w:rsidRPr="003B1FF4">
        <w:rPr>
          <w:rFonts w:ascii="Times New Roman" w:hAnsi="Times New Roman" w:cs="Times New Roman"/>
          <w:color w:val="auto"/>
          <w:kern w:val="2"/>
          <w:sz w:val="28"/>
          <w:szCs w:val="28"/>
        </w:rPr>
        <w:t>(индивидуальные занятия)</w:t>
      </w:r>
      <w:r w:rsidRPr="003B1FF4">
        <w:rPr>
          <w:rFonts w:ascii="Times New Roman" w:hAnsi="Times New Roman" w:cs="Times New Roman"/>
          <w:b/>
          <w:bCs/>
          <w:color w:val="auto"/>
          <w:kern w:val="2"/>
          <w:sz w:val="28"/>
          <w:szCs w:val="28"/>
        </w:rPr>
        <w:t>:</w:t>
      </w:r>
    </w:p>
    <w:p w:rsidR="00F65069" w:rsidRPr="003B1FF4" w:rsidRDefault="00C079E3" w:rsidP="000A374A">
      <w:pPr>
        <w:pStyle w:val="ab"/>
        <w:numPr>
          <w:ilvl w:val="0"/>
          <w:numId w:val="25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слухозрительное восприятие (с помощью индивидуальных слуховых аппаратов) знакомого речевого материала разговорного и  учебно – делового характера;</w:t>
      </w:r>
    </w:p>
    <w:p w:rsidR="00F65069" w:rsidRPr="003B1FF4" w:rsidRDefault="00C079E3" w:rsidP="000A374A">
      <w:pPr>
        <w:pStyle w:val="ab"/>
        <w:numPr>
          <w:ilvl w:val="0"/>
          <w:numId w:val="25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w:t>
      </w:r>
    </w:p>
    <w:p w:rsidR="00F65069" w:rsidRPr="003B1FF4" w:rsidRDefault="00C079E3" w:rsidP="000A374A">
      <w:pPr>
        <w:pStyle w:val="ab"/>
        <w:numPr>
          <w:ilvl w:val="0"/>
          <w:numId w:val="25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восприятие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p>
    <w:p w:rsidR="00F65069" w:rsidRPr="003B1FF4" w:rsidRDefault="00C079E3" w:rsidP="000A374A">
      <w:pPr>
        <w:pStyle w:val="ab"/>
        <w:numPr>
          <w:ilvl w:val="0"/>
          <w:numId w:val="25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 </w:t>
      </w:r>
    </w:p>
    <w:p w:rsidR="00F65069" w:rsidRPr="003B1FF4" w:rsidRDefault="00C079E3" w:rsidP="000A374A">
      <w:pPr>
        <w:pStyle w:val="ab"/>
        <w:numPr>
          <w:ilvl w:val="0"/>
          <w:numId w:val="254"/>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произнесение речевого материала достаточно внятно, естественно и эмоционально, используя в речевом общении естественные невербальные </w:t>
      </w:r>
      <w:r w:rsidRPr="003B1FF4">
        <w:rPr>
          <w:rFonts w:ascii="Times New Roman" w:hAnsi="Times New Roman" w:cs="Times New Roman"/>
          <w:color w:val="auto"/>
          <w:sz w:val="28"/>
          <w:szCs w:val="28"/>
        </w:rPr>
        <w:lastRenderedPageBreak/>
        <w:t xml:space="preserve">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w:t>
      </w:r>
    </w:p>
    <w:p w:rsidR="00F65069" w:rsidRPr="003B1FF4" w:rsidRDefault="00C079E3" w:rsidP="000A374A">
      <w:pPr>
        <w:pStyle w:val="ab"/>
        <w:numPr>
          <w:ilvl w:val="0"/>
          <w:numId w:val="255"/>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желание и умения вступать в устную коммуникацию с детьми и взрослыми; реализация навыков речевого поведения (с соблюдением элементарных правил речевого этикета).</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color w:val="auto"/>
          <w:kern w:val="2"/>
          <w:sz w:val="28"/>
          <w:szCs w:val="28"/>
        </w:rPr>
      </w:pPr>
      <w:r w:rsidRPr="003B1FF4">
        <w:rPr>
          <w:rFonts w:ascii="Times New Roman" w:hAnsi="Times New Roman" w:cs="Times New Roman"/>
          <w:i/>
          <w:iCs/>
          <w:color w:val="auto"/>
          <w:kern w:val="2"/>
          <w:sz w:val="28"/>
          <w:szCs w:val="28"/>
        </w:rPr>
        <w:t>Учебный предмет</w:t>
      </w:r>
      <w:r w:rsidRPr="003B1FF4">
        <w:rPr>
          <w:rFonts w:ascii="Times New Roman" w:hAnsi="Times New Roman" w:cs="Times New Roman"/>
          <w:b/>
          <w:bCs/>
          <w:color w:val="auto"/>
          <w:kern w:val="2"/>
          <w:sz w:val="28"/>
          <w:szCs w:val="28"/>
        </w:rPr>
        <w:t>- Музыкально-ритмические занятия (фронтальные занятия):</w:t>
      </w:r>
    </w:p>
    <w:p w:rsidR="00F65069" w:rsidRPr="003B1FF4" w:rsidRDefault="00C079E3" w:rsidP="000A374A">
      <w:pPr>
        <w:pStyle w:val="ab"/>
        <w:numPr>
          <w:ilvl w:val="0"/>
          <w:numId w:val="256"/>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приобщение к эстетической деятельности, связанной с музыкальным искусством;</w:t>
      </w:r>
    </w:p>
    <w:p w:rsidR="00F65069" w:rsidRPr="003B1FF4" w:rsidRDefault="00C079E3" w:rsidP="000A374A">
      <w:pPr>
        <w:pStyle w:val="ab"/>
        <w:numPr>
          <w:ilvl w:val="0"/>
          <w:numId w:val="257"/>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эмоциональное восприятие музыки (в исполнении учителя, в аудиозаписи  и видеозаписи); </w:t>
      </w:r>
    </w:p>
    <w:p w:rsidR="00F65069" w:rsidRPr="003B1FF4" w:rsidRDefault="00C079E3" w:rsidP="000A374A">
      <w:pPr>
        <w:pStyle w:val="ab"/>
        <w:numPr>
          <w:ilvl w:val="0"/>
          <w:numId w:val="25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 </w:t>
      </w:r>
    </w:p>
    <w:p w:rsidR="00F65069" w:rsidRPr="003B1FF4" w:rsidRDefault="00C079E3" w:rsidP="000A374A">
      <w:pPr>
        <w:pStyle w:val="ab"/>
        <w:numPr>
          <w:ilvl w:val="0"/>
          <w:numId w:val="25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определение  в словесной форме (с помощью учителя и самостоятельно)  характера музыки, жанра (марш, танец, песня), доступных средств музыкальной выразительности; </w:t>
      </w:r>
    </w:p>
    <w:p w:rsidR="00F65069" w:rsidRPr="003B1FF4" w:rsidRDefault="00C079E3" w:rsidP="000A374A">
      <w:pPr>
        <w:pStyle w:val="ab"/>
        <w:numPr>
          <w:ilvl w:val="0"/>
          <w:numId w:val="26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знание названий прослушиваемых произведений, фамилий композиторов, названия музыкальных инструментов; </w:t>
      </w:r>
    </w:p>
    <w:p w:rsidR="00F65069" w:rsidRPr="003B1FF4" w:rsidRDefault="00C079E3" w:rsidP="000A374A">
      <w:pPr>
        <w:pStyle w:val="ab"/>
        <w:numPr>
          <w:ilvl w:val="0"/>
          <w:numId w:val="26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эмоциональное, выразительное, правильное исполнение под музыку несложных композиций народных, современных и бальных танцев, овладение элементами музыкально – пластической импровизации;</w:t>
      </w:r>
    </w:p>
    <w:p w:rsidR="00F65069" w:rsidRPr="003B1FF4" w:rsidRDefault="00C079E3" w:rsidP="000A374A">
      <w:pPr>
        <w:pStyle w:val="ab"/>
        <w:numPr>
          <w:ilvl w:val="0"/>
          <w:numId w:val="26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p>
    <w:p w:rsidR="00F65069" w:rsidRPr="003B1FF4" w:rsidRDefault="00C079E3" w:rsidP="000A374A">
      <w:pPr>
        <w:pStyle w:val="ab"/>
        <w:numPr>
          <w:ilvl w:val="0"/>
          <w:numId w:val="26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w:t>
      </w:r>
    </w:p>
    <w:p w:rsidR="00F65069" w:rsidRPr="003B1FF4" w:rsidRDefault="00C079E3" w:rsidP="000A374A">
      <w:pPr>
        <w:pStyle w:val="ab"/>
        <w:numPr>
          <w:ilvl w:val="0"/>
          <w:numId w:val="264"/>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 проявление творческих способностей в музыкально – ритмической деятельности; </w:t>
      </w:r>
    </w:p>
    <w:p w:rsidR="00F65069" w:rsidRPr="003B1FF4" w:rsidRDefault="00C079E3" w:rsidP="000A374A">
      <w:pPr>
        <w:pStyle w:val="ab"/>
        <w:numPr>
          <w:ilvl w:val="0"/>
          <w:numId w:val="265"/>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слухозрительное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w:t>
      </w:r>
    </w:p>
    <w:p w:rsidR="00F65069" w:rsidRPr="003B1FF4" w:rsidRDefault="00C079E3" w:rsidP="000A374A">
      <w:pPr>
        <w:pStyle w:val="ab"/>
        <w:numPr>
          <w:ilvl w:val="0"/>
          <w:numId w:val="266"/>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владение тематической и терминологической лексикой, связанной с музыкально –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p>
    <w:p w:rsidR="00F65069" w:rsidRPr="003B1FF4" w:rsidRDefault="00C079E3" w:rsidP="000A374A">
      <w:pPr>
        <w:pStyle w:val="ab"/>
        <w:numPr>
          <w:ilvl w:val="0"/>
          <w:numId w:val="267"/>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color w:val="auto"/>
          <w:sz w:val="28"/>
          <w:szCs w:val="28"/>
        </w:rPr>
      </w:pPr>
      <w:r w:rsidRPr="003B1FF4">
        <w:rPr>
          <w:rFonts w:ascii="Times New Roman" w:hAnsi="Times New Roman" w:cs="Times New Roman"/>
          <w:i/>
          <w:iCs/>
          <w:color w:val="auto"/>
          <w:sz w:val="28"/>
          <w:szCs w:val="28"/>
        </w:rPr>
        <w:t>учебный предмет</w:t>
      </w:r>
      <w:r w:rsidRPr="003B1FF4">
        <w:rPr>
          <w:rFonts w:ascii="Times New Roman" w:hAnsi="Times New Roman" w:cs="Times New Roman"/>
          <w:color w:val="auto"/>
          <w:sz w:val="28"/>
          <w:szCs w:val="28"/>
        </w:rPr>
        <w:t xml:space="preserve"> -  </w:t>
      </w:r>
      <w:r w:rsidRPr="003B1FF4">
        <w:rPr>
          <w:rFonts w:ascii="Times New Roman" w:hAnsi="Times New Roman" w:cs="Times New Roman"/>
          <w:b/>
          <w:bCs/>
          <w:color w:val="auto"/>
          <w:sz w:val="28"/>
          <w:szCs w:val="28"/>
        </w:rPr>
        <w:t>Развитие слухового восприятия и техника речи (фронтальные занятия)</w:t>
      </w:r>
      <w:r w:rsidRPr="003B1FF4">
        <w:rPr>
          <w:rFonts w:ascii="Times New Roman" w:hAnsi="Times New Roman" w:cs="Times New Roman"/>
          <w:color w:val="auto"/>
          <w:sz w:val="28"/>
          <w:szCs w:val="28"/>
        </w:rPr>
        <w:t xml:space="preserve">: </w:t>
      </w:r>
    </w:p>
    <w:p w:rsidR="00F65069" w:rsidRPr="003B1FF4" w:rsidRDefault="00C079E3" w:rsidP="000A374A">
      <w:pPr>
        <w:pStyle w:val="ab"/>
        <w:numPr>
          <w:ilvl w:val="0"/>
          <w:numId w:val="26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w:t>
      </w:r>
    </w:p>
    <w:p w:rsidR="00F65069" w:rsidRPr="003B1FF4" w:rsidRDefault="00C079E3" w:rsidP="000A374A">
      <w:pPr>
        <w:pStyle w:val="ab"/>
        <w:numPr>
          <w:ilvl w:val="0"/>
          <w:numId w:val="26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восприятие слухозрительно и на слух знакомого и необходимого в общении на уроках и во внеурочное время речевого материала (фраз, слов, словосочетаний, коротких текстов); </w:t>
      </w:r>
    </w:p>
    <w:p w:rsidR="00F65069" w:rsidRPr="003B1FF4" w:rsidRDefault="00C079E3" w:rsidP="000A374A">
      <w:pPr>
        <w:pStyle w:val="ab"/>
        <w:numPr>
          <w:ilvl w:val="0"/>
          <w:numId w:val="27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соблюдение орфоэпических правил самостоятельно, по графическому знаку, по подражанию речи учителя; реализация в самостоятельной речи сформированных речевых навыков, соблюдение элементарных правил речевого этикета;</w:t>
      </w:r>
    </w:p>
    <w:p w:rsidR="00F65069" w:rsidRPr="003B1FF4" w:rsidRDefault="00C079E3" w:rsidP="000A374A">
      <w:pPr>
        <w:pStyle w:val="ab"/>
        <w:numPr>
          <w:ilvl w:val="0"/>
          <w:numId w:val="27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w:t>
      </w:r>
    </w:p>
    <w:p w:rsidR="00F65069" w:rsidRPr="003B1FF4" w:rsidRDefault="00C079E3" w:rsidP="000A374A">
      <w:pPr>
        <w:pStyle w:val="ab"/>
        <w:numPr>
          <w:ilvl w:val="0"/>
          <w:numId w:val="27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применение приобретенного опыта в восприятии неречевых звуков окружающего мира и навыков устной коммуникации в учебной и различных видах внеурочной деятельности,  в том числе совместной со слышащими детьми и взрослыми. </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color w:val="auto"/>
          <w:sz w:val="28"/>
          <w:szCs w:val="28"/>
        </w:rPr>
      </w:pPr>
      <w:r w:rsidRPr="003B1FF4">
        <w:rPr>
          <w:rFonts w:ascii="Times New Roman" w:hAnsi="Times New Roman" w:cs="Times New Roman"/>
          <w:i/>
          <w:iCs/>
          <w:color w:val="auto"/>
          <w:sz w:val="28"/>
          <w:szCs w:val="28"/>
        </w:rPr>
        <w:t>учебный предмет</w:t>
      </w:r>
      <w:r w:rsidRPr="003B1FF4">
        <w:rPr>
          <w:rFonts w:ascii="Times New Roman" w:hAnsi="Times New Roman" w:cs="Times New Roman"/>
          <w:color w:val="auto"/>
          <w:sz w:val="28"/>
          <w:szCs w:val="28"/>
        </w:rPr>
        <w:t xml:space="preserve"> -  </w:t>
      </w:r>
      <w:r w:rsidRPr="003B1FF4">
        <w:rPr>
          <w:rFonts w:ascii="Times New Roman" w:hAnsi="Times New Roman" w:cs="Times New Roman"/>
          <w:b/>
          <w:bCs/>
          <w:color w:val="auto"/>
          <w:sz w:val="28"/>
          <w:szCs w:val="28"/>
        </w:rPr>
        <w:t>Социально – бытовая ориентировка</w:t>
      </w:r>
      <w:r w:rsidRPr="003B1FF4">
        <w:rPr>
          <w:rFonts w:ascii="Times New Roman" w:hAnsi="Times New Roman" w:cs="Times New Roman"/>
          <w:color w:val="auto"/>
          <w:sz w:val="28"/>
          <w:szCs w:val="28"/>
        </w:rPr>
        <w:t xml:space="preserve"> (фронтальные занятия): </w:t>
      </w:r>
    </w:p>
    <w:p w:rsidR="00F65069" w:rsidRPr="003B1FF4" w:rsidRDefault="00C079E3" w:rsidP="000A374A">
      <w:pPr>
        <w:pStyle w:val="ab"/>
        <w:numPr>
          <w:ilvl w:val="0"/>
          <w:numId w:val="27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владение информацией о себе, своей семье, ближайшем социальном окружении;</w:t>
      </w:r>
    </w:p>
    <w:p w:rsidR="00F65069" w:rsidRPr="003B1FF4" w:rsidRDefault="00C079E3" w:rsidP="000A374A">
      <w:pPr>
        <w:pStyle w:val="ab"/>
        <w:numPr>
          <w:ilvl w:val="0"/>
          <w:numId w:val="274"/>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становление гражданской идентичности, развитие патриотических чувств;</w:t>
      </w:r>
    </w:p>
    <w:p w:rsidR="00F65069" w:rsidRPr="003B1FF4" w:rsidRDefault="00C079E3" w:rsidP="000A374A">
      <w:pPr>
        <w:pStyle w:val="ab"/>
        <w:numPr>
          <w:ilvl w:val="0"/>
          <w:numId w:val="275"/>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элементарными морально-этическими представлениями, их реализация в различных видах деятельности;</w:t>
      </w:r>
    </w:p>
    <w:p w:rsidR="00F65069" w:rsidRPr="003B1FF4" w:rsidRDefault="00C079E3" w:rsidP="000A374A">
      <w:pPr>
        <w:pStyle w:val="ab"/>
        <w:numPr>
          <w:ilvl w:val="0"/>
          <w:numId w:val="276"/>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развитие самостоятельности при решении задач, связанных с обеспечением жизнедеятельности, в том числе самообслуживанием, помощи близким;</w:t>
      </w:r>
    </w:p>
    <w:p w:rsidR="00F65069" w:rsidRPr="003B1FF4" w:rsidRDefault="00C079E3" w:rsidP="000A374A">
      <w:pPr>
        <w:pStyle w:val="ab"/>
        <w:numPr>
          <w:ilvl w:val="0"/>
          <w:numId w:val="277"/>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w:t>
      </w:r>
    </w:p>
    <w:p w:rsidR="00F65069" w:rsidRPr="003B1FF4" w:rsidRDefault="00C079E3" w:rsidP="000A374A">
      <w:pPr>
        <w:pStyle w:val="ab"/>
        <w:numPr>
          <w:ilvl w:val="0"/>
          <w:numId w:val="27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осознание собственных возможностей и ограничений жизнедеятельности в связи с нарушениями слуха;</w:t>
      </w:r>
    </w:p>
    <w:p w:rsidR="00F65069" w:rsidRPr="003B1FF4" w:rsidRDefault="00C079E3" w:rsidP="000A374A">
      <w:pPr>
        <w:pStyle w:val="ab"/>
        <w:numPr>
          <w:ilvl w:val="0"/>
          <w:numId w:val="27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w:t>
      </w:r>
    </w:p>
    <w:p w:rsidR="00F65069" w:rsidRPr="003B1FF4" w:rsidRDefault="00C079E3" w:rsidP="000A374A">
      <w:pPr>
        <w:pStyle w:val="ab"/>
        <w:numPr>
          <w:ilvl w:val="0"/>
          <w:numId w:val="28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осуществление взаимодействия с детьми и взрослыми на основе толерантности, взаимного уважения; </w:t>
      </w:r>
    </w:p>
    <w:p w:rsidR="00F65069" w:rsidRPr="003B1FF4" w:rsidRDefault="00C079E3" w:rsidP="000A374A">
      <w:pPr>
        <w:pStyle w:val="ab"/>
        <w:numPr>
          <w:ilvl w:val="0"/>
          <w:numId w:val="28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умениями их применять в жизни;</w:t>
      </w:r>
    </w:p>
    <w:p w:rsidR="00F65069" w:rsidRPr="003B1FF4" w:rsidRDefault="00C079E3" w:rsidP="000A374A">
      <w:pPr>
        <w:pStyle w:val="ab"/>
        <w:numPr>
          <w:ilvl w:val="0"/>
          <w:numId w:val="28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речевым поведением; овладение элементарными нормами речевого этикета;</w:t>
      </w:r>
    </w:p>
    <w:p w:rsidR="00F65069" w:rsidRPr="003B1FF4" w:rsidRDefault="00C079E3" w:rsidP="000A374A">
      <w:pPr>
        <w:pStyle w:val="ab"/>
        <w:numPr>
          <w:ilvl w:val="0"/>
          <w:numId w:val="28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p w:rsidR="00F65069" w:rsidRPr="003D789D" w:rsidRDefault="00C079E3" w:rsidP="003B1FF4">
      <w:pPr>
        <w:tabs>
          <w:tab w:val="right" w:leader="dot" w:pos="9329"/>
        </w:tabs>
        <w:spacing w:before="120" w:after="120" w:line="240" w:lineRule="auto"/>
        <w:jc w:val="center"/>
        <w:outlineLvl w:val="2"/>
        <w:rPr>
          <w:rFonts w:ascii="Times New Roman" w:eastAsia="Times New Roman" w:hAnsi="Times New Roman" w:cs="Times New Roman"/>
          <w:b/>
          <w:bCs/>
          <w:color w:val="auto"/>
          <w:sz w:val="28"/>
          <w:szCs w:val="28"/>
        </w:rPr>
      </w:pPr>
      <w:bookmarkStart w:id="47" w:name="_Toc432958042"/>
      <w:bookmarkStart w:id="48" w:name="_Toc432960466"/>
      <w:bookmarkStart w:id="49" w:name="_Toc433014091"/>
      <w:r w:rsidRPr="003D789D">
        <w:rPr>
          <w:rFonts w:ascii="Times New Roman"/>
          <w:b/>
          <w:bCs/>
          <w:color w:val="auto"/>
          <w:sz w:val="28"/>
          <w:szCs w:val="28"/>
        </w:rPr>
        <w:t xml:space="preserve">3.1.3. </w:t>
      </w:r>
      <w:r w:rsidRPr="003D789D">
        <w:rPr>
          <w:rFonts w:hAnsi="Times New Roman"/>
          <w:b/>
          <w:bCs/>
          <w:color w:val="auto"/>
          <w:sz w:val="28"/>
          <w:szCs w:val="28"/>
        </w:rPr>
        <w:t>Система</w:t>
      </w:r>
      <w:r w:rsidRPr="003D789D">
        <w:rPr>
          <w:rFonts w:hAnsi="Times New Roman"/>
          <w:b/>
          <w:bCs/>
          <w:color w:val="auto"/>
          <w:sz w:val="28"/>
          <w:szCs w:val="28"/>
        </w:rPr>
        <w:t xml:space="preserve"> </w:t>
      </w:r>
      <w:r w:rsidRPr="003D789D">
        <w:rPr>
          <w:rFonts w:hAnsi="Times New Roman"/>
          <w:b/>
          <w:bCs/>
          <w:color w:val="auto"/>
          <w:sz w:val="28"/>
          <w:szCs w:val="28"/>
        </w:rPr>
        <w:t>оценки</w:t>
      </w:r>
      <w:r w:rsidRPr="003D789D">
        <w:rPr>
          <w:rFonts w:hAnsi="Times New Roman"/>
          <w:b/>
          <w:bCs/>
          <w:color w:val="auto"/>
          <w:sz w:val="28"/>
          <w:szCs w:val="28"/>
        </w:rPr>
        <w:t xml:space="preserve"> </w:t>
      </w:r>
      <w:r w:rsidRPr="003D789D">
        <w:rPr>
          <w:rFonts w:hAnsi="Times New Roman"/>
          <w:b/>
          <w:bCs/>
          <w:color w:val="auto"/>
          <w:sz w:val="28"/>
          <w:szCs w:val="28"/>
        </w:rPr>
        <w:t>достижения</w:t>
      </w:r>
      <w:r w:rsidRPr="003D789D">
        <w:rPr>
          <w:rFonts w:hAnsi="Times New Roman"/>
          <w:b/>
          <w:bCs/>
          <w:color w:val="auto"/>
          <w:sz w:val="28"/>
          <w:szCs w:val="28"/>
        </w:rPr>
        <w:t xml:space="preserve"> </w:t>
      </w:r>
      <w:r w:rsidRPr="003D789D">
        <w:rPr>
          <w:rFonts w:hAnsi="Times New Roman"/>
          <w:b/>
          <w:bCs/>
          <w:color w:val="auto"/>
          <w:sz w:val="28"/>
          <w:szCs w:val="28"/>
        </w:rPr>
        <w:t>глухими</w:t>
      </w:r>
      <w:r w:rsidRPr="003D789D">
        <w:rPr>
          <w:rFonts w:hAnsi="Times New Roman"/>
          <w:b/>
          <w:bCs/>
          <w:color w:val="auto"/>
          <w:sz w:val="28"/>
          <w:szCs w:val="28"/>
        </w:rPr>
        <w:t xml:space="preserve"> </w:t>
      </w:r>
      <w:r w:rsidRPr="003D789D">
        <w:rPr>
          <w:rFonts w:hAnsi="Times New Roman"/>
          <w:b/>
          <w:bCs/>
          <w:color w:val="auto"/>
          <w:sz w:val="28"/>
          <w:szCs w:val="28"/>
        </w:rPr>
        <w:t>обучающимися</w:t>
      </w:r>
      <w:r w:rsidRPr="003D789D">
        <w:rPr>
          <w:rFonts w:hAnsi="Times New Roman"/>
          <w:b/>
          <w:bCs/>
          <w:color w:val="auto"/>
          <w:sz w:val="28"/>
          <w:szCs w:val="28"/>
        </w:rPr>
        <w:t xml:space="preserve"> </w:t>
      </w:r>
      <w:r w:rsidRPr="003D789D">
        <w:rPr>
          <w:b/>
          <w:bCs/>
          <w:color w:val="auto"/>
          <w:sz w:val="28"/>
          <w:szCs w:val="28"/>
        </w:rPr>
        <w:br/>
      </w:r>
      <w:r w:rsidRPr="003D789D">
        <w:rPr>
          <w:rFonts w:hAnsi="Times New Roman"/>
          <w:b/>
          <w:bCs/>
          <w:color w:val="auto"/>
          <w:sz w:val="28"/>
          <w:szCs w:val="28"/>
        </w:rPr>
        <w:t>планируемых</w:t>
      </w:r>
      <w:r w:rsidRPr="003D789D">
        <w:rPr>
          <w:rFonts w:hAnsi="Times New Roman"/>
          <w:b/>
          <w:bCs/>
          <w:color w:val="auto"/>
          <w:sz w:val="28"/>
          <w:szCs w:val="28"/>
        </w:rPr>
        <w:t xml:space="preserve"> </w:t>
      </w:r>
      <w:r w:rsidRPr="003D789D">
        <w:rPr>
          <w:rFonts w:hAnsi="Times New Roman"/>
          <w:b/>
          <w:bCs/>
          <w:color w:val="auto"/>
          <w:sz w:val="28"/>
          <w:szCs w:val="28"/>
        </w:rPr>
        <w:t>результатовосвоения</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bookmarkEnd w:id="47"/>
      <w:bookmarkEnd w:id="48"/>
      <w:bookmarkEnd w:id="49"/>
    </w:p>
    <w:p w:rsidR="00F65069" w:rsidRPr="00321FC2" w:rsidRDefault="00C079E3" w:rsidP="00321FC2">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Система оценки достижения глухими обучающимися планируемых результатов освоения АООП НОО должна позволяет вести оценку личностных, метапредметных и предметных результатов, в том числе итоговую оценку глухих обучающихся, освоивших АООП НОО.</w:t>
      </w:r>
    </w:p>
    <w:p w:rsidR="00F65069" w:rsidRPr="00321FC2" w:rsidRDefault="00C079E3" w:rsidP="00321FC2">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lastRenderedPageBreak/>
        <w:t xml:space="preserve">Система оценки достижения обучающимися планируемых результатов освоения АООП НОО предусматривает оценку достижения ими планируемых результатов освоения программы коррекционной работы. </w:t>
      </w:r>
    </w:p>
    <w:p w:rsidR="00F65069" w:rsidRPr="00321FC2" w:rsidRDefault="00C079E3" w:rsidP="00321FC2">
      <w:pPr>
        <w:pStyle w:val="14TexstOSNOVA1012"/>
        <w:spacing w:line="360" w:lineRule="auto"/>
        <w:ind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Результаты начального образования глухих обучающихся на основе АООП НОО оцениваются (вариант 1.2) по его завершении. Стандартизация планируемых результатов образования в более короткие промежутки времени нецелесообразна, т.к. темп освоения содержания начального основного образования обучающимися с нарушениями слуха может быть разным. </w:t>
      </w:r>
    </w:p>
    <w:p w:rsidR="00F65069" w:rsidRPr="00321FC2" w:rsidRDefault="00C079E3" w:rsidP="00321FC2">
      <w:pPr>
        <w:pStyle w:val="14TexstOSNOVA1012"/>
        <w:spacing w:line="360" w:lineRule="auto"/>
        <w:ind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pacing w:val="2"/>
          <w:sz w:val="28"/>
          <w:szCs w:val="28"/>
        </w:rPr>
        <w:t>Система оценки достижения глухими обучающимися планируемых результатов освоения АООП НОО призвана решить следующие задачи:</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обеспечивать комплексный подход к оценке результатовосвоения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предусматривать оценку достижений обучающихся (итоговая оценка обучающихся, освоивших адаптированную основную образовательную программу начального общего образования) и оценку эффективности деятельности образовательного учреждения;</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жизненной компетенции. </w:t>
      </w:r>
    </w:p>
    <w:p w:rsidR="00F65069" w:rsidRPr="00321FC2" w:rsidRDefault="00C079E3" w:rsidP="00321FC2">
      <w:pPr>
        <w:pStyle w:val="af0"/>
        <w:spacing w:line="360" w:lineRule="auto"/>
        <w:ind w:firstLine="709"/>
        <w:rPr>
          <w:rFonts w:ascii="Times New Roman" w:hAnsi="Times New Roman" w:cs="Times New Roman"/>
          <w:color w:val="auto"/>
          <w:sz w:val="28"/>
          <w:szCs w:val="28"/>
        </w:rPr>
      </w:pPr>
      <w:r w:rsidRPr="00321FC2">
        <w:rPr>
          <w:rFonts w:ascii="Times New Roman" w:hAnsi="Times New Roman" w:cs="Times New Roman"/>
          <w:color w:val="auto"/>
          <w:spacing w:val="-4"/>
          <w:sz w:val="28"/>
          <w:szCs w:val="28"/>
        </w:rPr>
        <w:t>Достижение личностных результатов обеспечивается в ходе реализации всех компонентов образовательного процесса, включая внеурочную деятель</w:t>
      </w:r>
      <w:r w:rsidRPr="00321FC2">
        <w:rPr>
          <w:rFonts w:ascii="Times New Roman" w:hAnsi="Times New Roman" w:cs="Times New Roman"/>
          <w:color w:val="auto"/>
          <w:spacing w:val="-4"/>
          <w:sz w:val="28"/>
          <w:szCs w:val="28"/>
        </w:rPr>
        <w:lastRenderedPageBreak/>
        <w:t xml:space="preserve">ность, реализуемую образовательной организацией и семьёй. </w:t>
      </w:r>
      <w:r w:rsidRPr="00321FC2">
        <w:rPr>
          <w:rFonts w:ascii="Times New Roman" w:hAnsi="Times New Roman" w:cs="Times New Roman"/>
          <w:color w:val="auto"/>
          <w:sz w:val="28"/>
          <w:szCs w:val="28"/>
        </w:rPr>
        <w:t xml:space="preserve">Основное содержание оценки личностных результатов на </w:t>
      </w:r>
      <w:r w:rsidRPr="00321FC2">
        <w:rPr>
          <w:rFonts w:ascii="Times New Roman" w:hAnsi="Times New Roman" w:cs="Times New Roman"/>
          <w:color w:val="auto"/>
          <w:spacing w:val="2"/>
          <w:sz w:val="28"/>
          <w:szCs w:val="28"/>
        </w:rPr>
        <w:t>ступени начального общего образования строится с учетом</w:t>
      </w:r>
      <w:r w:rsidRPr="00321FC2">
        <w:rPr>
          <w:rFonts w:ascii="Times New Roman" w:hAnsi="Times New Roman" w:cs="Times New Roman"/>
          <w:color w:val="auto"/>
          <w:sz w:val="28"/>
          <w:szCs w:val="28"/>
        </w:rPr>
        <w:t>:</w:t>
      </w:r>
    </w:p>
    <w:p w:rsidR="00F65069" w:rsidRPr="00321FC2" w:rsidRDefault="00C079E3" w:rsidP="000A374A">
      <w:pPr>
        <w:pStyle w:val="af1"/>
        <w:numPr>
          <w:ilvl w:val="0"/>
          <w:numId w:val="284"/>
        </w:numPr>
        <w:tabs>
          <w:tab w:val="clear" w:pos="360"/>
          <w:tab w:val="num" w:pos="270"/>
        </w:tabs>
        <w:spacing w:line="360" w:lineRule="auto"/>
        <w:ind w:left="0" w:firstLine="709"/>
        <w:rPr>
          <w:rFonts w:ascii="Times New Roman" w:hAnsi="Times New Roman" w:cs="Times New Roman"/>
          <w:color w:val="auto"/>
          <w:sz w:val="28"/>
          <w:szCs w:val="28"/>
        </w:rPr>
      </w:pPr>
      <w:r w:rsidRPr="00321FC2">
        <w:rPr>
          <w:rFonts w:ascii="Times New Roman" w:hAnsi="Times New Roman" w:cs="Times New Roman"/>
          <w:color w:val="auto"/>
          <w:spacing w:val="2"/>
          <w:sz w:val="28"/>
          <w:szCs w:val="28"/>
        </w:rPr>
        <w:t xml:space="preserve">сформированности внутренней позиции обучающегося, </w:t>
      </w:r>
      <w:r w:rsidRPr="00321FC2">
        <w:rPr>
          <w:rFonts w:ascii="Times New Roman" w:hAnsi="Times New Roman" w:cs="Times New Roman"/>
          <w:color w:val="auto"/>
          <w:sz w:val="28"/>
          <w:szCs w:val="28"/>
        </w:rPr>
        <w:t xml:space="preserve">которая находит отражение в эмоционально - положительном </w:t>
      </w:r>
      <w:r w:rsidRPr="00321FC2">
        <w:rPr>
          <w:rFonts w:ascii="Times New Roman" w:hAnsi="Times New Roman" w:cs="Times New Roman"/>
          <w:color w:val="auto"/>
          <w:spacing w:val="2"/>
          <w:sz w:val="28"/>
          <w:szCs w:val="28"/>
        </w:rPr>
        <w:t xml:space="preserve">отношении к образовательной организации, ориентации на содержательные моменты образовательного </w:t>
      </w:r>
      <w:r w:rsidRPr="00321FC2">
        <w:rPr>
          <w:rFonts w:ascii="Times New Roman" w:hAnsi="Times New Roman" w:cs="Times New Roman"/>
          <w:color w:val="auto"/>
          <w:sz w:val="28"/>
          <w:szCs w:val="28"/>
        </w:rPr>
        <w:t xml:space="preserve">процесса (уроки, познание нового, овладение умениями и </w:t>
      </w:r>
      <w:r w:rsidRPr="00321FC2">
        <w:rPr>
          <w:rFonts w:ascii="Times New Roman" w:hAnsi="Times New Roman" w:cs="Times New Roman"/>
          <w:color w:val="auto"/>
          <w:spacing w:val="2"/>
          <w:sz w:val="28"/>
          <w:szCs w:val="28"/>
        </w:rPr>
        <w:t xml:space="preserve">новыми компетенциями, характер учебного сотрудничества </w:t>
      </w:r>
      <w:r w:rsidRPr="00321FC2">
        <w:rPr>
          <w:rFonts w:ascii="Times New Roman" w:hAnsi="Times New Roman" w:cs="Times New Roman"/>
          <w:color w:val="auto"/>
          <w:sz w:val="28"/>
          <w:szCs w:val="28"/>
        </w:rPr>
        <w:t>с учителем и одноклассниками), правильного поведения обучающегося;</w:t>
      </w:r>
    </w:p>
    <w:p w:rsidR="00F65069" w:rsidRPr="00321FC2" w:rsidRDefault="00C079E3" w:rsidP="000A374A">
      <w:pPr>
        <w:pStyle w:val="af1"/>
        <w:numPr>
          <w:ilvl w:val="0"/>
          <w:numId w:val="285"/>
        </w:numPr>
        <w:tabs>
          <w:tab w:val="clear" w:pos="360"/>
          <w:tab w:val="num" w:pos="270"/>
        </w:tabs>
        <w:spacing w:line="360" w:lineRule="auto"/>
        <w:ind w:left="0" w:firstLine="709"/>
        <w:rPr>
          <w:rFonts w:ascii="Times New Roman" w:hAnsi="Times New Roman" w:cs="Times New Roman"/>
          <w:color w:val="auto"/>
          <w:sz w:val="28"/>
          <w:szCs w:val="28"/>
        </w:rPr>
      </w:pPr>
      <w:r w:rsidRPr="00321FC2">
        <w:rPr>
          <w:rFonts w:ascii="Times New Roman" w:hAnsi="Times New Roman" w:cs="Times New Roman"/>
          <w:color w:val="auto"/>
          <w:spacing w:val="4"/>
          <w:sz w:val="28"/>
          <w:szCs w:val="28"/>
        </w:rPr>
        <w:t xml:space="preserve">сформированности основ гражданской идентичности, </w:t>
      </w:r>
      <w:r w:rsidRPr="00321FC2">
        <w:rPr>
          <w:rFonts w:ascii="Times New Roman" w:hAnsi="Times New Roman" w:cs="Times New Roman"/>
          <w:color w:val="auto"/>
          <w:sz w:val="28"/>
          <w:szCs w:val="2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F65069" w:rsidRPr="00321FC2" w:rsidRDefault="00C079E3" w:rsidP="000A374A">
      <w:pPr>
        <w:pStyle w:val="af1"/>
        <w:numPr>
          <w:ilvl w:val="0"/>
          <w:numId w:val="286"/>
        </w:numPr>
        <w:tabs>
          <w:tab w:val="clear" w:pos="360"/>
          <w:tab w:val="num" w:pos="270"/>
        </w:tabs>
        <w:spacing w:line="360" w:lineRule="auto"/>
        <w:ind w:left="0" w:firstLine="709"/>
        <w:rPr>
          <w:rFonts w:ascii="Times New Roman" w:hAnsi="Times New Roman" w:cs="Times New Roman"/>
          <w:color w:val="auto"/>
          <w:sz w:val="28"/>
          <w:szCs w:val="28"/>
        </w:rPr>
      </w:pPr>
      <w:r w:rsidRPr="00321FC2">
        <w:rPr>
          <w:rFonts w:ascii="Times New Roman" w:hAnsi="Times New Roman" w:cs="Times New Roman"/>
          <w:color w:val="auto"/>
          <w:sz w:val="28"/>
          <w:szCs w:val="28"/>
        </w:rPr>
        <w:t>сформированности самооценки, включая осознание сво</w:t>
      </w:r>
      <w:r w:rsidRPr="00321FC2">
        <w:rPr>
          <w:rFonts w:ascii="Times New Roman" w:hAnsi="Times New Roman" w:cs="Times New Roman"/>
          <w:color w:val="auto"/>
          <w:spacing w:val="2"/>
          <w:sz w:val="28"/>
          <w:szCs w:val="28"/>
        </w:rPr>
        <w:t xml:space="preserve">их возможностей в обучении, способности адекватно судить </w:t>
      </w:r>
      <w:r w:rsidRPr="00321FC2">
        <w:rPr>
          <w:rFonts w:ascii="Times New Roman" w:hAnsi="Times New Roman" w:cs="Times New Roman"/>
          <w:color w:val="auto"/>
          <w:sz w:val="28"/>
          <w:szCs w:val="28"/>
        </w:rPr>
        <w:t xml:space="preserve">о причинах своего успеха / неуспеха в учении; умения видеть </w:t>
      </w:r>
      <w:r w:rsidRPr="00321FC2">
        <w:rPr>
          <w:rFonts w:ascii="Times New Roman" w:hAnsi="Times New Roman" w:cs="Times New Roman"/>
          <w:color w:val="auto"/>
          <w:spacing w:val="2"/>
          <w:sz w:val="28"/>
          <w:szCs w:val="28"/>
        </w:rPr>
        <w:t xml:space="preserve">свои достоинства и недостатки, уважать себя и верить в </w:t>
      </w:r>
      <w:r w:rsidRPr="00321FC2">
        <w:rPr>
          <w:rFonts w:ascii="Times New Roman" w:hAnsi="Times New Roman" w:cs="Times New Roman"/>
          <w:color w:val="auto"/>
          <w:sz w:val="28"/>
          <w:szCs w:val="28"/>
        </w:rPr>
        <w:t>успех;</w:t>
      </w:r>
    </w:p>
    <w:p w:rsidR="00F65069" w:rsidRPr="00321FC2" w:rsidRDefault="00C079E3" w:rsidP="000A374A">
      <w:pPr>
        <w:pStyle w:val="af1"/>
        <w:numPr>
          <w:ilvl w:val="0"/>
          <w:numId w:val="287"/>
        </w:numPr>
        <w:tabs>
          <w:tab w:val="clear" w:pos="360"/>
          <w:tab w:val="num" w:pos="270"/>
        </w:tabs>
        <w:spacing w:line="360" w:lineRule="auto"/>
        <w:ind w:left="0" w:firstLine="709"/>
        <w:rPr>
          <w:rFonts w:ascii="Times New Roman" w:hAnsi="Times New Roman" w:cs="Times New Roman"/>
          <w:color w:val="auto"/>
          <w:sz w:val="28"/>
          <w:szCs w:val="28"/>
        </w:rPr>
      </w:pPr>
      <w:r w:rsidRPr="00321FC2">
        <w:rPr>
          <w:rFonts w:ascii="Times New Roman" w:hAnsi="Times New Roman" w:cs="Times New Roman"/>
          <w:color w:val="auto"/>
          <w:spacing w:val="-4"/>
          <w:sz w:val="28"/>
          <w:szCs w:val="28"/>
        </w:rPr>
        <w:t>сформированности мотивации учебной деятельности, вклю</w:t>
      </w:r>
      <w:r w:rsidRPr="00321FC2">
        <w:rPr>
          <w:rFonts w:ascii="Times New Roman" w:hAnsi="Times New Roman" w:cs="Times New Roman"/>
          <w:color w:val="auto"/>
          <w:sz w:val="28"/>
          <w:szCs w:val="28"/>
        </w:rPr>
        <w:t>чая социальные, учебно  познавательные и внешние мотивы, любознательности и интереса к новой информации, способам решения проблем, приобретению новых знаний и умений, мотивации достижения результата, стремление к совершенствованию своих способностей;</w:t>
      </w:r>
    </w:p>
    <w:p w:rsidR="00F65069" w:rsidRPr="00321FC2" w:rsidRDefault="00C079E3" w:rsidP="000A374A">
      <w:pPr>
        <w:pStyle w:val="af1"/>
        <w:numPr>
          <w:ilvl w:val="0"/>
          <w:numId w:val="288"/>
        </w:numPr>
        <w:tabs>
          <w:tab w:val="clear" w:pos="360"/>
          <w:tab w:val="num" w:pos="270"/>
        </w:tabs>
        <w:spacing w:line="360" w:lineRule="auto"/>
        <w:ind w:left="0" w:firstLine="709"/>
        <w:rPr>
          <w:rFonts w:ascii="Times New Roman" w:hAnsi="Times New Roman" w:cs="Times New Roman"/>
          <w:color w:val="auto"/>
          <w:sz w:val="28"/>
          <w:szCs w:val="28"/>
        </w:rPr>
      </w:pPr>
      <w:r w:rsidRPr="00321FC2">
        <w:rPr>
          <w:rFonts w:ascii="Times New Roman" w:hAnsi="Times New Roman" w:cs="Times New Roman"/>
          <w:color w:val="auto"/>
          <w:spacing w:val="2"/>
          <w:sz w:val="28"/>
          <w:szCs w:val="28"/>
        </w:rPr>
        <w:t>знания нравственных  норм и сформированности мораль</w:t>
      </w:r>
      <w:r w:rsidRPr="00321FC2">
        <w:rPr>
          <w:rFonts w:ascii="Times New Roman" w:hAnsi="Times New Roman" w:cs="Times New Roman"/>
          <w:color w:val="auto"/>
          <w:sz w:val="28"/>
          <w:szCs w:val="28"/>
        </w:rPr>
        <w:t xml:space="preserve">но  этических суждений, способности к решению моральных </w:t>
      </w:r>
      <w:r w:rsidRPr="00321FC2">
        <w:rPr>
          <w:rFonts w:ascii="Times New Roman" w:hAnsi="Times New Roman" w:cs="Times New Roman"/>
          <w:color w:val="auto"/>
          <w:spacing w:val="2"/>
          <w:sz w:val="28"/>
          <w:szCs w:val="28"/>
        </w:rPr>
        <w:t xml:space="preserve">проблем на основе децентрации (координации различных </w:t>
      </w:r>
      <w:r w:rsidRPr="00321FC2">
        <w:rPr>
          <w:rFonts w:ascii="Times New Roman" w:hAnsi="Times New Roman" w:cs="Times New Roman"/>
          <w:color w:val="auto"/>
          <w:sz w:val="28"/>
          <w:szCs w:val="28"/>
        </w:rPr>
        <w:t>точек зрения на решение моральной дилеммы); способности к оценке своих поступков и действий других людей с точки зрения соблюдения/нарушения нравственных норм;</w:t>
      </w:r>
    </w:p>
    <w:p w:rsidR="00F65069" w:rsidRPr="00321FC2" w:rsidRDefault="00C079E3" w:rsidP="000A374A">
      <w:pPr>
        <w:pStyle w:val="14TexstOSNOVA1012"/>
        <w:numPr>
          <w:ilvl w:val="0"/>
          <w:numId w:val="289"/>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развития у обучающегося адекватных представлений о его собственных возможностях и ограничениях, о насущно необходимом жизнеобеспече</w:t>
      </w:r>
      <w:r w:rsidRPr="00321FC2">
        <w:rPr>
          <w:rFonts w:ascii="Times New Roman" w:hAnsi="Times New Roman" w:cs="Times New Roman"/>
          <w:color w:val="auto"/>
          <w:sz w:val="28"/>
          <w:szCs w:val="28"/>
        </w:rPr>
        <w:lastRenderedPageBreak/>
        <w:t>нии, способности вступать в коммуникацию со взрослыми и детьми по вопросам создания специальных условий для пребывания в школе, своих нуждах и правах в организации обучения;</w:t>
      </w:r>
    </w:p>
    <w:p w:rsidR="00F65069" w:rsidRPr="00321FC2" w:rsidRDefault="00C079E3" w:rsidP="000A374A">
      <w:pPr>
        <w:pStyle w:val="14TexstOSNOVA1012"/>
        <w:numPr>
          <w:ilvl w:val="0"/>
          <w:numId w:val="290"/>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овладения социально-бытовыми умениями, используемыми в повседневной жизни;</w:t>
      </w:r>
    </w:p>
    <w:p w:rsidR="00F65069" w:rsidRPr="00321FC2" w:rsidRDefault="00C079E3" w:rsidP="000A374A">
      <w:pPr>
        <w:pStyle w:val="14TexstOSNOVA1012"/>
        <w:numPr>
          <w:ilvl w:val="0"/>
          <w:numId w:val="291"/>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овладения навыками коммуникации, включая слухозрительное восприятие и достаточно внятное (понятное окружающим) воспроизведение устной речи;</w:t>
      </w:r>
    </w:p>
    <w:p w:rsidR="00F65069" w:rsidRPr="00321FC2" w:rsidRDefault="00C079E3" w:rsidP="000A374A">
      <w:pPr>
        <w:pStyle w:val="14TexstOSNOVA1012"/>
        <w:numPr>
          <w:ilvl w:val="0"/>
          <w:numId w:val="292"/>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дифференциации и осмысления картины мира и её временно-пространственной организации;</w:t>
      </w:r>
    </w:p>
    <w:p w:rsidR="00F65069" w:rsidRPr="00321FC2" w:rsidRDefault="00C079E3" w:rsidP="000A374A">
      <w:pPr>
        <w:pStyle w:val="14TexstOSNOVA1012"/>
        <w:numPr>
          <w:ilvl w:val="0"/>
          <w:numId w:val="293"/>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осмысления обучающимся своего социального окружения и освоение соответствующих возрасту системы ценностей и социальных ролей;</w:t>
      </w:r>
    </w:p>
    <w:p w:rsidR="00F65069" w:rsidRPr="00321FC2" w:rsidRDefault="00C079E3" w:rsidP="000A374A">
      <w:pPr>
        <w:pStyle w:val="14TexstOSNOVA1012"/>
        <w:numPr>
          <w:ilvl w:val="0"/>
          <w:numId w:val="294"/>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сформированности внутренней позиции к самостоятельности, активности и мобильности.</w:t>
      </w:r>
    </w:p>
    <w:p w:rsidR="00F65069" w:rsidRPr="00321FC2" w:rsidRDefault="00C079E3" w:rsidP="00321FC2">
      <w:pPr>
        <w:pStyle w:val="af1"/>
        <w:spacing w:line="360" w:lineRule="auto"/>
        <w:ind w:firstLine="709"/>
        <w:rPr>
          <w:rFonts w:ascii="Times New Roman" w:hAnsi="Times New Roman" w:cs="Times New Roman"/>
          <w:color w:val="auto"/>
          <w:sz w:val="28"/>
          <w:szCs w:val="28"/>
        </w:rPr>
      </w:pPr>
      <w:r w:rsidRPr="00321FC2">
        <w:rPr>
          <w:rFonts w:ascii="Times New Roman" w:hAnsi="Times New Roman" w:cs="Times New Roman"/>
          <w:color w:val="auto"/>
          <w:sz w:val="28"/>
          <w:szCs w:val="28"/>
        </w:rPr>
        <w:t xml:space="preserve">Личностные результаты глухих обучающихся начальной школы не подлежат итоговой оценке. Формирование и достижение указанных выше личностных результатов - задача образовательной организации. Оценка личностных результатовпредполагает, прежде всего, оценкупродвижения обучающегося в овладении жизненными компетенциями, которые составляют основу этой группы результатов по отношению к глухим детям. </w:t>
      </w:r>
    </w:p>
    <w:p w:rsidR="00F65069" w:rsidRPr="00321FC2" w:rsidRDefault="00C079E3" w:rsidP="00321FC2">
      <w:pPr>
        <w:spacing w:after="0" w:line="360" w:lineRule="auto"/>
        <w:ind w:firstLine="709"/>
        <w:jc w:val="both"/>
        <w:rPr>
          <w:rFonts w:ascii="Times New Roman" w:hAnsi="Times New Roman" w:cs="Times New Roman"/>
          <w:color w:val="auto"/>
          <w:sz w:val="28"/>
          <w:szCs w:val="28"/>
        </w:rPr>
      </w:pPr>
      <w:r w:rsidRPr="00321FC2">
        <w:rPr>
          <w:rFonts w:ascii="Times New Roman" w:hAnsi="Times New Roman" w:cs="Times New Roman"/>
          <w:color w:val="auto"/>
          <w:sz w:val="28"/>
          <w:szCs w:val="28"/>
        </w:rPr>
        <w:t>Всесторонняя и комплексная оценка овладения обучающимися жизненными компетенциями осуществляется на основании применения метода экспертной группы. Экспертная группа создается в образовательной организации, в ее состав входят, прежде всего, педагогические работники -  учителя, воспитатели, педагоги-психологи, социальные педагоги. Основной формой работы участников экспертной группы является психолого-медико-педагогический консилиум. Для полноты оценки личностных результатов освоения глухими обучающимися АООП НОО в плане овладения ими жизненной компетенцией следует учитывать мнение родителей (законных представителей).</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lastRenderedPageBreak/>
        <w:t>Результаты анализа должны быть представлены в форме удобных и понятных всем членам экспертной группы условных единицах, разработанных с учетом определенных критериев оценки (например, 0 баллов – нет продвижения; 1 балл – минимальное продвижение; 2 балла – среднее продвижение; 3 балла – значительное продвижение). Полученные результаты отмечаются в индивидуальной карте обучающегося.</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На основе требований, сформулированных в разделе «Требования к результатам освоения АООП НОО (вариант 1.2)» ФГОС для глухих обучающихся,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w:t>
      </w:r>
      <w:r w:rsidRPr="00321FC2">
        <w:rPr>
          <w:rFonts w:ascii="Times New Roman" w:hAnsi="Times New Roman" w:cs="Times New Roman"/>
          <w:color w:val="auto"/>
          <w:sz w:val="28"/>
          <w:szCs w:val="28"/>
        </w:rPr>
        <w:lastRenderedPageBreak/>
        <w:t>и результатов, локальные акты образовательной организации, регламентирующие все вопросы проведения оценки результатов.</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Основным объектом оценки </w:t>
      </w:r>
      <w:r w:rsidRPr="00321FC2">
        <w:rPr>
          <w:rFonts w:ascii="Times New Roman" w:hAnsi="Times New Roman" w:cs="Times New Roman"/>
          <w:i/>
          <w:iCs/>
          <w:color w:val="auto"/>
          <w:sz w:val="28"/>
          <w:szCs w:val="28"/>
        </w:rPr>
        <w:t>метапредметных результатов</w:t>
      </w:r>
      <w:r w:rsidRPr="00321FC2">
        <w:rPr>
          <w:rFonts w:ascii="Times New Roman" w:hAnsi="Times New Roman" w:cs="Times New Roman"/>
          <w:color w:val="auto"/>
          <w:sz w:val="28"/>
          <w:szCs w:val="28"/>
        </w:rPr>
        <w:t xml:space="preserve"> служит сформированность ряда регулятивных, коммуникативных и познавательных универсальных действий (УУД), т.е. таких умственных действий глухих обучающихся, которые направлены на анализ и управление своей познавательной деятельностью и составляют основу для образования.</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Основное содержание оценки метапредметных результатов включает:</w:t>
      </w:r>
    </w:p>
    <w:p w:rsidR="00F65069" w:rsidRPr="00321FC2" w:rsidRDefault="00C079E3" w:rsidP="000A374A">
      <w:pPr>
        <w:pStyle w:val="14TexstOSNOVA1012"/>
        <w:numPr>
          <w:ilvl w:val="0"/>
          <w:numId w:val="295"/>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 способность обучающегося принимать и сохранять учебную цель и задачи;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F65069" w:rsidRPr="00321FC2" w:rsidRDefault="00C079E3" w:rsidP="000A374A">
      <w:pPr>
        <w:pStyle w:val="14TexstOSNOVA1012"/>
        <w:numPr>
          <w:ilvl w:val="0"/>
          <w:numId w:val="296"/>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 умение осуществлять информационный поиск, сбор и выделение существенной информации из различных информационных источников;</w:t>
      </w:r>
    </w:p>
    <w:p w:rsidR="00F65069" w:rsidRPr="00321FC2" w:rsidRDefault="00C079E3" w:rsidP="000A374A">
      <w:pPr>
        <w:pStyle w:val="14TexstOSNOVA1012"/>
        <w:numPr>
          <w:ilvl w:val="0"/>
          <w:numId w:val="297"/>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F65069" w:rsidRPr="00321FC2" w:rsidRDefault="00C079E3" w:rsidP="000A374A">
      <w:pPr>
        <w:pStyle w:val="14TexstOSNOVA1012"/>
        <w:numPr>
          <w:ilvl w:val="0"/>
          <w:numId w:val="298"/>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F65069" w:rsidRPr="00321FC2" w:rsidRDefault="00C079E3" w:rsidP="000A374A">
      <w:pPr>
        <w:pStyle w:val="14TexstOSNOVA1012"/>
        <w:numPr>
          <w:ilvl w:val="0"/>
          <w:numId w:val="299"/>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 умение сотрудничать с учителем и сверстниками при решении учебных проблем, принимать на себя ответственность за результаты своих действий.</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F65069" w:rsidRPr="00321FC2" w:rsidRDefault="00C079E3" w:rsidP="000A374A">
      <w:pPr>
        <w:pStyle w:val="14TexstOSNOVA1012"/>
        <w:numPr>
          <w:ilvl w:val="0"/>
          <w:numId w:val="300"/>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lastRenderedPageBreak/>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F65069" w:rsidRPr="00321FC2" w:rsidRDefault="00C079E3" w:rsidP="000A374A">
      <w:pPr>
        <w:pStyle w:val="14TexstOSNOVA1012"/>
        <w:numPr>
          <w:ilvl w:val="0"/>
          <w:numId w:val="301"/>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литературному чтению, окружающему миру и другим предметам и с учетом характера ошибок, допущенных ребенком, можно сделать вывод о сформированности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сформированность коммуникативных УД;</w:t>
      </w:r>
    </w:p>
    <w:p w:rsidR="00F65069" w:rsidRPr="00321FC2" w:rsidRDefault="00C079E3" w:rsidP="000A374A">
      <w:pPr>
        <w:pStyle w:val="14TexstOSNOVA1012"/>
        <w:numPr>
          <w:ilvl w:val="0"/>
          <w:numId w:val="302"/>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достижение метапредметных результатов может проявиться в успешности выполнения комплексных заданий на межпредметной основе.</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Преимуществом двух последних способов оценки является то, что предметом измерения становится уровень присвоения учащимся УУД.</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Особенностью контрольно-измерительных материалов по оценке универсальных учебных действий в том, что их оценка осуществляется по заданиям, представленным в трех формах, которые включаются как в контрольные работы по отдельным предметам, в комплексные работы на межпредметной основе, и специальную диагностику:</w:t>
      </w:r>
    </w:p>
    <w:p w:rsidR="00F65069" w:rsidRPr="00321FC2" w:rsidRDefault="00C079E3" w:rsidP="000A374A">
      <w:pPr>
        <w:pStyle w:val="14TexstOSNOVA1012"/>
        <w:numPr>
          <w:ilvl w:val="0"/>
          <w:numId w:val="303"/>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диагностические задания, в которых оценивается конкретное универсальное действие и это действие выступает как результат; </w:t>
      </w:r>
    </w:p>
    <w:p w:rsidR="00F65069" w:rsidRPr="00321FC2" w:rsidRDefault="00C079E3" w:rsidP="000A374A">
      <w:pPr>
        <w:pStyle w:val="14TexstOSNOVA1012"/>
        <w:numPr>
          <w:ilvl w:val="0"/>
          <w:numId w:val="304"/>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w:t>
      </w:r>
    </w:p>
    <w:p w:rsidR="00F65069" w:rsidRPr="00321FC2" w:rsidRDefault="00C079E3" w:rsidP="000A374A">
      <w:pPr>
        <w:pStyle w:val="14TexstOSNOVA1012"/>
        <w:numPr>
          <w:ilvl w:val="0"/>
          <w:numId w:val="305"/>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задания в комплексной работе, которые позволяют оценить универсальные учебные действия на основе навыков работы с информацией.</w:t>
      </w:r>
    </w:p>
    <w:p w:rsidR="00F65069" w:rsidRPr="00321FC2" w:rsidRDefault="00C079E3" w:rsidP="000A374A">
      <w:pPr>
        <w:pStyle w:val="14TexstOSNOVA1012"/>
        <w:numPr>
          <w:ilvl w:val="0"/>
          <w:numId w:val="306"/>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lastRenderedPageBreak/>
        <w:t>контроль метапедметных результатов, формируемых в рамках внеурочной деятельности возможен при выполнении комплексной контрольной работы на межпредметной основе, диагностики, проводимой администрацией, психологом, педагогами на основе изучения воспитательной работы, внеурочной деятельности, контроля состояния процесса обучения по классам.</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По итогам выполнения работ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Оценка </w:t>
      </w:r>
      <w:r w:rsidRPr="00321FC2">
        <w:rPr>
          <w:rFonts w:ascii="Times New Roman" w:hAnsi="Times New Roman" w:cs="Times New Roman"/>
          <w:i/>
          <w:iCs/>
          <w:color w:val="auto"/>
          <w:sz w:val="28"/>
          <w:szCs w:val="28"/>
        </w:rPr>
        <w:t>предметных результатов</w:t>
      </w:r>
      <w:r w:rsidRPr="00321FC2">
        <w:rPr>
          <w:rFonts w:ascii="Times New Roman" w:hAnsi="Times New Roman" w:cs="Times New Roman"/>
          <w:color w:val="auto"/>
          <w:sz w:val="28"/>
          <w:szCs w:val="28"/>
        </w:rPr>
        <w:t xml:space="preserve"> связана с достижением планируемых результатов по отдельным предметам. Объектом оценки предметных результатов служит способность глухих обучающихся решать учебно-познавательные и учебно-практические задачи с использованием средств, относящихся к содержанию учебных предметов, в том числе на основе метапредметных действий.</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Процедуры итоговой и промежуточной оценки результатов усвоения АООП НОО требуют учёта особых образовательных потребностей глухих обучающихся:  адаптацию предлагаемого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 специальную психолого-педагогическую помощь обучающемуся (на этапах принятия, выполнения учебного задания и контроля результативности), дозируемую исходя из его особых образовательных потребностей и индивидуальных особенностей. </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При оценивании результатов освоения АООП НОО необходимо обеспечить обучающемуся право проходить итоговую аттестацию не только в общих, но и в иных формах – индивидуально, в привычной обстановке, в присутствии знакомого взрослого,  с использованием средств и условий, облегчающих организацию его ответа. При оценке итоговых предметных ре</w:t>
      </w:r>
      <w:r w:rsidRPr="00321FC2">
        <w:rPr>
          <w:rFonts w:ascii="Times New Roman" w:hAnsi="Times New Roman" w:cs="Times New Roman"/>
          <w:color w:val="auto"/>
          <w:sz w:val="28"/>
          <w:szCs w:val="28"/>
        </w:rPr>
        <w:lastRenderedPageBreak/>
        <w:t>зультатов обучения, как правило, используется система отметок по 5-балльной шкале; при использовании других систем оценок учитывается значимость стимулирования учебной и практической деятельности обучающегося, положительного влияния на формирование жизненных компетенций.</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Система оценки достижения обучающимися планируемых результатов по предметам коррекционно – развивающего направления базируется на результатах систематического мониторинга, проводимого по специально разработанным методикам. Мониторингвосприятия и воспроизведения устной речи воспитанников проводится не реже двух раз в учебный год, как правило, в конце каждого полугодия при использовании  специальных методик; может быть специально проведен в другие сроки (не дожидаясь окончания полугодия) при достижении учеником планируемых результатов обучения. Кроме этого в начале каждого учебного года на индивидуальных занятиях повторяется аналитическая проверка произношения. Проверка результатов овладения содержанием музыкально – ритмических занятий и фронтальных занятий по развитию восприятия неречевых звучаний и техники речи проводится в конце каждой четверти. </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Результаты контрольных проверок, анализ достижения обучающимися планируемых результатов обучения, причин неуспешности учеников и др. отражаются в отчетах учителей, ведущих специальные (коррекционные) предметы, которые составляются каждую четверть и предоставляются администрации образовательной организации. </w:t>
      </w:r>
    </w:p>
    <w:p w:rsidR="00F65069" w:rsidRPr="00321FC2" w:rsidRDefault="00C079E3" w:rsidP="00321FC2">
      <w:pPr>
        <w:spacing w:after="0" w:line="360" w:lineRule="auto"/>
        <w:ind w:firstLine="709"/>
        <w:jc w:val="both"/>
        <w:rPr>
          <w:rFonts w:ascii="Times New Roman" w:eastAsia="Times New Roman" w:hAnsi="Times New Roman" w:cs="Times New Roman"/>
          <w:b/>
          <w:bCs/>
          <w:i/>
          <w:iCs/>
          <w:color w:val="auto"/>
          <w:spacing w:val="-15"/>
          <w:sz w:val="28"/>
          <w:szCs w:val="28"/>
        </w:rPr>
      </w:pPr>
      <w:r w:rsidRPr="00321FC2">
        <w:rPr>
          <w:rFonts w:ascii="Times New Roman" w:hAnsi="Times New Roman" w:cs="Times New Roman"/>
          <w:color w:val="auto"/>
          <w:sz w:val="28"/>
          <w:szCs w:val="28"/>
        </w:rPr>
        <w:t xml:space="preserve">В конце каждого учебного года учителями, ведущими специальные (коррекционные) предметы – индивидуальные занятия по формированию речевого слуха и произносительной стороны речи, музыкально – ритмические занятия и фронтальные занятия по развитию слухового воспряития и техники речи, совместно составляется характеристика слухоречевого развития каждого ученика, отражающая результаты контрольных проверок, динамику развития речевого слуха, слухозрительного восприятия речи, ее произносительной стороны, развития восприятия неречевых звучаний, а также особенности </w:t>
      </w:r>
      <w:r w:rsidRPr="00321FC2">
        <w:rPr>
          <w:rFonts w:ascii="Times New Roman" w:hAnsi="Times New Roman" w:cs="Times New Roman"/>
          <w:color w:val="auto"/>
          <w:sz w:val="28"/>
          <w:szCs w:val="28"/>
        </w:rPr>
        <w:lastRenderedPageBreak/>
        <w:t xml:space="preserve">овладения программным материалом,  достижение обучающимся планируемых личностных, метапредметных и предметных результатов обучения. </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глухих обучающихся, осуществляется на основе интегративных показателей, свидетельствующих о положительной динамике развития обучающегося. </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глухих обучающихся данной образовательной организации.</w:t>
      </w:r>
    </w:p>
    <w:p w:rsidR="00F65069" w:rsidRPr="003D789D" w:rsidRDefault="00C079E3" w:rsidP="003C6BCC">
      <w:pPr>
        <w:tabs>
          <w:tab w:val="right" w:leader="dot" w:pos="9329"/>
        </w:tabs>
        <w:spacing w:before="240" w:after="120" w:line="240" w:lineRule="auto"/>
        <w:jc w:val="center"/>
        <w:outlineLvl w:val="1"/>
        <w:rPr>
          <w:rFonts w:ascii="Times New Roman" w:eastAsia="Times New Roman" w:hAnsi="Times New Roman" w:cs="Times New Roman"/>
          <w:b/>
          <w:bCs/>
          <w:color w:val="auto"/>
          <w:sz w:val="28"/>
          <w:szCs w:val="28"/>
        </w:rPr>
      </w:pPr>
      <w:bookmarkStart w:id="50" w:name="_Toc432958043"/>
      <w:bookmarkStart w:id="51" w:name="_Toc432960467"/>
      <w:bookmarkStart w:id="52" w:name="_Toc433014092"/>
      <w:r w:rsidRPr="003D789D">
        <w:rPr>
          <w:rFonts w:ascii="Times New Roman"/>
          <w:b/>
          <w:bCs/>
          <w:color w:val="auto"/>
          <w:sz w:val="28"/>
          <w:szCs w:val="28"/>
        </w:rPr>
        <w:t xml:space="preserve">3.2. </w:t>
      </w:r>
      <w:r w:rsidRPr="003D789D">
        <w:rPr>
          <w:rFonts w:hAnsi="Times New Roman"/>
          <w:b/>
          <w:bCs/>
          <w:color w:val="auto"/>
          <w:sz w:val="28"/>
          <w:szCs w:val="28"/>
        </w:rPr>
        <w:t>Содержательный</w:t>
      </w:r>
      <w:r w:rsidRPr="003D789D">
        <w:rPr>
          <w:rFonts w:hAnsi="Times New Roman"/>
          <w:b/>
          <w:bCs/>
          <w:color w:val="auto"/>
          <w:sz w:val="28"/>
          <w:szCs w:val="28"/>
        </w:rPr>
        <w:t xml:space="preserve"> </w:t>
      </w:r>
      <w:r w:rsidRPr="003D789D">
        <w:rPr>
          <w:rFonts w:hAnsi="Times New Roman"/>
          <w:b/>
          <w:bCs/>
          <w:color w:val="auto"/>
          <w:sz w:val="28"/>
          <w:szCs w:val="28"/>
        </w:rPr>
        <w:t>раздел</w:t>
      </w:r>
      <w:bookmarkEnd w:id="50"/>
      <w:bookmarkEnd w:id="51"/>
      <w:bookmarkEnd w:id="52"/>
    </w:p>
    <w:p w:rsidR="00F65069" w:rsidRPr="003D789D" w:rsidRDefault="00C079E3" w:rsidP="003C6BCC">
      <w:pPr>
        <w:spacing w:before="120" w:after="120" w:line="240" w:lineRule="auto"/>
        <w:ind w:firstLine="709"/>
        <w:jc w:val="center"/>
        <w:outlineLvl w:val="2"/>
        <w:rPr>
          <w:rFonts w:ascii="Times New Roman" w:eastAsia="Times New Roman" w:hAnsi="Times New Roman" w:cs="Times New Roman"/>
          <w:b/>
          <w:bCs/>
          <w:color w:val="auto"/>
          <w:sz w:val="28"/>
          <w:szCs w:val="28"/>
        </w:rPr>
      </w:pPr>
      <w:bookmarkStart w:id="53" w:name="_Toc432958044"/>
      <w:bookmarkStart w:id="54" w:name="_Toc432960468"/>
      <w:bookmarkStart w:id="55" w:name="_Toc433014093"/>
      <w:r w:rsidRPr="003D789D">
        <w:rPr>
          <w:rFonts w:ascii="Times New Roman"/>
          <w:b/>
          <w:bCs/>
          <w:color w:val="auto"/>
          <w:sz w:val="28"/>
          <w:szCs w:val="28"/>
        </w:rPr>
        <w:t>3.2.1</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формирования</w:t>
      </w:r>
      <w:r w:rsidRPr="003D789D">
        <w:rPr>
          <w:rFonts w:hAnsi="Times New Roman"/>
          <w:b/>
          <w:bCs/>
          <w:color w:val="auto"/>
          <w:sz w:val="28"/>
          <w:szCs w:val="28"/>
        </w:rPr>
        <w:t xml:space="preserve"> </w:t>
      </w:r>
      <w:r w:rsidRPr="003D789D">
        <w:rPr>
          <w:rFonts w:hAnsi="Times New Roman"/>
          <w:b/>
          <w:bCs/>
          <w:color w:val="auto"/>
          <w:sz w:val="28"/>
          <w:szCs w:val="28"/>
        </w:rPr>
        <w:t>универсальных</w:t>
      </w:r>
      <w:r w:rsidRPr="003D789D">
        <w:rPr>
          <w:rFonts w:hAnsi="Times New Roman"/>
          <w:b/>
          <w:bCs/>
          <w:color w:val="auto"/>
          <w:sz w:val="28"/>
          <w:szCs w:val="28"/>
        </w:rPr>
        <w:t xml:space="preserve"> </w:t>
      </w:r>
      <w:r w:rsidRPr="003D789D">
        <w:rPr>
          <w:rFonts w:hAnsi="Times New Roman"/>
          <w:b/>
          <w:bCs/>
          <w:color w:val="auto"/>
          <w:sz w:val="28"/>
          <w:szCs w:val="28"/>
        </w:rPr>
        <w:t>учебных</w:t>
      </w:r>
      <w:r w:rsidRPr="003D789D">
        <w:rPr>
          <w:rFonts w:hAnsi="Times New Roman"/>
          <w:b/>
          <w:bCs/>
          <w:color w:val="auto"/>
          <w:sz w:val="28"/>
          <w:szCs w:val="28"/>
        </w:rPr>
        <w:t xml:space="preserve"> </w:t>
      </w:r>
      <w:r w:rsidRPr="003D789D">
        <w:rPr>
          <w:rFonts w:hAnsi="Times New Roman"/>
          <w:b/>
          <w:bCs/>
          <w:color w:val="auto"/>
          <w:sz w:val="28"/>
          <w:szCs w:val="28"/>
        </w:rPr>
        <w:t>действий</w:t>
      </w:r>
      <w:bookmarkEnd w:id="53"/>
      <w:bookmarkEnd w:id="54"/>
      <w:bookmarkEnd w:id="55"/>
    </w:p>
    <w:p w:rsidR="00F65069" w:rsidRPr="003C6BCC" w:rsidRDefault="00C079E3" w:rsidP="003C6BCC">
      <w:pPr>
        <w:tabs>
          <w:tab w:val="left" w:pos="4500"/>
          <w:tab w:val="left" w:pos="8849"/>
        </w:tabs>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Программа формирования универсальных учебных действий у глухих  обучающихся на ступени начального общего образования должна содержать:</w:t>
      </w:r>
    </w:p>
    <w:p w:rsidR="00F65069" w:rsidRPr="003C6BCC" w:rsidRDefault="00C079E3" w:rsidP="000A374A">
      <w:pPr>
        <w:pStyle w:val="ab"/>
        <w:numPr>
          <w:ilvl w:val="0"/>
          <w:numId w:val="307"/>
        </w:numPr>
        <w:tabs>
          <w:tab w:val="clear" w:pos="4677"/>
          <w:tab w:val="clear" w:pos="9355"/>
          <w:tab w:val="num" w:pos="257"/>
          <w:tab w:val="left" w:pos="709"/>
        </w:tabs>
        <w:spacing w:line="360" w:lineRule="auto"/>
        <w:ind w:left="0" w:firstLine="709"/>
        <w:jc w:val="both"/>
        <w:rPr>
          <w:rFonts w:ascii="Times New Roman" w:hAnsi="Times New Roman" w:cs="Times New Roman"/>
          <w:color w:val="auto"/>
        </w:rPr>
      </w:pPr>
      <w:r w:rsidRPr="003C6BCC">
        <w:rPr>
          <w:rFonts w:ascii="Times New Roman" w:hAnsi="Times New Roman" w:cs="Times New Roman"/>
          <w:color w:val="auto"/>
          <w:sz w:val="28"/>
          <w:szCs w:val="28"/>
        </w:rPr>
        <w:t>описание ценностных ориентиров образования глухих обучающихся на уровне начального общего образования;</w:t>
      </w:r>
    </w:p>
    <w:p w:rsidR="00F65069" w:rsidRPr="003C6BCC" w:rsidRDefault="00C079E3" w:rsidP="000A374A">
      <w:pPr>
        <w:pStyle w:val="ab"/>
        <w:numPr>
          <w:ilvl w:val="0"/>
          <w:numId w:val="308"/>
        </w:numPr>
        <w:tabs>
          <w:tab w:val="clear" w:pos="4677"/>
          <w:tab w:val="clear" w:pos="9355"/>
          <w:tab w:val="num" w:pos="257"/>
          <w:tab w:val="left" w:pos="709"/>
        </w:tabs>
        <w:spacing w:line="360" w:lineRule="auto"/>
        <w:ind w:left="0" w:firstLine="709"/>
        <w:jc w:val="both"/>
        <w:rPr>
          <w:rFonts w:ascii="Times New Roman" w:hAnsi="Times New Roman" w:cs="Times New Roman"/>
          <w:color w:val="auto"/>
        </w:rPr>
      </w:pPr>
      <w:r w:rsidRPr="003C6BCC">
        <w:rPr>
          <w:rFonts w:ascii="Times New Roman" w:hAnsi="Times New Roman" w:cs="Times New Roman"/>
          <w:color w:val="auto"/>
          <w:sz w:val="28"/>
          <w:szCs w:val="28"/>
        </w:rPr>
        <w:t>связь универсальных учебных действий с содержанием учебных предметов;</w:t>
      </w:r>
    </w:p>
    <w:p w:rsidR="00F65069" w:rsidRPr="003C6BCC" w:rsidRDefault="00C079E3" w:rsidP="000A374A">
      <w:pPr>
        <w:pStyle w:val="ab"/>
        <w:numPr>
          <w:ilvl w:val="0"/>
          <w:numId w:val="309"/>
        </w:numPr>
        <w:tabs>
          <w:tab w:val="clear" w:pos="4677"/>
          <w:tab w:val="clear" w:pos="9355"/>
          <w:tab w:val="num" w:pos="257"/>
          <w:tab w:val="left" w:pos="709"/>
        </w:tabs>
        <w:spacing w:line="360" w:lineRule="auto"/>
        <w:ind w:left="0" w:firstLine="709"/>
        <w:jc w:val="both"/>
        <w:rPr>
          <w:rFonts w:ascii="Times New Roman" w:hAnsi="Times New Roman" w:cs="Times New Roman"/>
          <w:color w:val="auto"/>
        </w:rPr>
      </w:pPr>
      <w:r w:rsidRPr="003C6BCC">
        <w:rPr>
          <w:rFonts w:ascii="Times New Roman" w:hAnsi="Times New Roman" w:cs="Times New Roman"/>
          <w:color w:val="auto"/>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F65069" w:rsidRPr="003C6BCC" w:rsidRDefault="00C079E3" w:rsidP="000A374A">
      <w:pPr>
        <w:pStyle w:val="ab"/>
        <w:numPr>
          <w:ilvl w:val="0"/>
          <w:numId w:val="310"/>
        </w:numPr>
        <w:tabs>
          <w:tab w:val="clear" w:pos="4677"/>
          <w:tab w:val="clear" w:pos="9355"/>
          <w:tab w:val="num" w:pos="257"/>
          <w:tab w:val="left" w:pos="709"/>
        </w:tabs>
        <w:spacing w:line="360" w:lineRule="auto"/>
        <w:ind w:left="0" w:firstLine="709"/>
        <w:jc w:val="both"/>
        <w:rPr>
          <w:rFonts w:ascii="Times New Roman" w:hAnsi="Times New Roman" w:cs="Times New Roman"/>
          <w:color w:val="auto"/>
        </w:rPr>
      </w:pPr>
      <w:r w:rsidRPr="003C6BCC">
        <w:rPr>
          <w:rFonts w:ascii="Times New Roman" w:hAnsi="Times New Roman" w:cs="Times New Roman"/>
          <w:color w:val="auto"/>
          <w:sz w:val="28"/>
          <w:szCs w:val="28"/>
        </w:rPr>
        <w:t>типовые задачи формирования личностных, регулятивных, познавательных, коммуникативных универсальных учебных действий;</w:t>
      </w:r>
    </w:p>
    <w:p w:rsidR="00F65069" w:rsidRPr="003C6BCC" w:rsidRDefault="00C079E3" w:rsidP="000A374A">
      <w:pPr>
        <w:pStyle w:val="ab"/>
        <w:numPr>
          <w:ilvl w:val="0"/>
          <w:numId w:val="311"/>
        </w:numPr>
        <w:tabs>
          <w:tab w:val="clear" w:pos="4677"/>
          <w:tab w:val="clear" w:pos="9355"/>
          <w:tab w:val="num" w:pos="257"/>
          <w:tab w:val="left" w:pos="709"/>
        </w:tabs>
        <w:spacing w:line="360" w:lineRule="auto"/>
        <w:ind w:left="0" w:firstLine="709"/>
        <w:jc w:val="both"/>
        <w:rPr>
          <w:rFonts w:ascii="Times New Roman" w:hAnsi="Times New Roman" w:cs="Times New Roman"/>
          <w:color w:val="auto"/>
        </w:rPr>
      </w:pPr>
      <w:r w:rsidRPr="003C6BCC">
        <w:rPr>
          <w:rFonts w:ascii="Times New Roman" w:hAnsi="Times New Roman" w:cs="Times New Roman"/>
          <w:color w:val="auto"/>
          <w:sz w:val="28"/>
          <w:szCs w:val="28"/>
        </w:rPr>
        <w:lastRenderedPageBreak/>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F65069" w:rsidRPr="003C6BCC" w:rsidRDefault="00C079E3" w:rsidP="003C6BCC">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Сформированность универсальных учебных действий у  обучающихся на ступени начального общего образования определяется на этапе завершения обучения в начальной школе.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Программа формирования общеучебных умений у глухих учащихся младших классов предполагает интеграцию и координацию в работе над выделенными умениями. Учитывается, что многие общеучебные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 период образовательной нормой..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При формировании общеучебных умений на разных уроках реализуются принципы, методы, приемы, формы предметно-практического обучения, принципы коммуникативной системы обучения языку.</w:t>
      </w:r>
    </w:p>
    <w:p w:rsidR="00F65069" w:rsidRPr="003C6BCC" w:rsidRDefault="00C079E3" w:rsidP="003C6BCC">
      <w:pPr>
        <w:pStyle w:val="a9"/>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Учебно</w:t>
      </w:r>
      <w:r w:rsidRPr="003C6BCC">
        <w:rPr>
          <w:rFonts w:ascii="Times New Roman" w:hAnsi="Times New Roman" w:cs="Times New Roman"/>
          <w:b/>
          <w:bCs/>
          <w:i/>
          <w:iCs/>
          <w:color w:val="auto"/>
          <w:sz w:val="28"/>
          <w:szCs w:val="28"/>
        </w:rPr>
        <w:t>-</w:t>
      </w:r>
      <w:r w:rsidRPr="003C6BCC">
        <w:rPr>
          <w:rFonts w:ascii="Times New Roman" w:hAnsi="Times New Roman" w:cs="Times New Roman"/>
          <w:color w:val="auto"/>
          <w:sz w:val="28"/>
          <w:szCs w:val="28"/>
        </w:rPr>
        <w:t>организационные умения</w:t>
      </w:r>
      <w:r w:rsidRPr="003C6BCC">
        <w:rPr>
          <w:rFonts w:ascii="Times New Roman" w:hAnsi="Times New Roman" w:cs="Times New Roman"/>
          <w:b/>
          <w:bCs/>
          <w:i/>
          <w:iCs/>
          <w:color w:val="auto"/>
          <w:sz w:val="28"/>
          <w:szCs w:val="28"/>
        </w:rPr>
        <w:t>:</w:t>
      </w:r>
      <w:r w:rsidRPr="003C6BCC">
        <w:rPr>
          <w:rFonts w:ascii="Times New Roman" w:hAnsi="Times New Roman" w:cs="Times New Roman"/>
          <w:color w:val="auto"/>
          <w:sz w:val="28"/>
          <w:szCs w:val="28"/>
        </w:rPr>
        <w:t xml:space="preserve">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подготовке рабочего места для 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правильно оценивать свое отношение к учебной работе. 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предъявляемую для индивидуальной и коллективной деятельности. Выполнять советы учителя по оказанию помощи товарищам в учебной работе </w:t>
      </w:r>
      <w:r w:rsidRPr="003C6BCC">
        <w:rPr>
          <w:rFonts w:ascii="Times New Roman" w:hAnsi="Times New Roman" w:cs="Times New Roman"/>
          <w:color w:val="auto"/>
          <w:sz w:val="28"/>
          <w:szCs w:val="28"/>
        </w:rPr>
        <w:lastRenderedPageBreak/>
        <w:t>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Самостоятельно выполнять основные правила гигиены учебного труда. Выполнять режим дня. Понимать учебную 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 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основные этапы ее выполнения.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товарища) в соответствии с принятыми требованиями.  Уметь работать самостоятельно, в паре с товарищем, в группе учеников на уроке и вне его.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eastAsia="Times New Roman" w:hAnsi="Times New Roman" w:cs="Times New Roman"/>
          <w:b/>
          <w:bCs/>
          <w:color w:val="auto"/>
          <w:sz w:val="28"/>
          <w:szCs w:val="28"/>
        </w:rPr>
        <w:tab/>
      </w:r>
      <w:r w:rsidRPr="003C6BCC">
        <w:rPr>
          <w:rFonts w:ascii="Times New Roman" w:hAnsi="Times New Roman" w:cs="Times New Roman"/>
          <w:b/>
          <w:bCs/>
          <w:i/>
          <w:iCs/>
          <w:color w:val="auto"/>
          <w:sz w:val="28"/>
          <w:szCs w:val="28"/>
        </w:rPr>
        <w:t>Учебно-информационные умения:</w:t>
      </w:r>
      <w:r w:rsidRPr="003C6BCC">
        <w:rPr>
          <w:rFonts w:ascii="Times New Roman" w:hAnsi="Times New Roman" w:cs="Times New Roman"/>
          <w:color w:val="auto"/>
          <w:sz w:val="28"/>
          <w:szCs w:val="28"/>
        </w:rPr>
        <w:t xml:space="preserve">Осмысленно, правильно, бегло читать вслух рассказ (от 60- 70 до 140-160 слов), сказки, стихотворения, статьи, четко отображающие события. Относить прямую речь к говорящему с помощью вопросов учителя: «Кто это сказал?» и т. п. Учиться правильно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прочитанному.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 Читать индивидуально и хором; сопряженно с учителем, самостоятельно. Пользоваться различными видами чтения: сплошное, вслух, выборочное, по ролям, про себя.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прочитанное с изменением лица и времени. Определять с помощью учителя смысл целого или крупных частей прочитанного произведения.  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расстановке книг в библиотеке. Усвоить правила обращения с книгой.  Читать по собственному желанию доступные литературные произведения, проявлять интерес к чтению. </w:t>
      </w:r>
    </w:p>
    <w:p w:rsidR="00F65069" w:rsidRPr="003C6BCC" w:rsidRDefault="00C079E3" w:rsidP="003C6BCC">
      <w:pPr>
        <w:pStyle w:val="a9"/>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ab/>
        <w:t>Учебно</w:t>
      </w:r>
      <w:r w:rsidRPr="003C6BCC">
        <w:rPr>
          <w:rFonts w:ascii="Times New Roman" w:hAnsi="Times New Roman" w:cs="Times New Roman"/>
          <w:b/>
          <w:bCs/>
          <w:i/>
          <w:iCs/>
          <w:color w:val="auto"/>
          <w:sz w:val="28"/>
          <w:szCs w:val="28"/>
        </w:rPr>
        <w:t>-</w:t>
      </w:r>
      <w:r w:rsidRPr="003C6BCC">
        <w:rPr>
          <w:rFonts w:ascii="Times New Roman" w:hAnsi="Times New Roman" w:cs="Times New Roman"/>
          <w:color w:val="auto"/>
          <w:sz w:val="28"/>
          <w:szCs w:val="28"/>
        </w:rPr>
        <w:t>коммуникативные умения</w:t>
      </w:r>
      <w:r w:rsidRPr="003C6BCC">
        <w:rPr>
          <w:rFonts w:ascii="Times New Roman" w:hAnsi="Times New Roman" w:cs="Times New Roman"/>
          <w:b/>
          <w:bCs/>
          <w:i/>
          <w:iCs/>
          <w:color w:val="auto"/>
          <w:sz w:val="28"/>
          <w:szCs w:val="28"/>
        </w:rPr>
        <w:t>:</w:t>
      </w:r>
      <w:r w:rsidRPr="003C6BCC">
        <w:rPr>
          <w:rFonts w:ascii="Times New Roman" w:hAnsi="Times New Roman" w:cs="Times New Roman"/>
          <w:color w:val="auto"/>
          <w:sz w:val="28"/>
          <w:szCs w:val="28"/>
        </w:rPr>
        <w:t>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 желание,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 Уметь одной фразой сообщить о работе.  Уметь задавать вопросы познавательного характера. Уметь участвовать в диалоге на основе слухозрительного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событий,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 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несогласие с высказыванием собеседника.  Уметь ответить на вопрос кратко или развернуто с учетом ситуации или всего контекста диалога. Уметь выразить оценку, отношение к сказанному собеседником (внятность, грамотность, полнота, доказательность, точность вопроса,, ответа, сообщения).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F65069" w:rsidRPr="003C6BCC" w:rsidRDefault="00C079E3" w:rsidP="003C6BCC">
      <w:pPr>
        <w:pStyle w:val="ad"/>
        <w:tabs>
          <w:tab w:val="left" w:pos="435"/>
        </w:tabs>
        <w:spacing w:after="0" w:line="360" w:lineRule="auto"/>
        <w:ind w:firstLine="709"/>
        <w:jc w:val="both"/>
        <w:rPr>
          <w:rFonts w:ascii="Times New Roman" w:eastAsia="Times New Roman" w:hAnsi="Times New Roman" w:cs="Times New Roman"/>
          <w:color w:val="auto"/>
          <w:sz w:val="28"/>
          <w:szCs w:val="28"/>
          <w:u w:color="000000"/>
        </w:rPr>
      </w:pPr>
      <w:r w:rsidRPr="003C6BCC">
        <w:rPr>
          <w:rFonts w:ascii="Times New Roman" w:eastAsia="Times New Roman" w:hAnsi="Times New Roman" w:cs="Times New Roman"/>
          <w:b/>
          <w:bCs/>
          <w:color w:val="auto"/>
          <w:sz w:val="28"/>
          <w:szCs w:val="28"/>
          <w:u w:color="000000"/>
        </w:rPr>
        <w:tab/>
      </w:r>
      <w:r w:rsidRPr="003C6BCC">
        <w:rPr>
          <w:rFonts w:ascii="Times New Roman" w:hAnsi="Times New Roman" w:cs="Times New Roman"/>
          <w:b/>
          <w:bCs/>
          <w:i/>
          <w:iCs/>
          <w:color w:val="auto"/>
          <w:sz w:val="28"/>
          <w:szCs w:val="28"/>
          <w:u w:color="000000"/>
        </w:rPr>
        <w:t>Учебно-интеллектуальные умения</w:t>
      </w:r>
      <w:r w:rsidRPr="003C6BCC">
        <w:rPr>
          <w:rFonts w:ascii="Times New Roman" w:hAnsi="Times New Roman" w:cs="Times New Roman"/>
          <w:i/>
          <w:iCs/>
          <w:color w:val="auto"/>
          <w:sz w:val="28"/>
          <w:szCs w:val="28"/>
          <w:u w:color="000000"/>
        </w:rPr>
        <w:t>:</w:t>
      </w:r>
      <w:r w:rsidRPr="003C6BCC">
        <w:rPr>
          <w:rFonts w:ascii="Times New Roman" w:hAnsi="Times New Roman" w:cs="Times New Roman"/>
          <w:color w:val="auto"/>
          <w:sz w:val="28"/>
          <w:szCs w:val="28"/>
          <w:u w:color="000000"/>
        </w:rPr>
        <w:t xml:space="preserve"> 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w:t>
      </w:r>
      <w:r w:rsidRPr="003C6BCC">
        <w:rPr>
          <w:rFonts w:ascii="Times New Roman" w:hAnsi="Times New Roman" w:cs="Times New Roman"/>
          <w:color w:val="auto"/>
          <w:sz w:val="28"/>
          <w:szCs w:val="28"/>
          <w:u w:color="000000"/>
          <w:lang w:val="fr-FR"/>
        </w:rPr>
        <w:t>«или»</w:t>
      </w:r>
      <w:r w:rsidRPr="003C6BCC">
        <w:rPr>
          <w:rFonts w:ascii="Times New Roman" w:hAnsi="Times New Roman" w:cs="Times New Roman"/>
          <w:color w:val="auto"/>
          <w:sz w:val="28"/>
          <w:szCs w:val="28"/>
          <w:u w:color="000000"/>
        </w:rPr>
        <w:t xml:space="preserve">, </w:t>
      </w:r>
      <w:r w:rsidRPr="003C6BCC">
        <w:rPr>
          <w:rFonts w:ascii="Times New Roman" w:hAnsi="Times New Roman" w:cs="Times New Roman"/>
          <w:color w:val="auto"/>
          <w:sz w:val="28"/>
          <w:szCs w:val="28"/>
          <w:u w:color="000000"/>
          <w:lang w:val="fr-FR"/>
        </w:rPr>
        <w:t>«не»</w:t>
      </w:r>
      <w:r w:rsidRPr="003C6BCC">
        <w:rPr>
          <w:rFonts w:ascii="Times New Roman" w:hAnsi="Times New Roman" w:cs="Times New Roman"/>
          <w:color w:val="auto"/>
          <w:sz w:val="28"/>
          <w:szCs w:val="28"/>
          <w:u w:color="000000"/>
        </w:rPr>
        <w:t xml:space="preserve">.  Понимать смысл и  правильно  употреблять логические слова (кванторы)  </w:t>
      </w:r>
      <w:r w:rsidRPr="003C6BCC">
        <w:rPr>
          <w:rFonts w:ascii="Times New Roman" w:hAnsi="Times New Roman" w:cs="Times New Roman"/>
          <w:color w:val="auto"/>
          <w:sz w:val="28"/>
          <w:szCs w:val="28"/>
          <w:u w:color="000000"/>
          <w:lang w:val="fr-FR"/>
        </w:rPr>
        <w:t>«все»</w:t>
      </w:r>
      <w:r w:rsidRPr="003C6BCC">
        <w:rPr>
          <w:rFonts w:ascii="Times New Roman" w:hAnsi="Times New Roman" w:cs="Times New Roman"/>
          <w:color w:val="auto"/>
          <w:sz w:val="28"/>
          <w:szCs w:val="28"/>
          <w:u w:color="000000"/>
        </w:rPr>
        <w:t>, «некоторые».</w:t>
      </w:r>
    </w:p>
    <w:p w:rsidR="00F65069" w:rsidRPr="003C6BCC" w:rsidRDefault="00C079E3" w:rsidP="003C6BCC">
      <w:pPr>
        <w:pStyle w:val="a9"/>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определить, объяснить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изобразить общее понятие в 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p>
    <w:p w:rsidR="00F65069" w:rsidRPr="003D789D" w:rsidRDefault="00C079E3" w:rsidP="003C6BCC">
      <w:pPr>
        <w:spacing w:before="120" w:after="120" w:line="240" w:lineRule="auto"/>
        <w:jc w:val="center"/>
        <w:outlineLvl w:val="2"/>
        <w:rPr>
          <w:rFonts w:ascii="Times New Roman" w:eastAsia="Times New Roman" w:hAnsi="Times New Roman" w:cs="Times New Roman"/>
          <w:b/>
          <w:bCs/>
          <w:color w:val="auto"/>
          <w:sz w:val="28"/>
          <w:szCs w:val="28"/>
        </w:rPr>
      </w:pPr>
      <w:bookmarkStart w:id="56" w:name="_Toc432958045"/>
      <w:bookmarkStart w:id="57" w:name="_Toc432960469"/>
      <w:bookmarkStart w:id="58" w:name="_Toc433014094"/>
      <w:r w:rsidRPr="003D789D">
        <w:rPr>
          <w:rFonts w:ascii="Times New Roman"/>
          <w:b/>
          <w:bCs/>
          <w:caps/>
          <w:color w:val="auto"/>
          <w:spacing w:val="2"/>
          <w:sz w:val="28"/>
          <w:szCs w:val="28"/>
        </w:rPr>
        <w:t xml:space="preserve">3.2.2. </w:t>
      </w:r>
      <w:r w:rsidRPr="003D789D">
        <w:rPr>
          <w:rFonts w:hAnsi="Times New Roman"/>
          <w:b/>
          <w:bCs/>
          <w:color w:val="auto"/>
          <w:sz w:val="28"/>
          <w:szCs w:val="28"/>
        </w:rPr>
        <w:t>Программыучебных</w:t>
      </w:r>
      <w:r w:rsidRPr="003D789D">
        <w:rPr>
          <w:rFonts w:hAnsi="Times New Roman"/>
          <w:b/>
          <w:bCs/>
          <w:color w:val="auto"/>
          <w:sz w:val="28"/>
          <w:szCs w:val="28"/>
        </w:rPr>
        <w:t xml:space="preserve"> </w:t>
      </w:r>
      <w:r w:rsidRPr="003D789D">
        <w:rPr>
          <w:rFonts w:hAnsi="Times New Roman"/>
          <w:b/>
          <w:bCs/>
          <w:color w:val="auto"/>
          <w:sz w:val="28"/>
          <w:szCs w:val="28"/>
        </w:rPr>
        <w:t>предметов</w:t>
      </w:r>
      <w:r w:rsidRPr="003D789D">
        <w:rPr>
          <w:rFonts w:ascii="Times New Roman"/>
          <w:b/>
          <w:bCs/>
          <w:color w:val="auto"/>
          <w:sz w:val="28"/>
          <w:szCs w:val="28"/>
        </w:rPr>
        <w:t xml:space="preserve">, </w:t>
      </w:r>
      <w:r w:rsidR="003C6BCC">
        <w:rPr>
          <w:rFonts w:ascii="Times New Roman"/>
          <w:b/>
          <w:bCs/>
          <w:color w:val="auto"/>
          <w:sz w:val="28"/>
          <w:szCs w:val="28"/>
        </w:rPr>
        <w:br/>
      </w:r>
      <w:r w:rsidRPr="003D789D">
        <w:rPr>
          <w:rFonts w:hAnsi="Times New Roman"/>
          <w:b/>
          <w:bCs/>
          <w:color w:val="auto"/>
          <w:sz w:val="28"/>
          <w:szCs w:val="28"/>
        </w:rPr>
        <w:t>курсов</w:t>
      </w:r>
      <w:r w:rsidRPr="003D789D">
        <w:rPr>
          <w:rFonts w:hAnsi="Times New Roman"/>
          <w:b/>
          <w:bCs/>
          <w:color w:val="auto"/>
          <w:sz w:val="28"/>
          <w:szCs w:val="28"/>
        </w:rPr>
        <w:t xml:space="preserve"> </w:t>
      </w:r>
      <w:r w:rsidRPr="003D789D">
        <w:rPr>
          <w:rFonts w:hAnsi="Times New Roman"/>
          <w:b/>
          <w:bCs/>
          <w:color w:val="auto"/>
          <w:sz w:val="28"/>
          <w:szCs w:val="28"/>
        </w:rPr>
        <w:t>коррекционно</w:t>
      </w:r>
      <w:r w:rsidRPr="003D789D">
        <w:rPr>
          <w:rFonts w:hAnsi="Times New Roman"/>
          <w:b/>
          <w:bCs/>
          <w:color w:val="auto"/>
          <w:sz w:val="28"/>
          <w:szCs w:val="28"/>
        </w:rPr>
        <w:t xml:space="preserve"> </w:t>
      </w:r>
      <w:r w:rsidRPr="003D789D">
        <w:rPr>
          <w:rFonts w:hAnsi="Times New Roman"/>
          <w:b/>
          <w:bCs/>
          <w:color w:val="auto"/>
          <w:sz w:val="28"/>
          <w:szCs w:val="28"/>
        </w:rPr>
        <w:t>–развивающей</w:t>
      </w:r>
      <w:r w:rsidRPr="003D789D">
        <w:rPr>
          <w:rFonts w:hAnsi="Times New Roman"/>
          <w:b/>
          <w:bCs/>
          <w:color w:val="auto"/>
          <w:sz w:val="28"/>
          <w:szCs w:val="28"/>
        </w:rPr>
        <w:t xml:space="preserve"> </w:t>
      </w:r>
      <w:r w:rsidRPr="003D789D">
        <w:rPr>
          <w:rFonts w:hAnsi="Times New Roman"/>
          <w:b/>
          <w:bCs/>
          <w:color w:val="auto"/>
          <w:sz w:val="28"/>
          <w:szCs w:val="28"/>
        </w:rPr>
        <w:t>области</w:t>
      </w:r>
      <w:r w:rsidRPr="003D789D">
        <w:rPr>
          <w:rFonts w:ascii="Times New Roman"/>
          <w:b/>
          <w:bCs/>
          <w:color w:val="auto"/>
          <w:sz w:val="28"/>
          <w:szCs w:val="28"/>
        </w:rPr>
        <w:t>.</w:t>
      </w:r>
      <w:bookmarkEnd w:id="56"/>
      <w:bookmarkEnd w:id="57"/>
      <w:bookmarkEnd w:id="58"/>
    </w:p>
    <w:p w:rsidR="00F65069" w:rsidRPr="003C6BCC" w:rsidRDefault="00C079E3" w:rsidP="003C6BCC">
      <w:pPr>
        <w:pStyle w:val="ab"/>
        <w:tabs>
          <w:tab w:val="clear" w:pos="9355"/>
          <w:tab w:val="right" w:pos="9329"/>
        </w:tabs>
        <w:spacing w:line="360" w:lineRule="auto"/>
        <w:ind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глухих обучающихся. </w:t>
      </w:r>
    </w:p>
    <w:p w:rsidR="00F65069" w:rsidRPr="003C6BCC" w:rsidRDefault="00C079E3" w:rsidP="003C6BCC">
      <w:pPr>
        <w:pStyle w:val="ab"/>
        <w:tabs>
          <w:tab w:val="clear" w:pos="9355"/>
          <w:tab w:val="right" w:pos="9329"/>
        </w:tabs>
        <w:spacing w:line="360" w:lineRule="auto"/>
        <w:ind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глухих детей и программы формирования универсальных учебных действий.</w:t>
      </w:r>
    </w:p>
    <w:p w:rsidR="00F65069" w:rsidRPr="003C6BCC" w:rsidRDefault="00C079E3" w:rsidP="003C6BCC">
      <w:pPr>
        <w:pStyle w:val="ab"/>
        <w:tabs>
          <w:tab w:val="clear" w:pos="9355"/>
          <w:tab w:val="right" w:pos="9329"/>
        </w:tabs>
        <w:spacing w:line="360" w:lineRule="auto"/>
        <w:ind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Программа учебного предмета (курса) должна содержать:</w:t>
      </w:r>
    </w:p>
    <w:p w:rsidR="00F65069" w:rsidRPr="003C6BCC" w:rsidRDefault="00C079E3" w:rsidP="000A374A">
      <w:pPr>
        <w:pStyle w:val="ab"/>
        <w:numPr>
          <w:ilvl w:val="0"/>
          <w:numId w:val="312"/>
        </w:numPr>
        <w:tabs>
          <w:tab w:val="clear" w:pos="9355"/>
          <w:tab w:val="num" w:pos="901"/>
          <w:tab w:val="right" w:pos="9329"/>
        </w:tabs>
        <w:spacing w:line="360" w:lineRule="auto"/>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F65069" w:rsidRPr="003C6BCC" w:rsidRDefault="00C079E3" w:rsidP="000A374A">
      <w:pPr>
        <w:pStyle w:val="ab"/>
        <w:numPr>
          <w:ilvl w:val="0"/>
          <w:numId w:val="313"/>
        </w:numPr>
        <w:tabs>
          <w:tab w:val="clear" w:pos="9355"/>
          <w:tab w:val="num" w:pos="901"/>
          <w:tab w:val="right" w:pos="9329"/>
        </w:tabs>
        <w:spacing w:line="360" w:lineRule="auto"/>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общую характеристику учебного предмета (курса);</w:t>
      </w:r>
    </w:p>
    <w:p w:rsidR="00F65069" w:rsidRPr="003C6BCC" w:rsidRDefault="00C079E3" w:rsidP="000A374A">
      <w:pPr>
        <w:pStyle w:val="ab"/>
        <w:numPr>
          <w:ilvl w:val="0"/>
          <w:numId w:val="314"/>
        </w:numPr>
        <w:tabs>
          <w:tab w:val="clear" w:pos="9355"/>
          <w:tab w:val="num" w:pos="901"/>
          <w:tab w:val="right" w:pos="9329"/>
        </w:tabs>
        <w:spacing w:line="360" w:lineRule="auto"/>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описание места учебного предмета (курса) в учебном плане;</w:t>
      </w:r>
    </w:p>
    <w:p w:rsidR="00F65069" w:rsidRPr="003C6BCC" w:rsidRDefault="00C079E3" w:rsidP="000A374A">
      <w:pPr>
        <w:pStyle w:val="ab"/>
        <w:numPr>
          <w:ilvl w:val="0"/>
          <w:numId w:val="315"/>
        </w:numPr>
        <w:tabs>
          <w:tab w:val="clear" w:pos="9355"/>
          <w:tab w:val="num" w:pos="901"/>
          <w:tab w:val="right" w:pos="9329"/>
        </w:tabs>
        <w:spacing w:line="360" w:lineRule="auto"/>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описание ценностных ориентиров содержания учебного предмета;</w:t>
      </w:r>
    </w:p>
    <w:p w:rsidR="00F65069" w:rsidRPr="003C6BCC" w:rsidRDefault="00C079E3" w:rsidP="000A374A">
      <w:pPr>
        <w:pStyle w:val="ab"/>
        <w:numPr>
          <w:ilvl w:val="0"/>
          <w:numId w:val="316"/>
        </w:numPr>
        <w:tabs>
          <w:tab w:val="clear" w:pos="9355"/>
          <w:tab w:val="num" w:pos="901"/>
          <w:tab w:val="right" w:pos="9329"/>
        </w:tabs>
        <w:spacing w:line="360" w:lineRule="auto"/>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личностные, метапредметные и предметные результаты освоения конкретного учебного предмета (курса);</w:t>
      </w:r>
    </w:p>
    <w:p w:rsidR="00F65069" w:rsidRPr="003C6BCC" w:rsidRDefault="00C079E3" w:rsidP="000A374A">
      <w:pPr>
        <w:pStyle w:val="ab"/>
        <w:numPr>
          <w:ilvl w:val="0"/>
          <w:numId w:val="317"/>
        </w:numPr>
        <w:tabs>
          <w:tab w:val="clear" w:pos="9355"/>
          <w:tab w:val="num" w:pos="901"/>
          <w:tab w:val="right" w:pos="9329"/>
        </w:tabs>
        <w:spacing w:line="360" w:lineRule="auto"/>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содержание учебного предмета (курса);</w:t>
      </w:r>
    </w:p>
    <w:p w:rsidR="00F65069" w:rsidRPr="003C6BCC" w:rsidRDefault="00C079E3" w:rsidP="003C6BCC">
      <w:pPr>
        <w:keepNext/>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Основное содержание учебных предметов</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ЯЗЫК И РЕЧЕВАЯ ПРАКТИКА</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kern w:val="2"/>
          <w:sz w:val="28"/>
          <w:szCs w:val="28"/>
          <w:u w:val="single"/>
        </w:rPr>
      </w:pPr>
      <w:r w:rsidRPr="003C6BCC">
        <w:rPr>
          <w:rFonts w:ascii="Times New Roman" w:hAnsi="Times New Roman" w:cs="Times New Roman"/>
          <w:b/>
          <w:bCs/>
          <w:color w:val="auto"/>
          <w:kern w:val="2"/>
          <w:sz w:val="28"/>
          <w:szCs w:val="28"/>
          <w:u w:val="single"/>
        </w:rPr>
        <w:t>Основные задачи реализации содержания</w:t>
      </w:r>
    </w:p>
    <w:p w:rsidR="00F65069" w:rsidRPr="003C6BCC" w:rsidRDefault="00C079E3" w:rsidP="000A374A">
      <w:pPr>
        <w:pStyle w:val="a9"/>
        <w:widowControl w:val="0"/>
        <w:numPr>
          <w:ilvl w:val="0"/>
          <w:numId w:val="318"/>
        </w:numPr>
        <w:tabs>
          <w:tab w:val="clear" w:pos="567"/>
          <w:tab w:val="num" w:pos="136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Овладение глухими обучающимися грамотой, основными речевыми формами и правилами их применения. </w:t>
      </w:r>
    </w:p>
    <w:p w:rsidR="00F65069" w:rsidRPr="003C6BCC" w:rsidRDefault="00C079E3" w:rsidP="000A374A">
      <w:pPr>
        <w:pStyle w:val="a9"/>
        <w:widowControl w:val="0"/>
        <w:numPr>
          <w:ilvl w:val="0"/>
          <w:numId w:val="319"/>
        </w:numPr>
        <w:tabs>
          <w:tab w:val="clear" w:pos="567"/>
          <w:tab w:val="num" w:pos="136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Развитие у глухих обучающихся устной и письменной коммуникации, способности к осмысленному чтению и письму. </w:t>
      </w:r>
    </w:p>
    <w:p w:rsidR="00F65069" w:rsidRPr="003C6BCC" w:rsidRDefault="00C079E3" w:rsidP="000A374A">
      <w:pPr>
        <w:pStyle w:val="a9"/>
        <w:widowControl w:val="0"/>
        <w:numPr>
          <w:ilvl w:val="0"/>
          <w:numId w:val="320"/>
        </w:numPr>
        <w:tabs>
          <w:tab w:val="clear" w:pos="567"/>
          <w:tab w:val="num" w:pos="136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Овладение способностью пользоваться устной и письменной речью для решения соответствующих возрасту житейских задач.</w:t>
      </w:r>
    </w:p>
    <w:p w:rsidR="00F65069" w:rsidRPr="003C6BCC" w:rsidRDefault="00C079E3" w:rsidP="000A374A">
      <w:pPr>
        <w:pStyle w:val="a9"/>
        <w:widowControl w:val="0"/>
        <w:numPr>
          <w:ilvl w:val="0"/>
          <w:numId w:val="321"/>
        </w:numPr>
        <w:tabs>
          <w:tab w:val="clear" w:pos="567"/>
          <w:tab w:val="num" w:pos="136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Развитие у глухих обучающихся способности к словесному самовыражению на уровне, соответствующем их возрасту и развитию.</w:t>
      </w:r>
    </w:p>
    <w:p w:rsidR="00F65069" w:rsidRPr="003C6BCC" w:rsidRDefault="00C079E3" w:rsidP="000A374A">
      <w:pPr>
        <w:pStyle w:val="a9"/>
        <w:numPr>
          <w:ilvl w:val="0"/>
          <w:numId w:val="322"/>
        </w:numPr>
        <w:tabs>
          <w:tab w:val="clear" w:pos="567"/>
          <w:tab w:val="num" w:pos="136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Развитие умений вступать в устную коммуникацию, слухозрительно воспринимать устную речь (с использованием слуховых аппаратов), говорить достаточно внятно и естественно, реализуя произносительные возможности.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u w:val="single"/>
        </w:rPr>
      </w:pPr>
      <w:r w:rsidRPr="003C6BCC">
        <w:rPr>
          <w:rFonts w:ascii="Times New Roman" w:hAnsi="Times New Roman" w:cs="Times New Roman"/>
          <w:b/>
          <w:bCs/>
          <w:color w:val="auto"/>
          <w:sz w:val="28"/>
          <w:szCs w:val="28"/>
          <w:u w:val="single"/>
        </w:rPr>
        <w:t xml:space="preserve">Результаты освоения содержания образования предметной области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u w:val="single"/>
        </w:rPr>
      </w:pPr>
      <w:r w:rsidRPr="003C6BCC">
        <w:rPr>
          <w:rFonts w:ascii="Times New Roman" w:hAnsi="Times New Roman" w:cs="Times New Roman"/>
          <w:b/>
          <w:bCs/>
          <w:color w:val="auto"/>
          <w:sz w:val="28"/>
          <w:szCs w:val="28"/>
          <w:u w:val="single"/>
        </w:rPr>
        <w:t>ЯЗЫК И РЕЧЕВАЯ ПРАКТИКА</w:t>
      </w:r>
    </w:p>
    <w:p w:rsidR="00F65069" w:rsidRPr="003C6BCC" w:rsidRDefault="00C079E3" w:rsidP="003C6BCC">
      <w:pPr>
        <w:widowControl w:val="0"/>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Владение грамотой. Знание основных речевых форм и правил их применения.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Умение выбрать адекватные средства вербальной и невербальной коммуникации в зависимости от собеседника (слышащий, слабослышащий, глухой), владения разными средствами общения.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устно-дактильной формы речи как вспомогательной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kern w:val="2"/>
          <w:sz w:val="28"/>
          <w:szCs w:val="28"/>
        </w:rPr>
        <w:t>Расширение круга ситуаций, в которых глухой обучающийся может использовать коммуникацию, в том числе устную,  как средство достижения цели.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Умение начать и поддержать разговор,  задать вопрос, выразить свои намерения, просьбу, пожелание, опасения, завершить разговор.</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Умение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Стремление выражать свои мысли и чувства так, чтобы быть понятым собеседником.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Умение корректно выразить отказ и недовольство, благодарность, сочувствие, предложить помощь и т. д.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Стремление  извлекать общий смысл  и значимую информацию из текста, умение замечать его неполноту и сложность, умение уточнять непонятое в ходе коммуникации со взрослыми и  сверстниками.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Проявление интереса к чтению доступных произведений детской литературы, наличие положительного читательского опыта и личных  читательских предпочтений.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Умение использовать письменную коммуникацию для решения актуальных жизненных задач, включая коммуникацию в сети Интернет.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b/>
          <w:bCs/>
          <w:color w:val="auto"/>
          <w:sz w:val="28"/>
          <w:szCs w:val="28"/>
        </w:rPr>
        <w:t>Личностные</w:t>
      </w:r>
      <w:r w:rsidRPr="003C6BCC">
        <w:rPr>
          <w:rFonts w:ascii="Times New Roman" w:hAnsi="Times New Roman" w:cs="Times New Roman"/>
          <w:color w:val="auto"/>
          <w:sz w:val="28"/>
          <w:szCs w:val="28"/>
        </w:rPr>
        <w:t xml:space="preserve"> результаты предполагают прежде всего готовность и способность глухого ребенка к обучению, включая мотивированность к познанию и приобщению к культуре общества.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b/>
          <w:bCs/>
          <w:color w:val="auto"/>
          <w:sz w:val="28"/>
          <w:szCs w:val="28"/>
        </w:rPr>
        <w:t>Метапредметные</w:t>
      </w:r>
      <w:r w:rsidRPr="003C6BCC">
        <w:rPr>
          <w:rFonts w:ascii="Times New Roman" w:hAnsi="Times New Roman" w:cs="Times New Roman"/>
          <w:color w:val="auto"/>
          <w:sz w:val="28"/>
          <w:szCs w:val="28"/>
        </w:rPr>
        <w:t xml:space="preserve"> результаты, связанные с освоением глухим обучающимся универсальных учебных действий (познавательных, регулятивных и коммуникативных), обеспечивают овладение необходимыми компетенциями и межпредметными умениями.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b/>
          <w:bCs/>
          <w:color w:val="auto"/>
          <w:sz w:val="28"/>
          <w:szCs w:val="28"/>
        </w:rPr>
        <w:t>Предметные</w:t>
      </w:r>
      <w:r w:rsidRPr="003C6BCC">
        <w:rPr>
          <w:rFonts w:ascii="Times New Roman" w:hAnsi="Times New Roman" w:cs="Times New Roman"/>
          <w:color w:val="auto"/>
          <w:sz w:val="28"/>
          <w:szCs w:val="28"/>
        </w:rPr>
        <w:t xml:space="preserve"> результаты предполагают освоение глухим обучающимся знаниевого компонента образования по образовательной области и предметным линиям, интегрирующим понятия и представления обучающегося в единую картину мира, а также формирование практических компетенций с учетом особенностей речевого развития.</w:t>
      </w:r>
    </w:p>
    <w:p w:rsidR="00F65069" w:rsidRPr="003D789D"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D789D">
        <w:rPr>
          <w:rFonts w:hAnsi="Times New Roman"/>
          <w:b/>
          <w:bCs/>
          <w:color w:val="auto"/>
          <w:sz w:val="28"/>
          <w:szCs w:val="28"/>
        </w:rPr>
        <w:t>ПРЕДМЕТНАЯ</w:t>
      </w:r>
      <w:r w:rsidRPr="003D789D">
        <w:rPr>
          <w:rFonts w:hAnsi="Times New Roman"/>
          <w:b/>
          <w:bCs/>
          <w:color w:val="auto"/>
          <w:sz w:val="28"/>
          <w:szCs w:val="28"/>
        </w:rPr>
        <w:t xml:space="preserve"> </w:t>
      </w:r>
      <w:r w:rsidRPr="003D789D">
        <w:rPr>
          <w:rFonts w:hAnsi="Times New Roman"/>
          <w:b/>
          <w:bCs/>
          <w:color w:val="auto"/>
          <w:sz w:val="28"/>
          <w:szCs w:val="28"/>
        </w:rPr>
        <w:t>ОБЛАСТЬ</w:t>
      </w:r>
      <w:r w:rsidRPr="003D789D">
        <w:rPr>
          <w:rFonts w:hAnsi="Times New Roman"/>
          <w:b/>
          <w:bCs/>
          <w:color w:val="auto"/>
          <w:sz w:val="28"/>
          <w:szCs w:val="28"/>
        </w:rPr>
        <w:t xml:space="preserve"> </w:t>
      </w:r>
    </w:p>
    <w:p w:rsidR="00F65069" w:rsidRPr="003D789D"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D789D">
        <w:rPr>
          <w:rFonts w:hAnsi="Times New Roman"/>
          <w:b/>
          <w:bCs/>
          <w:color w:val="auto"/>
          <w:sz w:val="28"/>
          <w:szCs w:val="28"/>
        </w:rPr>
        <w:t>«ЯЗЫК</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РЕЧЕВАЯ</w:t>
      </w:r>
      <w:r w:rsidRPr="003D789D">
        <w:rPr>
          <w:rFonts w:hAnsi="Times New Roman"/>
          <w:b/>
          <w:bCs/>
          <w:color w:val="auto"/>
          <w:sz w:val="28"/>
          <w:szCs w:val="28"/>
        </w:rPr>
        <w:t xml:space="preserve"> </w:t>
      </w:r>
      <w:r w:rsidRPr="003D789D">
        <w:rPr>
          <w:rFonts w:hAnsi="Times New Roman"/>
          <w:b/>
          <w:bCs/>
          <w:color w:val="auto"/>
          <w:sz w:val="28"/>
          <w:szCs w:val="28"/>
        </w:rPr>
        <w:t>ПРАКТИКА»</w:t>
      </w:r>
    </w:p>
    <w:p w:rsidR="00F65069" w:rsidRPr="003D789D"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D789D">
        <w:rPr>
          <w:rFonts w:hAnsi="Times New Roman"/>
          <w:b/>
          <w:bCs/>
          <w:color w:val="auto"/>
          <w:sz w:val="28"/>
          <w:szCs w:val="28"/>
        </w:rPr>
        <w:t>Пояснительная</w:t>
      </w:r>
      <w:r w:rsidRPr="003D789D">
        <w:rPr>
          <w:rFonts w:hAnsi="Times New Roman"/>
          <w:b/>
          <w:bCs/>
          <w:color w:val="auto"/>
          <w:sz w:val="28"/>
          <w:szCs w:val="28"/>
        </w:rPr>
        <w:t xml:space="preserve"> </w:t>
      </w:r>
      <w:r w:rsidRPr="003D789D">
        <w:rPr>
          <w:rFonts w:hAnsi="Times New Roman"/>
          <w:b/>
          <w:bCs/>
          <w:color w:val="auto"/>
          <w:sz w:val="28"/>
          <w:szCs w:val="28"/>
        </w:rPr>
        <w:t>записка</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Данная</w:t>
      </w:r>
      <w:r w:rsidRPr="003D789D">
        <w:rPr>
          <w:rFonts w:hAnsi="Times New Roman"/>
          <w:color w:val="auto"/>
          <w:sz w:val="28"/>
          <w:szCs w:val="28"/>
        </w:rPr>
        <w:t xml:space="preserve"> </w:t>
      </w:r>
      <w:r w:rsidRPr="003D789D">
        <w:rPr>
          <w:rFonts w:hAnsi="Times New Roman"/>
          <w:color w:val="auto"/>
          <w:sz w:val="28"/>
          <w:szCs w:val="28"/>
        </w:rPr>
        <w:t>предметная</w:t>
      </w:r>
      <w:r w:rsidRPr="003D789D">
        <w:rPr>
          <w:rFonts w:hAnsi="Times New Roman"/>
          <w:color w:val="auto"/>
          <w:sz w:val="28"/>
          <w:szCs w:val="28"/>
        </w:rPr>
        <w:t xml:space="preserve"> </w:t>
      </w:r>
      <w:r w:rsidRPr="003D789D">
        <w:rPr>
          <w:rFonts w:hAnsi="Times New Roman"/>
          <w:color w:val="auto"/>
          <w:sz w:val="28"/>
          <w:szCs w:val="28"/>
        </w:rPr>
        <w:t>область</w:t>
      </w:r>
      <w:r w:rsidRPr="003D789D">
        <w:rPr>
          <w:rFonts w:hAnsi="Times New Roman"/>
          <w:color w:val="auto"/>
          <w:sz w:val="28"/>
          <w:szCs w:val="28"/>
        </w:rPr>
        <w:t xml:space="preserve"> </w:t>
      </w:r>
      <w:r w:rsidRPr="003D789D">
        <w:rPr>
          <w:rFonts w:hAnsi="Times New Roman"/>
          <w:color w:val="auto"/>
          <w:sz w:val="28"/>
          <w:szCs w:val="28"/>
        </w:rPr>
        <w:t>охватывает</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двум</w:t>
      </w:r>
      <w:r w:rsidRPr="003D789D">
        <w:rPr>
          <w:rFonts w:hAnsi="Times New Roman"/>
          <w:color w:val="auto"/>
          <w:sz w:val="28"/>
          <w:szCs w:val="28"/>
        </w:rPr>
        <w:t xml:space="preserve"> </w:t>
      </w:r>
      <w:r w:rsidRPr="003D789D">
        <w:rPr>
          <w:rFonts w:hAnsi="Times New Roman"/>
          <w:color w:val="auto"/>
          <w:sz w:val="28"/>
          <w:szCs w:val="28"/>
        </w:rPr>
        <w:t>основополагающим</w:t>
      </w:r>
      <w:r w:rsidRPr="003D789D">
        <w:rPr>
          <w:rFonts w:hAnsi="Times New Roman"/>
          <w:color w:val="auto"/>
          <w:sz w:val="28"/>
          <w:szCs w:val="28"/>
        </w:rPr>
        <w:t xml:space="preserve"> </w:t>
      </w:r>
      <w:r w:rsidRPr="003D789D">
        <w:rPr>
          <w:rFonts w:hAnsi="Times New Roman"/>
          <w:color w:val="auto"/>
          <w:sz w:val="28"/>
          <w:szCs w:val="28"/>
        </w:rPr>
        <w:t>предметам</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r w:rsidRPr="003D789D">
        <w:rPr>
          <w:rFonts w:hAnsi="Times New Roman"/>
          <w:b/>
          <w:bCs/>
          <w:color w:val="auto"/>
          <w:sz w:val="28"/>
          <w:szCs w:val="28"/>
        </w:rPr>
        <w:t xml:space="preserve"> </w:t>
      </w:r>
      <w:r w:rsidRPr="003D789D">
        <w:rPr>
          <w:rFonts w:hAnsi="Times New Roman"/>
          <w:b/>
          <w:bCs/>
          <w:color w:val="auto"/>
          <w:sz w:val="28"/>
          <w:szCs w:val="28"/>
        </w:rPr>
        <w:t>«Русский</w:t>
      </w:r>
      <w:r w:rsidRPr="003D789D">
        <w:rPr>
          <w:rFonts w:hAnsi="Times New Roman"/>
          <w:b/>
          <w:bCs/>
          <w:color w:val="auto"/>
          <w:sz w:val="28"/>
          <w:szCs w:val="28"/>
        </w:rPr>
        <w:t xml:space="preserve"> </w:t>
      </w:r>
      <w:r w:rsidRPr="003D789D">
        <w:rPr>
          <w:rFonts w:hAnsi="Times New Roman"/>
          <w:b/>
          <w:bCs/>
          <w:color w:val="auto"/>
          <w:sz w:val="28"/>
          <w:szCs w:val="28"/>
        </w:rPr>
        <w:t>язык</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литературное</w:t>
      </w:r>
      <w:r w:rsidRPr="003D789D">
        <w:rPr>
          <w:rFonts w:hAnsi="Times New Roman"/>
          <w:b/>
          <w:bCs/>
          <w:color w:val="auto"/>
          <w:sz w:val="28"/>
          <w:szCs w:val="28"/>
        </w:rPr>
        <w:t xml:space="preserve"> </w:t>
      </w:r>
      <w:r w:rsidRPr="003D789D">
        <w:rPr>
          <w:rFonts w:hAnsi="Times New Roman"/>
          <w:b/>
          <w:bCs/>
          <w:color w:val="auto"/>
          <w:sz w:val="28"/>
          <w:szCs w:val="28"/>
        </w:rPr>
        <w:t>чтение»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b/>
          <w:bCs/>
          <w:color w:val="auto"/>
          <w:sz w:val="28"/>
          <w:szCs w:val="28"/>
        </w:rPr>
        <w:t>«Предметно</w:t>
      </w:r>
      <w:r w:rsidRPr="003D789D">
        <w:rPr>
          <w:rFonts w:ascii="Times New Roman"/>
          <w:b/>
          <w:bCs/>
          <w:color w:val="auto"/>
          <w:sz w:val="28"/>
          <w:szCs w:val="28"/>
        </w:rPr>
        <w:t>-</w:t>
      </w:r>
      <w:r w:rsidRPr="003D789D">
        <w:rPr>
          <w:rFonts w:hAnsi="Times New Roman"/>
          <w:b/>
          <w:bCs/>
          <w:color w:val="auto"/>
          <w:sz w:val="28"/>
          <w:szCs w:val="28"/>
        </w:rPr>
        <w:t>практическое</w:t>
      </w:r>
      <w:r w:rsidRPr="003D789D">
        <w:rPr>
          <w:rFonts w:hAnsi="Times New Roman"/>
          <w:b/>
          <w:bCs/>
          <w:color w:val="auto"/>
          <w:sz w:val="28"/>
          <w:szCs w:val="28"/>
        </w:rPr>
        <w:t xml:space="preserve"> </w:t>
      </w:r>
      <w:r w:rsidRPr="003D789D">
        <w:rPr>
          <w:rFonts w:hAnsi="Times New Roman"/>
          <w:b/>
          <w:bCs/>
          <w:color w:val="auto"/>
          <w:sz w:val="28"/>
          <w:szCs w:val="28"/>
        </w:rPr>
        <w:t>обучение</w:t>
      </w:r>
      <w:r w:rsidRPr="003D789D">
        <w:rPr>
          <w:rFonts w:hAnsi="Times New Roman"/>
          <w:b/>
          <w:bCs/>
          <w:color w:val="auto"/>
          <w:sz w:val="28"/>
          <w:szCs w:val="28"/>
        </w:rPr>
        <w:t xml:space="preserve"> </w:t>
      </w:r>
      <w:r w:rsidRPr="003D789D">
        <w:rPr>
          <w:rFonts w:ascii="Times New Roman"/>
          <w:b/>
          <w:bCs/>
          <w:color w:val="auto"/>
          <w:sz w:val="28"/>
          <w:szCs w:val="28"/>
        </w:rPr>
        <w:t>(</w:t>
      </w:r>
      <w:r w:rsidRPr="003D789D">
        <w:rPr>
          <w:rFonts w:hAnsi="Times New Roman"/>
          <w:b/>
          <w:bCs/>
          <w:color w:val="auto"/>
          <w:sz w:val="28"/>
          <w:szCs w:val="28"/>
        </w:rPr>
        <w:t>ППО</w:t>
      </w:r>
      <w:r w:rsidRPr="003D789D">
        <w:rPr>
          <w:rFonts w:ascii="Times New Roman"/>
          <w:b/>
          <w:bCs/>
          <w:color w:val="auto"/>
          <w:sz w:val="28"/>
          <w:szCs w:val="28"/>
        </w:rPr>
        <w:t>)</w:t>
      </w:r>
      <w:r w:rsidRPr="003D789D">
        <w:rPr>
          <w:rFonts w:hAnsi="Times New Roman"/>
          <w:b/>
          <w:bCs/>
          <w:color w:val="auto"/>
          <w:sz w:val="28"/>
          <w:szCs w:val="28"/>
        </w:rPr>
        <w:t>»</w:t>
      </w:r>
      <w:r w:rsidRPr="003D789D">
        <w:rPr>
          <w:rFonts w:ascii="Times New Roman"/>
          <w:color w:val="auto"/>
          <w:sz w:val="28"/>
          <w:szCs w:val="28"/>
        </w:rPr>
        <w:t>.</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Комплексный учебный предмет </w:t>
      </w:r>
      <w:r w:rsidRPr="003C6BCC">
        <w:rPr>
          <w:rFonts w:ascii="Times New Roman" w:hAnsi="Times New Roman" w:cs="Times New Roman"/>
          <w:b/>
          <w:bCs/>
          <w:color w:val="auto"/>
          <w:sz w:val="28"/>
          <w:szCs w:val="28"/>
        </w:rPr>
        <w:t>«Русский язык и литературное чтение»</w:t>
      </w:r>
      <w:r w:rsidRPr="003C6BCC">
        <w:rPr>
          <w:rFonts w:ascii="Times New Roman" w:hAnsi="Times New Roman" w:cs="Times New Roman"/>
          <w:color w:val="auto"/>
          <w:sz w:val="28"/>
          <w:szCs w:val="28"/>
        </w:rPr>
        <w:t xml:space="preserve"> на каждом этапе начального образования представляет определенный набор предметов: в 1 дополнительном классе – развитие речи (обучение устно-дактильной и устной разговорной и монологической речи); обучение грамоте (обучение чтению и письму); в 1–3 классах – развитие речи; чтение и развитие речи; письмо (в первом классе); в 4–5 классах – развитие речи; чтение и развитие речи; сведения по грамматике.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Основные содержательные линии: </w:t>
      </w:r>
      <w:r w:rsidRPr="003C6BCC">
        <w:rPr>
          <w:rFonts w:ascii="Times New Roman" w:hAnsi="Times New Roman" w:cs="Times New Roman"/>
          <w:b/>
          <w:bCs/>
          <w:color w:val="auto"/>
          <w:sz w:val="28"/>
          <w:szCs w:val="28"/>
        </w:rPr>
        <w:t>языковая способность, речевая деятельность</w:t>
      </w:r>
      <w:r w:rsidRPr="003C6BCC">
        <w:rPr>
          <w:rFonts w:ascii="Times New Roman" w:hAnsi="Times New Roman" w:cs="Times New Roman"/>
          <w:color w:val="auto"/>
          <w:sz w:val="28"/>
          <w:szCs w:val="28"/>
        </w:rPr>
        <w:t>,</w:t>
      </w:r>
      <w:r w:rsidRPr="003C6BCC">
        <w:rPr>
          <w:rFonts w:ascii="Times New Roman" w:hAnsi="Times New Roman" w:cs="Times New Roman"/>
          <w:b/>
          <w:bCs/>
          <w:color w:val="auto"/>
          <w:sz w:val="28"/>
          <w:szCs w:val="28"/>
        </w:rPr>
        <w:t xml:space="preserve"> языковые закономерности</w:t>
      </w:r>
      <w:r w:rsidRPr="003C6BCC">
        <w:rPr>
          <w:rFonts w:ascii="Times New Roman" w:hAnsi="Times New Roman" w:cs="Times New Roman"/>
          <w:color w:val="auto"/>
          <w:sz w:val="28"/>
          <w:szCs w:val="28"/>
        </w:rPr>
        <w:t xml:space="preserve">.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Программа предусматривает обучение русскому языку в условиях педагогически организованного общения (коммуникативная система) ученика с окружающими его людьми (учителем, товарищем, воспитателем и др.). Используя потребность глухого ребенка в общении, педагог (учитель, воспитатель) формирует у него общепринятое средство общения – словесную речь. В процессе овладения коммуникацией (общением) школьник осваивает язык, который становится для него средством общения, обучения, познания, мышления. Обучение языку осуществляется всеми педагогами, участвующими в учебном процессе, в условиях различных видов деятельности в классе и интернате, в урочные и внеурочные часы.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Сущность работы заключается в формировании речи как средства общения. Воспитание речевого поведения, являющееся центральной задачей обучения детей в младших классах, предполагает формирование речевой активности школьника, желания и умения вступать в контакт с окружающими, воспринимать информацию и реагировать на нее на основе словесной речи. Продуктивность общения словесными средствами определяется не только пониманием школьниками того или иного слова, фразы, но и умением пользоваться ими в разных условиях коммуникации.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Обучение глухих детей языку в условиях коммуникативной системы – это обучение речевой деятельности разных видов: говорения (разговорной и монологической речи), письма, чтения, слушания (в доступных пределах). Овладение каждым видом речевой деятельности требует формирования у детей потребности в речи, обеспечения мотивированности самого высказывания в каждом конкретном случае, обучения планированию высказывания, отбору средств и способов его осуществления. Дети одновременно овладевают фонетикой, лексикой, грамматикой, орфографией языка в условиях пользования речью как средством общения.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Приоритетными направлениями в коррекционном обучении младших школьников языку являются формирование речевой деятельности и развитие языковой способности, речевого поведения. Усвоение детьми грамматической структуры языка в 1–3 классах осуществляется в основном в процессе практического овладения ими речью. С расширением практики речевого общения и овладением обучающимися умением использовать знакомый материал в разных ситуациях улучшается грамотность их высказываний.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Развитие речевой деятельности глухих обучающихся – это интегрированная система обучения, в которой каждый учебный предмет имеет общие и специфические задачи в отношении обучения языку, меняющиеся в зависимости от года обучения, с постоянной ведущей ролью предметно-практического обучения.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Учебный предмет </w:t>
      </w:r>
      <w:r w:rsidRPr="003C6BCC">
        <w:rPr>
          <w:rFonts w:ascii="Times New Roman" w:hAnsi="Times New Roman" w:cs="Times New Roman"/>
          <w:b/>
          <w:bCs/>
          <w:color w:val="auto"/>
          <w:sz w:val="28"/>
          <w:szCs w:val="28"/>
        </w:rPr>
        <w:t>«Предметно-практическое обучение  (ППО)»</w:t>
      </w:r>
      <w:r w:rsidRPr="003C6BCC">
        <w:rPr>
          <w:rFonts w:ascii="Times New Roman" w:hAnsi="Times New Roman" w:cs="Times New Roman"/>
          <w:color w:val="auto"/>
          <w:sz w:val="28"/>
          <w:szCs w:val="28"/>
        </w:rPr>
        <w:t xml:space="preserve"> на начальном этапе образования глухих детей выполняет особую роль. Предметно-практическая деятельность рассматривается в сурдопедагогике как средство коррекции и компенсации всех сторон психики глухого школьника.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Продуктивная предметная деятельность ребенка становится основой для овладения соответствующими компетентностями (академической и жизненной), способностью и готовностью к творческой деятельности, сотрудничеству.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Совместная деятельность на уроках ППО может быть охарактеризована как субъект-субъектное взаимодействие, где в различных формах коллективно-распределенной деятельности (работа диадами, триадами, с «маленьким учителем», командами или бригадами, по конвейеру) происходит овладение языком в его основной функции общения; в процессе практической деятельности обостряется потребность в общении, поскольку совместное изготовление объектов требует согласования действий; обучающимся раскрывается смысл совместной деятельности при пооперационном и итоговом контроле за ходом деятельности и при оценке выполненной работы, при овладении определенными орудийными действиями, различными способами совместного выполнения работы. Все это способствует формированию у детей в специально организованной среде,  речемыслительных и коммуникативных компетенциями.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При соответствующем содержательном и методическом наполнении данный предмет является опорным для формирования системы универсальных учебных действий в начальном звене специальной общеобразовательной школы. В ППО все элементы учебной деятельности (мотивация, ориентировка в задании, постановка задачи, планирование, отбор материала и инструментов, преобразование, решение возникающих задач в контексте практической ситуации,  достижение  результата, контроль и оценка результатов деятельности и т. д.) предстают в наглядном материальном или материализованном виде и тем самым становятся понятными для детей, имеющих нарушение слуха.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Практико-ориентированная направленность содержания учебного предмета ППО естественным путем создает базу в виде житейских понятий для других предметов, с одной стороны, и интегрирует знания, полученные при изучении других учебных предметов (математика, окружающий мир, изобразительное искусство, развитие речи, чтение), с другой, и таким образом, позволяет реализовать их в деятельности ученика. Занятия продуктивной деятельностью закладывают основу  для формирования у глухих школьников таких социально значимых компетенций как: умение работать в коллективе; осуществлять преобразовательную, творческую деятельность, что создает предпосылки для их более успешной социализации и интеграции в социуме.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Реализация моделей социального поведения при работе в малых группах обеспечивает благоприятные условия для коммуникативной практики обучающихся и для социальной адаптации в целом.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Учебный предмет ППО обеспечивает реальное включение в образовательный процесс различных сторон развития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 детей с ОВЗ.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ППО по своей сути является комплексным и интегративным учебным предметом. В содержательном плане этот предмет предполагает реальные взаимосвязи практически со всеми предметами начальной школы: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 развитием речи –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сообщение о ходе действий, составление плана деятельности; построение логически связных высказываний в рассуждениях, обоснованиях, формулировании выводов).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 чтением – работа с текстами для создания образа, реализуемого в изделиях, написание отчетов о выполненной работе, описания объектов деятельности;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 математикой – 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расчетов, вычислений, построение форм с учетом основ геометрии, работа с геометрическими фигурами, телами;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 ознакомлением с окружающим миром – рассмотрение и анализ природных форм и конструкций как универсального источника инженерно-художественных идей, деятельности человека как создателя материально-культурной среды обитания;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 изобразительной деятельностью – 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декоративно-прикладного искусства и дизайна.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b/>
          <w:bCs/>
          <w:color w:val="auto"/>
          <w:sz w:val="28"/>
          <w:szCs w:val="28"/>
        </w:rPr>
        <w:t>Основные содержательные линии предмета ППО</w:t>
      </w:r>
      <w:r w:rsidRPr="003C6BCC">
        <w:rPr>
          <w:rFonts w:ascii="Times New Roman" w:hAnsi="Times New Roman" w:cs="Times New Roman"/>
          <w:color w:val="auto"/>
          <w:sz w:val="28"/>
          <w:szCs w:val="28"/>
        </w:rPr>
        <w:t>: речевая деятельность, житейские понятия, познавательная деятельность, основы культуры труда и общетрудовые компетенции, воспитание и социокультурная адаптация, использование информационных технологий.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Содержание учебного предмета ППО имеет практико-ориентированную направленность. Однако выполнение практических работ и изготовление изделий не являются самоцелью. Практическая деятельность рассматривается как средство развития коммуникативных компетенций, познавательной деятельности, активизации речевого развития, формирования «житейских» понятий как базы для формирования знаний по общеобразовательным предметам, социально значимых личностных качеств школьников, а также формирования системы специальных технологических и универсальных (метапредметных) учебных действий.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b/>
          <w:bCs/>
          <w:color w:val="auto"/>
          <w:sz w:val="28"/>
          <w:szCs w:val="28"/>
        </w:rPr>
        <w:t xml:space="preserve">К завершению начального этапа образования </w:t>
      </w:r>
      <w:r w:rsidRPr="003C6BCC">
        <w:rPr>
          <w:rFonts w:ascii="Times New Roman" w:hAnsi="Times New Roman" w:cs="Times New Roman"/>
          <w:color w:val="auto"/>
          <w:sz w:val="28"/>
          <w:szCs w:val="28"/>
        </w:rPr>
        <w:t>будет обеспечена готовность обучающихся к дальнейшему образованию, достигнут необходимый уровень академической (образовательной) и жизненной компетентности, развития универсальных (метапредметных) учебных действий: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понимание житейских понятий, использование своей речи в знакомой (аналогичной, новой) ситуации;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адекватное использование житейских понятий в урочной и внеурочной деятельности;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использование различных видов речевой деятельности, устной и письменной форм речи, диалогической и монологической речи;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понимание и выполнение поручений, умение выражать просьбу, желание, побуждение; сообщение о проделанной работе;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умение участвовать в диалоге, строить беседу с учетом ситуации общения, соблюдать нормы речевого этикета, составлять несложные монологические высказывания, несложные письменные тексты (заявки, отчеты о деятельности, оценка деятельности), сформированы навыки планирования предметно-практической деятельности;</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способность</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конструктивному</w:t>
      </w:r>
      <w:r w:rsidRPr="003D789D">
        <w:rPr>
          <w:rFonts w:hAnsi="Times New Roman"/>
          <w:color w:val="auto"/>
          <w:sz w:val="28"/>
          <w:szCs w:val="28"/>
        </w:rPr>
        <w:t xml:space="preserve"> </w:t>
      </w:r>
      <w:r w:rsidRPr="003D789D">
        <w:rPr>
          <w:rFonts w:hAnsi="Times New Roman"/>
          <w:color w:val="auto"/>
          <w:sz w:val="28"/>
          <w:szCs w:val="28"/>
        </w:rPr>
        <w:t>общению</w:t>
      </w:r>
      <w:r w:rsidRPr="003D789D">
        <w:rPr>
          <w:rFonts w:ascii="Times New Roman"/>
          <w:color w:val="auto"/>
          <w:sz w:val="28"/>
          <w:szCs w:val="28"/>
        </w:rPr>
        <w:t xml:space="preserve">, </w:t>
      </w:r>
      <w:r w:rsidRPr="003D789D">
        <w:rPr>
          <w:rFonts w:hAnsi="Times New Roman"/>
          <w:color w:val="auto"/>
          <w:sz w:val="28"/>
          <w:szCs w:val="28"/>
        </w:rPr>
        <w:t>взаимодействию</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взрослыми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сверстниками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обмена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получения</w:t>
      </w:r>
      <w:r w:rsidRPr="003D789D">
        <w:rPr>
          <w:rFonts w:hAnsi="Times New Roman"/>
          <w:color w:val="auto"/>
          <w:sz w:val="28"/>
          <w:szCs w:val="28"/>
        </w:rPr>
        <w:t xml:space="preserve"> </w:t>
      </w:r>
      <w:r w:rsidRPr="003D789D">
        <w:rPr>
          <w:rFonts w:hAnsi="Times New Roman"/>
          <w:color w:val="auto"/>
          <w:sz w:val="28"/>
          <w:szCs w:val="28"/>
        </w:rPr>
        <w:t>информации</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использовании</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ascii="Times New Roman"/>
          <w:color w:val="auto"/>
          <w:sz w:val="28"/>
          <w:szCs w:val="28"/>
        </w:rPr>
        <w:t xml:space="preserve">, </w:t>
      </w:r>
      <w:r w:rsidRPr="003D789D">
        <w:rPr>
          <w:rFonts w:hAnsi="Times New Roman"/>
          <w:color w:val="auto"/>
          <w:sz w:val="28"/>
          <w:szCs w:val="28"/>
        </w:rPr>
        <w:t>устно</w:t>
      </w:r>
      <w:r w:rsidRPr="003D789D">
        <w:rPr>
          <w:rFonts w:ascii="Times New Roman"/>
          <w:color w:val="auto"/>
          <w:sz w:val="28"/>
          <w:szCs w:val="28"/>
        </w:rPr>
        <w:t>-</w:t>
      </w:r>
      <w:r w:rsidRPr="003D789D">
        <w:rPr>
          <w:rFonts w:hAnsi="Times New Roman"/>
          <w:color w:val="auto"/>
          <w:sz w:val="28"/>
          <w:szCs w:val="28"/>
        </w:rPr>
        <w:t>дактильной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способность</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позитивному</w:t>
      </w:r>
      <w:r w:rsidRPr="003D789D">
        <w:rPr>
          <w:rFonts w:hAnsi="Times New Roman"/>
          <w:color w:val="auto"/>
          <w:sz w:val="28"/>
          <w:szCs w:val="28"/>
        </w:rPr>
        <w:t xml:space="preserve"> </w:t>
      </w:r>
      <w:r w:rsidRPr="003D789D">
        <w:rPr>
          <w:rFonts w:hAnsi="Times New Roman"/>
          <w:color w:val="auto"/>
          <w:sz w:val="28"/>
          <w:szCs w:val="28"/>
        </w:rPr>
        <w:t>стилю</w:t>
      </w:r>
      <w:r w:rsidRPr="003D789D">
        <w:rPr>
          <w:rFonts w:hAnsi="Times New Roman"/>
          <w:color w:val="auto"/>
          <w:sz w:val="28"/>
          <w:szCs w:val="28"/>
        </w:rPr>
        <w:t xml:space="preserve"> </w:t>
      </w:r>
      <w:r w:rsidRPr="003D789D">
        <w:rPr>
          <w:rFonts w:hAnsi="Times New Roman"/>
          <w:color w:val="auto"/>
          <w:sz w:val="28"/>
          <w:szCs w:val="28"/>
        </w:rPr>
        <w:t>общения</w:t>
      </w:r>
      <w:r w:rsidRPr="003D789D">
        <w:rPr>
          <w:rFonts w:ascii="Times New Roman"/>
          <w:color w:val="auto"/>
          <w:sz w:val="28"/>
          <w:szCs w:val="28"/>
        </w:rPr>
        <w:t xml:space="preserve">; </w:t>
      </w:r>
      <w:r w:rsidRPr="003D789D">
        <w:rPr>
          <w:rFonts w:hAnsi="Times New Roman"/>
          <w:color w:val="auto"/>
          <w:sz w:val="28"/>
          <w:szCs w:val="28"/>
        </w:rPr>
        <w:t>проявление</w:t>
      </w:r>
      <w:r w:rsidRPr="003D789D">
        <w:rPr>
          <w:rFonts w:hAnsi="Times New Roman"/>
          <w:color w:val="auto"/>
          <w:sz w:val="28"/>
          <w:szCs w:val="28"/>
        </w:rPr>
        <w:t xml:space="preserve"> </w:t>
      </w:r>
      <w:r w:rsidRPr="003D789D">
        <w:rPr>
          <w:rFonts w:hAnsi="Times New Roman"/>
          <w:color w:val="auto"/>
          <w:sz w:val="28"/>
          <w:szCs w:val="28"/>
        </w:rPr>
        <w:t>инициативности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самостоятельности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общении</w:t>
      </w:r>
      <w:r w:rsidRPr="003D789D">
        <w:rPr>
          <w:rFonts w:ascii="Times New Roman"/>
          <w:color w:val="auto"/>
          <w:sz w:val="28"/>
          <w:szCs w:val="28"/>
        </w:rPr>
        <w:t xml:space="preserve">, </w:t>
      </w:r>
      <w:r w:rsidRPr="003D789D">
        <w:rPr>
          <w:rFonts w:hAnsi="Times New Roman"/>
          <w:color w:val="auto"/>
          <w:sz w:val="28"/>
          <w:szCs w:val="28"/>
        </w:rPr>
        <w:t>способность</w:t>
      </w:r>
      <w:r w:rsidRPr="003D789D">
        <w:rPr>
          <w:rFonts w:hAnsi="Times New Roman"/>
          <w:color w:val="auto"/>
          <w:sz w:val="28"/>
          <w:szCs w:val="28"/>
        </w:rPr>
        <w:t xml:space="preserve"> </w:t>
      </w:r>
      <w:r w:rsidRPr="003D789D">
        <w:rPr>
          <w:rFonts w:hAnsi="Times New Roman"/>
          <w:color w:val="auto"/>
          <w:sz w:val="28"/>
          <w:szCs w:val="28"/>
        </w:rPr>
        <w:t>договариваться</w:t>
      </w:r>
      <w:r w:rsidRPr="003D789D">
        <w:rPr>
          <w:rFonts w:ascii="Times New Roman"/>
          <w:color w:val="auto"/>
          <w:sz w:val="28"/>
          <w:szCs w:val="28"/>
        </w:rPr>
        <w:t xml:space="preserve">, </w:t>
      </w:r>
      <w:r w:rsidRPr="003D789D">
        <w:rPr>
          <w:rFonts w:hAnsi="Times New Roman"/>
          <w:color w:val="auto"/>
          <w:sz w:val="28"/>
          <w:szCs w:val="28"/>
        </w:rPr>
        <w:t>учитывать</w:t>
      </w:r>
      <w:r w:rsidRPr="003D789D">
        <w:rPr>
          <w:rFonts w:hAnsi="Times New Roman"/>
          <w:color w:val="auto"/>
          <w:sz w:val="28"/>
          <w:szCs w:val="28"/>
        </w:rPr>
        <w:t xml:space="preserve"> </w:t>
      </w:r>
      <w:r w:rsidRPr="003D789D">
        <w:rPr>
          <w:rFonts w:hAnsi="Times New Roman"/>
          <w:color w:val="auto"/>
          <w:sz w:val="28"/>
          <w:szCs w:val="28"/>
        </w:rPr>
        <w:t>интересы</w:t>
      </w:r>
      <w:r w:rsidRPr="003D789D">
        <w:rPr>
          <w:rFonts w:ascii="Times New Roman"/>
          <w:color w:val="auto"/>
          <w:sz w:val="28"/>
          <w:szCs w:val="28"/>
        </w:rPr>
        <w:t xml:space="preserve">, </w:t>
      </w:r>
      <w:r w:rsidRPr="003D789D">
        <w:rPr>
          <w:rFonts w:hAnsi="Times New Roman"/>
          <w:color w:val="auto"/>
          <w:sz w:val="28"/>
          <w:szCs w:val="28"/>
        </w:rPr>
        <w:t>настроение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чувства</w:t>
      </w:r>
      <w:r w:rsidRPr="003D789D">
        <w:rPr>
          <w:rFonts w:hAnsi="Times New Roman"/>
          <w:color w:val="auto"/>
          <w:sz w:val="28"/>
          <w:szCs w:val="28"/>
        </w:rPr>
        <w:t xml:space="preserve"> </w:t>
      </w:r>
      <w:r w:rsidRPr="003D789D">
        <w:rPr>
          <w:rFonts w:hAnsi="Times New Roman"/>
          <w:color w:val="auto"/>
          <w:sz w:val="28"/>
          <w:szCs w:val="28"/>
        </w:rPr>
        <w:t>других</w:t>
      </w:r>
      <w:r w:rsidRPr="003D789D">
        <w:rPr>
          <w:rFonts w:ascii="Times New Roman"/>
          <w:color w:val="auto"/>
          <w:sz w:val="28"/>
          <w:szCs w:val="28"/>
        </w:rPr>
        <w:t xml:space="preserve">; </w:t>
      </w:r>
      <w:r w:rsidRPr="003D789D">
        <w:rPr>
          <w:rFonts w:hAnsi="Times New Roman"/>
          <w:color w:val="auto"/>
          <w:sz w:val="28"/>
          <w:szCs w:val="28"/>
        </w:rPr>
        <w:t>сопереживать</w:t>
      </w:r>
      <w:r w:rsidRPr="003D789D">
        <w:rPr>
          <w:rFonts w:hAnsi="Times New Roman"/>
          <w:color w:val="auto"/>
          <w:sz w:val="28"/>
          <w:szCs w:val="28"/>
        </w:rPr>
        <w:t xml:space="preserve"> </w:t>
      </w:r>
      <w:r w:rsidRPr="003D789D">
        <w:rPr>
          <w:rFonts w:hAnsi="Times New Roman"/>
          <w:color w:val="auto"/>
          <w:sz w:val="28"/>
          <w:szCs w:val="28"/>
        </w:rPr>
        <w:t>неудачам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радоваться</w:t>
      </w:r>
      <w:r w:rsidRPr="003D789D">
        <w:rPr>
          <w:rFonts w:hAnsi="Times New Roman"/>
          <w:color w:val="auto"/>
          <w:sz w:val="28"/>
          <w:szCs w:val="28"/>
        </w:rPr>
        <w:t xml:space="preserve"> </w:t>
      </w:r>
      <w:r w:rsidRPr="003D789D">
        <w:rPr>
          <w:rFonts w:hAnsi="Times New Roman"/>
          <w:color w:val="auto"/>
          <w:sz w:val="28"/>
          <w:szCs w:val="28"/>
        </w:rPr>
        <w:t>успехам</w:t>
      </w:r>
      <w:r w:rsidRPr="003D789D">
        <w:rPr>
          <w:rFonts w:hAnsi="Times New Roman"/>
          <w:color w:val="auto"/>
          <w:sz w:val="28"/>
          <w:szCs w:val="28"/>
        </w:rPr>
        <w:t xml:space="preserve"> </w:t>
      </w:r>
      <w:r w:rsidRPr="003D789D">
        <w:rPr>
          <w:rFonts w:hAnsi="Times New Roman"/>
          <w:color w:val="auto"/>
          <w:sz w:val="28"/>
          <w:szCs w:val="28"/>
        </w:rPr>
        <w:t>одноклассников</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способность</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установлению</w:t>
      </w:r>
      <w:r w:rsidRPr="003D789D">
        <w:rPr>
          <w:rFonts w:hAnsi="Times New Roman"/>
          <w:color w:val="auto"/>
          <w:sz w:val="28"/>
          <w:szCs w:val="28"/>
        </w:rPr>
        <w:t xml:space="preserve"> </w:t>
      </w:r>
      <w:r w:rsidRPr="003D789D">
        <w:rPr>
          <w:rFonts w:hAnsi="Times New Roman"/>
          <w:color w:val="auto"/>
          <w:sz w:val="28"/>
          <w:szCs w:val="28"/>
        </w:rPr>
        <w:t>позитивных</w:t>
      </w:r>
      <w:r w:rsidRPr="003D789D">
        <w:rPr>
          <w:rFonts w:hAnsi="Times New Roman"/>
          <w:color w:val="auto"/>
          <w:sz w:val="28"/>
          <w:szCs w:val="28"/>
        </w:rPr>
        <w:t xml:space="preserve"> </w:t>
      </w:r>
      <w:r w:rsidRPr="003D789D">
        <w:rPr>
          <w:rFonts w:hAnsi="Times New Roman"/>
          <w:color w:val="auto"/>
          <w:sz w:val="28"/>
          <w:szCs w:val="28"/>
        </w:rPr>
        <w:t>межличностных</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сверстниками</w:t>
      </w:r>
      <w:r w:rsidRPr="003D789D">
        <w:rPr>
          <w:rFonts w:ascii="Times New Roman"/>
          <w:color w:val="auto"/>
          <w:sz w:val="28"/>
          <w:szCs w:val="28"/>
        </w:rPr>
        <w:t xml:space="preserve">, </w:t>
      </w:r>
      <w:r w:rsidRPr="003D789D">
        <w:rPr>
          <w:rFonts w:hAnsi="Times New Roman"/>
          <w:color w:val="auto"/>
          <w:sz w:val="28"/>
          <w:szCs w:val="28"/>
        </w:rPr>
        <w:t>адекватному</w:t>
      </w:r>
      <w:r w:rsidRPr="003D789D">
        <w:rPr>
          <w:rFonts w:hAnsi="Times New Roman"/>
          <w:color w:val="auto"/>
          <w:sz w:val="28"/>
          <w:szCs w:val="28"/>
        </w:rPr>
        <w:t xml:space="preserve"> </w:t>
      </w:r>
      <w:r w:rsidRPr="003D789D">
        <w:rPr>
          <w:rFonts w:hAnsi="Times New Roman"/>
          <w:color w:val="auto"/>
          <w:sz w:val="28"/>
          <w:szCs w:val="28"/>
        </w:rPr>
        <w:t>эмоциональному</w:t>
      </w:r>
      <w:r w:rsidRPr="003D789D">
        <w:rPr>
          <w:rFonts w:hAnsi="Times New Roman"/>
          <w:color w:val="auto"/>
          <w:sz w:val="28"/>
          <w:szCs w:val="28"/>
        </w:rPr>
        <w:t xml:space="preserve"> </w:t>
      </w:r>
      <w:r w:rsidRPr="003D789D">
        <w:rPr>
          <w:rFonts w:hAnsi="Times New Roman"/>
          <w:color w:val="auto"/>
          <w:sz w:val="28"/>
          <w:szCs w:val="28"/>
        </w:rPr>
        <w:t>реагированию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взаимодействию</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способность</w:t>
      </w:r>
      <w:r w:rsidRPr="003D789D">
        <w:rPr>
          <w:rFonts w:hAnsi="Times New Roman"/>
          <w:color w:val="auto"/>
          <w:sz w:val="28"/>
          <w:szCs w:val="28"/>
        </w:rPr>
        <w:t xml:space="preserve"> </w:t>
      </w:r>
      <w:r w:rsidRPr="003D789D">
        <w:rPr>
          <w:rFonts w:hAnsi="Times New Roman"/>
          <w:color w:val="auto"/>
          <w:sz w:val="28"/>
          <w:szCs w:val="28"/>
        </w:rPr>
        <w:t>выражать</w:t>
      </w:r>
      <w:r w:rsidRPr="003D789D">
        <w:rPr>
          <w:rFonts w:hAnsi="Times New Roman"/>
          <w:color w:val="auto"/>
          <w:sz w:val="28"/>
          <w:szCs w:val="28"/>
        </w:rPr>
        <w:t xml:space="preserve"> </w:t>
      </w:r>
      <w:r w:rsidRPr="003D789D">
        <w:rPr>
          <w:rFonts w:hAnsi="Times New Roman"/>
          <w:color w:val="auto"/>
          <w:sz w:val="28"/>
          <w:szCs w:val="28"/>
        </w:rPr>
        <w:t>свое</w:t>
      </w:r>
      <w:r w:rsidRPr="003D789D">
        <w:rPr>
          <w:rFonts w:hAnsi="Times New Roman"/>
          <w:color w:val="auto"/>
          <w:sz w:val="28"/>
          <w:szCs w:val="28"/>
        </w:rPr>
        <w:t xml:space="preserve"> </w:t>
      </w:r>
      <w:r w:rsidRPr="003D789D">
        <w:rPr>
          <w:rFonts w:hAnsi="Times New Roman"/>
          <w:color w:val="auto"/>
          <w:sz w:val="28"/>
          <w:szCs w:val="28"/>
        </w:rPr>
        <w:t>мнение</w:t>
      </w:r>
      <w:r w:rsidRPr="003D789D">
        <w:rPr>
          <w:rFonts w:ascii="Times New Roman"/>
          <w:color w:val="auto"/>
          <w:sz w:val="28"/>
          <w:szCs w:val="28"/>
        </w:rPr>
        <w:t xml:space="preserve">, </w:t>
      </w:r>
      <w:r w:rsidRPr="003D789D">
        <w:rPr>
          <w:rFonts w:hAnsi="Times New Roman"/>
          <w:color w:val="auto"/>
          <w:sz w:val="28"/>
          <w:szCs w:val="28"/>
        </w:rPr>
        <w:t>отношение</w:t>
      </w:r>
      <w:r w:rsidRPr="003D789D">
        <w:rPr>
          <w:rFonts w:ascii="Times New Roman"/>
          <w:color w:val="auto"/>
          <w:sz w:val="28"/>
          <w:szCs w:val="28"/>
        </w:rPr>
        <w:t xml:space="preserve">, </w:t>
      </w:r>
      <w:r w:rsidRPr="003D789D">
        <w:rPr>
          <w:rFonts w:hAnsi="Times New Roman"/>
          <w:color w:val="auto"/>
          <w:sz w:val="28"/>
          <w:szCs w:val="28"/>
        </w:rPr>
        <w:t>разрешать</w:t>
      </w:r>
      <w:r w:rsidRPr="003D789D">
        <w:rPr>
          <w:rFonts w:hAnsi="Times New Roman"/>
          <w:color w:val="auto"/>
          <w:sz w:val="28"/>
          <w:szCs w:val="28"/>
        </w:rPr>
        <w:t xml:space="preserve"> </w:t>
      </w:r>
      <w:r w:rsidRPr="003D789D">
        <w:rPr>
          <w:rFonts w:hAnsi="Times New Roman"/>
          <w:color w:val="auto"/>
          <w:sz w:val="28"/>
          <w:szCs w:val="28"/>
        </w:rPr>
        <w:t>споры</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достаточная</w:t>
      </w:r>
      <w:r w:rsidRPr="003D789D">
        <w:rPr>
          <w:rFonts w:hAnsi="Times New Roman"/>
          <w:color w:val="auto"/>
          <w:sz w:val="28"/>
          <w:szCs w:val="28"/>
        </w:rPr>
        <w:t xml:space="preserve"> </w:t>
      </w:r>
      <w:r w:rsidRPr="003D789D">
        <w:rPr>
          <w:rFonts w:hAnsi="Times New Roman"/>
          <w:color w:val="auto"/>
          <w:sz w:val="28"/>
          <w:szCs w:val="28"/>
        </w:rPr>
        <w:t>сформированность</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hAnsi="Times New Roman"/>
          <w:color w:val="auto"/>
          <w:sz w:val="28"/>
          <w:szCs w:val="28"/>
        </w:rPr>
        <w:t xml:space="preserve"> </w:t>
      </w:r>
      <w:r w:rsidRPr="003D789D">
        <w:rPr>
          <w:rFonts w:hAnsi="Times New Roman"/>
          <w:color w:val="auto"/>
          <w:sz w:val="28"/>
          <w:szCs w:val="28"/>
        </w:rPr>
        <w:t>качеств</w:t>
      </w:r>
      <w:r w:rsidRPr="003D789D">
        <w:rPr>
          <w:rFonts w:ascii="Times New Roman"/>
          <w:color w:val="auto"/>
          <w:sz w:val="28"/>
          <w:szCs w:val="28"/>
        </w:rPr>
        <w:t xml:space="preserve">: </w:t>
      </w:r>
      <w:r w:rsidRPr="003D789D">
        <w:rPr>
          <w:rFonts w:hAnsi="Times New Roman"/>
          <w:color w:val="auto"/>
          <w:sz w:val="28"/>
          <w:szCs w:val="28"/>
        </w:rPr>
        <w:t>любознательность</w:t>
      </w:r>
      <w:r w:rsidRPr="003D789D">
        <w:rPr>
          <w:rFonts w:ascii="Times New Roman"/>
          <w:color w:val="auto"/>
          <w:sz w:val="28"/>
          <w:szCs w:val="28"/>
        </w:rPr>
        <w:t xml:space="preserve">, </w:t>
      </w:r>
      <w:r w:rsidRPr="003D789D">
        <w:rPr>
          <w:rFonts w:hAnsi="Times New Roman"/>
          <w:color w:val="auto"/>
          <w:sz w:val="28"/>
          <w:szCs w:val="28"/>
        </w:rPr>
        <w:t>доброжелательность</w:t>
      </w:r>
      <w:r w:rsidRPr="003D789D">
        <w:rPr>
          <w:rFonts w:ascii="Times New Roman"/>
          <w:color w:val="auto"/>
          <w:sz w:val="28"/>
          <w:szCs w:val="28"/>
        </w:rPr>
        <w:t xml:space="preserve">, </w:t>
      </w:r>
      <w:r w:rsidRPr="003D789D">
        <w:rPr>
          <w:rFonts w:hAnsi="Times New Roman"/>
          <w:color w:val="auto"/>
          <w:sz w:val="28"/>
          <w:szCs w:val="28"/>
        </w:rPr>
        <w:t>трудолюбие</w:t>
      </w:r>
      <w:r w:rsidRPr="003D789D">
        <w:rPr>
          <w:rFonts w:ascii="Times New Roman"/>
          <w:color w:val="auto"/>
          <w:sz w:val="28"/>
          <w:szCs w:val="28"/>
        </w:rPr>
        <w:t xml:space="preserve">, </w:t>
      </w:r>
      <w:r w:rsidRPr="003D789D">
        <w:rPr>
          <w:rFonts w:hAnsi="Times New Roman"/>
          <w:color w:val="auto"/>
          <w:sz w:val="28"/>
          <w:szCs w:val="28"/>
        </w:rPr>
        <w:t>уважение</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труду</w:t>
      </w:r>
      <w:r w:rsidRPr="003D789D">
        <w:rPr>
          <w:rFonts w:ascii="Times New Roman"/>
          <w:color w:val="auto"/>
          <w:sz w:val="28"/>
          <w:szCs w:val="28"/>
        </w:rPr>
        <w:t xml:space="preserve">, </w:t>
      </w:r>
      <w:r w:rsidRPr="003D789D">
        <w:rPr>
          <w:rFonts w:hAnsi="Times New Roman"/>
          <w:color w:val="auto"/>
          <w:sz w:val="28"/>
          <w:szCs w:val="28"/>
        </w:rPr>
        <w:t>психологическая</w:t>
      </w:r>
      <w:r w:rsidRPr="003D789D">
        <w:rPr>
          <w:rFonts w:hAnsi="Times New Roman"/>
          <w:color w:val="auto"/>
          <w:sz w:val="28"/>
          <w:szCs w:val="28"/>
        </w:rPr>
        <w:t xml:space="preserve"> </w:t>
      </w:r>
      <w:r w:rsidRPr="003D789D">
        <w:rPr>
          <w:rFonts w:hAnsi="Times New Roman"/>
          <w:color w:val="auto"/>
          <w:sz w:val="28"/>
          <w:szCs w:val="28"/>
        </w:rPr>
        <w:t>готовность</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коллективному</w:t>
      </w:r>
      <w:r w:rsidRPr="003D789D">
        <w:rPr>
          <w:rFonts w:hAnsi="Times New Roman"/>
          <w:color w:val="auto"/>
          <w:sz w:val="28"/>
          <w:szCs w:val="28"/>
        </w:rPr>
        <w:t xml:space="preserve"> </w:t>
      </w:r>
      <w:r w:rsidRPr="003D789D">
        <w:rPr>
          <w:rFonts w:hAnsi="Times New Roman"/>
          <w:color w:val="auto"/>
          <w:sz w:val="28"/>
          <w:szCs w:val="28"/>
        </w:rPr>
        <w:t>труду</w:t>
      </w:r>
      <w:r w:rsidRPr="003D789D">
        <w:rPr>
          <w:rFonts w:ascii="Times New Roman"/>
          <w:color w:val="auto"/>
          <w:sz w:val="28"/>
          <w:szCs w:val="28"/>
        </w:rPr>
        <w:t xml:space="preserve">, </w:t>
      </w:r>
      <w:r w:rsidRPr="003D789D">
        <w:rPr>
          <w:rFonts w:hAnsi="Times New Roman"/>
          <w:color w:val="auto"/>
          <w:sz w:val="28"/>
          <w:szCs w:val="28"/>
        </w:rPr>
        <w:t>элементарные</w:t>
      </w:r>
      <w:r w:rsidRPr="003D789D">
        <w:rPr>
          <w:rFonts w:hAnsi="Times New Roman"/>
          <w:color w:val="auto"/>
          <w:sz w:val="28"/>
          <w:szCs w:val="28"/>
        </w:rPr>
        <w:t xml:space="preserve"> </w:t>
      </w:r>
      <w:r w:rsidRPr="003D789D">
        <w:rPr>
          <w:rFonts w:hAnsi="Times New Roman"/>
          <w:color w:val="auto"/>
          <w:sz w:val="28"/>
          <w:szCs w:val="28"/>
        </w:rPr>
        <w:t>умения</w:t>
      </w:r>
      <w:r w:rsidRPr="003D789D">
        <w:rPr>
          <w:rFonts w:hAnsi="Times New Roman"/>
          <w:color w:val="auto"/>
          <w:sz w:val="28"/>
          <w:szCs w:val="28"/>
        </w:rPr>
        <w:t xml:space="preserve"> </w:t>
      </w:r>
      <w:r w:rsidRPr="003D789D">
        <w:rPr>
          <w:rFonts w:hAnsi="Times New Roman"/>
          <w:color w:val="auto"/>
          <w:sz w:val="28"/>
          <w:szCs w:val="28"/>
        </w:rPr>
        <w:t>работать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команде</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умение</w:t>
      </w:r>
      <w:r w:rsidRPr="003D789D">
        <w:rPr>
          <w:rFonts w:hAnsi="Times New Roman"/>
          <w:color w:val="auto"/>
          <w:sz w:val="28"/>
          <w:szCs w:val="28"/>
        </w:rPr>
        <w:t xml:space="preserve"> </w:t>
      </w:r>
      <w:r w:rsidRPr="003D789D">
        <w:rPr>
          <w:rFonts w:hAnsi="Times New Roman"/>
          <w:color w:val="auto"/>
          <w:sz w:val="28"/>
          <w:szCs w:val="28"/>
        </w:rPr>
        <w:t>самостоятельно</w:t>
      </w:r>
      <w:r w:rsidRPr="003D789D">
        <w:rPr>
          <w:rFonts w:hAnsi="Times New Roman"/>
          <w:color w:val="auto"/>
          <w:sz w:val="28"/>
          <w:szCs w:val="28"/>
        </w:rPr>
        <w:t xml:space="preserve"> </w:t>
      </w:r>
      <w:r w:rsidRPr="003D789D">
        <w:rPr>
          <w:rFonts w:hAnsi="Times New Roman"/>
          <w:color w:val="auto"/>
          <w:sz w:val="28"/>
          <w:szCs w:val="28"/>
        </w:rPr>
        <w:t>справляться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доступными</w:t>
      </w:r>
      <w:r w:rsidRPr="003D789D">
        <w:rPr>
          <w:rFonts w:hAnsi="Times New Roman"/>
          <w:color w:val="auto"/>
          <w:sz w:val="28"/>
          <w:szCs w:val="28"/>
        </w:rPr>
        <w:t xml:space="preserve"> </w:t>
      </w:r>
      <w:r w:rsidRPr="003D789D">
        <w:rPr>
          <w:rFonts w:hAnsi="Times New Roman"/>
          <w:color w:val="auto"/>
          <w:sz w:val="28"/>
          <w:szCs w:val="28"/>
        </w:rPr>
        <w:t>проблемами</w:t>
      </w:r>
      <w:r w:rsidRPr="003D789D">
        <w:rPr>
          <w:rFonts w:ascii="Times New Roman"/>
          <w:color w:val="auto"/>
          <w:sz w:val="28"/>
          <w:szCs w:val="28"/>
        </w:rPr>
        <w:t xml:space="preserve">, </w:t>
      </w:r>
      <w:r w:rsidRPr="003D789D">
        <w:rPr>
          <w:rFonts w:hAnsi="Times New Roman"/>
          <w:color w:val="auto"/>
          <w:sz w:val="28"/>
          <w:szCs w:val="28"/>
        </w:rPr>
        <w:t>реализовывать</w:t>
      </w:r>
      <w:r w:rsidRPr="003D789D">
        <w:rPr>
          <w:rFonts w:hAnsi="Times New Roman"/>
          <w:color w:val="auto"/>
          <w:sz w:val="28"/>
          <w:szCs w:val="28"/>
        </w:rPr>
        <w:t xml:space="preserve"> </w:t>
      </w:r>
      <w:r w:rsidRPr="003D789D">
        <w:rPr>
          <w:rFonts w:hAnsi="Times New Roman"/>
          <w:color w:val="auto"/>
          <w:sz w:val="28"/>
          <w:szCs w:val="28"/>
        </w:rPr>
        <w:t>собственные</w:t>
      </w:r>
      <w:r w:rsidRPr="003D789D">
        <w:rPr>
          <w:rFonts w:hAnsi="Times New Roman"/>
          <w:color w:val="auto"/>
          <w:sz w:val="28"/>
          <w:szCs w:val="28"/>
        </w:rPr>
        <w:t xml:space="preserve"> </w:t>
      </w:r>
      <w:r w:rsidRPr="003D789D">
        <w:rPr>
          <w:rFonts w:hAnsi="Times New Roman"/>
          <w:color w:val="auto"/>
          <w:sz w:val="28"/>
          <w:szCs w:val="28"/>
        </w:rPr>
        <w:t>замыслы</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умение</w:t>
      </w:r>
      <w:r w:rsidRPr="003D789D">
        <w:rPr>
          <w:rFonts w:hAnsi="Times New Roman"/>
          <w:color w:val="auto"/>
          <w:sz w:val="28"/>
          <w:szCs w:val="28"/>
        </w:rPr>
        <w:t xml:space="preserve"> </w:t>
      </w:r>
      <w:r w:rsidRPr="003D789D">
        <w:rPr>
          <w:rFonts w:hAnsi="Times New Roman"/>
          <w:color w:val="auto"/>
          <w:sz w:val="28"/>
          <w:szCs w:val="28"/>
        </w:rPr>
        <w:t>выполнять</w:t>
      </w:r>
      <w:r w:rsidRPr="003D789D">
        <w:rPr>
          <w:rFonts w:hAnsi="Times New Roman"/>
          <w:color w:val="auto"/>
          <w:sz w:val="28"/>
          <w:szCs w:val="28"/>
        </w:rPr>
        <w:t xml:space="preserve"> </w:t>
      </w:r>
      <w:r w:rsidRPr="003D789D">
        <w:rPr>
          <w:rFonts w:hAnsi="Times New Roman"/>
          <w:color w:val="auto"/>
          <w:sz w:val="28"/>
          <w:szCs w:val="28"/>
        </w:rPr>
        <w:t>разные</w:t>
      </w:r>
      <w:r w:rsidRPr="003D789D">
        <w:rPr>
          <w:rFonts w:hAnsi="Times New Roman"/>
          <w:color w:val="auto"/>
          <w:sz w:val="28"/>
          <w:szCs w:val="28"/>
        </w:rPr>
        <w:t xml:space="preserve"> </w:t>
      </w:r>
      <w:r w:rsidRPr="003D789D">
        <w:rPr>
          <w:rFonts w:hAnsi="Times New Roman"/>
          <w:color w:val="auto"/>
          <w:sz w:val="28"/>
          <w:szCs w:val="28"/>
        </w:rPr>
        <w:t>социальные</w:t>
      </w:r>
      <w:r w:rsidRPr="003D789D">
        <w:rPr>
          <w:rFonts w:hAnsi="Times New Roman"/>
          <w:color w:val="auto"/>
          <w:sz w:val="28"/>
          <w:szCs w:val="28"/>
        </w:rPr>
        <w:t xml:space="preserve"> </w:t>
      </w:r>
      <w:r w:rsidRPr="003D789D">
        <w:rPr>
          <w:rFonts w:hAnsi="Times New Roman"/>
          <w:color w:val="auto"/>
          <w:sz w:val="28"/>
          <w:szCs w:val="28"/>
        </w:rPr>
        <w:t>роли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работать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коллективе</w:t>
      </w:r>
      <w:r w:rsidRPr="003D789D">
        <w:rPr>
          <w:rFonts w:hAnsi="Times New Roman"/>
          <w:color w:val="auto"/>
          <w:sz w:val="28"/>
          <w:szCs w:val="28"/>
        </w:rPr>
        <w:t xml:space="preserve"> </w:t>
      </w:r>
      <w:r w:rsidRPr="003D789D">
        <w:rPr>
          <w:rFonts w:hAnsi="Times New Roman"/>
          <w:color w:val="auto"/>
          <w:sz w:val="28"/>
          <w:szCs w:val="28"/>
        </w:rPr>
        <w:t>под</w:t>
      </w:r>
      <w:r w:rsidRPr="003D789D">
        <w:rPr>
          <w:rFonts w:hAnsi="Times New Roman"/>
          <w:color w:val="auto"/>
          <w:sz w:val="28"/>
          <w:szCs w:val="28"/>
        </w:rPr>
        <w:t xml:space="preserve"> </w:t>
      </w:r>
      <w:r w:rsidRPr="003D789D">
        <w:rPr>
          <w:rFonts w:hAnsi="Times New Roman"/>
          <w:color w:val="auto"/>
          <w:sz w:val="28"/>
          <w:szCs w:val="28"/>
        </w:rPr>
        <w:t>руководством</w:t>
      </w:r>
      <w:r w:rsidRPr="003D789D">
        <w:rPr>
          <w:rFonts w:hAnsi="Times New Roman"/>
          <w:color w:val="auto"/>
          <w:sz w:val="28"/>
          <w:szCs w:val="28"/>
        </w:rPr>
        <w:t xml:space="preserve"> </w:t>
      </w:r>
      <w:r w:rsidRPr="003D789D">
        <w:rPr>
          <w:rFonts w:hAnsi="Times New Roman"/>
          <w:color w:val="auto"/>
          <w:sz w:val="28"/>
          <w:szCs w:val="28"/>
        </w:rPr>
        <w:t>«маленького</w:t>
      </w:r>
      <w:r w:rsidRPr="003D789D">
        <w:rPr>
          <w:rFonts w:hAnsi="Times New Roman"/>
          <w:color w:val="auto"/>
          <w:sz w:val="28"/>
          <w:szCs w:val="28"/>
        </w:rPr>
        <w:t xml:space="preserve"> </w:t>
      </w:r>
      <w:r w:rsidRPr="003D789D">
        <w:rPr>
          <w:rFonts w:hAnsi="Times New Roman"/>
          <w:color w:val="auto"/>
          <w:sz w:val="28"/>
          <w:szCs w:val="28"/>
        </w:rPr>
        <w:t>учителя»</w:t>
      </w:r>
      <w:r w:rsidRPr="003D789D">
        <w:rPr>
          <w:rFonts w:ascii="Times New Roman"/>
          <w:color w:val="auto"/>
          <w:sz w:val="28"/>
          <w:szCs w:val="28"/>
        </w:rPr>
        <w:t xml:space="preserve">, </w:t>
      </w:r>
      <w:r w:rsidRPr="003D789D">
        <w:rPr>
          <w:rFonts w:hAnsi="Times New Roman"/>
          <w:color w:val="auto"/>
          <w:sz w:val="28"/>
          <w:szCs w:val="28"/>
        </w:rPr>
        <w:t>малыми</w:t>
      </w:r>
      <w:r w:rsidRPr="003D789D">
        <w:rPr>
          <w:rFonts w:hAnsi="Times New Roman"/>
          <w:color w:val="auto"/>
          <w:sz w:val="28"/>
          <w:szCs w:val="28"/>
        </w:rPr>
        <w:t xml:space="preserve"> </w:t>
      </w:r>
      <w:r w:rsidRPr="003D789D">
        <w:rPr>
          <w:rFonts w:hAnsi="Times New Roman"/>
          <w:color w:val="auto"/>
          <w:sz w:val="28"/>
          <w:szCs w:val="28"/>
        </w:rPr>
        <w:t>группами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диады</w:t>
      </w:r>
      <w:r w:rsidRPr="003D789D">
        <w:rPr>
          <w:rFonts w:ascii="Times New Roman"/>
          <w:color w:val="auto"/>
          <w:sz w:val="28"/>
          <w:szCs w:val="28"/>
        </w:rPr>
        <w:t xml:space="preserve">, </w:t>
      </w:r>
      <w:r w:rsidRPr="003D789D">
        <w:rPr>
          <w:rFonts w:hAnsi="Times New Roman"/>
          <w:color w:val="auto"/>
          <w:sz w:val="28"/>
          <w:szCs w:val="28"/>
        </w:rPr>
        <w:t>триады</w:t>
      </w:r>
      <w:r w:rsidRPr="003D789D">
        <w:rPr>
          <w:rFonts w:asci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использованием</w:t>
      </w:r>
      <w:r w:rsidRPr="003D789D">
        <w:rPr>
          <w:rFonts w:hAnsi="Times New Roman"/>
          <w:color w:val="auto"/>
          <w:sz w:val="28"/>
          <w:szCs w:val="28"/>
        </w:rPr>
        <w:t xml:space="preserve"> </w:t>
      </w:r>
      <w:r w:rsidRPr="003D789D">
        <w:rPr>
          <w:rFonts w:hAnsi="Times New Roman"/>
          <w:color w:val="auto"/>
          <w:sz w:val="28"/>
          <w:szCs w:val="28"/>
        </w:rPr>
        <w:t>ролей</w:t>
      </w:r>
      <w:r w:rsidRPr="003D789D">
        <w:rPr>
          <w:rFonts w:hAnsi="Times New Roman"/>
          <w:color w:val="auto"/>
          <w:sz w:val="28"/>
          <w:szCs w:val="28"/>
        </w:rPr>
        <w:t xml:space="preserve"> </w:t>
      </w:r>
      <w:r w:rsidRPr="003D789D">
        <w:rPr>
          <w:rFonts w:hAnsi="Times New Roman"/>
          <w:color w:val="auto"/>
          <w:sz w:val="28"/>
          <w:szCs w:val="28"/>
        </w:rPr>
        <w:t>руководителя</w:t>
      </w:r>
      <w:r w:rsidRPr="003D789D">
        <w:rPr>
          <w:rFonts w:ascii="Times New Roman"/>
          <w:color w:val="auto"/>
          <w:sz w:val="28"/>
          <w:szCs w:val="28"/>
        </w:rPr>
        <w:t xml:space="preserve">, </w:t>
      </w:r>
      <w:r w:rsidRPr="003D789D">
        <w:rPr>
          <w:rFonts w:hAnsi="Times New Roman"/>
          <w:color w:val="auto"/>
          <w:sz w:val="28"/>
          <w:szCs w:val="28"/>
        </w:rPr>
        <w:t>исполнителя</w:t>
      </w:r>
      <w:r w:rsidRPr="003D789D">
        <w:rPr>
          <w:rFonts w:ascii="Times New Roman"/>
          <w:color w:val="auto"/>
          <w:sz w:val="28"/>
          <w:szCs w:val="28"/>
        </w:rPr>
        <w:t xml:space="preserve">, </w:t>
      </w:r>
      <w:r w:rsidRPr="003D789D">
        <w:rPr>
          <w:rFonts w:hAnsi="Times New Roman"/>
          <w:color w:val="auto"/>
          <w:sz w:val="28"/>
          <w:szCs w:val="28"/>
        </w:rPr>
        <w:t>контролера</w:t>
      </w:r>
      <w:r w:rsidRPr="003D789D">
        <w:rPr>
          <w:rFonts w:asci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конвейеру</w:t>
      </w:r>
      <w:r w:rsidRPr="003D789D">
        <w:rPr>
          <w:rFonts w:ascii="Times New Roman"/>
          <w:color w:val="auto"/>
          <w:sz w:val="28"/>
          <w:szCs w:val="28"/>
        </w:rPr>
        <w:t xml:space="preserve">, </w:t>
      </w:r>
      <w:r w:rsidRPr="003D789D">
        <w:rPr>
          <w:rFonts w:hAnsi="Times New Roman"/>
          <w:color w:val="auto"/>
          <w:sz w:val="28"/>
          <w:szCs w:val="28"/>
        </w:rPr>
        <w:t>самостоятельно</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владение</w:t>
      </w:r>
      <w:r w:rsidRPr="003D789D">
        <w:rPr>
          <w:rFonts w:hAnsi="Times New Roman"/>
          <w:color w:val="auto"/>
          <w:sz w:val="28"/>
          <w:szCs w:val="28"/>
        </w:rPr>
        <w:t xml:space="preserve"> </w:t>
      </w:r>
      <w:r w:rsidRPr="003D789D">
        <w:rPr>
          <w:rFonts w:hAnsi="Times New Roman"/>
          <w:color w:val="auto"/>
          <w:sz w:val="28"/>
          <w:szCs w:val="28"/>
        </w:rPr>
        <w:t>элементарными</w:t>
      </w:r>
      <w:r w:rsidRPr="003D789D">
        <w:rPr>
          <w:rFonts w:hAnsi="Times New Roman"/>
          <w:color w:val="auto"/>
          <w:sz w:val="28"/>
          <w:szCs w:val="28"/>
        </w:rPr>
        <w:t xml:space="preserve"> </w:t>
      </w:r>
      <w:r w:rsidRPr="003D789D">
        <w:rPr>
          <w:rFonts w:hAnsi="Times New Roman"/>
          <w:color w:val="auto"/>
          <w:sz w:val="28"/>
          <w:szCs w:val="28"/>
        </w:rPr>
        <w:t>знаниями</w:t>
      </w:r>
      <w:r w:rsidRPr="003D789D">
        <w:rPr>
          <w:rFonts w:hAnsi="Times New Roman"/>
          <w:color w:val="auto"/>
          <w:sz w:val="28"/>
          <w:szCs w:val="28"/>
        </w:rPr>
        <w:t xml:space="preserve"> </w:t>
      </w:r>
      <w:r w:rsidRPr="003D789D">
        <w:rPr>
          <w:rFonts w:hAnsi="Times New Roman"/>
          <w:color w:val="auto"/>
          <w:sz w:val="28"/>
          <w:szCs w:val="28"/>
        </w:rPr>
        <w:t>о</w:t>
      </w:r>
      <w:r w:rsidRPr="003D789D">
        <w:rPr>
          <w:rFonts w:hAnsi="Times New Roman"/>
          <w:color w:val="auto"/>
          <w:sz w:val="28"/>
          <w:szCs w:val="28"/>
        </w:rPr>
        <w:t xml:space="preserve"> </w:t>
      </w:r>
      <w:r w:rsidRPr="003D789D">
        <w:rPr>
          <w:rFonts w:hAnsi="Times New Roman"/>
          <w:color w:val="auto"/>
          <w:sz w:val="28"/>
          <w:szCs w:val="28"/>
        </w:rPr>
        <w:t>значении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месте</w:t>
      </w:r>
      <w:r w:rsidRPr="003D789D">
        <w:rPr>
          <w:rFonts w:hAnsi="Times New Roman"/>
          <w:color w:val="auto"/>
          <w:sz w:val="28"/>
          <w:szCs w:val="28"/>
        </w:rPr>
        <w:t xml:space="preserve"> </w:t>
      </w:r>
      <w:r w:rsidRPr="003D789D">
        <w:rPr>
          <w:rFonts w:hAnsi="Times New Roman"/>
          <w:color w:val="auto"/>
          <w:sz w:val="28"/>
          <w:szCs w:val="28"/>
        </w:rPr>
        <w:t>трудовой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создании</w:t>
      </w:r>
      <w:r w:rsidRPr="003D789D">
        <w:rPr>
          <w:rFonts w:hAnsi="Times New Roman"/>
          <w:color w:val="auto"/>
          <w:sz w:val="28"/>
          <w:szCs w:val="28"/>
        </w:rPr>
        <w:t xml:space="preserve"> </w:t>
      </w:r>
      <w:r w:rsidRPr="003D789D">
        <w:rPr>
          <w:rFonts w:hAnsi="Times New Roman"/>
          <w:color w:val="auto"/>
          <w:sz w:val="28"/>
          <w:szCs w:val="28"/>
        </w:rPr>
        <w:t>общечеловеческой</w:t>
      </w:r>
      <w:r w:rsidRPr="003D789D">
        <w:rPr>
          <w:rFonts w:hAnsi="Times New Roman"/>
          <w:color w:val="auto"/>
          <w:sz w:val="28"/>
          <w:szCs w:val="28"/>
        </w:rPr>
        <w:t xml:space="preserve"> </w:t>
      </w:r>
      <w:r w:rsidRPr="003D789D">
        <w:rPr>
          <w:rFonts w:hAnsi="Times New Roman"/>
          <w:color w:val="auto"/>
          <w:sz w:val="28"/>
          <w:szCs w:val="28"/>
        </w:rPr>
        <w:t>культуры</w:t>
      </w:r>
      <w:r w:rsidRPr="003D789D">
        <w:rPr>
          <w:rFonts w:ascii="Times New Roman"/>
          <w:color w:val="auto"/>
          <w:sz w:val="28"/>
          <w:szCs w:val="28"/>
        </w:rPr>
        <w:t xml:space="preserve">, </w:t>
      </w:r>
      <w:r w:rsidRPr="003D789D">
        <w:rPr>
          <w:rFonts w:hAnsi="Times New Roman"/>
          <w:color w:val="auto"/>
          <w:sz w:val="28"/>
          <w:szCs w:val="28"/>
        </w:rPr>
        <w:t>о</w:t>
      </w:r>
      <w:r w:rsidRPr="003D789D">
        <w:rPr>
          <w:rFonts w:hAnsi="Times New Roman"/>
          <w:color w:val="auto"/>
          <w:sz w:val="28"/>
          <w:szCs w:val="28"/>
        </w:rPr>
        <w:t xml:space="preserve"> </w:t>
      </w:r>
      <w:r w:rsidRPr="003D789D">
        <w:rPr>
          <w:rFonts w:hAnsi="Times New Roman"/>
          <w:color w:val="auto"/>
          <w:sz w:val="28"/>
          <w:szCs w:val="28"/>
        </w:rPr>
        <w:t>простых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доступных</w:t>
      </w:r>
      <w:r w:rsidRPr="003D789D">
        <w:rPr>
          <w:rFonts w:hAnsi="Times New Roman"/>
          <w:color w:val="auto"/>
          <w:sz w:val="28"/>
          <w:szCs w:val="28"/>
        </w:rPr>
        <w:t xml:space="preserve"> </w:t>
      </w:r>
      <w:r w:rsidRPr="003D789D">
        <w:rPr>
          <w:rFonts w:hAnsi="Times New Roman"/>
          <w:color w:val="auto"/>
          <w:sz w:val="28"/>
          <w:szCs w:val="28"/>
        </w:rPr>
        <w:t>правилах</w:t>
      </w:r>
      <w:r w:rsidRPr="003D789D">
        <w:rPr>
          <w:rFonts w:hAnsi="Times New Roman"/>
          <w:color w:val="auto"/>
          <w:sz w:val="28"/>
          <w:szCs w:val="28"/>
        </w:rPr>
        <w:t xml:space="preserve"> </w:t>
      </w:r>
      <w:r w:rsidRPr="003D789D">
        <w:rPr>
          <w:rFonts w:hAnsi="Times New Roman"/>
          <w:color w:val="auto"/>
          <w:sz w:val="28"/>
          <w:szCs w:val="28"/>
        </w:rPr>
        <w:t>создания</w:t>
      </w:r>
      <w:r w:rsidRPr="003D789D">
        <w:rPr>
          <w:rFonts w:hAnsi="Times New Roman"/>
          <w:color w:val="auto"/>
          <w:sz w:val="28"/>
          <w:szCs w:val="28"/>
        </w:rPr>
        <w:t xml:space="preserve"> </w:t>
      </w:r>
      <w:r w:rsidRPr="003D789D">
        <w:rPr>
          <w:rFonts w:hAnsi="Times New Roman"/>
          <w:color w:val="auto"/>
          <w:sz w:val="28"/>
          <w:szCs w:val="28"/>
        </w:rPr>
        <w:t>функционального</w:t>
      </w:r>
      <w:r w:rsidRPr="003D789D">
        <w:rPr>
          <w:rFonts w:ascii="Times New Roman"/>
          <w:color w:val="auto"/>
          <w:sz w:val="28"/>
          <w:szCs w:val="28"/>
        </w:rPr>
        <w:t xml:space="preserve">, </w:t>
      </w:r>
      <w:r w:rsidRPr="003D789D">
        <w:rPr>
          <w:rFonts w:hAnsi="Times New Roman"/>
          <w:color w:val="auto"/>
          <w:sz w:val="28"/>
          <w:szCs w:val="28"/>
        </w:rPr>
        <w:t>комфортного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эстетически</w:t>
      </w:r>
      <w:r w:rsidRPr="003D789D">
        <w:rPr>
          <w:rFonts w:hAnsi="Times New Roman"/>
          <w:color w:val="auto"/>
          <w:sz w:val="28"/>
          <w:szCs w:val="28"/>
        </w:rPr>
        <w:t xml:space="preserve"> </w:t>
      </w:r>
      <w:r w:rsidRPr="003D789D">
        <w:rPr>
          <w:rFonts w:hAnsi="Times New Roman"/>
          <w:color w:val="auto"/>
          <w:sz w:val="28"/>
          <w:szCs w:val="28"/>
        </w:rPr>
        <w:t>выразительного</w:t>
      </w:r>
      <w:r w:rsidRPr="003D789D">
        <w:rPr>
          <w:rFonts w:hAnsi="Times New Roman"/>
          <w:color w:val="auto"/>
          <w:sz w:val="28"/>
          <w:szCs w:val="28"/>
        </w:rPr>
        <w:t xml:space="preserve"> </w:t>
      </w:r>
      <w:r w:rsidRPr="003D789D">
        <w:rPr>
          <w:rFonts w:hAnsi="Times New Roman"/>
          <w:color w:val="auto"/>
          <w:sz w:val="28"/>
          <w:szCs w:val="28"/>
        </w:rPr>
        <w:t>жизненного</w:t>
      </w:r>
      <w:r w:rsidRPr="003D789D">
        <w:rPr>
          <w:rFonts w:hAnsi="Times New Roman"/>
          <w:color w:val="auto"/>
          <w:sz w:val="28"/>
          <w:szCs w:val="28"/>
        </w:rPr>
        <w:t xml:space="preserve"> </w:t>
      </w:r>
      <w:r w:rsidRPr="003D789D">
        <w:rPr>
          <w:rFonts w:hAnsi="Times New Roman"/>
          <w:color w:val="auto"/>
          <w:sz w:val="28"/>
          <w:szCs w:val="28"/>
        </w:rPr>
        <w:t>пространства</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удобство</w:t>
      </w:r>
      <w:r w:rsidRPr="003D789D">
        <w:rPr>
          <w:rFonts w:ascii="Times New Roman"/>
          <w:color w:val="auto"/>
          <w:sz w:val="28"/>
          <w:szCs w:val="28"/>
        </w:rPr>
        <w:t xml:space="preserve">, </w:t>
      </w:r>
      <w:r w:rsidRPr="003D789D">
        <w:rPr>
          <w:rFonts w:hAnsi="Times New Roman"/>
          <w:color w:val="auto"/>
          <w:sz w:val="28"/>
          <w:szCs w:val="28"/>
        </w:rPr>
        <w:t>эстетическая</w:t>
      </w:r>
      <w:r w:rsidRPr="003D789D">
        <w:rPr>
          <w:rFonts w:hAnsi="Times New Roman"/>
          <w:color w:val="auto"/>
          <w:sz w:val="28"/>
          <w:szCs w:val="28"/>
        </w:rPr>
        <w:t xml:space="preserve"> </w:t>
      </w:r>
      <w:r w:rsidRPr="003D789D">
        <w:rPr>
          <w:rFonts w:hAnsi="Times New Roman"/>
          <w:color w:val="auto"/>
          <w:sz w:val="28"/>
          <w:szCs w:val="28"/>
        </w:rPr>
        <w:t>выразительность</w:t>
      </w:r>
      <w:r w:rsidRPr="003D789D">
        <w:rPr>
          <w:rFonts w:ascii="Times New Roman"/>
          <w:color w:val="auto"/>
          <w:sz w:val="28"/>
          <w:szCs w:val="28"/>
        </w:rPr>
        <w:t xml:space="preserve">, </w:t>
      </w:r>
      <w:r w:rsidRPr="003D789D">
        <w:rPr>
          <w:rFonts w:hAnsi="Times New Roman"/>
          <w:color w:val="auto"/>
          <w:sz w:val="28"/>
          <w:szCs w:val="28"/>
        </w:rPr>
        <w:t>прочность</w:t>
      </w:r>
      <w:r w:rsidRPr="003D789D">
        <w:rPr>
          <w:rFonts w:ascii="Times New Roman"/>
          <w:color w:val="auto"/>
          <w:sz w:val="28"/>
          <w:szCs w:val="28"/>
        </w:rPr>
        <w:t xml:space="preserve">; </w:t>
      </w:r>
      <w:r w:rsidRPr="003D789D">
        <w:rPr>
          <w:rFonts w:hAnsi="Times New Roman"/>
          <w:color w:val="auto"/>
          <w:sz w:val="28"/>
          <w:szCs w:val="28"/>
        </w:rPr>
        <w:t>гармония</w:t>
      </w:r>
      <w:r w:rsidRPr="003D789D">
        <w:rPr>
          <w:rFonts w:hAnsi="Times New Roman"/>
          <w:color w:val="auto"/>
          <w:sz w:val="28"/>
          <w:szCs w:val="28"/>
        </w:rPr>
        <w:t xml:space="preserve"> </w:t>
      </w:r>
      <w:r w:rsidRPr="003D789D">
        <w:rPr>
          <w:rFonts w:hAnsi="Times New Roman"/>
          <w:color w:val="auto"/>
          <w:sz w:val="28"/>
          <w:szCs w:val="28"/>
        </w:rPr>
        <w:t>предметов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окружающей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знание</w:t>
      </w:r>
      <w:r w:rsidRPr="003D789D">
        <w:rPr>
          <w:rFonts w:hAnsi="Times New Roman"/>
          <w:color w:val="auto"/>
          <w:sz w:val="28"/>
          <w:szCs w:val="28"/>
        </w:rPr>
        <w:t xml:space="preserve"> </w:t>
      </w:r>
      <w:r w:rsidRPr="003D789D">
        <w:rPr>
          <w:rFonts w:hAnsi="Times New Roman"/>
          <w:color w:val="auto"/>
          <w:sz w:val="28"/>
          <w:szCs w:val="28"/>
        </w:rPr>
        <w:t>используемых</w:t>
      </w:r>
      <w:r w:rsidRPr="003D789D">
        <w:rPr>
          <w:rFonts w:hAnsi="Times New Roman"/>
          <w:color w:val="auto"/>
          <w:sz w:val="28"/>
          <w:szCs w:val="28"/>
        </w:rPr>
        <w:t xml:space="preserve"> </w:t>
      </w:r>
      <w:r w:rsidRPr="003D789D">
        <w:rPr>
          <w:rFonts w:hAnsi="Times New Roman"/>
          <w:color w:val="auto"/>
          <w:sz w:val="28"/>
          <w:szCs w:val="28"/>
        </w:rPr>
        <w:t>видов</w:t>
      </w:r>
      <w:r w:rsidRPr="003D789D">
        <w:rPr>
          <w:rFonts w:hAnsi="Times New Roman"/>
          <w:color w:val="auto"/>
          <w:sz w:val="28"/>
          <w:szCs w:val="28"/>
        </w:rPr>
        <w:t xml:space="preserve"> </w:t>
      </w:r>
      <w:r w:rsidRPr="003D789D">
        <w:rPr>
          <w:rFonts w:hAnsi="Times New Roman"/>
          <w:color w:val="auto"/>
          <w:sz w:val="28"/>
          <w:szCs w:val="28"/>
        </w:rPr>
        <w:t>материалов</w:t>
      </w:r>
      <w:r w:rsidRPr="003D789D">
        <w:rPr>
          <w:rFonts w:asci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свойств</w:t>
      </w:r>
      <w:r w:rsidRPr="003D789D">
        <w:rPr>
          <w:rFonts w:ascii="Times New Roman"/>
          <w:color w:val="auto"/>
          <w:sz w:val="28"/>
          <w:szCs w:val="28"/>
        </w:rPr>
        <w:t xml:space="preserve">, </w:t>
      </w:r>
      <w:r w:rsidRPr="003D789D">
        <w:rPr>
          <w:rFonts w:hAnsi="Times New Roman"/>
          <w:color w:val="auto"/>
          <w:sz w:val="28"/>
          <w:szCs w:val="28"/>
        </w:rPr>
        <w:t>способов</w:t>
      </w:r>
      <w:r w:rsidRPr="003D789D">
        <w:rPr>
          <w:rFonts w:hAnsi="Times New Roman"/>
          <w:color w:val="auto"/>
          <w:sz w:val="28"/>
          <w:szCs w:val="28"/>
        </w:rPr>
        <w:t xml:space="preserve"> </w:t>
      </w:r>
      <w:r w:rsidRPr="003D789D">
        <w:rPr>
          <w:rFonts w:hAnsi="Times New Roman"/>
          <w:color w:val="auto"/>
          <w:sz w:val="28"/>
          <w:szCs w:val="28"/>
        </w:rPr>
        <w:t>обработки</w:t>
      </w:r>
      <w:r w:rsidRPr="003D789D">
        <w:rPr>
          <w:rFonts w:ascii="Times New Roman"/>
          <w:color w:val="auto"/>
          <w:sz w:val="28"/>
          <w:szCs w:val="28"/>
        </w:rPr>
        <w:t xml:space="preserve">; </w:t>
      </w:r>
      <w:r w:rsidRPr="003D789D">
        <w:rPr>
          <w:rFonts w:hAnsi="Times New Roman"/>
          <w:color w:val="auto"/>
          <w:sz w:val="28"/>
          <w:szCs w:val="28"/>
        </w:rPr>
        <w:t>анализ</w:t>
      </w:r>
      <w:r w:rsidRPr="003D789D">
        <w:rPr>
          <w:rFonts w:hAnsi="Times New Roman"/>
          <w:color w:val="auto"/>
          <w:sz w:val="28"/>
          <w:szCs w:val="28"/>
        </w:rPr>
        <w:t xml:space="preserve"> </w:t>
      </w:r>
      <w:r w:rsidRPr="003D789D">
        <w:rPr>
          <w:rFonts w:hAnsi="Times New Roman"/>
          <w:color w:val="auto"/>
          <w:sz w:val="28"/>
          <w:szCs w:val="28"/>
        </w:rPr>
        <w:t>устройства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назначения</w:t>
      </w:r>
      <w:r w:rsidRPr="003D789D">
        <w:rPr>
          <w:rFonts w:hAnsi="Times New Roman"/>
          <w:color w:val="auto"/>
          <w:sz w:val="28"/>
          <w:szCs w:val="28"/>
        </w:rPr>
        <w:t xml:space="preserve"> </w:t>
      </w:r>
      <w:r w:rsidRPr="003D789D">
        <w:rPr>
          <w:rFonts w:hAnsi="Times New Roman"/>
          <w:color w:val="auto"/>
          <w:sz w:val="28"/>
          <w:szCs w:val="28"/>
        </w:rPr>
        <w:t>изделия</w:t>
      </w:r>
      <w:r w:rsidRPr="003D789D">
        <w:rPr>
          <w:rFonts w:ascii="Times New Roman"/>
          <w:color w:val="auto"/>
          <w:sz w:val="28"/>
          <w:szCs w:val="28"/>
        </w:rPr>
        <w:t xml:space="preserve">; </w:t>
      </w:r>
      <w:r w:rsidRPr="003D789D">
        <w:rPr>
          <w:rFonts w:hAnsi="Times New Roman"/>
          <w:color w:val="auto"/>
          <w:sz w:val="28"/>
          <w:szCs w:val="28"/>
        </w:rPr>
        <w:t>умение</w:t>
      </w:r>
      <w:r w:rsidRPr="003D789D">
        <w:rPr>
          <w:rFonts w:hAnsi="Times New Roman"/>
          <w:color w:val="auto"/>
          <w:sz w:val="28"/>
          <w:szCs w:val="28"/>
        </w:rPr>
        <w:t xml:space="preserve"> </w:t>
      </w:r>
      <w:r w:rsidRPr="003D789D">
        <w:rPr>
          <w:rFonts w:hAnsi="Times New Roman"/>
          <w:color w:val="auto"/>
          <w:sz w:val="28"/>
          <w:szCs w:val="28"/>
        </w:rPr>
        <w:t>определять</w:t>
      </w:r>
      <w:r w:rsidRPr="003D789D">
        <w:rPr>
          <w:rFonts w:hAnsi="Times New Roman"/>
          <w:color w:val="auto"/>
          <w:sz w:val="28"/>
          <w:szCs w:val="28"/>
        </w:rPr>
        <w:t xml:space="preserve"> </w:t>
      </w:r>
      <w:r w:rsidRPr="003D789D">
        <w:rPr>
          <w:rFonts w:hAnsi="Times New Roman"/>
          <w:color w:val="auto"/>
          <w:sz w:val="28"/>
          <w:szCs w:val="28"/>
        </w:rPr>
        <w:t>необходимые</w:t>
      </w:r>
      <w:r w:rsidRPr="003D789D">
        <w:rPr>
          <w:rFonts w:hAnsi="Times New Roman"/>
          <w:color w:val="auto"/>
          <w:sz w:val="28"/>
          <w:szCs w:val="28"/>
        </w:rPr>
        <w:t xml:space="preserve"> </w:t>
      </w:r>
      <w:r w:rsidRPr="003D789D">
        <w:rPr>
          <w:rFonts w:hAnsi="Times New Roman"/>
          <w:color w:val="auto"/>
          <w:sz w:val="28"/>
          <w:szCs w:val="28"/>
        </w:rPr>
        <w:t>действия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технологические</w:t>
      </w:r>
      <w:r w:rsidRPr="003D789D">
        <w:rPr>
          <w:rFonts w:hAnsi="Times New Roman"/>
          <w:color w:val="auto"/>
          <w:sz w:val="28"/>
          <w:szCs w:val="28"/>
        </w:rPr>
        <w:t xml:space="preserve"> </w:t>
      </w:r>
      <w:r w:rsidRPr="003D789D">
        <w:rPr>
          <w:rFonts w:hAnsi="Times New Roman"/>
          <w:color w:val="auto"/>
          <w:sz w:val="28"/>
          <w:szCs w:val="28"/>
        </w:rPr>
        <w:t>операции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применять</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решения</w:t>
      </w:r>
      <w:r w:rsidRPr="003D789D">
        <w:rPr>
          <w:rFonts w:hAnsi="Times New Roman"/>
          <w:color w:val="auto"/>
          <w:sz w:val="28"/>
          <w:szCs w:val="28"/>
        </w:rPr>
        <w:t xml:space="preserve"> </w:t>
      </w:r>
      <w:r w:rsidRPr="003D789D">
        <w:rPr>
          <w:rFonts w:hAnsi="Times New Roman"/>
          <w:color w:val="auto"/>
          <w:sz w:val="28"/>
          <w:szCs w:val="28"/>
        </w:rPr>
        <w:t>практических</w:t>
      </w:r>
      <w:r w:rsidRPr="003D789D">
        <w:rPr>
          <w:rFonts w:hAnsi="Times New Roman"/>
          <w:color w:val="auto"/>
          <w:sz w:val="28"/>
          <w:szCs w:val="28"/>
        </w:rPr>
        <w:t xml:space="preserve"> </w:t>
      </w:r>
      <w:r w:rsidRPr="003D789D">
        <w:rPr>
          <w:rFonts w:hAnsi="Times New Roman"/>
          <w:color w:val="auto"/>
          <w:sz w:val="28"/>
          <w:szCs w:val="28"/>
        </w:rPr>
        <w:t>задач</w:t>
      </w:r>
      <w:r w:rsidRPr="003D789D">
        <w:rPr>
          <w:rFonts w:ascii="Times New Roman"/>
          <w:color w:val="auto"/>
          <w:sz w:val="28"/>
          <w:szCs w:val="28"/>
        </w:rPr>
        <w:t xml:space="preserve">; </w:t>
      </w:r>
      <w:r w:rsidRPr="003D789D">
        <w:rPr>
          <w:rFonts w:hAnsi="Times New Roman"/>
          <w:color w:val="auto"/>
          <w:sz w:val="28"/>
          <w:szCs w:val="28"/>
        </w:rPr>
        <w:t>подбор</w:t>
      </w:r>
      <w:r w:rsidRPr="003D789D">
        <w:rPr>
          <w:rFonts w:hAnsi="Times New Roman"/>
          <w:color w:val="auto"/>
          <w:sz w:val="28"/>
          <w:szCs w:val="28"/>
        </w:rPr>
        <w:t xml:space="preserve"> </w:t>
      </w:r>
      <w:r w:rsidRPr="003D789D">
        <w:rPr>
          <w:rFonts w:hAnsi="Times New Roman"/>
          <w:color w:val="auto"/>
          <w:sz w:val="28"/>
          <w:szCs w:val="28"/>
        </w:rPr>
        <w:t>материалов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инструментов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выдвинутым</w:t>
      </w:r>
      <w:r w:rsidRPr="003D789D">
        <w:rPr>
          <w:rFonts w:hAnsi="Times New Roman"/>
          <w:color w:val="auto"/>
          <w:sz w:val="28"/>
          <w:szCs w:val="28"/>
        </w:rPr>
        <w:t xml:space="preserve"> </w:t>
      </w:r>
      <w:r w:rsidRPr="003D789D">
        <w:rPr>
          <w:rFonts w:hAnsi="Times New Roman"/>
          <w:color w:val="auto"/>
          <w:sz w:val="28"/>
          <w:szCs w:val="28"/>
        </w:rPr>
        <w:t>планом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прогнозом</w:t>
      </w:r>
      <w:r w:rsidRPr="003D789D">
        <w:rPr>
          <w:rFonts w:hAnsi="Times New Roman"/>
          <w:color w:val="auto"/>
          <w:sz w:val="28"/>
          <w:szCs w:val="28"/>
        </w:rPr>
        <w:t xml:space="preserve"> </w:t>
      </w:r>
      <w:r w:rsidRPr="003D789D">
        <w:rPr>
          <w:rFonts w:hAnsi="Times New Roman"/>
          <w:color w:val="auto"/>
          <w:sz w:val="28"/>
          <w:szCs w:val="28"/>
        </w:rPr>
        <w:t>возможных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ascii="Times New Roman"/>
          <w:color w:val="auto"/>
          <w:sz w:val="28"/>
          <w:szCs w:val="28"/>
        </w:rPr>
        <w:t xml:space="preserve">; </w:t>
      </w:r>
      <w:r w:rsidRPr="003D789D">
        <w:rPr>
          <w:rFonts w:hAnsi="Times New Roman"/>
          <w:color w:val="auto"/>
          <w:sz w:val="28"/>
          <w:szCs w:val="28"/>
        </w:rPr>
        <w:t>умение</w:t>
      </w:r>
      <w:r w:rsidRPr="003D789D">
        <w:rPr>
          <w:rFonts w:hAnsi="Times New Roman"/>
          <w:color w:val="auto"/>
          <w:sz w:val="28"/>
          <w:szCs w:val="28"/>
        </w:rPr>
        <w:t xml:space="preserve"> </w:t>
      </w:r>
      <w:r w:rsidRPr="003D789D">
        <w:rPr>
          <w:rFonts w:hAnsi="Times New Roman"/>
          <w:color w:val="auto"/>
          <w:sz w:val="28"/>
          <w:szCs w:val="28"/>
        </w:rPr>
        <w:t>осуществлять</w:t>
      </w:r>
      <w:r w:rsidRPr="003D789D">
        <w:rPr>
          <w:rFonts w:hAnsi="Times New Roman"/>
          <w:color w:val="auto"/>
          <w:sz w:val="28"/>
          <w:szCs w:val="28"/>
        </w:rPr>
        <w:t xml:space="preserve"> </w:t>
      </w:r>
      <w:r w:rsidRPr="003D789D">
        <w:rPr>
          <w:rFonts w:hAnsi="Times New Roman"/>
          <w:color w:val="auto"/>
          <w:sz w:val="28"/>
          <w:szCs w:val="28"/>
        </w:rPr>
        <w:t>экономную</w:t>
      </w:r>
      <w:r w:rsidRPr="003D789D">
        <w:rPr>
          <w:rFonts w:hAnsi="Times New Roman"/>
          <w:color w:val="auto"/>
          <w:sz w:val="28"/>
          <w:szCs w:val="28"/>
        </w:rPr>
        <w:t xml:space="preserve"> </w:t>
      </w:r>
      <w:r w:rsidRPr="003D789D">
        <w:rPr>
          <w:rFonts w:hAnsi="Times New Roman"/>
          <w:color w:val="auto"/>
          <w:sz w:val="28"/>
          <w:szCs w:val="28"/>
        </w:rPr>
        <w:t>разметку</w:t>
      </w:r>
      <w:r w:rsidRPr="003D789D">
        <w:rPr>
          <w:rFonts w:ascii="Times New Roman"/>
          <w:color w:val="auto"/>
          <w:sz w:val="28"/>
          <w:szCs w:val="28"/>
        </w:rPr>
        <w:t xml:space="preserve">, </w:t>
      </w:r>
      <w:r w:rsidRPr="003D789D">
        <w:rPr>
          <w:rFonts w:hAnsi="Times New Roman"/>
          <w:color w:val="auto"/>
          <w:sz w:val="28"/>
          <w:szCs w:val="28"/>
        </w:rPr>
        <w:t>обработку</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получения</w:t>
      </w:r>
      <w:r w:rsidRPr="003D789D">
        <w:rPr>
          <w:rFonts w:hAnsi="Times New Roman"/>
          <w:color w:val="auto"/>
          <w:sz w:val="28"/>
          <w:szCs w:val="28"/>
        </w:rPr>
        <w:t xml:space="preserve"> </w:t>
      </w:r>
      <w:r w:rsidRPr="003D789D">
        <w:rPr>
          <w:rFonts w:hAnsi="Times New Roman"/>
          <w:color w:val="auto"/>
          <w:sz w:val="28"/>
          <w:szCs w:val="28"/>
        </w:rPr>
        <w:t>деталей</w:t>
      </w:r>
      <w:r w:rsidRPr="003D789D">
        <w:rPr>
          <w:rFonts w:ascii="Times New Roman"/>
          <w:color w:val="auto"/>
          <w:sz w:val="28"/>
          <w:szCs w:val="28"/>
        </w:rPr>
        <w:t xml:space="preserve">, </w:t>
      </w:r>
      <w:r w:rsidRPr="003D789D">
        <w:rPr>
          <w:rFonts w:hAnsi="Times New Roman"/>
          <w:color w:val="auto"/>
          <w:sz w:val="28"/>
          <w:szCs w:val="28"/>
        </w:rPr>
        <w:t>сборку</w:t>
      </w:r>
      <w:r w:rsidRPr="003D789D">
        <w:rPr>
          <w:rFonts w:ascii="Times New Roman"/>
          <w:color w:val="auto"/>
          <w:sz w:val="28"/>
          <w:szCs w:val="28"/>
        </w:rPr>
        <w:t xml:space="preserve">, </w:t>
      </w:r>
      <w:r w:rsidRPr="003D789D">
        <w:rPr>
          <w:rFonts w:hAnsi="Times New Roman"/>
          <w:color w:val="auto"/>
          <w:sz w:val="28"/>
          <w:szCs w:val="28"/>
        </w:rPr>
        <w:t>отделку</w:t>
      </w:r>
      <w:r w:rsidRPr="003D789D">
        <w:rPr>
          <w:rFonts w:hAnsi="Times New Roman"/>
          <w:color w:val="auto"/>
          <w:sz w:val="28"/>
          <w:szCs w:val="28"/>
        </w:rPr>
        <w:t xml:space="preserve"> </w:t>
      </w:r>
      <w:r w:rsidRPr="003D789D">
        <w:rPr>
          <w:rFonts w:hAnsi="Times New Roman"/>
          <w:color w:val="auto"/>
          <w:sz w:val="28"/>
          <w:szCs w:val="28"/>
        </w:rPr>
        <w:t>изделия</w:t>
      </w:r>
      <w:r w:rsidRPr="003D789D">
        <w:rPr>
          <w:rFonts w:ascii="Times New Roman"/>
          <w:color w:val="auto"/>
          <w:sz w:val="28"/>
          <w:szCs w:val="28"/>
        </w:rPr>
        <w:t xml:space="preserve">; </w:t>
      </w:r>
      <w:r w:rsidRPr="003D789D">
        <w:rPr>
          <w:rFonts w:hAnsi="Times New Roman"/>
          <w:color w:val="auto"/>
          <w:sz w:val="28"/>
          <w:szCs w:val="28"/>
        </w:rPr>
        <w:t>проводить</w:t>
      </w:r>
      <w:r w:rsidRPr="003D789D">
        <w:rPr>
          <w:rFonts w:hAnsi="Times New Roman"/>
          <w:color w:val="auto"/>
          <w:sz w:val="28"/>
          <w:szCs w:val="28"/>
        </w:rPr>
        <w:t xml:space="preserve"> </w:t>
      </w:r>
      <w:r w:rsidRPr="003D789D">
        <w:rPr>
          <w:rFonts w:hAnsi="Times New Roman"/>
          <w:color w:val="auto"/>
          <w:sz w:val="28"/>
          <w:szCs w:val="28"/>
        </w:rPr>
        <w:t>проверку</w:t>
      </w:r>
      <w:r w:rsidRPr="003D789D">
        <w:rPr>
          <w:rFonts w:hAnsi="Times New Roman"/>
          <w:color w:val="auto"/>
          <w:sz w:val="28"/>
          <w:szCs w:val="28"/>
        </w:rPr>
        <w:t xml:space="preserve"> </w:t>
      </w:r>
      <w:r w:rsidRPr="003D789D">
        <w:rPr>
          <w:rFonts w:hAnsi="Times New Roman"/>
          <w:color w:val="auto"/>
          <w:sz w:val="28"/>
          <w:szCs w:val="28"/>
        </w:rPr>
        <w:t>изделия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действии</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достаточный</w:t>
      </w:r>
      <w:r w:rsidRPr="003D789D">
        <w:rPr>
          <w:rFonts w:hAnsi="Times New Roman"/>
          <w:color w:val="auto"/>
          <w:sz w:val="28"/>
          <w:szCs w:val="28"/>
        </w:rPr>
        <w:t xml:space="preserve"> </w:t>
      </w:r>
      <w:r w:rsidRPr="003D789D">
        <w:rPr>
          <w:rFonts w:hAnsi="Times New Roman"/>
          <w:color w:val="auto"/>
          <w:sz w:val="28"/>
          <w:szCs w:val="28"/>
        </w:rPr>
        <w:t>уровень</w:t>
      </w:r>
      <w:r w:rsidRPr="003D789D">
        <w:rPr>
          <w:rFonts w:hAnsi="Times New Roman"/>
          <w:color w:val="auto"/>
          <w:sz w:val="28"/>
          <w:szCs w:val="28"/>
        </w:rPr>
        <w:t xml:space="preserve"> </w:t>
      </w:r>
      <w:r w:rsidRPr="003D789D">
        <w:rPr>
          <w:rFonts w:hAnsi="Times New Roman"/>
          <w:color w:val="auto"/>
          <w:sz w:val="28"/>
          <w:szCs w:val="28"/>
        </w:rPr>
        <w:t>графической</w:t>
      </w:r>
      <w:r w:rsidRPr="003D789D">
        <w:rPr>
          <w:rFonts w:hAnsi="Times New Roman"/>
          <w:color w:val="auto"/>
          <w:sz w:val="28"/>
          <w:szCs w:val="28"/>
        </w:rPr>
        <w:t xml:space="preserve"> </w:t>
      </w:r>
      <w:r w:rsidRPr="003D789D">
        <w:rPr>
          <w:rFonts w:hAnsi="Times New Roman"/>
          <w:color w:val="auto"/>
          <w:sz w:val="28"/>
          <w:szCs w:val="28"/>
        </w:rPr>
        <w:t>грамотности</w:t>
      </w:r>
      <w:r w:rsidRPr="003D789D">
        <w:rPr>
          <w:rFonts w:ascii="Times New Roman"/>
          <w:color w:val="auto"/>
          <w:sz w:val="28"/>
          <w:szCs w:val="28"/>
        </w:rPr>
        <w:t xml:space="preserve">: </w:t>
      </w:r>
      <w:r w:rsidRPr="003D789D">
        <w:rPr>
          <w:rFonts w:hAnsi="Times New Roman"/>
          <w:color w:val="auto"/>
          <w:sz w:val="28"/>
          <w:szCs w:val="28"/>
        </w:rPr>
        <w:t>выполнение</w:t>
      </w:r>
      <w:r w:rsidRPr="003D789D">
        <w:rPr>
          <w:rFonts w:hAnsi="Times New Roman"/>
          <w:color w:val="auto"/>
          <w:sz w:val="28"/>
          <w:szCs w:val="28"/>
        </w:rPr>
        <w:t xml:space="preserve"> </w:t>
      </w:r>
      <w:r w:rsidRPr="003D789D">
        <w:rPr>
          <w:rFonts w:hAnsi="Times New Roman"/>
          <w:color w:val="auto"/>
          <w:sz w:val="28"/>
          <w:szCs w:val="28"/>
        </w:rPr>
        <w:t>измерений</w:t>
      </w:r>
      <w:r w:rsidRPr="003D789D">
        <w:rPr>
          <w:rFonts w:ascii="Times New Roman"/>
          <w:color w:val="auto"/>
          <w:sz w:val="28"/>
          <w:szCs w:val="28"/>
        </w:rPr>
        <w:t xml:space="preserve">, </w:t>
      </w:r>
      <w:r w:rsidRPr="003D789D">
        <w:rPr>
          <w:rFonts w:hAnsi="Times New Roman"/>
          <w:color w:val="auto"/>
          <w:sz w:val="28"/>
          <w:szCs w:val="28"/>
        </w:rPr>
        <w:t>чтение</w:t>
      </w:r>
      <w:r w:rsidRPr="003D789D">
        <w:rPr>
          <w:rFonts w:hAnsi="Times New Roman"/>
          <w:color w:val="auto"/>
          <w:sz w:val="28"/>
          <w:szCs w:val="28"/>
        </w:rPr>
        <w:t xml:space="preserve"> </w:t>
      </w:r>
      <w:r w:rsidRPr="003D789D">
        <w:rPr>
          <w:rFonts w:hAnsi="Times New Roman"/>
          <w:color w:val="auto"/>
          <w:sz w:val="28"/>
          <w:szCs w:val="28"/>
        </w:rPr>
        <w:t>доступных</w:t>
      </w:r>
      <w:r w:rsidRPr="003D789D">
        <w:rPr>
          <w:rFonts w:hAnsi="Times New Roman"/>
          <w:color w:val="auto"/>
          <w:sz w:val="28"/>
          <w:szCs w:val="28"/>
        </w:rPr>
        <w:t xml:space="preserve"> </w:t>
      </w:r>
      <w:r w:rsidRPr="003D789D">
        <w:rPr>
          <w:rFonts w:hAnsi="Times New Roman"/>
          <w:color w:val="auto"/>
          <w:sz w:val="28"/>
          <w:szCs w:val="28"/>
        </w:rPr>
        <w:t>графических</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условных</w:t>
      </w:r>
      <w:r w:rsidRPr="003D789D">
        <w:rPr>
          <w:rFonts w:ascii="Times New Roman"/>
          <w:color w:val="auto"/>
          <w:sz w:val="28"/>
          <w:szCs w:val="28"/>
        </w:rPr>
        <w:t xml:space="preserve">) </w:t>
      </w:r>
      <w:r w:rsidRPr="003D789D">
        <w:rPr>
          <w:rFonts w:hAnsi="Times New Roman"/>
          <w:color w:val="auto"/>
          <w:sz w:val="28"/>
          <w:szCs w:val="28"/>
        </w:rPr>
        <w:t>изображений</w:t>
      </w:r>
      <w:r w:rsidRPr="003D789D">
        <w:rPr>
          <w:rFonts w:ascii="Times New Roman"/>
          <w:color w:val="auto"/>
          <w:sz w:val="28"/>
          <w:szCs w:val="28"/>
        </w:rPr>
        <w:t xml:space="preserve">, </w:t>
      </w:r>
      <w:r w:rsidRPr="003D789D">
        <w:rPr>
          <w:rFonts w:hAnsi="Times New Roman"/>
          <w:color w:val="auto"/>
          <w:sz w:val="28"/>
          <w:szCs w:val="28"/>
        </w:rPr>
        <w:t>использование</w:t>
      </w:r>
      <w:r w:rsidRPr="003D789D">
        <w:rPr>
          <w:rFonts w:hAnsi="Times New Roman"/>
          <w:color w:val="auto"/>
          <w:sz w:val="28"/>
          <w:szCs w:val="28"/>
        </w:rPr>
        <w:t xml:space="preserve"> </w:t>
      </w:r>
      <w:r w:rsidRPr="003D789D">
        <w:rPr>
          <w:rFonts w:hAnsi="Times New Roman"/>
          <w:color w:val="auto"/>
          <w:sz w:val="28"/>
          <w:szCs w:val="28"/>
        </w:rPr>
        <w:t>чертежных</w:t>
      </w:r>
      <w:r w:rsidRPr="003D789D">
        <w:rPr>
          <w:rFonts w:hAnsi="Times New Roman"/>
          <w:color w:val="auto"/>
          <w:sz w:val="28"/>
          <w:szCs w:val="28"/>
        </w:rPr>
        <w:t xml:space="preserve"> </w:t>
      </w:r>
      <w:r w:rsidRPr="003D789D">
        <w:rPr>
          <w:rFonts w:hAnsi="Times New Roman"/>
          <w:color w:val="auto"/>
          <w:sz w:val="28"/>
          <w:szCs w:val="28"/>
        </w:rPr>
        <w:t>инструментов</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линейка</w:t>
      </w:r>
      <w:r w:rsidRPr="003D789D">
        <w:rPr>
          <w:rFonts w:ascii="Times New Roman"/>
          <w:color w:val="auto"/>
          <w:sz w:val="28"/>
          <w:szCs w:val="28"/>
        </w:rPr>
        <w:t xml:space="preserve">, </w:t>
      </w:r>
      <w:r w:rsidRPr="003D789D">
        <w:rPr>
          <w:rFonts w:hAnsi="Times New Roman"/>
          <w:color w:val="auto"/>
          <w:sz w:val="28"/>
          <w:szCs w:val="28"/>
        </w:rPr>
        <w:t>угольник</w:t>
      </w:r>
      <w:r w:rsidRPr="003D789D">
        <w:rPr>
          <w:rFonts w:ascii="Times New Roman"/>
          <w:color w:val="auto"/>
          <w:sz w:val="28"/>
          <w:szCs w:val="28"/>
        </w:rPr>
        <w:t xml:space="preserve">, </w:t>
      </w:r>
      <w:r w:rsidRPr="003D789D">
        <w:rPr>
          <w:rFonts w:hAnsi="Times New Roman"/>
          <w:color w:val="auto"/>
          <w:sz w:val="28"/>
          <w:szCs w:val="28"/>
        </w:rPr>
        <w:t>циркуль</w:t>
      </w:r>
      <w:r w:rsidRPr="003D789D">
        <w:rPr>
          <w:rFonts w:asci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приспособлений</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разметки</w:t>
      </w:r>
      <w:r w:rsidRPr="003D789D">
        <w:rPr>
          <w:rFonts w:hAnsi="Times New Roman"/>
          <w:color w:val="auto"/>
          <w:sz w:val="28"/>
          <w:szCs w:val="28"/>
        </w:rPr>
        <w:t xml:space="preserve"> </w:t>
      </w:r>
      <w:r w:rsidRPr="003D789D">
        <w:rPr>
          <w:rFonts w:hAnsi="Times New Roman"/>
          <w:color w:val="auto"/>
          <w:sz w:val="28"/>
          <w:szCs w:val="28"/>
        </w:rPr>
        <w:t>деталей</w:t>
      </w:r>
      <w:r w:rsidRPr="003D789D">
        <w:rPr>
          <w:rFonts w:hAnsi="Times New Roman"/>
          <w:color w:val="auto"/>
          <w:sz w:val="28"/>
          <w:szCs w:val="28"/>
        </w:rPr>
        <w:t xml:space="preserve"> </w:t>
      </w:r>
      <w:r w:rsidRPr="003D789D">
        <w:rPr>
          <w:rFonts w:hAnsi="Times New Roman"/>
          <w:color w:val="auto"/>
          <w:sz w:val="28"/>
          <w:szCs w:val="28"/>
        </w:rPr>
        <w:t>изделий</w:t>
      </w:r>
      <w:r w:rsidRPr="003D789D">
        <w:rPr>
          <w:rFonts w:ascii="Times New Roman"/>
          <w:color w:val="auto"/>
          <w:sz w:val="28"/>
          <w:szCs w:val="28"/>
        </w:rPr>
        <w:t xml:space="preserve">; </w:t>
      </w:r>
      <w:r w:rsidRPr="003D789D">
        <w:rPr>
          <w:rFonts w:hAnsi="Times New Roman"/>
          <w:color w:val="auto"/>
          <w:sz w:val="28"/>
          <w:szCs w:val="28"/>
        </w:rPr>
        <w:t>опору</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рисунки</w:t>
      </w:r>
      <w:r w:rsidRPr="003D789D">
        <w:rPr>
          <w:rFonts w:ascii="Times New Roman"/>
          <w:color w:val="auto"/>
          <w:sz w:val="28"/>
          <w:szCs w:val="28"/>
        </w:rPr>
        <w:t xml:space="preserve">, </w:t>
      </w:r>
      <w:r w:rsidRPr="003D789D">
        <w:rPr>
          <w:rFonts w:hAnsi="Times New Roman"/>
          <w:color w:val="auto"/>
          <w:sz w:val="28"/>
          <w:szCs w:val="28"/>
        </w:rPr>
        <w:t>предметные</w:t>
      </w:r>
      <w:r w:rsidRPr="003D789D">
        <w:rPr>
          <w:rFonts w:hAnsi="Times New Roman"/>
          <w:color w:val="auto"/>
          <w:sz w:val="28"/>
          <w:szCs w:val="28"/>
        </w:rPr>
        <w:t xml:space="preserve"> </w:t>
      </w:r>
      <w:r w:rsidRPr="003D789D">
        <w:rPr>
          <w:rFonts w:hAnsi="Times New Roman"/>
          <w:color w:val="auto"/>
          <w:sz w:val="28"/>
          <w:szCs w:val="28"/>
        </w:rPr>
        <w:t>карты</w:t>
      </w:r>
      <w:r w:rsidRPr="003D789D">
        <w:rPr>
          <w:rFonts w:ascii="Times New Roman"/>
          <w:color w:val="auto"/>
          <w:sz w:val="28"/>
          <w:szCs w:val="28"/>
        </w:rPr>
        <w:t xml:space="preserve">, </w:t>
      </w:r>
      <w:r w:rsidRPr="003D789D">
        <w:rPr>
          <w:rFonts w:hAnsi="Times New Roman"/>
          <w:color w:val="auto"/>
          <w:sz w:val="28"/>
          <w:szCs w:val="28"/>
        </w:rPr>
        <w:t>план</w:t>
      </w:r>
      <w:r w:rsidRPr="003D789D">
        <w:rPr>
          <w:rFonts w:ascii="Times New Roman"/>
          <w:color w:val="auto"/>
          <w:sz w:val="28"/>
          <w:szCs w:val="28"/>
        </w:rPr>
        <w:t xml:space="preserve">, </w:t>
      </w:r>
      <w:r w:rsidRPr="003D789D">
        <w:rPr>
          <w:rFonts w:hAnsi="Times New Roman"/>
          <w:color w:val="auto"/>
          <w:sz w:val="28"/>
          <w:szCs w:val="28"/>
        </w:rPr>
        <w:t>схемы</w:t>
      </w:r>
      <w:r w:rsidRPr="003D789D">
        <w:rPr>
          <w:rFonts w:ascii="Times New Roman"/>
          <w:color w:val="auto"/>
          <w:sz w:val="28"/>
          <w:szCs w:val="28"/>
        </w:rPr>
        <w:t xml:space="preserve">, </w:t>
      </w:r>
      <w:r w:rsidRPr="003D789D">
        <w:rPr>
          <w:rFonts w:hAnsi="Times New Roman"/>
          <w:color w:val="auto"/>
          <w:sz w:val="28"/>
          <w:szCs w:val="28"/>
        </w:rPr>
        <w:t>простейшие</w:t>
      </w:r>
      <w:r w:rsidRPr="003D789D">
        <w:rPr>
          <w:rFonts w:hAnsi="Times New Roman"/>
          <w:color w:val="auto"/>
          <w:sz w:val="28"/>
          <w:szCs w:val="28"/>
        </w:rPr>
        <w:t xml:space="preserve"> </w:t>
      </w:r>
      <w:r w:rsidRPr="003D789D">
        <w:rPr>
          <w:rFonts w:hAnsi="Times New Roman"/>
          <w:color w:val="auto"/>
          <w:sz w:val="28"/>
          <w:szCs w:val="28"/>
        </w:rPr>
        <w:t>чертежи</w:t>
      </w:r>
      <w:r w:rsidRPr="003D789D">
        <w:rPr>
          <w:rFonts w:ascii="Times New Roman"/>
          <w:color w:val="auto"/>
          <w:sz w:val="28"/>
          <w:szCs w:val="28"/>
        </w:rPr>
        <w:t xml:space="preserve">, </w:t>
      </w:r>
      <w:r w:rsidRPr="003D789D">
        <w:rPr>
          <w:rFonts w:hAnsi="Times New Roman"/>
          <w:color w:val="auto"/>
          <w:sz w:val="28"/>
          <w:szCs w:val="28"/>
        </w:rPr>
        <w:t>условные</w:t>
      </w:r>
      <w:r w:rsidRPr="003D789D">
        <w:rPr>
          <w:rFonts w:hAnsi="Times New Roman"/>
          <w:color w:val="auto"/>
          <w:sz w:val="28"/>
          <w:szCs w:val="28"/>
        </w:rPr>
        <w:t xml:space="preserve"> </w:t>
      </w:r>
      <w:r w:rsidRPr="003D789D">
        <w:rPr>
          <w:rFonts w:hAnsi="Times New Roman"/>
          <w:color w:val="auto"/>
          <w:sz w:val="28"/>
          <w:szCs w:val="28"/>
        </w:rPr>
        <w:t>обозначения</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решении</w:t>
      </w:r>
      <w:r w:rsidRPr="003D789D">
        <w:rPr>
          <w:rFonts w:hAnsi="Times New Roman"/>
          <w:color w:val="auto"/>
          <w:sz w:val="28"/>
          <w:szCs w:val="28"/>
        </w:rPr>
        <w:t xml:space="preserve"> </w:t>
      </w:r>
      <w:r w:rsidRPr="003D789D">
        <w:rPr>
          <w:rFonts w:hAnsi="Times New Roman"/>
          <w:color w:val="auto"/>
          <w:sz w:val="28"/>
          <w:szCs w:val="28"/>
        </w:rPr>
        <w:t>задач</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моделированию</w:t>
      </w:r>
      <w:r w:rsidRPr="003D789D">
        <w:rPr>
          <w:rFonts w:ascii="Times New Roman"/>
          <w:color w:val="auto"/>
          <w:sz w:val="28"/>
          <w:szCs w:val="28"/>
        </w:rPr>
        <w:t xml:space="preserve">, </w:t>
      </w:r>
      <w:r w:rsidRPr="003D789D">
        <w:rPr>
          <w:rFonts w:hAnsi="Times New Roman"/>
          <w:color w:val="auto"/>
          <w:sz w:val="28"/>
          <w:szCs w:val="28"/>
        </w:rPr>
        <w:t>воспроизведению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конструированию</w:t>
      </w:r>
      <w:r w:rsidRPr="003D789D">
        <w:rPr>
          <w:rFonts w:hAnsi="Times New Roman"/>
          <w:color w:val="auto"/>
          <w:sz w:val="28"/>
          <w:szCs w:val="28"/>
        </w:rPr>
        <w:t xml:space="preserve"> </w:t>
      </w:r>
      <w:r w:rsidRPr="003D789D">
        <w:rPr>
          <w:rFonts w:hAnsi="Times New Roman"/>
          <w:color w:val="auto"/>
          <w:sz w:val="28"/>
          <w:szCs w:val="28"/>
        </w:rPr>
        <w:t>объектов</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умение</w:t>
      </w:r>
      <w:r w:rsidRPr="003D789D">
        <w:rPr>
          <w:rFonts w:hAnsi="Times New Roman"/>
          <w:color w:val="auto"/>
          <w:sz w:val="28"/>
          <w:szCs w:val="28"/>
        </w:rPr>
        <w:t xml:space="preserve"> </w:t>
      </w:r>
      <w:r w:rsidRPr="003D789D">
        <w:rPr>
          <w:rFonts w:hAnsi="Times New Roman"/>
          <w:color w:val="auto"/>
          <w:sz w:val="28"/>
          <w:szCs w:val="28"/>
        </w:rPr>
        <w:t>создавать</w:t>
      </w:r>
      <w:r w:rsidRPr="003D789D">
        <w:rPr>
          <w:rFonts w:hAnsi="Times New Roman"/>
          <w:color w:val="auto"/>
          <w:sz w:val="28"/>
          <w:szCs w:val="28"/>
        </w:rPr>
        <w:t xml:space="preserve"> </w:t>
      </w:r>
      <w:r w:rsidRPr="003D789D">
        <w:rPr>
          <w:rFonts w:hAnsi="Times New Roman"/>
          <w:color w:val="auto"/>
          <w:sz w:val="28"/>
          <w:szCs w:val="28"/>
        </w:rPr>
        <w:t>несложные</w:t>
      </w:r>
      <w:r w:rsidRPr="003D789D">
        <w:rPr>
          <w:rFonts w:hAnsi="Times New Roman"/>
          <w:color w:val="auto"/>
          <w:sz w:val="28"/>
          <w:szCs w:val="28"/>
        </w:rPr>
        <w:t xml:space="preserve"> </w:t>
      </w:r>
      <w:r w:rsidRPr="003D789D">
        <w:rPr>
          <w:rFonts w:hAnsi="Times New Roman"/>
          <w:color w:val="auto"/>
          <w:sz w:val="28"/>
          <w:szCs w:val="28"/>
        </w:rPr>
        <w:t>конструкции</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разных</w:t>
      </w:r>
      <w:r w:rsidRPr="003D789D">
        <w:rPr>
          <w:rFonts w:hAnsi="Times New Roman"/>
          <w:color w:val="auto"/>
          <w:sz w:val="28"/>
          <w:szCs w:val="28"/>
        </w:rPr>
        <w:t xml:space="preserve"> </w:t>
      </w:r>
      <w:r w:rsidRPr="003D789D">
        <w:rPr>
          <w:rFonts w:hAnsi="Times New Roman"/>
          <w:color w:val="auto"/>
          <w:sz w:val="28"/>
          <w:szCs w:val="28"/>
        </w:rPr>
        <w:t>материалов</w:t>
      </w:r>
      <w:r w:rsidRPr="003D789D">
        <w:rPr>
          <w:rFonts w:ascii="Times New Roman"/>
          <w:color w:val="auto"/>
          <w:sz w:val="28"/>
          <w:szCs w:val="28"/>
        </w:rPr>
        <w:t xml:space="preserve">: </w:t>
      </w:r>
      <w:r w:rsidRPr="003D789D">
        <w:rPr>
          <w:rFonts w:hAnsi="Times New Roman"/>
          <w:color w:val="auto"/>
          <w:sz w:val="28"/>
          <w:szCs w:val="28"/>
        </w:rPr>
        <w:t>исследование</w:t>
      </w:r>
      <w:r w:rsidRPr="003D789D">
        <w:rPr>
          <w:rFonts w:hAnsi="Times New Roman"/>
          <w:color w:val="auto"/>
          <w:sz w:val="28"/>
          <w:szCs w:val="28"/>
        </w:rPr>
        <w:t xml:space="preserve"> </w:t>
      </w:r>
      <w:r w:rsidRPr="003D789D">
        <w:rPr>
          <w:rFonts w:hAnsi="Times New Roman"/>
          <w:color w:val="auto"/>
          <w:sz w:val="28"/>
          <w:szCs w:val="28"/>
        </w:rPr>
        <w:t>конструктивных</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объектов</w:t>
      </w:r>
      <w:r w:rsidRPr="003D789D">
        <w:rPr>
          <w:rFonts w:ascii="Times New Roman"/>
          <w:color w:val="auto"/>
          <w:sz w:val="28"/>
          <w:szCs w:val="28"/>
        </w:rPr>
        <w:t xml:space="preserve">, </w:t>
      </w:r>
      <w:r w:rsidRPr="003D789D">
        <w:rPr>
          <w:rFonts w:hAnsi="Times New Roman"/>
          <w:color w:val="auto"/>
          <w:sz w:val="28"/>
          <w:szCs w:val="28"/>
        </w:rPr>
        <w:t>подбор</w:t>
      </w:r>
      <w:r w:rsidRPr="003D789D">
        <w:rPr>
          <w:rFonts w:hAnsi="Times New Roman"/>
          <w:color w:val="auto"/>
          <w:sz w:val="28"/>
          <w:szCs w:val="28"/>
        </w:rPr>
        <w:t xml:space="preserve"> </w:t>
      </w:r>
      <w:r w:rsidRPr="003D789D">
        <w:rPr>
          <w:rFonts w:hAnsi="Times New Roman"/>
          <w:color w:val="auto"/>
          <w:sz w:val="28"/>
          <w:szCs w:val="28"/>
        </w:rPr>
        <w:t>материалов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технологии</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изготовления</w:t>
      </w:r>
      <w:r w:rsidRPr="003D789D">
        <w:rPr>
          <w:rFonts w:ascii="Times New Roman"/>
          <w:color w:val="auto"/>
          <w:sz w:val="28"/>
          <w:szCs w:val="28"/>
        </w:rPr>
        <w:t xml:space="preserve">, </w:t>
      </w:r>
      <w:r w:rsidRPr="003D789D">
        <w:rPr>
          <w:rFonts w:hAnsi="Times New Roman"/>
          <w:color w:val="auto"/>
          <w:sz w:val="28"/>
          <w:szCs w:val="28"/>
        </w:rPr>
        <w:t>проверка</w:t>
      </w:r>
      <w:r w:rsidRPr="003D789D">
        <w:rPr>
          <w:rFonts w:hAnsi="Times New Roman"/>
          <w:color w:val="auto"/>
          <w:sz w:val="28"/>
          <w:szCs w:val="28"/>
        </w:rPr>
        <w:t xml:space="preserve"> </w:t>
      </w:r>
      <w:r w:rsidRPr="003D789D">
        <w:rPr>
          <w:rFonts w:hAnsi="Times New Roman"/>
          <w:color w:val="auto"/>
          <w:sz w:val="28"/>
          <w:szCs w:val="28"/>
        </w:rPr>
        <w:t>конструкции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действии</w:t>
      </w:r>
      <w:r w:rsidRPr="003D789D">
        <w:rPr>
          <w:rFonts w:ascii="Times New Roman"/>
          <w:color w:val="auto"/>
          <w:sz w:val="28"/>
          <w:szCs w:val="28"/>
        </w:rPr>
        <w:t xml:space="preserve">, </w:t>
      </w:r>
      <w:r w:rsidRPr="003D789D">
        <w:rPr>
          <w:rFonts w:hAnsi="Times New Roman"/>
          <w:color w:val="auto"/>
          <w:sz w:val="28"/>
          <w:szCs w:val="28"/>
        </w:rPr>
        <w:t>внесение</w:t>
      </w:r>
      <w:r w:rsidRPr="003D789D">
        <w:rPr>
          <w:rFonts w:hAnsi="Times New Roman"/>
          <w:color w:val="auto"/>
          <w:sz w:val="28"/>
          <w:szCs w:val="28"/>
        </w:rPr>
        <w:t xml:space="preserve"> </w:t>
      </w:r>
      <w:r w:rsidRPr="003D789D">
        <w:rPr>
          <w:rFonts w:hAnsi="Times New Roman"/>
          <w:color w:val="auto"/>
          <w:sz w:val="28"/>
          <w:szCs w:val="28"/>
        </w:rPr>
        <w:t>корректив</w:t>
      </w:r>
      <w:r w:rsidRPr="003D789D">
        <w:rPr>
          <w:rFonts w:ascii="Times New Roman"/>
          <w:color w:val="auto"/>
          <w:sz w:val="28"/>
          <w:szCs w:val="28"/>
        </w:rPr>
        <w:t>.</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Комплексный</w:t>
      </w:r>
      <w:r w:rsidR="003C6BCC" w:rsidRPr="003C6BCC">
        <w:rPr>
          <w:rFonts w:ascii="Times New Roman" w:hAnsi="Times New Roman" w:cs="Times New Roman"/>
          <w:b/>
          <w:bCs/>
          <w:color w:val="auto"/>
          <w:sz w:val="28"/>
          <w:szCs w:val="28"/>
        </w:rPr>
        <w:t xml:space="preserve"> </w:t>
      </w:r>
      <w:r w:rsidRPr="003C6BCC">
        <w:rPr>
          <w:rFonts w:ascii="Times New Roman" w:hAnsi="Times New Roman" w:cs="Times New Roman"/>
          <w:b/>
          <w:bCs/>
          <w:color w:val="auto"/>
          <w:sz w:val="28"/>
          <w:szCs w:val="28"/>
        </w:rPr>
        <w:t xml:space="preserve">учебный предмет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«Русский язык и литературное чтение»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Основные содержательные линии: </w:t>
      </w:r>
      <w:r w:rsidRPr="003C6BCC">
        <w:rPr>
          <w:rFonts w:ascii="Times New Roman" w:hAnsi="Times New Roman" w:cs="Times New Roman"/>
          <w:b/>
          <w:bCs/>
          <w:color w:val="auto"/>
          <w:sz w:val="28"/>
          <w:szCs w:val="28"/>
        </w:rPr>
        <w:t>языковая способность, речевая деятельность</w:t>
      </w:r>
      <w:r w:rsidRPr="003C6BCC">
        <w:rPr>
          <w:rFonts w:ascii="Times New Roman" w:hAnsi="Times New Roman" w:cs="Times New Roman"/>
          <w:color w:val="auto"/>
          <w:sz w:val="28"/>
          <w:szCs w:val="28"/>
        </w:rPr>
        <w:t>,</w:t>
      </w:r>
      <w:r w:rsidRPr="003C6BCC">
        <w:rPr>
          <w:rFonts w:ascii="Times New Roman" w:hAnsi="Times New Roman" w:cs="Times New Roman"/>
          <w:b/>
          <w:bCs/>
          <w:color w:val="auto"/>
          <w:sz w:val="28"/>
          <w:szCs w:val="28"/>
        </w:rPr>
        <w:t xml:space="preserve"> языковые закономерности</w:t>
      </w:r>
      <w:r w:rsidRPr="003C6BCC">
        <w:rPr>
          <w:rFonts w:ascii="Times New Roman" w:hAnsi="Times New Roman" w:cs="Times New Roman"/>
          <w:color w:val="auto"/>
          <w:sz w:val="28"/>
          <w:szCs w:val="28"/>
        </w:rPr>
        <w:t xml:space="preserve">. </w:t>
      </w:r>
    </w:p>
    <w:p w:rsidR="00F65069" w:rsidRPr="003C6BCC" w:rsidRDefault="00C079E3" w:rsidP="000A374A">
      <w:pPr>
        <w:numPr>
          <w:ilvl w:val="0"/>
          <w:numId w:val="323"/>
        </w:numPr>
        <w:tabs>
          <w:tab w:val="num" w:pos="729"/>
          <w:tab w:val="left" w:pos="850"/>
        </w:tabs>
        <w:suppressAutoHyphens/>
        <w:spacing w:after="0" w:line="360" w:lineRule="auto"/>
        <w:ind w:left="0"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Языковая способность</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Потребность в словесном общении с учителем, товарищами, родителями в условиях слухоречевой среды.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Ситуативное общение, внеситуативное. Расширение ситуативного и внеситуативного общения в знакомых и новых обстоятельствах.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Понимание, использование вариативных высказываний.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Стремление запоминать новые речевые единицы и использовать их в речи.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Понимание значения новых слов, словосочетаний в условиях ситуативного общения, речевого контекста.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Использование знакомых речевых единиц в различных (известных и новых) ситуациях в соответствии с задачей общения.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Стремление к установлению взаимопонимания в знакомых ситуациях общения на основе словесной речи (внятность произнесения, использование уточняющих вопросов, вариативных высказываний).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Понимание значения нового речевого материала в условиях практической деятельности, в предметной ситуации, в контексте прочитанного.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Улавливание аналогий в языковых формах, построение речевых высказываний по аналогии со знакомыми словоформами и конструкциями высказываний.</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Характеристика деятельности обучающихся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Восприятие, понимание и воспроизведение речевых образцов,  данных учителем, в условиях педагогически организованного общения и в естественных ситуациях.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Проговаривание всего речевого материала, независимо от фонетических трудностей, достаточно внятно и естественно, наиболее полно реализуя произносительные возможности.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Соотнесение предметных действий с речевыми образцами.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Подражание речевым действиям учителя, воспитателя.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Самостоятельное использование знакомых речевых единиц в процессе урока, предметно-практической деятельности, в игре, в  обиходно-разговорных ситуациях.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Построение собственных высказываний из знакомых речевых единиц.</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Восприятие устной речи слухозрительно и на слух, произнесение  речевого материала внятно и достаточно естественно, реализуя произносительные возможности.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Использование знакомых речевых единиц в различных (известных и новых) ситуациях в соответствии с задачей общения.</w:t>
      </w:r>
    </w:p>
    <w:p w:rsidR="00F65069" w:rsidRPr="003C6BCC" w:rsidRDefault="00C079E3" w:rsidP="000A374A">
      <w:pPr>
        <w:numPr>
          <w:ilvl w:val="0"/>
          <w:numId w:val="324"/>
        </w:numPr>
        <w:tabs>
          <w:tab w:val="num" w:pos="396"/>
          <w:tab w:val="left" w:pos="426"/>
        </w:tabs>
        <w:suppressAutoHyphens/>
        <w:spacing w:after="0" w:line="360" w:lineRule="auto"/>
        <w:ind w:left="0"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Речевая деятельность</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u w:val="single"/>
        </w:rPr>
      </w:pPr>
      <w:r w:rsidRPr="003C6BCC">
        <w:rPr>
          <w:rFonts w:ascii="Times New Roman" w:hAnsi="Times New Roman" w:cs="Times New Roman"/>
          <w:b/>
          <w:bCs/>
          <w:color w:val="auto"/>
          <w:sz w:val="28"/>
          <w:szCs w:val="28"/>
          <w:u w:val="single"/>
          <w:lang w:val="en-US"/>
        </w:rPr>
        <w:t>II</w:t>
      </w:r>
      <w:r w:rsidRPr="003C6BCC">
        <w:rPr>
          <w:rFonts w:ascii="Times New Roman" w:hAnsi="Times New Roman" w:cs="Times New Roman"/>
          <w:b/>
          <w:bCs/>
          <w:color w:val="auto"/>
          <w:sz w:val="28"/>
          <w:szCs w:val="28"/>
          <w:u w:val="single"/>
        </w:rPr>
        <w:t>.1 Говорение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Овладение словесной речью в общении и для общения.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Потребность в речи. Использование словесной речи для установления контакта со взрослыми, детьми. Овладение коммуникативными умениями.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Стремление быть понятым учителем или товарищами. Воспроизведение речевого материала достаточно внятно и естественно при реализации обучающимся произносительных возможностей (при контроле со стороны учителя или с его помощью, самостоятельно).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Деловые и личностные мотивы речевой деятельности.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Положительное эмоциональное отношение к словесной речи.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Установление взаимопонимания на основе речевого общения. Потребность в речи, в расширении словарного запаса (стремление запоминать новые слова и выражения, избирательное использование форм речи в зависимости от ситуации общения). Выбор речевых единиц (слов, словосочетаний, типов высказываний) с учётом ситуации общения.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Мотивированность речевых действий.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Овладение различными ситуациями общения при коллективной и индивидуальной работе (выбор руководителя группы, организация работы группы с использованием заданий руководителя, проверка исполнения, отчет о выполненной работе).</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Характеристика деятельности обучающихся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 процессе коммуникации слухозрительно воспринимать устную речь и адекватно реагировать на ее содержание (выполнять просьбы, поручения, отвечать на вопрос, сообщать о действии),уточнять недостаточно хорошо воспринятые обращения, поручения, вопросы, сообщения; говорить внятно и достаточно естественно, реализуя произносительные возможности, строить  речевые высказывания логично и грамотно.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Выражать просьбы, желания, удивления, испуг, огорчения, радости. Сообщать о проведенных действиях (в ситуации коллективной деятельности), об окончании работы. Точно соотносить речевое высказывание (собственное или  другого говорящего) со своим действием или действием товарища, с картинкой.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Расспрашивать об интересующем (кто, что, что делает, какой, какая, какое, какие).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 целях быть понятым собеседником следить за внятностью собственной речи, повторять сказанное, исправлять собственные ошибки.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Рассказывать о собственной деятельности параллельно с её выполнением или по её завершению.</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Передавать содержание серии картин (одной картины) в виде нескольких взаимосвязанных предложений.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Восстанавливать преднамеренно нарушенную учителем последовательность заданий, исходя из логики предстоящих действий.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Задавать вопросы учителю и товарищам с целью узнать об интересующем, уточнить имеющиеся сведения, расспросить о предстоящей деятельности.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Рассказывать о собственной деятельности, о прошедших событиях с предварительной зарисовкой (аппликацией, подбором картинок и т. д.) или без нее.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Описывать предмет, явление природы.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Передавать содержание одной или серии картинок в виде взаимосвязанных предложений.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Рассказывать о себе, товарищах, о событиях в форме письма. Придумывать название рассказа (сказки) по главной мысли. Восстанавливать преднамеренно нарушенную последовательность событий, действий.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Отчитываться о своей работе, писать письма. Составлять план предметно-практической деятельности.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Выражать просьбу, желание, (не)понимание, согласие, свое мнение; расспрашивать учителя, товарищей об интересующем (о серии закрытых картинок, празднике, экскурсии, интересных событиях и т.п.) по заданию взрослых, по собственному желанию; уточнять непонятное.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Участвовать в диалоге; давать задания одному ученику, группе.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Рассказывать о своей деятельности и деятельности товарищей, об интересных событиях.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Описывать картинки, предметы, внешность человека; составлять план рассказа.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Писать рассказы, сочинения по плану; писать сочинения с элементами рассуждений, на заданную тему.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Составлять заявки и отчеты о своей деятельности, рассказывать об интересных моментах работы.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Раскрывать тему, выделять основную мысль части и всего высказывания, устанавливать связь между частями; оформлять свои мысли логично, последовательно, грамотно.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Контролировать правильность собственного высказывания и высказываний товарищей, исправлять ошибки.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Получать желаемый результат на свое высказывание (адекватность действий собеседника, речевой реакции.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Добиваться взаимопонимания (повторить высказывание, уточнить его и т.д.).</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Правильно, грамотно оформлять свои высказывания, наиболее полно реализуя свои произносительные возможности.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u w:val="single"/>
        </w:rPr>
      </w:pPr>
      <w:r w:rsidRPr="003C6BCC">
        <w:rPr>
          <w:rFonts w:ascii="Times New Roman" w:hAnsi="Times New Roman" w:cs="Times New Roman"/>
          <w:b/>
          <w:bCs/>
          <w:color w:val="auto"/>
          <w:sz w:val="28"/>
          <w:szCs w:val="28"/>
          <w:u w:val="single"/>
          <w:lang w:val="en-US"/>
        </w:rPr>
        <w:t>II</w:t>
      </w:r>
      <w:r w:rsidRPr="003C6BCC">
        <w:rPr>
          <w:rFonts w:ascii="Times New Roman" w:hAnsi="Times New Roman" w:cs="Times New Roman"/>
          <w:b/>
          <w:bCs/>
          <w:color w:val="auto"/>
          <w:sz w:val="28"/>
          <w:szCs w:val="28"/>
          <w:u w:val="single"/>
        </w:rPr>
        <w:t>.2 Чтение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Чтение задания, инструкции и действие в соответствии с их содержанием.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Понимание содержания связного текста (сказки, рассказа).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Техника чтения. Чтение вслух осмысленное, плавное, слитное. Подражание учителю в выразительном чтении.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Ориентировка в книге.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Отражение содержания прочитанного в рисунках, аппликации, драматизации.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Ответы на вопросы по прочитанному.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Пересказ прочитанного.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Привлечение информации, полученной при чтении, перенесение в нужную ситуацию (учебную, жизненную).</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Характеристика деятельности обучающихся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Соотносить прочитанное (слово, предложение, связный текст) с действительностью, с предметом, с иллюстрацией.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Читать и выполнить задание, инструкцию, несколько взаимосвязанных поручений.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Читать правильно, эмоционально, четко, слитно, с паузами подражая чтению учителя. Самостоятельно делать паузы при чтении предложений с однородными членами, с союзами. Реализовывать при чтении произносительные возможности, в том числе,  воспроизведения звуковой и ритмико-интонационной структуры речи.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Следить за чтением товарища по своей книге, продолжать чтение после товарища. Осуществлять выборочное чтение, следуя заданию учителя. Читать хором, синхронно с учителем, товарищами.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Передавать содержание прочитанного в рисунках, аппликации, драматизации. Подбирать к прочитанному тексту (или отрывку) подходящие готовые иллюстрации.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Отвечать на обобщенные вопросы, о ком, о чем прочитали.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Пересказывать прочитанное с использованием выполненного иллюстративного материала, макетов.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Определять название текста (рассказа, сказки, стихотворения), его автора. Находить нужную страницу  текста (по устному или письменному указанию учителя, по записи ее номера на доске).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Осмысленно, плавно и бегло читать вслух и про себя.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Определять логическую последовательность событий прочитанного (инструкции, текста, задания, произведения).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Делить текст на части, выделять главную мысль каждой из них, озаглавливать части.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Находить в тексте слова и выражения по заданию учителя, выделять новые слова и определять их значение из контекста или пользуясь справочным материалом.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Оценивать поступки действующих лиц читаемого произведения, устанавливать причинно-следственные, временные связи.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Подбирать материал на заданную тему, пользуясь учебными книгами и другой литературой.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Использовать опору на чтение для запоминания структуры слов и фраз.</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Проявлять интерес к чтению.</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u w:val="single"/>
        </w:rPr>
      </w:pPr>
      <w:r w:rsidRPr="003C6BCC">
        <w:rPr>
          <w:rFonts w:ascii="Times New Roman" w:hAnsi="Times New Roman" w:cs="Times New Roman"/>
          <w:b/>
          <w:bCs/>
          <w:color w:val="auto"/>
          <w:sz w:val="28"/>
          <w:szCs w:val="28"/>
          <w:u w:val="single"/>
          <w:lang w:val="en-US"/>
        </w:rPr>
        <w:t>II</w:t>
      </w:r>
      <w:r w:rsidRPr="003C6BCC">
        <w:rPr>
          <w:rFonts w:ascii="Times New Roman" w:hAnsi="Times New Roman" w:cs="Times New Roman"/>
          <w:b/>
          <w:bCs/>
          <w:color w:val="auto"/>
          <w:sz w:val="28"/>
          <w:szCs w:val="28"/>
          <w:u w:val="single"/>
        </w:rPr>
        <w:t>.3 Письмо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Упражнения, подготавливающие к письму. Письменный шрифт, чтение слов, предложений. Элементы букв, буквы, слова, короткие предложения.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Буквы прописные, заглавные, способы их соединения. Письменная форма выражения мысли (отдельные слова, короткие предложения, небольшие рассказы, отчеты, заявки). Пользование письменной речью в общении, для передачи информации. Изложение мысли в письменной форме, логично, последовательно. Техника письма: четкость, скорость, аккуратность.</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Характеристика деятельности обучающихся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Выполнять упражнения, подготавливающие к письму. Понимать письменный шрифт, читать слова, предложения. Писать элементы букв, буквы, слова, короткие предложения. Пользоваться письменным шрифтом (буквы прописные, заглавные, способы их соединения). Выражать мысли в письменной форме (в виде отдельных слов, коротких предложений, небольших рассказов, отчетов, заявок). Писать четко, красиво, правильно отдельные слова, предложения, тексты. Соблюдать при письме знаки препинания: точка, вопросительный, восклицательный знаки в конце предложения, запятая при перечислении, знаки прямой речи. Писать большую букву в начале предложения, в собственных именах. Переносить слова по слогам (с помощью учителя или самостоятельно). Проверять написанное, исправлять ошибки, указанные учителем, товарищами, или обнаруженные самостоятельно. Соблюдать логику в изложении мыслей.</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u w:val="single"/>
        </w:rPr>
      </w:pPr>
      <w:r w:rsidRPr="003C6BCC">
        <w:rPr>
          <w:rFonts w:ascii="Times New Roman" w:hAnsi="Times New Roman" w:cs="Times New Roman"/>
          <w:b/>
          <w:bCs/>
          <w:color w:val="auto"/>
          <w:sz w:val="28"/>
          <w:szCs w:val="28"/>
          <w:u w:val="single"/>
          <w:lang w:val="en-US"/>
        </w:rPr>
        <w:t>II</w:t>
      </w:r>
      <w:r w:rsidRPr="003C6BCC">
        <w:rPr>
          <w:rFonts w:ascii="Times New Roman" w:hAnsi="Times New Roman" w:cs="Times New Roman"/>
          <w:b/>
          <w:bCs/>
          <w:color w:val="auto"/>
          <w:sz w:val="28"/>
          <w:szCs w:val="28"/>
          <w:u w:val="single"/>
        </w:rPr>
        <w:t>.4 Дактилирование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Восприятие и воспроизведение речи в устно-дактильной форме. </w:t>
      </w:r>
    </w:p>
    <w:p w:rsidR="00F65069" w:rsidRPr="003C6BCC" w:rsidRDefault="00C079E3" w:rsidP="003C6BCC">
      <w:pPr>
        <w:spacing w:after="0" w:line="360" w:lineRule="auto"/>
        <w:ind w:firstLine="709"/>
        <w:jc w:val="both"/>
        <w:rPr>
          <w:rFonts w:ascii="Times New Roman" w:eastAsia="Times New Roman" w:hAnsi="Times New Roman" w:cs="Times New Roman"/>
          <w:i/>
          <w:iCs/>
          <w:color w:val="auto"/>
          <w:sz w:val="28"/>
          <w:szCs w:val="28"/>
          <w:u w:val="single"/>
        </w:rPr>
      </w:pPr>
      <w:r w:rsidRPr="003C6BCC">
        <w:rPr>
          <w:rFonts w:ascii="Times New Roman" w:hAnsi="Times New Roman" w:cs="Times New Roman"/>
          <w:color w:val="auto"/>
          <w:sz w:val="28"/>
          <w:szCs w:val="28"/>
        </w:rPr>
        <w:t>Использование устно-дактильной формы речи как вспомогательного средства общения и обучения.</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Характеристика деятельности обучающихся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Воспринимать устно-дактильную речь учителя и товарищей.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Воспроизводить все дактилемы точно, четко, быстро, синхронно с устной речью.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Использовать устно-дактильную форму речи при общении с учителем, товарищами, опуская дактилирование при использовании в речи отработанного материала.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Воспроизводить речевой материал устно-дактильно при восприятии заданий, поручений учителя, товарищей, при первоначальном чтении текста, при проверке написанного.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Использовать дактильную речь при затруднениях в общении с товарищами и взрослыми, при усвоении трудного речевого материала, первоначальном чтении сложного текста, при письме и проверке написанного текста, при затруднении в общении с товарищами.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u w:val="single"/>
        </w:rPr>
      </w:pPr>
      <w:r w:rsidRPr="003C6BCC">
        <w:rPr>
          <w:rFonts w:ascii="Times New Roman" w:hAnsi="Times New Roman" w:cs="Times New Roman"/>
          <w:b/>
          <w:bCs/>
          <w:color w:val="auto"/>
          <w:sz w:val="28"/>
          <w:szCs w:val="28"/>
          <w:u w:val="single"/>
          <w:lang w:val="en-US"/>
        </w:rPr>
        <w:t>II</w:t>
      </w:r>
      <w:r w:rsidRPr="003C6BCC">
        <w:rPr>
          <w:rFonts w:ascii="Times New Roman" w:hAnsi="Times New Roman" w:cs="Times New Roman"/>
          <w:b/>
          <w:bCs/>
          <w:color w:val="auto"/>
          <w:sz w:val="28"/>
          <w:szCs w:val="28"/>
          <w:u w:val="single"/>
        </w:rPr>
        <w:t>.5 Слушание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Восприятие речи окружающих на слухозрительной основе (с помощью звукоусиливающей аппаратуры); при ответной реакции на воспринятое  отвечать на вопросы (кратко и полно), выполнять задания и давать речевые отчеты (краткие и полные), повторять сообщения, грамотно оформлять свои высказывания, говорить достаточно внятно и естественно.</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Характеристика деятельности обучающихся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Различать, опознавать и распознавать слухозрительно и на слух (с помощью слухового аппарата) необходимый в общении (в учебной и внеурочной деятельности) и знакомый обучающимся речевой материал  – фразы, слова и словосочетания, монологические высказывания, короткие диалогические единства; при ответной реакции на воспринятое сразу отвечать на вопрос (кратко или полно), не повторяя его, выполнять задания и давать речевые отчеты (краткие и полные), повторять только сообщения; грамотно оформлять свои высказывания, говорить достаточно внятно и естественно, наиболее полно реализовывать сформированные произносительные умения.</w:t>
      </w:r>
    </w:p>
    <w:p w:rsidR="00F65069" w:rsidRPr="003C6BCC" w:rsidRDefault="00C079E3" w:rsidP="000A374A">
      <w:pPr>
        <w:numPr>
          <w:ilvl w:val="0"/>
          <w:numId w:val="325"/>
        </w:numPr>
        <w:tabs>
          <w:tab w:val="num" w:pos="729"/>
          <w:tab w:val="left" w:pos="850"/>
        </w:tabs>
        <w:suppressAutoHyphens/>
        <w:spacing w:after="0" w:line="360" w:lineRule="auto"/>
        <w:ind w:left="0"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Языковые закономерности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Практическое усвоение грамматической структуры языка. Грамматические и лексические обобщения.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Слово. Предложение. Текст.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Слова, близкие и противоположные по значению. Однокоренные слова.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Начальная форма слова.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Типы высказываний по их коммуникативной цели.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Синтаксические конструкции простого и сложного предложения. Утвердительные и отрицательные конструкции предложения. Конструирование и перестроение предложений с учетом их состава и семантики.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Группировка слов по морфологическому сходству и различию. Основные языковые категории. Орфографические правила и определения грамматических понятий.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Прямая и косвенная речь.</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Характеристика деятельности обучающихся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Объединять слова в группы по указанному обобщающему слову, по грамматическому вопросу (кто? что?).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Использовать в речи предложения по аналогии, по образцу.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Практически различать число существительных при выполнении словесных инструкций, выражении просьб, желаний.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Знать начальную форму слов-существительных.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Определять род существительных (жен., муж., сред.).</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Отвечать на вопросы о цвете, форме, величине (какой? какая? какое? какие?).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Проводить элементарные обобщения по лексико-грамматическим разрядам: кто? что? – предметное значение; что делает? – значение действия; какой? – признак; чей? – принадлежность; сколько? – количество.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Объединять слова в группы по родовому, видовому признаку.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Различать (практически) текст, предложение, слово, букву.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Различать в условиях общения вопросы, ответы, поручения, сообщения и адекватно реагировать на них.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Понимать и употреблять утвердительные и отрицательные конструкции.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Отбирать предложения по образцу.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Строить предложения из знакомых слов с опорой на грамматический вопрос.</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Знать начальную форму существительных с окончанием на </w:t>
      </w:r>
      <w:r w:rsidRPr="003C6BCC">
        <w:rPr>
          <w:rFonts w:ascii="Times New Roman" w:hAnsi="Times New Roman" w:cs="Times New Roman"/>
          <w:i/>
          <w:iCs/>
          <w:color w:val="auto"/>
          <w:sz w:val="28"/>
          <w:szCs w:val="28"/>
        </w:rPr>
        <w:t>-о, -е</w:t>
      </w:r>
      <w:r w:rsidRPr="003C6BCC">
        <w:rPr>
          <w:rFonts w:ascii="Times New Roman" w:hAnsi="Times New Roman" w:cs="Times New Roman"/>
          <w:color w:val="auto"/>
          <w:sz w:val="28"/>
          <w:szCs w:val="28"/>
        </w:rPr>
        <w:t xml:space="preserve"> и с нулевой флексией, прилагательных (по существительному), глаголов.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Выделять в речи местоимения и заменять существительные ими и наоборот.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Изменять форму существительных с учетом вопросов: у кого? у чего? кого? что?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Понимать, употреблять вопросы: кто? что? что делал(-и, -а)? что делает(-ют)? что будем делать? что делаешь(-ем, -ете)? какой(-ая, -ое, -ие)? чей (чья, чьё, чьи)? который? из чего? для кого? откуда? когда? Отвечать на эти вопросы.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Использовать вопросительные слова в виде лексических замен существующих частей речи и для выбора  необходимой словоформы, для уточнения окончания (где? куда? откуда? когда? как? без чего? о ком? за чем? чего (нет)?)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Понимать и употреблять (с помощью учителя) предложения усложненных структур с союзами </w:t>
      </w:r>
      <w:r w:rsidRPr="003C6BCC">
        <w:rPr>
          <w:rFonts w:ascii="Times New Roman" w:hAnsi="Times New Roman" w:cs="Times New Roman"/>
          <w:i/>
          <w:iCs/>
          <w:color w:val="auto"/>
          <w:sz w:val="28"/>
          <w:szCs w:val="28"/>
        </w:rPr>
        <w:t>потому что, что, когда</w:t>
      </w:r>
      <w:r w:rsidRPr="003C6BCC">
        <w:rPr>
          <w:rFonts w:ascii="Times New Roman" w:hAnsi="Times New Roman" w:cs="Times New Roman"/>
          <w:color w:val="auto"/>
          <w:sz w:val="28"/>
          <w:szCs w:val="28"/>
        </w:rPr>
        <w:t>.</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Объединять в группы слова, близкие и противоположные по значению,  употреблять их в речи.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Объединять в группы однокоренные слова.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Понимать и употреблять прямую речь в связных высказываниях.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Понимать косвенную речь.</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Исправлять ошибки в окончании слов, пользуясь образцом, грамматическим вопросом.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Использовать вопросительные слова в виде лексических замен существующих частей речи и для выбора  необходимой словоформы, для уточнения окончания.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Проводить первоначальные наблюдения за языковыми закономерностями и делать выводы.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Строить предложения  по образцу, по аналогии, по вопросной схеме.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Использовать в речи конструкции простого, сложного предложения.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Распространять предложения в соответствии с задачей высказывания. Дополнять предложения, исключать лишние слова.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Употреблять в соответствии с задачей высказывания предложения предусмотренных типов.</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Учебный предмет «Предметно практическое обучение»</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Речевая деятельность</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Потребность в речи. Словесная речь как средство общения. Развитие устной и письменной, диалогической и монологической речи. Формирование разных видов речевой деятельности: говорение, слушание, чтение, письмо. Соотнесение предметных действий с речевыми. Восприятие, понимание и воспроизведение речевых моделей высказываний. Речевое поведение. Ситуативное и внеситуативное общение. Использование деловой и эмоционально-оценочной лексики. Вариативность высказываний. Перенос знакомого материала на новые условия. Практическое овладение структурой языка: фонетикой, лексикой, морфологией, синтаксисом.</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Житейские понятия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Признаки предметов: цвет, форма, величина; обществоведческие и природоведческие понятия; количественные, временные, пространственные, относительные понятия (время, движение, скорость), определение продолжительности действий и др.; представления о городе и деревне, о народном хозяйстве, видах профессиональной деятельности, видах транспорта. Овладение значениями понятий в конкретной ситуации, постепенное обобщение. Понимание, использование своей речи в знакомой (аналогичной, новой) ситуации. Использование в общении с окружающими.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Познавательная деятельность</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Планомерное развитие мышления глухих детей от наглядно-образного к речевому и понятийному; развитие восприятия, мышления, памяти воображения; формирование внутреннего плана деятельности на основе использования предметно-инструктивных карт для поэтапной  отработки  предметно-преобразовательных действий; развитие регулятивных компонентов деятельности, включающих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оценку и саморегуляцию как способность к выбору, изменению способов действий, к преодолению препятствий; развитие знаково-символического и пространственного мышления, творческого и репродуктивного воображения (на основе решения задач по моделированию и отображению объекта и процесса его преобразования в форме моделей: рисунков, планов, схем, чертежей), творческого мышления (на основе решения художественных и конструкторско-технологических задач).</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Основы культуры труда и общетрудовые компетенции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1. Трудовая деятельность и ее значение в жизни человека. Рукотворный мир как результат труда человека; разнообразие предметов рукотворного мира (архитектура,техника, предметы быта и декоративно-прикладного искусства и т. д.). Элементарные общие правила создания предметов (удобство, эстетическая выразительность, прочность; гармония предметов и окружающей среды). Бережное отношение к природе как источнику сырьевых ресурсов. Анализ задания, организация рабочего места, планирование трудового процесса. Рациональное размещение на рабочем месте материалов и инструментов, распределение рабочего времени</w:t>
      </w:r>
      <w:r w:rsidRPr="003C6BCC">
        <w:rPr>
          <w:rFonts w:ascii="Times New Roman" w:hAnsi="Times New Roman" w:cs="Times New Roman"/>
          <w:i/>
          <w:iCs/>
          <w:color w:val="auto"/>
          <w:sz w:val="28"/>
          <w:szCs w:val="28"/>
        </w:rPr>
        <w:t xml:space="preserve">. </w:t>
      </w:r>
      <w:r w:rsidRPr="003C6BCC">
        <w:rPr>
          <w:rFonts w:ascii="Times New Roman" w:hAnsi="Times New Roman" w:cs="Times New Roman"/>
          <w:color w:val="auto"/>
          <w:sz w:val="28"/>
          <w:szCs w:val="28"/>
        </w:rPr>
        <w:t>Элементарная творческаяпроектная деятельность (создание замысла, его детализация и воплощение). Несложные коллективные, групповые и индивидуальные проекты. Результат проектной деятельности – изделия, используемые в учебной, игровой деятельности, для подарков в праздничные дни календаря.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2. Технология ручной обработки материалов. Элементы графической грамоты. Общее понятие о материалах; многообразие материалов и их практическое применение в жизни; происхождение материалов и разнообразие их свойств (на уровне общих представлений). 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Инструменты и приспособления для обработки материалов (знание названий используемых инструментов), знание и соблюдение правил их рационального и безопасного использования. Общее представление о технологическом процессе: анализ устройства и назначения изделия; прогнозирование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изменений. Называние и выполнение основных технологических операций ручной обработки материалов: разметка (на глаз, по шаблону, трафарету, лекалу, копированием, с помощью линейки, угольника, циркуля), обработка материала (обрывание, резание ножницами, канцелярским ножом, сгибание, складывание), сборка и соединение деталей (клеевое, ниточное, проволочное, винтовое), отделка изделия или его деталей (окрашивание, вышивка, аппликация и др.). 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Чтение условных графических изображений. Разметка деталей с опорой на простейший чертеж, эскиз. Изготовление изделий по рисунку, предметным картам, простейшему чертежу или эскизу, схеме.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3. Виды предметно-практической деятельности: лепка, аппликация, оригами, конструирование и моделирование (могут использоваться любые доступные в обработке обучающимся экологически безопасные материалы – природные, бумажные, текстильные, синтетические и др.). Изделие, деталь изделия (общее представление). Понятие о конструкции изделия; различные виды конструкций и способы их сборки. Основные требования к изделию (соответствие материала, конструкции и внешнего оформления назначению изделия).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Конструирование и моделирование изделий из различных материалов по образцу, по модели и по заданным условиям (технико-технологическим, функциональным, декоративно-художественным и др.), по представлению и замыслу.</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Воспитание и социокультурная адаптация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Гражданско-патриотическое воспитание; нравственное воспитание (взаимопомощь, эмпатия); развитие эмоционально-эстетических, коммуникативно-рефлексивных основ личности на основе предметно-практической деятельности; формирование основ художественной культуры;  активизация потенциальных возможностей в личностной сфере, творческих проявлений личности глухого школьника; формирование психологической готовности к трудовой деятельности, к умению работать в коллективе.</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Использование информационных технологий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Информация, ее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Работа с простыми информационными объектами (тексты, предметные карты, таблицы, схемы, рисунки): преобразование, создание, сохранение, удаление, вывод на принтер. Создание поделки, макета по интересной детям тематике с использованием изображений на экране компьютера.</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Виды деятельности обучающихся на уроках ППО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речевая деятельность: говорение чтение письмо, дактилирование, дактильное проговаривание, слухозрительное восприятие;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простейшие наблюдения и исследования свойств материалов, способов их обработки;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анализ конструкций, их свойств, принципов и приемов их создания;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сравнение, обобщение, классификация объектов деятельности;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моделирование, конструирование из разных материалов (по образцу, предметным картам, описаниям предмета, тексту, по представлению, схеме);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решение доступных конструкторско-технологических задач (определение области поиска, нахождение недостающей информации, определение возможных решений, выбор оптимального решения), а также творческих художественных задач (общий дизайн, оформление);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простейшее проектирование (принятие идеи, поиск и отбор необходимой информации, окончательный образ объекта, определение особенностей конструкции и технологии изготовления изделия, подбор инструментов, материалов, выбор способов их обработки, реализация замысла с корректировкой конструкции и технологии, проверка изделия в действии, представление (защита) процесса и результат работы);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привлечение под руководством учителя информационно-коммуникационных технологий (Интернет, программа </w:t>
      </w:r>
      <w:r w:rsidRPr="003C6BCC">
        <w:rPr>
          <w:rFonts w:ascii="Times New Roman" w:hAnsi="Times New Roman" w:cs="Times New Roman"/>
          <w:color w:val="auto"/>
          <w:sz w:val="28"/>
          <w:szCs w:val="28"/>
          <w:shd w:val="clear" w:color="auto" w:fill="FFFFFF"/>
        </w:rPr>
        <w:t>Microsoft PowerPoint)</w:t>
      </w:r>
      <w:r w:rsidRPr="003C6BCC">
        <w:rPr>
          <w:rFonts w:ascii="Times New Roman" w:hAnsi="Times New Roman" w:cs="Times New Roman"/>
          <w:color w:val="auto"/>
          <w:sz w:val="28"/>
          <w:szCs w:val="28"/>
        </w:rPr>
        <w:t xml:space="preserve"> при подборе иллюстративных материалов и информации на заданную тему и подготовке проекта; пользование с помощью учителя компьютерной техникой в качестве вспомогательного оборудования при проектировании предметно-практической деятельности и моделировании изделий.</w:t>
      </w:r>
    </w:p>
    <w:p w:rsidR="00F65069" w:rsidRPr="003C6BCC" w:rsidRDefault="00C079E3" w:rsidP="003C6BCC">
      <w:pPr>
        <w:spacing w:after="0" w:line="360" w:lineRule="auto"/>
        <w:ind w:firstLine="709"/>
        <w:jc w:val="both"/>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Обучающиеся должнызнать/понимать: </w:t>
      </w:r>
    </w:p>
    <w:p w:rsidR="00F65069" w:rsidRPr="003C6BCC" w:rsidRDefault="00C079E3" w:rsidP="000A374A">
      <w:pPr>
        <w:pStyle w:val="a9"/>
        <w:numPr>
          <w:ilvl w:val="0"/>
          <w:numId w:val="326"/>
        </w:numPr>
        <w:tabs>
          <w:tab w:val="clear" w:pos="284"/>
          <w:tab w:val="num" w:pos="243"/>
        </w:tab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роль трудовой деятельности в жизни человека; </w:t>
      </w:r>
    </w:p>
    <w:p w:rsidR="00F65069" w:rsidRPr="003C6BCC" w:rsidRDefault="00C079E3" w:rsidP="000A374A">
      <w:pPr>
        <w:pStyle w:val="a9"/>
        <w:numPr>
          <w:ilvl w:val="0"/>
          <w:numId w:val="327"/>
        </w:numPr>
        <w:tabs>
          <w:tab w:val="clear" w:pos="284"/>
          <w:tab w:val="num" w:pos="243"/>
        </w:tab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распространенные виды профессий (с учетом региональных особенностей); влияние технологической деятельности человека на окружающую среду и здоровье; </w:t>
      </w:r>
    </w:p>
    <w:p w:rsidR="00F65069" w:rsidRPr="003C6BCC" w:rsidRDefault="00C079E3" w:rsidP="000A374A">
      <w:pPr>
        <w:pStyle w:val="a9"/>
        <w:numPr>
          <w:ilvl w:val="0"/>
          <w:numId w:val="328"/>
        </w:numPr>
        <w:tabs>
          <w:tab w:val="clear" w:pos="284"/>
          <w:tab w:val="num" w:pos="243"/>
        </w:tab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область применения и назначение инструментов, различных машин, технических устройств (в том числе компьютеров); </w:t>
      </w:r>
    </w:p>
    <w:p w:rsidR="00F65069" w:rsidRPr="003C6BCC" w:rsidRDefault="00C079E3" w:rsidP="000A374A">
      <w:pPr>
        <w:pStyle w:val="a9"/>
        <w:numPr>
          <w:ilvl w:val="0"/>
          <w:numId w:val="329"/>
        </w:numPr>
        <w:tabs>
          <w:tab w:val="clear" w:pos="284"/>
          <w:tab w:val="num" w:pos="243"/>
        </w:tab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основные источники информации; назначение основных устройств компьютера; </w:t>
      </w:r>
    </w:p>
    <w:p w:rsidR="00F65069" w:rsidRPr="003C6BCC" w:rsidRDefault="00C079E3" w:rsidP="000A374A">
      <w:pPr>
        <w:pStyle w:val="a9"/>
        <w:numPr>
          <w:ilvl w:val="0"/>
          <w:numId w:val="330"/>
        </w:numPr>
        <w:tabs>
          <w:tab w:val="clear" w:pos="284"/>
          <w:tab w:val="num" w:pos="243"/>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kern w:val="1"/>
          <w:sz w:val="28"/>
          <w:szCs w:val="28"/>
        </w:rPr>
        <w:t>правила безопасного поведения и гигиены при работе с инструментами, бытовой техникой, компьютером.</w:t>
      </w:r>
    </w:p>
    <w:p w:rsidR="00F65069" w:rsidRPr="003C6BCC" w:rsidRDefault="00C079E3" w:rsidP="003C6BCC">
      <w:pPr>
        <w:spacing w:after="0" w:line="360" w:lineRule="auto"/>
        <w:ind w:firstLine="709"/>
        <w:jc w:val="both"/>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Обучающиеся должныуметь: </w:t>
      </w:r>
    </w:p>
    <w:p w:rsidR="00F65069" w:rsidRPr="003C6BCC" w:rsidRDefault="00C079E3" w:rsidP="000A374A">
      <w:pPr>
        <w:pStyle w:val="a9"/>
        <w:numPr>
          <w:ilvl w:val="0"/>
          <w:numId w:val="331"/>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выполнять инструкции при решении учебных задач; </w:t>
      </w:r>
    </w:p>
    <w:p w:rsidR="00F65069" w:rsidRPr="003C6BCC" w:rsidRDefault="00C079E3" w:rsidP="000A374A">
      <w:pPr>
        <w:pStyle w:val="a9"/>
        <w:numPr>
          <w:ilvl w:val="0"/>
          <w:numId w:val="332"/>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осуществлять организацию и планирование собственной трудовой деятельности, контроль за ее ходом и результатами; </w:t>
      </w:r>
    </w:p>
    <w:p w:rsidR="00F65069" w:rsidRPr="003C6BCC" w:rsidRDefault="00C079E3" w:rsidP="000A374A">
      <w:pPr>
        <w:pStyle w:val="a9"/>
        <w:numPr>
          <w:ilvl w:val="0"/>
          <w:numId w:val="333"/>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определять материалы, инструменты, учебные принадлежности, необходимые для достижения цели; </w:t>
      </w:r>
    </w:p>
    <w:p w:rsidR="00F65069" w:rsidRPr="003C6BCC" w:rsidRDefault="00C079E3" w:rsidP="000A374A">
      <w:pPr>
        <w:pStyle w:val="a9"/>
        <w:numPr>
          <w:ilvl w:val="0"/>
          <w:numId w:val="334"/>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определять последовательность действий, операций; контролировать ход деятельности; </w:t>
      </w:r>
    </w:p>
    <w:p w:rsidR="00F65069" w:rsidRPr="003C6BCC" w:rsidRDefault="00C079E3" w:rsidP="000A374A">
      <w:pPr>
        <w:pStyle w:val="a9"/>
        <w:numPr>
          <w:ilvl w:val="0"/>
          <w:numId w:val="335"/>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сопоставлять результаты с образцом, содержанием задания; </w:t>
      </w:r>
    </w:p>
    <w:p w:rsidR="00F65069" w:rsidRPr="003C6BCC" w:rsidRDefault="00C079E3" w:rsidP="000A374A">
      <w:pPr>
        <w:pStyle w:val="a9"/>
        <w:numPr>
          <w:ilvl w:val="0"/>
          <w:numId w:val="336"/>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коллективно и самостоятельно составлять подробный, пооперационный, краткий и сложный планы предметно-практической деятельности, пользоваться ими при изготовлении изделий, при отчете о деятельности;</w:t>
      </w:r>
    </w:p>
    <w:p w:rsidR="00F65069" w:rsidRPr="003C6BCC" w:rsidRDefault="00C079E3" w:rsidP="000A374A">
      <w:pPr>
        <w:pStyle w:val="a9"/>
        <w:numPr>
          <w:ilvl w:val="0"/>
          <w:numId w:val="337"/>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участвовать в коллективной деятельности: принимать задания учителя, руководителя группы детей, выполнять их требования, сообщать об окончании работы, уточнять непонятное задание, владеть способами, приемами оказания помощи товарищу;  </w:t>
      </w:r>
    </w:p>
    <w:p w:rsidR="00F65069" w:rsidRPr="003C6BCC" w:rsidRDefault="00C079E3" w:rsidP="000A374A">
      <w:pPr>
        <w:pStyle w:val="a9"/>
        <w:numPr>
          <w:ilvl w:val="0"/>
          <w:numId w:val="338"/>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выполнять обязанности руководителя группы: давать поручения, проверять правильность выполнения, оказывать помощь, распределять работу между товарищами, вместе с ними определять план работы и способы достижения цели; </w:t>
      </w:r>
    </w:p>
    <w:p w:rsidR="00F65069" w:rsidRPr="003C6BCC" w:rsidRDefault="00C079E3" w:rsidP="000A374A">
      <w:pPr>
        <w:pStyle w:val="a9"/>
        <w:numPr>
          <w:ilvl w:val="0"/>
          <w:numId w:val="339"/>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выполнять обязанности контролера-оценщика; </w:t>
      </w:r>
    </w:p>
    <w:p w:rsidR="00F65069" w:rsidRPr="003C6BCC" w:rsidRDefault="00C079E3" w:rsidP="000A374A">
      <w:pPr>
        <w:pStyle w:val="a9"/>
        <w:numPr>
          <w:ilvl w:val="0"/>
          <w:numId w:val="340"/>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владеть деловой и эмоционально-оценочной лексикой;</w:t>
      </w:r>
    </w:p>
    <w:p w:rsidR="00F65069" w:rsidRPr="003C6BCC" w:rsidRDefault="00C079E3" w:rsidP="000A374A">
      <w:pPr>
        <w:pStyle w:val="a9"/>
        <w:numPr>
          <w:ilvl w:val="0"/>
          <w:numId w:val="341"/>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выражать радость, удовлетворение, сожаление результатами деятельности; использовать при общении различные виды речевой деятельности; </w:t>
      </w:r>
    </w:p>
    <w:p w:rsidR="00F65069" w:rsidRPr="003C6BCC" w:rsidRDefault="00C079E3" w:rsidP="000A374A">
      <w:pPr>
        <w:pStyle w:val="a9"/>
        <w:numPr>
          <w:ilvl w:val="0"/>
          <w:numId w:val="342"/>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получать необходимую информацию об объекте деятельности, используя образцы, предметные карты,  условные обозначения, рисунки, схемы, эскизы, чертежи (на бумажных и электронных носителях); </w:t>
      </w:r>
    </w:p>
    <w:p w:rsidR="00F65069" w:rsidRPr="003C6BCC" w:rsidRDefault="00C079E3" w:rsidP="000A374A">
      <w:pPr>
        <w:pStyle w:val="a9"/>
        <w:numPr>
          <w:ilvl w:val="0"/>
          <w:numId w:val="343"/>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изготавливать изделия из доступных материалов по образцу, рисунку, сборной схеме, эскизу, чертежу; </w:t>
      </w:r>
    </w:p>
    <w:p w:rsidR="00F65069" w:rsidRPr="003C6BCC" w:rsidRDefault="00C079E3" w:rsidP="000A374A">
      <w:pPr>
        <w:pStyle w:val="a9"/>
        <w:numPr>
          <w:ilvl w:val="0"/>
          <w:numId w:val="344"/>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создавать различные изделия из доступных материалов по собственному замыслу;</w:t>
      </w:r>
    </w:p>
    <w:p w:rsidR="00F65069" w:rsidRPr="003C6BCC" w:rsidRDefault="00C079E3" w:rsidP="000A374A">
      <w:pPr>
        <w:pStyle w:val="a9"/>
        <w:numPr>
          <w:ilvl w:val="0"/>
          <w:numId w:val="345"/>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создавать модели несложных объектов из пластилина, деталей конструктора и различных материалов; </w:t>
      </w:r>
    </w:p>
    <w:p w:rsidR="00F65069" w:rsidRPr="003C6BCC" w:rsidRDefault="00C079E3" w:rsidP="000A374A">
      <w:pPr>
        <w:pStyle w:val="a9"/>
        <w:numPr>
          <w:ilvl w:val="0"/>
          <w:numId w:val="346"/>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осуществлять декоративное оформление и отделку изделий; </w:t>
      </w:r>
    </w:p>
    <w:p w:rsidR="00F65069" w:rsidRPr="003C6BCC" w:rsidRDefault="00C079E3" w:rsidP="000A374A">
      <w:pPr>
        <w:pStyle w:val="a9"/>
        <w:numPr>
          <w:ilvl w:val="0"/>
          <w:numId w:val="347"/>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выбирать материалы с учетом свойств по внешним признакам; </w:t>
      </w:r>
    </w:p>
    <w:p w:rsidR="00F65069" w:rsidRPr="003C6BCC" w:rsidRDefault="00C079E3" w:rsidP="000A374A">
      <w:pPr>
        <w:pStyle w:val="a9"/>
        <w:numPr>
          <w:ilvl w:val="0"/>
          <w:numId w:val="348"/>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соблюдать последовательность технологических операций при изготовлении и сборке изделия; </w:t>
      </w:r>
    </w:p>
    <w:p w:rsidR="00F65069" w:rsidRPr="003C6BCC" w:rsidRDefault="00C079E3" w:rsidP="000A374A">
      <w:pPr>
        <w:pStyle w:val="a9"/>
        <w:numPr>
          <w:ilvl w:val="0"/>
          <w:numId w:val="349"/>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решать несложные учебные и практические задачи с применением возможностей компьютерных технологий (создавать и изменять простые объекты, искать  информацию с использованием простейших запросов); </w:t>
      </w:r>
    </w:p>
    <w:p w:rsidR="00F65069" w:rsidRPr="003C6BCC" w:rsidRDefault="00C079E3" w:rsidP="000A374A">
      <w:pPr>
        <w:pStyle w:val="a9"/>
        <w:numPr>
          <w:ilvl w:val="0"/>
          <w:numId w:val="350"/>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использовать приобретенные знания и умения в практической деятельности и повседневной жизни для выполнения домашнего труда (самообслуживание, мелкий ремонт одежды и предметов быта и т.д.);</w:t>
      </w:r>
    </w:p>
    <w:p w:rsidR="00F65069" w:rsidRPr="003C6BCC" w:rsidRDefault="00C079E3" w:rsidP="000A374A">
      <w:pPr>
        <w:pStyle w:val="a9"/>
        <w:numPr>
          <w:ilvl w:val="0"/>
          <w:numId w:val="351"/>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соблюдать правила личной гигиены и безопасных приемов работы с материалами, инструментами, бытовой техникой, средствами информационных и коммуникационных технологий.</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Рекомендации по оснащению учебного процесса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Требования к оснащению учебного процесса на уроках ППО разрабатываются с учетом реальных условий работы отечественной начальной школы и современных представлении о культуре и безопасности труда школьников.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Для работы обучающимся необходимы: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индивидуальное рабочее место (которое может при необходимости перемещаться – трансформироваться в часть площадки для групповой работы);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vertAlign w:val="superscript"/>
        </w:rPr>
      </w:pPr>
      <w:r w:rsidRPr="003C6BCC">
        <w:rPr>
          <w:rFonts w:ascii="Times New Roman" w:hAnsi="Times New Roman" w:cs="Times New Roman"/>
          <w:color w:val="auto"/>
          <w:sz w:val="28"/>
          <w:szCs w:val="28"/>
        </w:rPr>
        <w:t>- простейшие инструменты и приспособления для ручной обработки материалов и решения конструкторско-технологических задач: ножницы школьные со скругленными концами, линейка обычная и с бортиком, угольник, простой и цветные карандаши, циркуль, шило, иглы в игольнице, дощечка для выполнения работ с канцелярским ножом и шилом, дощечка и клеенка для лепки, кисти для работы с клеем и красками, подставка для кистей, коробочки для мелочи;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vertAlign w:val="superscript"/>
        </w:rPr>
      </w:pPr>
      <w:r w:rsidRPr="003C6BCC">
        <w:rPr>
          <w:rFonts w:ascii="Times New Roman" w:hAnsi="Times New Roman" w:cs="Times New Roman"/>
          <w:color w:val="auto"/>
          <w:sz w:val="28"/>
          <w:szCs w:val="28"/>
        </w:rPr>
        <w:t>- материалы для изготовления изделий, предусмотренные программным содержанием: бумага (писчая, альбомная, цветная и для аппликаций и оригами, копировальная), картон (обычный, гофрированный, цветной), клей ПВА и клей-карандаш, ткань, текстильные материалы (нитки, пряжа и пр.), пластилин, глина, соленое тесто, фольга, калька, наборы «Конструктор», природный материал (шишки, засушенные листья, веточки, песок, камни, ракушки и др.), детали утилизированных предметов и материалы, используемые в быту (пластиковые крышечки от бутылок или коробок, пенопласт, губки, вата и др.);</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специально отведенные места и приспособления для рационального размещения, бережного хранения материалов и инструментов и оптимальной подготовки обучающихся к урокам технологии: коробки, укладки, подставки, папки и др.</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ПРЕДМЕТНАЯ ОБЛАСТЬ</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 «МАТЕМАТИКА И ИНФОРМАТИКА»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Учебный предмет « МАТЕМАТИКА»</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Пояснительная записка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Освоение начального курса математики должно создать прочную основу для осознанного овладения глухими детьми систематическим курсом математики на ступени основного общего образования, способствовать развитию их словесно-логического мышления и коррекции его недостатков. Программа должна быть построена с учетом общих закономерностей и специфических особенностей развития глухих детей, типичных трудностей, возникающих у них при изучении математики, и сурдопедагогических путей их преодоления.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Программа курса объединяет арифметический, алгебраический и геометрический материал. Курс предусматривает формирование у детей пространственных представлений в тесной связи с уроками ППО, ознакомление учащихся с различными геометрическими фигурами. Включение в программу простейших элементов алгебраического содержания  направлено на повышение уровня формируемых обобщений и развития абстрактного мышления обучающихся, что особенно важно для детей с нарушенным слухом.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На уроках математики основным способом восприятия учебного материала глухими детьми является слухозрительный; знакомую детям тематическую и терминологическую лексику они учатся воспринимать на слух. На уроках математики продолжается работа над коррекцией произносительной стороны речи детей, которая заключается в систематическом контроле над реализацией каждым учеником его максимальных произносительных возможностей и исправлении допускаемых ошибок с помощью уже известных ребенку навыков самоконтроля.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 результате изучения курса математики глухие обучающиеся на ступени начального общего образования: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научатся использовать начальные математические знания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владеть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овладеют простыми логическими операциями, приобретут пространственные представления, приобретут необходимые вычислительные навыки;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получат представление о числе как результате счёта и измерения, о десятичном принципе записи чисел; научатся выполнять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доступных обучающемуся по смыслу и речевому оформлению текстовых задач;</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научатся составлять и использовать таблицы для решения математических  задач, приобретут элементарные навыки работы с диаграммами, научатся  объяснять, сравнивать и обобщать информацию, делать выводы (используя доступные вербальные и невербальные средства).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Содержание предмета.</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Числа и величины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Читать (называть с учетом индивидуальных речевых возможностей, понимать), записывать, сравнивать, упорядочивать числа от нуля до миллиона.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Группировать числа по заданному установленному признаку.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Читать (называть с учетом индивидуальных речевых возможностей, понимать),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—грамм; час — минута, минута — секунда; километр — метр, метр — дециметр, дециметр — сантиметр, метр — сантиметр, сантиметр — миллиметр).</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Арифметические действия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простых алгоритмов письменных арифметических действий (в том числе деления с остатком).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Выделять неизвестный компонент арифметического действия и находить его значение.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Вычислять значение числового выражения (содержащего 2—3 арифметических действия, со скобками и без скобок).</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Работа с текстовыми задачами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Понимать условие и вопрос задач, доступных обучающемуся по смыслу и речевому оформлению,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действия и объяснять  свой выбор, используя доступные невербальные и вербальные средства.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Решать учебные задачи и задачи, связанные с повседневной жизнью, арифметическим способом (в 1—2 действия).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Проверять и  оценивать правильность хода и результата решения задачи, при ошибке исправлять ход решения.</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Пространственные отношения. Геометрические фигуры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Определять расположение предметов относительно других в пространстве и на плоскости.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Распознавать, называть (с учетом произносительных возможностей), изображать геометрические фигуры (точка, отрезок, ломаная, прямой угол, многоугольник, треугольник, прямоугольник, квадрат, окружность, круг), в том числе по письменному и устному заданию, давать словесный отчет по заданию.</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Выполнять построение геометрических фигур с заданными измерениями (отрезок, квадрат, прямоугольник) с помощью линейки, угольника.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Распознавать и называть (с учетом произносительных возможностей) геометрические тела (куб, шар).</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Соотносить реальные объекты с моделями геометрических фигур.</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Геометрические величины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Измерять длину отрезка. Вычислять периметр треугольника, прямоугольника и квадрата, площадь прямоугольника и квадрата.</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Работа с информацией.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Устанавливать истинность (верно, неверно) доступных обучающемуся по смыслу и речевому оформлению утверждений о числах, величинах, геометрических фигурах.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Читать (называть с учетом индивидуальных речевых возможностей, понимать) доступные готовые таблицы с рисунками, текстами и символами;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Заполнять доступные готовые таблицы.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Читать (понимать, воспроизводить с учетом индивидуальных речевых возможностей)  несложные готовые столбчатые диаграммы.</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ПРЕДМЕТНАЯ ОБЛАСТЬ «ОБЩЕСТВОЗНАНИЕ И ЕСТЕСТВОЗНАНИЕ»</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Учебные предметы « Ознакомление с окружающим миром»,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Окружающий мир».</w:t>
      </w:r>
    </w:p>
    <w:p w:rsidR="00F65069" w:rsidRPr="003C6BCC" w:rsidRDefault="00C079E3" w:rsidP="003C6BCC">
      <w:pPr>
        <w:spacing w:after="0" w:line="360" w:lineRule="auto"/>
        <w:ind w:firstLine="709"/>
        <w:jc w:val="center"/>
        <w:rPr>
          <w:rFonts w:ascii="Times New Roman" w:eastAsia="Times New Roman" w:hAnsi="Times New Roman" w:cs="Times New Roman"/>
          <w:color w:val="auto"/>
          <w:sz w:val="28"/>
          <w:szCs w:val="28"/>
        </w:rPr>
      </w:pPr>
      <w:r w:rsidRPr="003C6BCC">
        <w:rPr>
          <w:rFonts w:ascii="Times New Roman" w:hAnsi="Times New Roman" w:cs="Times New Roman"/>
          <w:b/>
          <w:bCs/>
          <w:color w:val="auto"/>
          <w:sz w:val="28"/>
          <w:szCs w:val="28"/>
        </w:rPr>
        <w:t>Пояснительная записка</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rPr>
      </w:pPr>
      <w:r w:rsidRPr="003C6BCC">
        <w:rPr>
          <w:rFonts w:ascii="Times New Roman" w:hAnsi="Times New Roman" w:cs="Times New Roman"/>
          <w:color w:val="auto"/>
          <w:kern w:val="2"/>
          <w:sz w:val="28"/>
          <w:szCs w:val="28"/>
        </w:rPr>
        <w:t>Данная предметная область охватывает содержание образования по двум основополагающим предметам НОО глухих обучающихся:</w:t>
      </w:r>
      <w:r w:rsidRPr="003C6BCC">
        <w:rPr>
          <w:rFonts w:ascii="Times New Roman" w:hAnsi="Times New Roman" w:cs="Times New Roman"/>
          <w:b/>
          <w:bCs/>
          <w:color w:val="auto"/>
          <w:kern w:val="2"/>
          <w:sz w:val="28"/>
          <w:szCs w:val="28"/>
        </w:rPr>
        <w:t xml:space="preserve"> «Ознакомление с окружающим миром»</w:t>
      </w:r>
      <w:r w:rsidRPr="003C6BCC">
        <w:rPr>
          <w:rFonts w:ascii="Times New Roman" w:hAnsi="Times New Roman" w:cs="Times New Roman"/>
          <w:color w:val="auto"/>
          <w:kern w:val="2"/>
          <w:sz w:val="28"/>
          <w:szCs w:val="28"/>
        </w:rPr>
        <w:t xml:space="preserve"> и </w:t>
      </w:r>
      <w:r w:rsidRPr="003C6BCC">
        <w:rPr>
          <w:rFonts w:ascii="Times New Roman" w:hAnsi="Times New Roman" w:cs="Times New Roman"/>
          <w:b/>
          <w:bCs/>
          <w:color w:val="auto"/>
          <w:kern w:val="2"/>
          <w:sz w:val="28"/>
          <w:szCs w:val="28"/>
        </w:rPr>
        <w:t>«Окружающий мир»</w:t>
      </w:r>
      <w:r w:rsidRPr="003C6BCC">
        <w:rPr>
          <w:rFonts w:ascii="Times New Roman" w:hAnsi="Times New Roman" w:cs="Times New Roman"/>
          <w:color w:val="auto"/>
          <w:kern w:val="2"/>
          <w:sz w:val="28"/>
          <w:szCs w:val="28"/>
        </w:rPr>
        <w:t>.</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Специфика предметной области состоит в том, что указанные предметы имеют ярко выраженный интегративный характер, соединяя в равной мере обществоведческие  и природоведческие знания, и дают ребенку с нарушением слуха материал естественных и социально-гуманитарных наук, необходимый для целостного и системного видения мира в его важнейших взаимосвязях.</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Цель изучения учебных предметов области «Обществознание и естествознание» –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личного опыта, опыта общения с людьми, обществом и природой.</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rPr>
      </w:pPr>
      <w:r w:rsidRPr="003C6BCC">
        <w:rPr>
          <w:rFonts w:ascii="Times New Roman" w:hAnsi="Times New Roman" w:cs="Times New Roman"/>
          <w:color w:val="auto"/>
          <w:kern w:val="2"/>
          <w:sz w:val="28"/>
          <w:szCs w:val="28"/>
        </w:rPr>
        <w:t>Содержание предметов «Ознакомление с окружающим миром» и «Окружающий мир»направлено на формирование личностного восприятия глухого обучающегося, эмоционального, оценочного отношения к миру природы и культуры в их единстве, готовит поколение нравственно и духовно зрелых, активных, компетентных граждан, ориентированных как на личное благополучие, так и на созидательное обустройство окружающего природного и социального мира.Школьники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природо- и культуросообразного поведения в окружающей природной и социальной среде. Наряду с другими предметами НОО данные курсы играют значительную роль в развитии и воспитании личности.</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Существенная особенность учебного предмета состоит в том, что в нем заложена содержательная основа для широкой реализации межпредметных связей всех дисциплин начального образования. Предметы «Ознакомление с окружающим миром»  «Окружающий мир» вместе с предметом «Предметно-практическое обучение» создают чувственную основу для успешного усвоения знаний по другим дисциплинам: развитие речи, чтение, математика, постепенно приучая детей к эмоционально-оценочному и к рационально-научному постижению окружающего мира.</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Знакомство с началами естественных и социально-гуманитарных наук в их единстве и взаимосвязях дает ученику ключ к осмыслению личного опыта, позволяя сделать явления окружающего мира понятными, знакомыми и предсказуемыми, давая ученику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детей с ОВЗ.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Предметная область «Обществознание и естествознание» представляет детям широкую панораму природных и общественных явлений как компонентов единого мира. На следующем этапе образования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данной предметной области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 Таким образом, курс создает прочный фундамент для изучения значительной части предметов основной школы и для дальнейшего развития личности.</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Постоянное внимание при изучении указанного курса уделяется накоплению и систематизации у детей представлений о предметах и явлениях ближайшего окружения, общественной жизни, формированию навыков правильного поведения (в семье, в школе, на улице, в общественных местах, на природе). Ограниченное, а подчас и искаженное представление детей с недостатками слуха об окружающем мире, о той среде, где ребенок живет, определяет необходимость построения курса таким образом, чтобы овладение знаниями у глухих школьников происходило при одновременном формировании речи и словесного мышления. Чем богаче предметная деятельность ребенка, чем больше он видит, наблюдая за окружающим, чем чаще педагог привлекает его внимание к различным объектам и явлениям, тем активнее ребенок в познании мира, тем эффективнее осуществляется воспитание коммуникативных качеств его личности, являющихся составной частью результата социальной адаптации.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b/>
          <w:bCs/>
          <w:color w:val="auto"/>
          <w:kern w:val="2"/>
          <w:sz w:val="28"/>
          <w:szCs w:val="28"/>
        </w:rPr>
        <w:t>Основные содержательные линии предмета«Ознакомление с окружающим миром»</w:t>
      </w:r>
      <w:r w:rsidRPr="003C6BCC">
        <w:rPr>
          <w:rFonts w:ascii="Times New Roman" w:hAnsi="Times New Roman" w:cs="Times New Roman"/>
          <w:color w:val="auto"/>
          <w:kern w:val="2"/>
          <w:sz w:val="28"/>
          <w:szCs w:val="28"/>
        </w:rPr>
        <w:t>:«Человек и общество» и «Человек и природа», которые, в свою очередь, включают ряд тематических разделов. Содержание разделов  «О себе», «Я и школа», «Город, в котором я живу», «Родная страна», «Родная природа», «Жизнь и деятельность человека» и др.  направлено на воспитание самосознания, уточнение и расширение конкретных представлений учащихся о себе, своей семье, об окружающих людях и их занятиях, о социальной среде обитания человека. Усиление личностного компонента в построении программы курса призвано воспитывать активное отношение ребенка к окружающему, ответственность за свои поступки; уважать культуру и традиции своего народа; воспитывать культуру общения и способствовать овладению ею.</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Первое направление «Человек и общество» предусматривает практическое ознакомление, прежде всего, с ближайшим окружением, с жизнью и трудом людей; формирование духовно-нравственной, эстетической и коммуникативной культуры. Данное направление способствует социализации ребенка, включающей в себя, с одной стороны, усвоение  социального опыта путем вхождения в социальную среду, систему социальных связей; с другой, – процесс активного воспроизводства ребенком системы социальных связей за счет его активной деятельности, активного включения в социальную среду. Только сочетание этих двух составляющих будет способствовать становлению социальной компетентности ребенка.</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u w:color="FF0000"/>
        </w:rPr>
      </w:pPr>
      <w:r w:rsidRPr="003C6BCC">
        <w:rPr>
          <w:rFonts w:ascii="Times New Roman" w:hAnsi="Times New Roman" w:cs="Times New Roman"/>
          <w:b/>
          <w:bCs/>
          <w:color w:val="auto"/>
          <w:kern w:val="2"/>
          <w:sz w:val="28"/>
          <w:szCs w:val="28"/>
        </w:rPr>
        <w:t xml:space="preserve">Основные содержательные линии предмета «Окружающий мир»: </w:t>
      </w:r>
      <w:r w:rsidRPr="003C6BCC">
        <w:rPr>
          <w:rFonts w:ascii="Times New Roman" w:hAnsi="Times New Roman" w:cs="Times New Roman"/>
          <w:color w:val="auto"/>
          <w:kern w:val="2"/>
          <w:sz w:val="28"/>
          <w:szCs w:val="28"/>
        </w:rPr>
        <w:t xml:space="preserve"> «Человек и общество» и «Человек и природа</w:t>
      </w:r>
      <w:r w:rsidRPr="003C6BCC">
        <w:rPr>
          <w:rFonts w:ascii="Times New Roman" w:hAnsi="Times New Roman" w:cs="Times New Roman"/>
          <w:b/>
          <w:bCs/>
          <w:color w:val="auto"/>
          <w:kern w:val="2"/>
          <w:sz w:val="28"/>
          <w:szCs w:val="28"/>
        </w:rPr>
        <w:t>»</w:t>
      </w:r>
      <w:r w:rsidRPr="003C6BCC">
        <w:rPr>
          <w:rFonts w:ascii="Times New Roman" w:hAnsi="Times New Roman" w:cs="Times New Roman"/>
          <w:color w:val="auto"/>
          <w:kern w:val="2"/>
          <w:sz w:val="28"/>
          <w:szCs w:val="28"/>
        </w:rPr>
        <w:t xml:space="preserve">, которые, в свою очередь, включают ряд тематических разделов. </w:t>
      </w:r>
      <w:r w:rsidRPr="003C6BCC">
        <w:rPr>
          <w:rFonts w:ascii="Times New Roman" w:hAnsi="Times New Roman" w:cs="Times New Roman"/>
          <w:color w:val="auto"/>
          <w:sz w:val="28"/>
          <w:szCs w:val="28"/>
        </w:rPr>
        <w:t>Содержание предмета предполагает формирование у обучающихся необходимых знаний и умений для осуществления преемственной связи в изучении последующих естественно-научных и общественных дисциплин.</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b/>
          <w:bCs/>
          <w:color w:val="auto"/>
          <w:kern w:val="2"/>
          <w:sz w:val="28"/>
          <w:szCs w:val="28"/>
        </w:rPr>
        <w:t xml:space="preserve">К завершению начального этапа образования </w:t>
      </w:r>
      <w:r w:rsidRPr="003C6BCC">
        <w:rPr>
          <w:rFonts w:ascii="Times New Roman" w:hAnsi="Times New Roman" w:cs="Times New Roman"/>
          <w:color w:val="auto"/>
          <w:kern w:val="2"/>
          <w:sz w:val="28"/>
          <w:szCs w:val="28"/>
        </w:rPr>
        <w:t>будет обеспечена готовность обучающихся к дальнейшему образованию, достигнут необходимый уровень академической (образовательной) и жизненной компетентности, развития универсальных (метапредметных) учебных действий:</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наличие достаточных для уровня начального образования знаний об окружающем природном и социальном мире, исключающих ограниченность и искаженность представлений о предметах и явлениях окружающего мира;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интегрированность знаний об окружающем мире (в том числе особенностей объектов живого мира и свойств объектов неживой природы) с опорой на вербальные средства коммуникации и словесно-логическое мышление;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интерес к познанию и восприятию мира природы; активность, любознательность и разумная предприимчивость во взаимодействии  с миром живой и неживой природы;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способность использовать сформированные представления и знания об окружающем мире,  природе для осмысленной и самостоятельной организации безопасной жизни в конкретных природных и климатических условиях и соблюдение правил экологической культуры;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оперирование первоначальными знаниями о человеке (о телесной и душевной жизни, здоровье и гигиене, общекультурных ценностях и моральных ориентирах, задаваемых культурным сообществом ребенка и др.);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первоначальные представления о социальной жизни  (о профессиональных и социальных ролях людей, об истории своей большой и малой Родины), наличие элементарных представлений о собственных обязанностях и правах, роли ученика и труженика, члена своей семьи, растущего гражданина своего государства;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наличие первоначальных природоведческих и географических представлений (о Земле, других небесных телах, материках, странах, формах земной поверхности, полезных ископаемых и др.), умение ориентироваться во времени и пространстве);</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наличие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позицию и форму контакта, реальное и/или виртуальное пространство взаимодействия;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опыт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направленность на личное развитие, достижения в учебе, на собственные увлечения, поиск друзей, организацию личного пространства и времени (учебного и свободного), умение строить планы на будущее;</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личная активность, инициатива, чувство достаточной уверенности в себе с учетом имеющихся ограничений здоровья и в соответствии с принятыми нормами поведения в обществе.</w:t>
      </w:r>
    </w:p>
    <w:p w:rsidR="00F65069" w:rsidRPr="003C6BCC" w:rsidRDefault="00C079E3" w:rsidP="003C6BCC">
      <w:pPr>
        <w:suppressAutoHyphens/>
        <w:spacing w:after="0" w:line="360" w:lineRule="auto"/>
        <w:ind w:firstLine="709"/>
        <w:jc w:val="center"/>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Учебный предмет «Ознакомление с окружающим миром»</w:t>
      </w:r>
    </w:p>
    <w:p w:rsidR="00F65069" w:rsidRPr="003C6BCC" w:rsidRDefault="00C079E3" w:rsidP="000A374A">
      <w:pPr>
        <w:numPr>
          <w:ilvl w:val="0"/>
          <w:numId w:val="352"/>
        </w:numPr>
        <w:tabs>
          <w:tab w:val="num" w:pos="437"/>
          <w:tab w:val="left" w:pos="556"/>
        </w:tabs>
        <w:suppressAutoHyphens/>
        <w:spacing w:after="0" w:line="360" w:lineRule="auto"/>
        <w:ind w:left="0"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Человек и общество</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О себе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Имя и фамилия, возраст, день рождения.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Мои родные, состав семьи: мама, папа, сестра, брат, бабушка, дедушка, их имена. Имя и отчество взрослых членов семьи. </w:t>
      </w:r>
      <w:r w:rsidRPr="003C6BCC">
        <w:rPr>
          <w:rFonts w:ascii="Times New Roman" w:hAnsi="Times New Roman" w:cs="Times New Roman"/>
          <w:color w:val="auto"/>
          <w:kern w:val="2"/>
          <w:sz w:val="28"/>
          <w:szCs w:val="28"/>
        </w:rPr>
        <w:t xml:space="preserve">Родословная. </w:t>
      </w:r>
      <w:r w:rsidRPr="003C6BCC">
        <w:rPr>
          <w:rFonts w:ascii="Times New Roman" w:hAnsi="Times New Roman" w:cs="Times New Roman"/>
          <w:color w:val="auto"/>
          <w:sz w:val="28"/>
          <w:szCs w:val="28"/>
        </w:rPr>
        <w:t xml:space="preserve">Внимательные и добрые отношения между взрослыми и детьми в семье. Труд и отдых в семье. Посильное участие в домашнем труде. Проявление любви и уважения к родным и близким. Семейные праздники. </w:t>
      </w:r>
    </w:p>
    <w:p w:rsidR="00F65069" w:rsidRPr="003C6BCC" w:rsidRDefault="00C079E3" w:rsidP="003C6BCC">
      <w:pPr>
        <w:spacing w:after="0" w:line="360" w:lineRule="auto"/>
        <w:ind w:firstLine="709"/>
        <w:rPr>
          <w:rFonts w:ascii="Times New Roman" w:eastAsia="Times New Roman" w:hAnsi="Times New Roman" w:cs="Times New Roman"/>
          <w:color w:val="auto"/>
          <w:sz w:val="28"/>
          <w:szCs w:val="28"/>
        </w:rPr>
      </w:pPr>
      <w:r w:rsidRPr="003C6BCC">
        <w:rPr>
          <w:rFonts w:ascii="Times New Roman" w:hAnsi="Times New Roman" w:cs="Times New Roman"/>
          <w:color w:val="auto"/>
          <w:kern w:val="2"/>
          <w:sz w:val="28"/>
          <w:szCs w:val="28"/>
        </w:rPr>
        <w:t xml:space="preserve">Имена друзей. </w:t>
      </w:r>
      <w:r w:rsidRPr="003C6BCC">
        <w:rPr>
          <w:rFonts w:ascii="Times New Roman" w:hAnsi="Times New Roman" w:cs="Times New Roman"/>
          <w:color w:val="auto"/>
          <w:sz w:val="28"/>
          <w:szCs w:val="28"/>
        </w:rPr>
        <w:t>Совместные игры. Игрушки, их названия, бережное пользование ими.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Внешность человека (рост, цвет и длина волос, форма носа и рта, цвет глаз, другие отличительные признаки).</w:t>
      </w:r>
    </w:p>
    <w:p w:rsidR="00F65069" w:rsidRPr="003C6BCC" w:rsidRDefault="00C079E3" w:rsidP="003C6BCC">
      <w:pPr>
        <w:spacing w:after="0" w:line="360" w:lineRule="auto"/>
        <w:ind w:firstLine="709"/>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Выполнение правил личной гигиены: уход за телом, волосами, одеждой, обувью. Как чистить зубы. Забота о своем здоровье и здоровье окружающих.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Режим дня, его роль в сохранении здоровья. Утренняя гимнастика.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Части тела человека. Особенности своего организма: рост, вес, пульс. Вкусная и здоровая пища. Демонстрация своего желания или отношения  к чему-либо (нравится / не нравится, хочу / не хочу, рад / не рад, весело / грустно, больно / не больно и т. п.).</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Органы чувств (обоняние, слух, зрение). Их значение в жизни и бережное отношение к своему здоровью и здоровью окружающих (с учетом имеющихся ограничений возможностей здоровья).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Вежливое отношение к соседям, взрослым и детям. Оценка своих поступков и контроль за поведением.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Настроение, его обусловленность самочувствием, взаимоотношениями с одноклассниками, погодными условиями (по ситуации); обращение внимания на  эмоциональное состояние окружающих людей.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Домашний адрес: название города (села), улицы, номер дома, квартиры. Обстановка и уют жилых помещений. Дом, в котором живет ученик. Оборудование дома (лифт, мусоропровод). Правила безопасной езды в лифте (не заходить в лифт с незнакомым человеком).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Мебель и посуда. Их применение в быту. Создание и поддержание уюта в жилом помещении. Соблюдение чистоты и порядка в своем доме. Мухи (тараканы) и их вред. Гигиена питания (мыть руки перед едой, не есть грязные фрукты и овощи, не подбирать с пола, не гладить собак и кошек во время еды). Этикет за столом, сервировка стола и угощение гостей.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Условия безопасного поведения дома (уходя, выключать свет, воду, утюг, плиту, телевизор, компьютер; закрывать дверь, не оставлять ключ в двери снаружи).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Бытовые электроприборы, газовая плита, водопровод. Правила пользования ими (включение, выключение). Части электроприбора (провод, вилка, розетка). Правила безопасности эксплуатации электроприборов.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Демонстрация своего желания или отношения  к чему-либо (нравится / не нравится, хочу / не хочу, рад / не рад, весело / грустно, больно / не больно и т.п.). Настроение, причины его изменения; адекватные реакции в различных жизненных ситуациях (наблюдение и собственный опыт правильного поведения); понимание эмоциональных проявлений других людей (грустно / весело, печаль / радость – на элементарном уровне) и сопереживание.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Виды спорта. Представления о собственных физических возможностях и понимание значения физического развития для здоровья. Оценка своих достижений в спортивной подготовке. Активное участие в спортивных играх.</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Я и школа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kern w:val="2"/>
          <w:sz w:val="28"/>
          <w:szCs w:val="28"/>
        </w:rPr>
        <w:t xml:space="preserve">Я – школьник. Занятия детей в школе. </w:t>
      </w:r>
      <w:r w:rsidRPr="003C6BCC">
        <w:rPr>
          <w:rFonts w:ascii="Times New Roman" w:hAnsi="Times New Roman" w:cs="Times New Roman"/>
          <w:color w:val="auto"/>
          <w:sz w:val="28"/>
          <w:szCs w:val="28"/>
        </w:rPr>
        <w:t>Утро перед уроками. Как правильно сидеть за партой. Учебные вещи. Правила поведения в школе. Вежливое обращение к взрослым и сверстникам (употребление при общении имен товарищей по классу, учителя, приветствие других работников школы). Ответственное и бережное отношение к учебным книгам, школьному имуществу, личным вещам и вещам одноклассников.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Расписание уроков. Практическое определение времени по часам.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Правила поведения во время занятий (внимательно следить за объяснениями учителя и ответами товарищей, не мешать одноклассникам, соблюдать порядок на рабочем месте).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Мои товарищи. Имена товарищей по классу, учителя, воспитателя. Культура взаимоотношений. Вежливые слова.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Демонстрация своего желания или отношения  к чему-либо и обращение внимания на  эмоциональное состояние окружающих людей (нравится/не нравится, хочу/не хочу, рад/ не рад, весело/ грустно, больно/ не больно и т.п.).</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Здание школы снаружи и внутри. Расположение классов, групповых комнат и других помещений (спальня, столовая, кабинет врача, спортзал, библиотека, мастерские), их названия и назначение. Адрес школы.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Профессии работников школы: директор, учитель, воспитатель, врач, медсестра, уборщица, повар, кладовщица, кастелянша и др. Уважение к труду работников школы. Оказание посильной помощи взрослым.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Режим дня, труд детей по самообслуживанию, его значение и содержание. Значение смены труда и отдыха в режиме дня.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Гигиена зрения, слуха, сна, приёма пищи. Соблюдение гигиены помещения (проветривание помещения, соблюдение чистоты и порядка в учебном и игровом уголках, в групповых комнатах). Обязанности дежурного по классу.</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Правила поведения в столовой. Умение правильно сидеть за столом и пользоваться столовыми приборами. Кухонная посуда и ее назначение.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Бережное отношение к зданию школы, игровым и спортивным площадкам. Участие в общественно полезных делах школы, общественных мероприятиях.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Участие в коллективной игровой деятельности. Распределение ролей, выполнение роли ведущего.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Пользование компьютером для поиска информации (Интернет), коллективного составления проектов на определенную тему (подбор фотографического материала, составление элементарных презентаций в программе </w:t>
      </w:r>
      <w:r w:rsidRPr="003C6BCC">
        <w:rPr>
          <w:rFonts w:ascii="Times New Roman" w:hAnsi="Times New Roman" w:cs="Times New Roman"/>
          <w:color w:val="auto"/>
          <w:kern w:val="2"/>
          <w:sz w:val="28"/>
          <w:szCs w:val="28"/>
          <w:u w:color="333333"/>
          <w:shd w:val="clear" w:color="auto" w:fill="FFFFFF"/>
        </w:rPr>
        <w:t xml:space="preserve">Microsoft PowerPoint); </w:t>
      </w:r>
      <w:r w:rsidRPr="003C6BCC">
        <w:rPr>
          <w:rFonts w:ascii="Times New Roman" w:hAnsi="Times New Roman" w:cs="Times New Roman"/>
          <w:color w:val="auto"/>
          <w:kern w:val="2"/>
          <w:sz w:val="28"/>
          <w:szCs w:val="28"/>
          <w:shd w:val="clear" w:color="auto" w:fill="FFFFFF"/>
        </w:rPr>
        <w:t>переписка по электронной почте с друзьями и родственниками.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Город, в котором я живу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Название города (села). Город, улица, двор, дом. Ближайшее окружение школы.</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Родной город, его главная достопримечательность.</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Транспорт города (села): автобус, троллейбус, трамвай, маршрутное такси, метро. Отличительные признаки 3-4 видов транспорта. Правила безопасности в транспорте. Правила поведения детей в транспорте. Остановки общественного транспорта. Обход транспорта. Транспорт, связывающий города и сёла (автобус, железная дорога, самолет, теплоход).</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Светофор, правила перехода улицы согласно сигналам светофора. Внимательность и осторожность при переходе улицы. Дорожные знаки «Пешеходный переход», «Пешеходное движение запрещено», «Подземный переход».</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Название родного города. Название улицы и номер дома, где находится школа. Главная улица и площадь города. Основные достопримечательности города.  Главные предприятия в городе, основная продукция этих предприятий. Культурно-просветительные учреждения города (библиотека, музей, театр, цирк, планетарий, зоопарк и др.).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Ближайшие к школе улицы. Улицы (дорога). Поведение детей на улице. Культура поведения в общественных местах (во время экскурсий, школьных и внешкольных мероприятиях).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Правила безопасного поведения на улице (если потерялся в городе, если заговорил незнакомец).</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Правила поведения при встрече с незнакомыми людьми на улице, в лифте, дома (звонок в дверь).</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Средства связи: телефон (городской и мобильный), телеграф, почта, электронная почта. Как действовать при необходимости получения экстренной помощи. Номер телефона (родственников, педагогов) при необходимости экстренной связи. Как и к кому обратиться за помощью на улице.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Труд людей, живущих в городе, селе, некоторые наиболее распространенные профессии людей (учитель, строитель, врач, продавец, водитель, бухгалтер и др.).</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Строительство в городе (селе). Опасность игры на стройке.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Хозяйственные постройки в селе (коровник, свинарник, птичник, конюшни).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Родная страна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sz w:val="28"/>
          <w:szCs w:val="28"/>
        </w:rPr>
        <w:t xml:space="preserve">Наша Родина (элементарные сведения о населении, местоположении, истории родного края – на материале просмотренных видео-, кино- и диафильмов). Флаг, Гимн и Герб России. Родной город (село). </w:t>
      </w:r>
      <w:r w:rsidRPr="003C6BCC">
        <w:rPr>
          <w:rFonts w:ascii="Times New Roman" w:hAnsi="Times New Roman" w:cs="Times New Roman"/>
          <w:color w:val="auto"/>
          <w:kern w:val="2"/>
          <w:sz w:val="28"/>
          <w:szCs w:val="28"/>
        </w:rPr>
        <w:t xml:space="preserve">Города России. Москва: Кремль, </w:t>
      </w:r>
      <w:r w:rsidRPr="003C6BCC">
        <w:rPr>
          <w:rFonts w:ascii="Times New Roman" w:hAnsi="Times New Roman" w:cs="Times New Roman"/>
          <w:color w:val="auto"/>
          <w:sz w:val="28"/>
          <w:szCs w:val="28"/>
        </w:rPr>
        <w:t xml:space="preserve">Красная площадь. </w:t>
      </w:r>
      <w:r w:rsidRPr="003C6BCC">
        <w:rPr>
          <w:rFonts w:ascii="Times New Roman" w:hAnsi="Times New Roman" w:cs="Times New Roman"/>
          <w:color w:val="auto"/>
          <w:kern w:val="2"/>
          <w:sz w:val="28"/>
          <w:szCs w:val="28"/>
        </w:rPr>
        <w:t xml:space="preserve">Царь-пушка, Триумфальная арка, Храм Христа-спасителя, памятник А.С. Пушкину и др. достопримечательности. Санкт-Петербург: достопримечательности (Зимний дворец, памятник Петру I – Медный всадник, разводные мосты через Неву и др.). Города Золотого кольца России </w:t>
      </w:r>
      <w:r w:rsidRPr="003C6BCC">
        <w:rPr>
          <w:rFonts w:ascii="Times New Roman" w:hAnsi="Times New Roman" w:cs="Times New Roman"/>
          <w:color w:val="auto"/>
          <w:sz w:val="28"/>
          <w:szCs w:val="28"/>
        </w:rPr>
        <w:t xml:space="preserve">(Суздаль, Великий Новгород и др.). </w:t>
      </w:r>
      <w:r w:rsidRPr="003C6BCC">
        <w:rPr>
          <w:rFonts w:ascii="Times New Roman" w:hAnsi="Times New Roman" w:cs="Times New Roman"/>
          <w:color w:val="auto"/>
          <w:kern w:val="2"/>
          <w:sz w:val="28"/>
          <w:szCs w:val="28"/>
        </w:rPr>
        <w:t xml:space="preserve">Города России на карте.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sz w:val="28"/>
          <w:szCs w:val="28"/>
        </w:rPr>
        <w:t xml:space="preserve">Город, посёлок, деревня. </w:t>
      </w:r>
      <w:r w:rsidRPr="003C6BCC">
        <w:rPr>
          <w:rFonts w:ascii="Times New Roman" w:hAnsi="Times New Roman" w:cs="Times New Roman"/>
          <w:color w:val="auto"/>
          <w:kern w:val="2"/>
          <w:sz w:val="28"/>
          <w:szCs w:val="28"/>
        </w:rPr>
        <w:t xml:space="preserve">Родной край – частица России.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Ландшафтные особенности родного края (река, море, лес, поле). Ближайший к школе водоем (река, пруд, озеро).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Основные достопримечательности своего родного города.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kern w:val="2"/>
          <w:sz w:val="28"/>
          <w:szCs w:val="28"/>
        </w:rPr>
        <w:t xml:space="preserve">Праздники, отмечаемые в нашей стране: </w:t>
      </w:r>
      <w:r w:rsidRPr="003C6BCC">
        <w:rPr>
          <w:rFonts w:ascii="Times New Roman" w:hAnsi="Times New Roman" w:cs="Times New Roman"/>
          <w:color w:val="auto"/>
          <w:sz w:val="28"/>
          <w:szCs w:val="28"/>
        </w:rPr>
        <w:t xml:space="preserve">День учителя, </w:t>
      </w:r>
      <w:r w:rsidRPr="003C6BCC">
        <w:rPr>
          <w:rFonts w:ascii="Times New Roman" w:hAnsi="Times New Roman" w:cs="Times New Roman"/>
          <w:color w:val="auto"/>
          <w:kern w:val="2"/>
          <w:sz w:val="28"/>
          <w:szCs w:val="28"/>
        </w:rPr>
        <w:t xml:space="preserve">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w:t>
      </w:r>
      <w:r w:rsidRPr="003C6BCC">
        <w:rPr>
          <w:rFonts w:ascii="Times New Roman" w:hAnsi="Times New Roman" w:cs="Times New Roman"/>
          <w:color w:val="auto"/>
          <w:sz w:val="28"/>
          <w:szCs w:val="28"/>
        </w:rPr>
        <w:t xml:space="preserve"> Участие детей в коллективной подготовке к праздникам, в проведении утренников.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Значение труда в жизни общества (города, страны). Мирные и военные профессии.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Знакомство с творчеством мастеров и предметами декоративно-прикладного искусства. Народные игрушки (Дымково, Хохлома). </w:t>
      </w:r>
      <w:r w:rsidRPr="003C6BCC">
        <w:rPr>
          <w:rFonts w:ascii="Times New Roman" w:hAnsi="Times New Roman" w:cs="Times New Roman"/>
          <w:color w:val="auto"/>
          <w:kern w:val="2"/>
          <w:sz w:val="28"/>
          <w:szCs w:val="28"/>
        </w:rPr>
        <w:t xml:space="preserve">Народные приметы, поговорки, пословицы. </w:t>
      </w:r>
      <w:r w:rsidRPr="003C6BCC">
        <w:rPr>
          <w:rFonts w:ascii="Times New Roman" w:hAnsi="Times New Roman" w:cs="Times New Roman"/>
          <w:color w:val="auto"/>
          <w:sz w:val="28"/>
          <w:szCs w:val="28"/>
        </w:rPr>
        <w:t xml:space="preserve">Местные традиции, обычаи. </w:t>
      </w:r>
      <w:r w:rsidRPr="003C6BCC">
        <w:rPr>
          <w:rFonts w:ascii="Times New Roman" w:hAnsi="Times New Roman" w:cs="Times New Roman"/>
          <w:color w:val="auto"/>
          <w:kern w:val="2"/>
          <w:sz w:val="28"/>
          <w:szCs w:val="28"/>
        </w:rPr>
        <w:t>Народные сказки (о животных, быте, сезонных изменениях, взаимоотношениях в коллективе и др.).</w:t>
      </w:r>
    </w:p>
    <w:p w:rsidR="00F65069" w:rsidRPr="003C6BCC" w:rsidRDefault="00C079E3" w:rsidP="003C6BCC">
      <w:pPr>
        <w:suppressAutoHyphens/>
        <w:spacing w:after="0" w:line="360" w:lineRule="auto"/>
        <w:ind w:firstLine="709"/>
        <w:jc w:val="center"/>
        <w:rPr>
          <w:rFonts w:ascii="Times New Roman" w:eastAsia="Times New Roman" w:hAnsi="Times New Roman" w:cs="Times New Roman"/>
          <w:b/>
          <w:bCs/>
          <w:color w:val="auto"/>
          <w:kern w:val="2"/>
          <w:sz w:val="28"/>
          <w:szCs w:val="28"/>
          <w:u w:color="00000A"/>
        </w:rPr>
      </w:pPr>
      <w:r w:rsidRPr="003C6BCC">
        <w:rPr>
          <w:rFonts w:ascii="Times New Roman" w:hAnsi="Times New Roman" w:cs="Times New Roman"/>
          <w:b/>
          <w:bCs/>
          <w:color w:val="auto"/>
          <w:kern w:val="2"/>
          <w:sz w:val="28"/>
          <w:szCs w:val="28"/>
          <w:u w:color="00000A"/>
        </w:rPr>
        <w:t>II.</w:t>
      </w:r>
      <w:r w:rsidRPr="003C6BCC">
        <w:rPr>
          <w:rFonts w:ascii="Times New Roman" w:hAnsi="Times New Roman" w:cs="Times New Roman"/>
          <w:b/>
          <w:bCs/>
          <w:color w:val="auto"/>
          <w:kern w:val="2"/>
          <w:sz w:val="28"/>
          <w:szCs w:val="28"/>
          <w:u w:color="00000A"/>
        </w:rPr>
        <w:tab/>
        <w:t>Человек и природа</w:t>
      </w:r>
    </w:p>
    <w:p w:rsidR="00F65069" w:rsidRPr="003C6BCC" w:rsidRDefault="00C079E3" w:rsidP="003C6BCC">
      <w:pPr>
        <w:spacing w:after="0" w:line="360" w:lineRule="auto"/>
        <w:ind w:firstLine="709"/>
        <w:jc w:val="center"/>
        <w:rPr>
          <w:rFonts w:ascii="Times New Roman" w:eastAsia="Times New Roman" w:hAnsi="Times New Roman" w:cs="Times New Roman"/>
          <w:color w:val="auto"/>
          <w:sz w:val="28"/>
          <w:szCs w:val="28"/>
        </w:rPr>
      </w:pPr>
      <w:r w:rsidRPr="003C6BCC">
        <w:rPr>
          <w:rFonts w:ascii="Times New Roman" w:hAnsi="Times New Roman" w:cs="Times New Roman"/>
          <w:b/>
          <w:bCs/>
          <w:color w:val="auto"/>
          <w:sz w:val="28"/>
          <w:szCs w:val="28"/>
        </w:rPr>
        <w:t>Родная природа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Природа ближайшего окружения. Восприятие красоты природы родного края. Бережное отношение к окружающей природе.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Природа нашей Родины (особенности времен года, наиболее распространенные растения и животные родного края).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Последовательность месяцев в году. Смена времен года. Сезонные изменения в природе и погода осенью, зимой, весной, летом. Ранняя и поздняя осень. Солнечные и пасмурные дни. Похолодание и потепление. Заморозки и оттепели. Выпадение снега и его таяние, ледоход, оттаивание почвы, распускание почек, появление насекомых, распространенных в данной местности, в тёплое время года, замерзание водоёмов и подготовка к зиме растений и животных.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Погода в разные времена года </w:t>
      </w:r>
      <w:r w:rsidRPr="003C6BCC">
        <w:rPr>
          <w:rFonts w:ascii="Times New Roman" w:hAnsi="Times New Roman" w:cs="Times New Roman"/>
          <w:color w:val="auto"/>
          <w:kern w:val="2"/>
          <w:sz w:val="28"/>
          <w:szCs w:val="28"/>
        </w:rPr>
        <w:t xml:space="preserve">(снегопад, таяние снега, листопад, ветер, дождь, гроза и др.). </w:t>
      </w:r>
      <w:r w:rsidRPr="003C6BCC">
        <w:rPr>
          <w:rFonts w:ascii="Times New Roman" w:hAnsi="Times New Roman" w:cs="Times New Roman"/>
          <w:color w:val="auto"/>
          <w:sz w:val="28"/>
          <w:szCs w:val="28"/>
        </w:rPr>
        <w:t xml:space="preserve">Наблюдение и ведение календаря погоды. Хорошая и плохая погода. Выражение своего отношения к изменениям погоды.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Смена дня и ночи на Земле. Время суток: сопутствующие явления и наблюдения за объектами (рассвет, закат, луна, месяц, звёзды).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Ведение календаря природы с фиксацией наблюдений за изменениями в природе, подведение итогов наблюдений за определенный отрезок времени. Народные приметы и сравнение с собственными наблюдениями.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sz w:val="28"/>
          <w:szCs w:val="28"/>
        </w:rPr>
        <w:t xml:space="preserve">Время суток. </w:t>
      </w:r>
      <w:r w:rsidRPr="003C6BCC">
        <w:rPr>
          <w:rFonts w:ascii="Times New Roman" w:hAnsi="Times New Roman" w:cs="Times New Roman"/>
          <w:color w:val="auto"/>
          <w:kern w:val="2"/>
          <w:sz w:val="28"/>
          <w:szCs w:val="28"/>
        </w:rPr>
        <w:t>Смена дня и ночи. Ориентация во времени.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Растительный мир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Растения ближайшего окружения (в парке, на пришкольном участке), их названия. Названия нескольких деревьев, кустарников, трав и цветов.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Растения</w:t>
      </w:r>
      <w:r w:rsidRPr="003C6BCC">
        <w:rPr>
          <w:rFonts w:ascii="Times New Roman" w:hAnsi="Times New Roman" w:cs="Times New Roman"/>
          <w:color w:val="auto"/>
          <w:kern w:val="2"/>
          <w:sz w:val="28"/>
          <w:szCs w:val="28"/>
        </w:rPr>
        <w:t xml:space="preserve"> родного края: краткая характеристика на основе наблюдений. </w:t>
      </w:r>
      <w:r w:rsidRPr="003C6BCC">
        <w:rPr>
          <w:rFonts w:ascii="Times New Roman" w:hAnsi="Times New Roman" w:cs="Times New Roman"/>
          <w:color w:val="auto"/>
          <w:sz w:val="28"/>
          <w:szCs w:val="28"/>
        </w:rPr>
        <w:t xml:space="preserve">Деревья, кустарники, травы. Внешний вид растений летом, осенью, зимой, весной. Изменения в жизни растений в разное время года; листопад, цветение, созревание плодов и семян. Рост растений и их увядание (в саду, в лесу, на огороде).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Названия нескольких комнатных растений, их отличительные признаки.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Комнатные растения, их названия. Уход за ними. </w:t>
      </w:r>
    </w:p>
    <w:p w:rsidR="00F65069" w:rsidRPr="003C6BCC" w:rsidRDefault="00C079E3" w:rsidP="003C6BCC">
      <w:pPr>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sz w:val="28"/>
          <w:szCs w:val="28"/>
        </w:rPr>
        <w:t xml:space="preserve">Природа города. Зеленые насаждения: деревья, кустарники, цветы. </w:t>
      </w:r>
      <w:r w:rsidRPr="003C6BCC">
        <w:rPr>
          <w:rFonts w:ascii="Times New Roman" w:hAnsi="Times New Roman" w:cs="Times New Roman"/>
          <w:color w:val="auto"/>
          <w:kern w:val="2"/>
          <w:sz w:val="28"/>
          <w:szCs w:val="28"/>
        </w:rPr>
        <w:t>Условия, необходимые для жизни растения (свет, тепло, воздух, вода) – на основе наблюдений и опытов.</w:t>
      </w:r>
      <w:r w:rsidRPr="003C6BCC">
        <w:rPr>
          <w:rFonts w:ascii="Times New Roman" w:hAnsi="Times New Roman" w:cs="Times New Roman"/>
          <w:color w:val="auto"/>
          <w:sz w:val="28"/>
          <w:szCs w:val="28"/>
        </w:rPr>
        <w:t xml:space="preserve"> Бережное отношение к окружающим растениям. Участие в работах на пришкольном участке: уборка сухих листьев и веток осенью и весной. </w:t>
      </w:r>
    </w:p>
    <w:p w:rsidR="00F65069" w:rsidRPr="003C6BCC" w:rsidRDefault="00C079E3" w:rsidP="003C6BCC">
      <w:pPr>
        <w:spacing w:after="0" w:line="360" w:lineRule="auto"/>
        <w:ind w:firstLine="709"/>
        <w:jc w:val="both"/>
        <w:rPr>
          <w:rFonts w:ascii="Times New Roman" w:eastAsia="Times New Roman" w:hAnsi="Times New Roman" w:cs="Times New Roman"/>
          <w:b/>
          <w:bCs/>
          <w:color w:val="auto"/>
          <w:sz w:val="28"/>
          <w:szCs w:val="28"/>
        </w:rPr>
      </w:pPr>
      <w:r w:rsidRPr="003C6BCC">
        <w:rPr>
          <w:rFonts w:ascii="Times New Roman" w:hAnsi="Times New Roman" w:cs="Times New Roman"/>
          <w:color w:val="auto"/>
          <w:sz w:val="28"/>
          <w:szCs w:val="28"/>
        </w:rPr>
        <w:t>Внешний вид и разнообразие овощей и фруктов. Использование в пищу. Приготовление блюд из овощей и фруктов.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Лесные и садовые ягоды; орехи. Знание опасных для здоровья ягод. Предупреждение отравлений.</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Животный мир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Названия наиболее известных домашних и диких животных, их отличительные признаки. Среда обитания. Пища животных и способы ее добывания. Жилища животных. Детеныши домашних животных.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kern w:val="2"/>
          <w:sz w:val="28"/>
          <w:szCs w:val="28"/>
        </w:rPr>
        <w:t xml:space="preserve">Животные родного края: краткая характеристика на основе наблюдений. </w:t>
      </w:r>
      <w:r w:rsidRPr="003C6BCC">
        <w:rPr>
          <w:rFonts w:ascii="Times New Roman" w:hAnsi="Times New Roman" w:cs="Times New Roman"/>
          <w:color w:val="auto"/>
          <w:sz w:val="28"/>
          <w:szCs w:val="28"/>
        </w:rPr>
        <w:t>Поведение животных. Подготовка зверей к зиме. Поведение животных весной.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Птицы ближайшего окружения, их внешний вид и названия. Отлет перелетных птиц. Прилет и гнездование птиц. Подкормка птиц зимой, изготовление кормушек. Поведение птиц, наблюдение за птицами вблизи жилья, кормушки для птиц.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Уход за домашними животными. Меры безопасности при уходе за домашними животными и общении с ними. </w:t>
      </w:r>
    </w:p>
    <w:p w:rsidR="00F65069" w:rsidRPr="003C6BCC" w:rsidRDefault="00C079E3" w:rsidP="003C6BCC">
      <w:pPr>
        <w:spacing w:after="0" w:line="360" w:lineRule="auto"/>
        <w:ind w:firstLine="709"/>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Рыбы. Особенности внешнего вида рыб. Уход за аквариумными рыбками.</w:t>
      </w:r>
    </w:p>
    <w:p w:rsidR="00F65069" w:rsidRPr="003C6BCC" w:rsidRDefault="00C079E3" w:rsidP="003C6BCC">
      <w:pPr>
        <w:spacing w:after="0" w:line="360" w:lineRule="auto"/>
        <w:ind w:firstLine="709"/>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Приятные моменты общения с домашними животными (на основе собственных впечатлений).</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Жизнь и деятельность человека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Занятия детей в разное время года. Зимние развлечения детей. Занятия весной и осенью на природе. Поведение и занятия на улице, адекватные погодным условиям и сезонным изменениям.</w:t>
      </w:r>
      <w:r w:rsidRPr="003C6BCC">
        <w:rPr>
          <w:rFonts w:ascii="Times New Roman" w:hAnsi="Times New Roman" w:cs="Times New Roman"/>
          <w:color w:val="auto"/>
          <w:kern w:val="2"/>
          <w:sz w:val="28"/>
          <w:szCs w:val="28"/>
        </w:rPr>
        <w:t xml:space="preserve"> Занятия человека в разное время суток.</w:t>
      </w:r>
    </w:p>
    <w:p w:rsidR="00F65069" w:rsidRPr="003C6BCC" w:rsidRDefault="00C079E3" w:rsidP="003C6BCC">
      <w:pPr>
        <w:spacing w:after="0" w:line="360" w:lineRule="auto"/>
        <w:ind w:firstLine="709"/>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Виды одежды, обуви, головных уборов, их назначение и соответствие времени года. Подбор одежды и обуви по сезону. Уход за одеждой, обувью.</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Труд людей в данной местности: в садах, на огородах в связи с сельскохозяйственными работами в разное время года. Помощь взрослым.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Уход за комнатными растениями (полив, опрыскивание, рыхление, срезка засохших листьев, пересадка).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Забота об охране здоровья. Значение соблюдения режима дня. Полезные привычки. Одежда и обувь в разное время года. Проветривание помещения. Пребывание на свежем воздухе. Признаки болезни: температура, боль (головная, в горле и др.) и меры первой помощи.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Забота об охране природы ближайшего окружения. Отношение человека к животным. Растения и животные живого уголка, условия их содержания. Приятные эмоции от ухода за животными и растениями. Оценка собственной деятельности, направленной на поддержание экологии данной местности (помощь животным и растениям, правильное поведение на природе).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Элементарные представления о безопасности на природе. Поведение во время грозы и при сильном ветре, на жаре и во время сильных морозов. Что делать, если заблудился в лесу.</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u w:val="single"/>
        </w:rPr>
      </w:pPr>
      <w:r w:rsidRPr="003C6BCC">
        <w:rPr>
          <w:rFonts w:ascii="Times New Roman" w:hAnsi="Times New Roman" w:cs="Times New Roman"/>
          <w:b/>
          <w:bCs/>
          <w:color w:val="auto"/>
          <w:kern w:val="2"/>
          <w:sz w:val="28"/>
          <w:szCs w:val="28"/>
          <w:u w:val="single"/>
        </w:rPr>
        <w:t>Предметные требования к результатам обучения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Обучающиеся должны знать/понимать:</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свои имя и фамилию, имена и фамилии одноклассников, состав семьи, имена и отчества учителя, воспитателя, членов семьи;</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особенности своего организма, ограничения здоровья и возможности познания окружающей действительности с помощью сохранных органов чувств и вспомогательной аппаратуры.</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элементарные правила здорового образа жизни, личной гигиены;</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названия предметов и объектов ближнего окружения (дома, школьных помещений), улиц города и дальнего окружения;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несколько (до 10-15) распространенных в местности названий растений (деревья, кустарники, травянистые растения), животных (насекомые, пауки, рыбы, земноводные, пресмыкающиеся, птицы, звери), в том числе домашних животных.</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правила поведения дома, в школе, общественных местах, на улице;</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безопасную дорогу до школы, правила дорожного движения (сигналы светофора);</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название нашей страны и столицы; символику нашей страны (флаг и герб);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названия нескольких городов, местные традиции, государственные праздники;</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основные правила безопасного поведения в различных общественных местах, а также при возникновении опасных природных ситуаций и в экстренных случаях;</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Обучающиеся должны уметь:</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называть членов своей семьи, имена и отчества членов семьи, учителя, воспитателя;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соблюдать правила культурного поведения (в школе, на транспорте, в театре, в группе, в семье и др.);</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соблюдать правила речевого этикета (благодарность, извинения), выражать приветствие, просьбу, желания;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исполнять обязанности дежурного, члена семьи, следить за внешним видом, правильно пользоваться учебными принадлежностями;</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соблюдать правила личной гигиены и здорового образа жизни, следить за правильной осанкой; проявлять элементарные навыки самообслуживания;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соблюдать правила первоначальной экологической культуры и безопасного поведения на природе и в разных погодных условиях;</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владеть навыками безопасного поведения в общественных местах; пользоваться доступными средствами связи при критических ситуациях и обращаться за необходимой помощью (пожар, плохое самочувствие, др.);</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показывать на географической карте и глобусе границы нашей Родины, столицу, 3-4 крупных города</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знать основные достопримечательности своего города (села)</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различать времена года и время суток, ориентироваться во времени;</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устанавливать элементарные взаимосвязи между изменениями в природе и жизнедеятельностью человека (его занятиями, одеждой),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овладевать приемами самоконтроля, давать оценку своим поступкам (в элементарной форме);</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сообщать учителю, товарищу об интересных явлениях природы, о погоде, о своих домашних животных, интересных событиях,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выражать свои желания / нежелания по отношению к чему-либо, характеризовать свое настроение и эмоциональное состояние окружающих людей (в элементарной форме), определять причину изменения настроения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наблюдать за природой и погодой своего края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вести «Дневник наблюдений» («Календарь погоды»), фиксировать наблюдения в записях и зарисовках, рассказывать о результатах наблюдений, об экскурсиях, опытах;</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оперировать знаниями о признаках времен года, о животных, растениях, человеке, жизни города и страны в ходе учебных и игровых ситуаций;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выделять существенные признаки при характеристике объектов живой и неживой природы;</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коллективно готовить проекты (презентации), выставки на темы: «Моя школа», «Мой город», «Моя семья», «9 мая – День Победы», «Важные профессии» и др.</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u w:val="single"/>
        </w:rPr>
      </w:pPr>
      <w:r w:rsidRPr="003C6BCC">
        <w:rPr>
          <w:rFonts w:ascii="Times New Roman" w:hAnsi="Times New Roman" w:cs="Times New Roman"/>
          <w:b/>
          <w:bCs/>
          <w:color w:val="auto"/>
          <w:kern w:val="2"/>
          <w:sz w:val="28"/>
          <w:szCs w:val="28"/>
          <w:u w:val="single"/>
        </w:rPr>
        <w:t>Виды деятельности обучающихся под педагогическим руководством</w:t>
      </w:r>
      <w:r w:rsidRPr="003C6BCC">
        <w:rPr>
          <w:rFonts w:ascii="Times New Roman" w:eastAsia="Times New Roman" w:hAnsi="Times New Roman" w:cs="Times New Roman"/>
          <w:b/>
          <w:bCs/>
          <w:color w:val="auto"/>
          <w:kern w:val="2"/>
          <w:sz w:val="28"/>
          <w:szCs w:val="28"/>
          <w:u w:val="single"/>
          <w:vertAlign w:val="superscript"/>
        </w:rPr>
        <w:footnoteReference w:id="14"/>
      </w:r>
      <w:r w:rsidRPr="003C6BCC">
        <w:rPr>
          <w:rFonts w:ascii="Times New Roman" w:hAnsi="Times New Roman" w:cs="Times New Roman"/>
          <w:b/>
          <w:bCs/>
          <w:color w:val="auto"/>
          <w:kern w:val="2"/>
          <w:sz w:val="28"/>
          <w:szCs w:val="28"/>
          <w:u w:val="single"/>
        </w:rPr>
        <w:t>:</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Экскурсии</w:t>
      </w:r>
      <w:r w:rsidRPr="003C6BCC">
        <w:rPr>
          <w:rFonts w:ascii="Times New Roman" w:hAnsi="Times New Roman" w:cs="Times New Roman"/>
          <w:color w:val="auto"/>
          <w:sz w:val="28"/>
          <w:szCs w:val="28"/>
        </w:rPr>
        <w:t xml:space="preserve"> по школе, на пришкольный участок, магазин (супермаркет, булочную, гастроном), на рынок, на главную площадь города, к памятнику, по главной улице города (села), к строительству дома (издалека), в троллейбусный или автобусный парк, метро, в парк, к ближайшему водоёму, в зоопарк, планетарий,на огород (в теплицу), в сад, в краеведческий музей.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Наблюдения</w:t>
      </w:r>
      <w:r w:rsidRPr="003C6BCC">
        <w:rPr>
          <w:rFonts w:ascii="Times New Roman" w:hAnsi="Times New Roman" w:cs="Times New Roman"/>
          <w:color w:val="auto"/>
          <w:sz w:val="28"/>
          <w:szCs w:val="28"/>
        </w:rPr>
        <w:t xml:space="preserve">: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погодой и изменениями характеристик её составляющих (</w:t>
      </w:r>
      <w:r w:rsidRPr="003C6BCC">
        <w:rPr>
          <w:rFonts w:ascii="Times New Roman" w:hAnsi="Times New Roman" w:cs="Times New Roman"/>
          <w:color w:val="auto"/>
          <w:kern w:val="2"/>
          <w:sz w:val="28"/>
          <w:szCs w:val="28"/>
        </w:rPr>
        <w:t>температура воздуха, облачность, осадки, ветер</w:t>
      </w:r>
      <w:r w:rsidRPr="003C6BCC">
        <w:rPr>
          <w:rFonts w:ascii="Times New Roman" w:hAnsi="Times New Roman" w:cs="Times New Roman"/>
          <w:color w:val="auto"/>
          <w:sz w:val="28"/>
          <w:szCs w:val="28"/>
        </w:rPr>
        <w:t>);</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сезонными изменениями в природе (распускание почек на ветках, принесенных в помещение ранней весной, поведение птиц и насекомых ближайшего окружения в осенне-весенний период);</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за сменой времени суток (закат, рассвет, полная луна, месяц, звёзды в ясную ночь, долгота дня),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домашними животными и аквариумными рыбками (особенности поведения, приёмы ухода и безопасного обращения);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образцами правильного поведения в обществе и на природе, за собственным внешним видом;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изменениями настроения (собственного и окружающих) в связи изменениями в погоде, самочувствии, во взаимоотношениях с людьми и др.</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Участие</w:t>
      </w:r>
      <w:r w:rsidRPr="003C6BCC">
        <w:rPr>
          <w:rFonts w:ascii="Times New Roman" w:hAnsi="Times New Roman" w:cs="Times New Roman"/>
          <w:color w:val="auto"/>
          <w:sz w:val="28"/>
          <w:szCs w:val="28"/>
        </w:rPr>
        <w:t xml:space="preserve"> в работах на пришкольном участке, подкормка птиц зимой.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Совместное приготовление к школьным праздникам, привлечение обучающихся к участию в общешкольных и внешкольных общественных мероприятиях.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Наблюдения</w:t>
      </w:r>
      <w:r w:rsidRPr="003C6BCC">
        <w:rPr>
          <w:rFonts w:ascii="Times New Roman" w:hAnsi="Times New Roman" w:cs="Times New Roman"/>
          <w:color w:val="auto"/>
          <w:sz w:val="28"/>
          <w:szCs w:val="28"/>
        </w:rPr>
        <w:t xml:space="preserve"> и </w:t>
      </w:r>
      <w:r w:rsidRPr="003C6BCC">
        <w:rPr>
          <w:rFonts w:ascii="Times New Roman" w:hAnsi="Times New Roman" w:cs="Times New Roman"/>
          <w:i/>
          <w:iCs/>
          <w:color w:val="auto"/>
          <w:sz w:val="28"/>
          <w:szCs w:val="28"/>
        </w:rPr>
        <w:t>элементарные практические опыты</w:t>
      </w:r>
      <w:r w:rsidRPr="003C6BCC">
        <w:rPr>
          <w:rFonts w:ascii="Times New Roman" w:hAnsi="Times New Roman" w:cs="Times New Roman"/>
          <w:color w:val="auto"/>
          <w:sz w:val="28"/>
          <w:szCs w:val="28"/>
        </w:rPr>
        <w:t xml:space="preserve"> по изучению своей внешности, строению и особенностей своего организма (измерение роста, веса и пульса), познание своих возможностей восприятия окружающей действительности посредством различных органов чувств, ограничения и способов компенсации.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Получение элементарных навыков пользования ИКТ</w:t>
      </w:r>
      <w:r w:rsidRPr="003C6BCC">
        <w:rPr>
          <w:rFonts w:ascii="Times New Roman" w:hAnsi="Times New Roman" w:cs="Times New Roman"/>
          <w:color w:val="auto"/>
          <w:sz w:val="28"/>
          <w:szCs w:val="28"/>
        </w:rPr>
        <w:t xml:space="preserve">. Участие в подборе материалов на заданную тему и подготовке проекта с привлечением информационно-коммуникационных технологий (Интернет, программа </w:t>
      </w:r>
      <w:r w:rsidRPr="003C6BCC">
        <w:rPr>
          <w:rFonts w:ascii="Times New Roman" w:hAnsi="Times New Roman" w:cs="Times New Roman"/>
          <w:color w:val="auto"/>
          <w:kern w:val="2"/>
          <w:sz w:val="28"/>
          <w:szCs w:val="28"/>
          <w:u w:color="333333"/>
          <w:shd w:val="clear" w:color="auto" w:fill="FFFFFF"/>
        </w:rPr>
        <w:t>Microsoft PowerPoint),</w:t>
      </w:r>
      <w:r w:rsidRPr="003C6BCC">
        <w:rPr>
          <w:rFonts w:ascii="Times New Roman" w:hAnsi="Times New Roman" w:cs="Times New Roman"/>
          <w:color w:val="auto"/>
          <w:kern w:val="2"/>
          <w:sz w:val="28"/>
          <w:szCs w:val="28"/>
          <w:shd w:val="clear" w:color="auto" w:fill="FFFFFF"/>
        </w:rPr>
        <w:t xml:space="preserve"> переписка посредством электронной почты.</w:t>
      </w:r>
    </w:p>
    <w:p w:rsidR="00F65069" w:rsidRPr="003C6BCC" w:rsidRDefault="00F65069" w:rsidP="003C6BCC">
      <w:pPr>
        <w:suppressAutoHyphens/>
        <w:spacing w:after="0" w:line="360" w:lineRule="auto"/>
        <w:ind w:firstLine="709"/>
        <w:jc w:val="both"/>
        <w:rPr>
          <w:rFonts w:ascii="Times New Roman" w:eastAsia="Times New Roman" w:hAnsi="Times New Roman" w:cs="Times New Roman"/>
          <w:color w:val="auto"/>
          <w:kern w:val="2"/>
          <w:sz w:val="28"/>
          <w:szCs w:val="28"/>
        </w:rPr>
      </w:pPr>
    </w:p>
    <w:p w:rsidR="00F65069" w:rsidRPr="003C6BCC" w:rsidRDefault="00C079E3" w:rsidP="003C6BCC">
      <w:pPr>
        <w:suppressAutoHyphens/>
        <w:spacing w:after="0" w:line="360" w:lineRule="auto"/>
        <w:ind w:firstLine="709"/>
        <w:jc w:val="center"/>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Учебный предмет «Окружающий мир»</w:t>
      </w:r>
    </w:p>
    <w:p w:rsidR="00F65069" w:rsidRPr="003C6BCC" w:rsidRDefault="00C079E3" w:rsidP="000A374A">
      <w:pPr>
        <w:pStyle w:val="a9"/>
        <w:numPr>
          <w:ilvl w:val="0"/>
          <w:numId w:val="353"/>
        </w:numPr>
        <w:tabs>
          <w:tab w:val="num" w:pos="1380"/>
          <w:tab w:val="left" w:pos="1468"/>
        </w:tabs>
        <w:ind w:left="0" w:firstLine="709"/>
        <w:jc w:val="center"/>
        <w:rPr>
          <w:rFonts w:ascii="Times New Roman" w:hAnsi="Times New Roman" w:cs="Times New Roman"/>
          <w:color w:val="auto"/>
          <w:sz w:val="28"/>
          <w:szCs w:val="28"/>
        </w:rPr>
      </w:pPr>
      <w:r w:rsidRPr="003C6BCC">
        <w:rPr>
          <w:rFonts w:ascii="Times New Roman" w:hAnsi="Times New Roman" w:cs="Times New Roman"/>
          <w:b/>
          <w:bCs/>
          <w:color w:val="auto"/>
          <w:sz w:val="28"/>
          <w:szCs w:val="28"/>
        </w:rPr>
        <w:t>Человек и общество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Общество – люди, которых объединяет общая культура и которые связаны друг с другом совместной деятельностью во имя общей цели.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Человек – член общества. Взаимоотношения человека с другими людьми. Культура общения Представление ребенка о себе и о других людях.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Младший школьник. Учебные принадлежности. Правила поведения в школе, на уроках. Обращение к учителю. Классный, школьный коллектив, совместная учеба, игры, отдых.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Здоровье человека.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Правила безопасной жизнедеятельности.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Дорога от дома до школы, правила безопасного поведения на дорогах, в лесу, на водоеме в разное время года.  Правила противопожарной безопасности, основные правила обращений с  электроприборами. Правила безопасного поведения во дворе, на улице, при общении с незнакомыми людьми. Первая помощь при легких травмах (ушиб, порез, ожог, обморожение, перегрев).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Правила поведения на реке, при грозе, при урагане и сильном ветре.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близких. Родословная. Имена и фамилии членов семьи. Детские игры и забавы.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Значение труда в жизни человека и общества. Профессии людей.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Общественный транспорт. Транспорт города и села. Наземный, воздушный и водный транспорт. Правила дорожного движения. Знаки светофора и дорожные знаки. Правила пользований транспортом. Средства связи: почта, телеграф, телефон.</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Средства массовой информации: радио, телевидение, пресса, Интернет.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Наша Родина – Россия, Российская Федерация. Государственная символика России  Конституция – Основной закон Российской Федерации. Права ребенка.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Президент Российской Федерации – глава государства.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Праздник в жизни общества.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Россия на карте; государственная граница России.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Москва - столица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на карте.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Россия – многонациональная страна. Народы, населяющие Россию, их обычаи, характерные особенности быта (по выбору). Уважительное отношение к своему и другим народам.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Родной край  – частица России. Родной город, его достопримечательности.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Общее представление о многообразии стран, народов на Земле. Знакомство с несколькими странами.</w:t>
      </w:r>
    </w:p>
    <w:p w:rsidR="00F65069" w:rsidRPr="003C6BCC" w:rsidRDefault="00C079E3" w:rsidP="000A374A">
      <w:pPr>
        <w:pStyle w:val="a9"/>
        <w:numPr>
          <w:ilvl w:val="0"/>
          <w:numId w:val="353"/>
        </w:numPr>
        <w:tabs>
          <w:tab w:val="num" w:pos="1380"/>
          <w:tab w:val="left" w:pos="1468"/>
        </w:tabs>
        <w:ind w:left="0" w:firstLine="709"/>
        <w:jc w:val="center"/>
        <w:rPr>
          <w:rFonts w:ascii="Times New Roman" w:hAnsi="Times New Roman" w:cs="Times New Roman"/>
          <w:color w:val="auto"/>
          <w:sz w:val="28"/>
          <w:szCs w:val="28"/>
        </w:rPr>
      </w:pPr>
      <w:r w:rsidRPr="003C6BCC">
        <w:rPr>
          <w:rFonts w:ascii="Times New Roman" w:hAnsi="Times New Roman" w:cs="Times New Roman"/>
          <w:b/>
          <w:bCs/>
          <w:color w:val="auto"/>
          <w:sz w:val="28"/>
          <w:szCs w:val="28"/>
        </w:rPr>
        <w:t>Человек и природа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Звезды и планеты. Солнце – ближайшая к нам звезда, источник света и тепла для всего живого.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Земля – планета; общее представление о форме и размерах Земли. Глобус как модель Земли. Географическая карта и план. Материки, океаны, их названия, расположение на глобусе и карте. Важнейшие природные объекты своей страны, края. Ориентирование на местности. Компас.</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Смена дня и ночи на Земле. Времена года, их особенности (на основе наблюдений). Смена времен года в родном крае на основе наблюдений.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Погода, ее составляющие (температура воздуха, облачность, осадки, ветер). Предсказание погоды и его значение в жизни людей.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Формы земной поверхности: равнины, горы, холмы, овраги (общее представление). Особенности поверхности родного края (краткая характеристика на основе наблюдений).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Водоемы, их разнообразие (океан, море, река, озеро); использование человеком. Водоемы родного края (названия, краткая характеристика на основе наблюдений).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Воздух – смесь газов. Свойства воздуха. Значение воздуха для растений, животных, человека.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Почва, ее состав, значение для живой природы и для хозяйственной жизни человека.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Деревья, кустарники, травянистые растения.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Грибы: съедобные и ядовитые. Правила сбора грибов.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Животные, их разнообразие. Условия, необходимые для жизни животных (воздух, вода, тепло, пища).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Насекомые, пауки, рыбы, земноводные, пресмыкающиеся, птицы, звери, их различия.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Особенности питания разных животных (хищные, растительноядные, всеядные).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Размножение животных.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Дикие и домашние животные.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Роль животных в природе и жизни людей.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Животные родного края, названия, краткая характеристика на основе наблюдений.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Бережное отношение человека к животным и растениям.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Лес, луг, водоем – единство живой и неживой природы (солнечный свет, воздух, вода, почва, растения, животные).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Взаимосвязи в природном сообществе: растения - пища и укрытие для животных; цепи питания.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Природные зоны России. Общее представление об основных природных зонах: климат, растительный и животный мир; особенности труда и быта людей, влияние человека на природу.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Правила поведения в природе.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Народный календарь, приметы, поговорки, пословицы, связанные с сезонным трудом людей.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Воспитание первоначальной экологической культуры.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занесенных в Красную книгу.</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u w:val="single"/>
        </w:rPr>
      </w:pPr>
      <w:r w:rsidRPr="003C6BCC">
        <w:rPr>
          <w:rFonts w:ascii="Times New Roman" w:hAnsi="Times New Roman" w:cs="Times New Roman"/>
          <w:b/>
          <w:bCs/>
          <w:color w:val="auto"/>
          <w:kern w:val="2"/>
          <w:sz w:val="28"/>
          <w:szCs w:val="28"/>
          <w:u w:val="single"/>
        </w:rPr>
        <w:t>Предметные требования к результатам обучения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Обучающиеся должны знать/понимать:</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особенности своего организма, ограничения здоровья и возможности познания окружающей действительности с помощью сохранных органов чувств и вспомогательной аппаратуры;</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элементарные правила здорового образа жизни, личной гигиены;</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правила поведения дома, в школе, общественных местах, на улице;</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безопасную дорогу до школы, правила дорожного движения;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основные правила безопасного поведения в различных общественных местах, а также при возникновении опасных природных ситуаций и в экстренных случаях;</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несколько (до 15-20) распространенных в местности названий растений (деревья, кустарники, травянистые растения), животных (насекомые, пауки, рыбы, земноводные, пресмыкающиеся, птицы, звери), в том числе домашних животных.</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символику нашей страны, названия 10-15 наиболее крупных городов, морей, рек, озер;</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основные достопримечательности своего города (села)</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местные традиции, государственные праздники;</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названия некоторых других стран и их местоположение;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взаимосвязь изменений в природе и погоде со сменой времен года, а также сезонную обусловленность сельскохозяйственной деятельности людей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природоведческие и географические понятия  (о Земле и ее форме и размерах, о других небесных телах, материках, странах, формах земной поверхности, полезных ископаемых и др.), умение ориентироваться во времени и пространстве;</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о различных состояниях тел природы (твердое, жидкое, газообразное), </w:t>
      </w:r>
      <w:r w:rsidRPr="003C6BCC">
        <w:rPr>
          <w:rFonts w:ascii="Times New Roman" w:hAnsi="Times New Roman" w:cs="Times New Roman"/>
          <w:color w:val="auto"/>
          <w:sz w:val="28"/>
          <w:szCs w:val="28"/>
        </w:rPr>
        <w:t>свойствах твердых тел, воды, воздуха и обусловленности жизни живых организмов</w:t>
      </w:r>
      <w:r w:rsidRPr="003C6BCC">
        <w:rPr>
          <w:rFonts w:ascii="Times New Roman" w:hAnsi="Times New Roman" w:cs="Times New Roman"/>
          <w:color w:val="auto"/>
          <w:kern w:val="2"/>
          <w:sz w:val="28"/>
          <w:szCs w:val="28"/>
        </w:rPr>
        <w:t xml:space="preserve"> (на элементарном уровне)</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Обучающиеся должны уметь:</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соблюдать правила культурного поведения в школе, транспорте, в театре, в группе, в семье и др.;</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соблюдать правила речевого этикета;</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исполнять обязанности дежурного, члена семьи;</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соблюдать правила личной гигиены и здорового образа жизни, следить за внешним видом;</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ориентироваться в городе, знать расположение основных достопримечательностей, </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пользоваться компасом на местности, определять стороны горизонта;</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ориентироваться во времени, определять время по часам;</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оперировать полученными знаниями об организме и строении тела человека, определять пульс, вес, рост человека, а также оценивать состояние здоровья человека (болен/здоров), оказывать элементарную медицинскую помощь;</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соблюдать правила первоначальной экологической культуры;</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владеть навыками безопасного поведения в общественных местах; </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пользоваться доступными средствами связи при критических ситуациях и обращаться за необходимой помощью (пожар, плохое самочувствие, др.);</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показывать на географической карте и глобусе границы нашей Родины, столицу, 5-6 крупных городов, 3-4 реки  и др.;</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устанавливать причинно-следственные связи между явлениями природы</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устанавливать элементарные взаимосвязи между изменениями в природе и жизнедеятельностью человека (его занятиями, одеждой), </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контролировать свое поведение, давать оценку своим поступкам;</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сообщать учителю, товарищу об интересных явлениях природы, о погоде, о своих домашних животных, интересных событиях, </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выражать свои желания / нежелания по отношению к чему-либо, характеризовать свое настроение и эмоциональное состояние окружающих людей (в элементарной форме), определять причину изменения настроения</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наблюдать за природой и погодой своего края, вести «Дневник наблюдений» («Календарь погоды»), фиксировать наблюдения в записях и зарисовках, рассказывать о результатах наблюдений, об экскурсиях, опытах;</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оперировать знаниями о признаках времен года, о животных, растениях, человеке, жизни города и страны в ходе учебных и игровых ситуаций, а также в обыденной жизни; </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выделять существенные признаки при характеристике объектов живой и неживой природы;</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коллективно и индивидуально готовить проекты (презентации), выставки, викторины на предложенные учителем темы и согласно собственным интересам: «Моя семья», «Достопримечательности родного города», «Государственные праздники», «Животные Красной книги», «Все работы хороши» и др.</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уметь рассказывать о результатах наблюдения, экскурсиях, используя собственные записи и зарисовки;</w:t>
      </w:r>
    </w:p>
    <w:p w:rsidR="00F65069" w:rsidRPr="003C6BCC" w:rsidRDefault="00C079E3" w:rsidP="003C6BCC">
      <w:pPr>
        <w:tabs>
          <w:tab w:val="left" w:pos="567"/>
        </w:tabs>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участвовать в различных видах общественно полезного и природоохранного труда (изготовление кормушек и подкармливание птиц, уход за зелеными насаждениями в микрорайоне, выращивание рассады и растений и др.).</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u w:val="single"/>
        </w:rPr>
      </w:pPr>
      <w:r w:rsidRPr="003C6BCC">
        <w:rPr>
          <w:rFonts w:ascii="Times New Roman" w:hAnsi="Times New Roman" w:cs="Times New Roman"/>
          <w:b/>
          <w:bCs/>
          <w:color w:val="auto"/>
          <w:kern w:val="2"/>
          <w:sz w:val="28"/>
          <w:szCs w:val="28"/>
          <w:u w:val="single"/>
        </w:rPr>
        <w:t>Виды деятельности обучающихся под педагогическим руководством</w:t>
      </w:r>
      <w:r w:rsidRPr="003C6BCC">
        <w:rPr>
          <w:rFonts w:ascii="Times New Roman" w:eastAsia="Times New Roman" w:hAnsi="Times New Roman" w:cs="Times New Roman"/>
          <w:b/>
          <w:bCs/>
          <w:color w:val="auto"/>
          <w:kern w:val="2"/>
          <w:sz w:val="28"/>
          <w:szCs w:val="28"/>
          <w:u w:val="single"/>
          <w:vertAlign w:val="superscript"/>
        </w:rPr>
        <w:footnoteReference w:id="15"/>
      </w:r>
      <w:r w:rsidRPr="003C6BCC">
        <w:rPr>
          <w:rFonts w:ascii="Times New Roman" w:hAnsi="Times New Roman" w:cs="Times New Roman"/>
          <w:b/>
          <w:bCs/>
          <w:color w:val="auto"/>
          <w:kern w:val="2"/>
          <w:sz w:val="28"/>
          <w:szCs w:val="28"/>
          <w:u w:val="single"/>
        </w:rPr>
        <w:t>:</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Экскурсии</w:t>
      </w:r>
      <w:r w:rsidRPr="003C6BCC">
        <w:rPr>
          <w:rFonts w:ascii="Times New Roman" w:hAnsi="Times New Roman" w:cs="Times New Roman"/>
          <w:color w:val="auto"/>
          <w:sz w:val="28"/>
          <w:szCs w:val="28"/>
        </w:rPr>
        <w:t xml:space="preserve"> в лес, сад, парк с целью знакомства с деревьями, кустарниками, травянистыми растениями данной местности и изменениями в жизни растений и животных осенью; изучение поверхности своей местности, ознакомление с особенностями местного водоема, его использованием и охраной; в краеведческий музей.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Практические работы и занятия</w:t>
      </w:r>
      <w:r w:rsidRPr="003C6BCC">
        <w:rPr>
          <w:rFonts w:ascii="Times New Roman" w:hAnsi="Times New Roman" w:cs="Times New Roman"/>
          <w:color w:val="auto"/>
          <w:sz w:val="28"/>
          <w:szCs w:val="28"/>
        </w:rPr>
        <w:t xml:space="preserve">: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по календарю погоды – сравнение погоды разных дней; строение термометра и измерение температуры воздуха; измерение глубины снегового покрова;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части растения и уход за комнатными растениями; размножение растений черенками, луковицами, отводками, усами; выращивание лука в ящиках или цветочных горшках; выращивание клубней картофеля;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практическая деятельность в умывальне, душевой (ванной комнате); прогулки, физзарядка;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подсчет пульса в спокойном состоянии, после бега на месте или десяти приседаний;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первая помощь при обморожении; приемы оказания первой помощи при некоторых кровотечениях, простейшие обработки небольших ран, приемы наложения повязок (работа проводится под руководством медицинского работника школы);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определение сторон горизонта по солнцу и по компасу; нахождение на глобусе и карте полушарий полюсы, экватор, северное и южное полушария;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моделирование из влажного песка форм земной поверхности; измерение расстояния на местности; изображение расстояний на чертеже; вычерчивание схематического плана школьного участка; определение расстояний, изображенных на чертеже и карте, с помощью масштаба плана, карты.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работа с географической картой страны, области (республики);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работа с гербарным материалом, коллекциями, иллюстративными средствами, с картой природных зон России;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определение свойств горных пород (твердость, цвет, растворимость в воде) по раздаточному материалу; наблюдение за разрушением гранита при изменении температуры;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Простейшие </w:t>
      </w:r>
      <w:r w:rsidRPr="003C6BCC">
        <w:rPr>
          <w:rFonts w:ascii="Times New Roman" w:hAnsi="Times New Roman" w:cs="Times New Roman"/>
          <w:i/>
          <w:iCs/>
          <w:color w:val="auto"/>
          <w:sz w:val="28"/>
          <w:szCs w:val="28"/>
        </w:rPr>
        <w:t>опыты:</w:t>
      </w:r>
      <w:r w:rsidRPr="003C6BCC">
        <w:rPr>
          <w:rFonts w:ascii="Times New Roman" w:hAnsi="Times New Roman" w:cs="Times New Roman"/>
          <w:color w:val="auto"/>
          <w:sz w:val="28"/>
          <w:szCs w:val="28"/>
        </w:rPr>
        <w:t xml:space="preserve"> со снегом и льдом, знакомство с физическими свойства воды; очистка воды фильтрованием; изучение свойства кислорода (поддерживать горение) и воздуха (занимает место, сжимаем и упруг, изменение объема с изменением температуры, движение теплого и холодного воздуха); влагопроницаемость почвы; физические свойства 4-5 полезных ископаемых.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Работа с натуральными объектами</w:t>
      </w:r>
      <w:r w:rsidRPr="003C6BCC">
        <w:rPr>
          <w:rFonts w:ascii="Times New Roman" w:hAnsi="Times New Roman" w:cs="Times New Roman"/>
          <w:color w:val="auto"/>
          <w:sz w:val="28"/>
          <w:szCs w:val="28"/>
        </w:rPr>
        <w:t>: растительность леса, полевые культуры, чучела и коллекции животных-обитателей рассматриваемого местного ландшафта.</w:t>
      </w:r>
    </w:p>
    <w:p w:rsidR="00F65069" w:rsidRPr="003C6BCC" w:rsidRDefault="00C079E3" w:rsidP="003C6BCC">
      <w:pPr>
        <w:spacing w:after="0" w:line="360" w:lineRule="auto"/>
        <w:ind w:firstLine="709"/>
        <w:jc w:val="both"/>
        <w:rPr>
          <w:rFonts w:ascii="Times New Roman" w:eastAsia="Times New Roman" w:hAnsi="Times New Roman" w:cs="Times New Roman"/>
          <w:i/>
          <w:iCs/>
          <w:color w:val="auto"/>
          <w:sz w:val="28"/>
          <w:szCs w:val="28"/>
        </w:rPr>
      </w:pPr>
      <w:r w:rsidRPr="003C6BCC">
        <w:rPr>
          <w:rFonts w:ascii="Times New Roman" w:hAnsi="Times New Roman" w:cs="Times New Roman"/>
          <w:i/>
          <w:iCs/>
          <w:color w:val="auto"/>
          <w:sz w:val="28"/>
          <w:szCs w:val="28"/>
        </w:rPr>
        <w:t>Ведение наблюдений</w:t>
      </w:r>
      <w:r w:rsidRPr="003C6BCC">
        <w:rPr>
          <w:rFonts w:ascii="Times New Roman" w:hAnsi="Times New Roman" w:cs="Times New Roman"/>
          <w:color w:val="auto"/>
          <w:sz w:val="28"/>
          <w:szCs w:val="28"/>
        </w:rPr>
        <w:t xml:space="preserve"> и их фиксация в «Рабочей тетради», подведение итогов наблюдений: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погодой; за растениями и животными на учебно-опытном участке, в природе.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развитием растений из семени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изменением высоты Солнца над горизонтом в двадцатых числах каждого месяца и происходящими в связи с этим изменениями в природе.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погодой и изменениями характеристик её составляющих (</w:t>
      </w:r>
      <w:r w:rsidRPr="003C6BCC">
        <w:rPr>
          <w:rFonts w:ascii="Times New Roman" w:hAnsi="Times New Roman" w:cs="Times New Roman"/>
          <w:color w:val="auto"/>
          <w:kern w:val="2"/>
          <w:sz w:val="28"/>
          <w:szCs w:val="28"/>
        </w:rPr>
        <w:t>температура воздуха, облачность, осадки, ветер</w:t>
      </w:r>
      <w:r w:rsidRPr="003C6BCC">
        <w:rPr>
          <w:rFonts w:ascii="Times New Roman" w:hAnsi="Times New Roman" w:cs="Times New Roman"/>
          <w:color w:val="auto"/>
          <w:sz w:val="28"/>
          <w:szCs w:val="28"/>
        </w:rPr>
        <w:t>);</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сезонными изменениями в природе (распускание почек на ветках, принесенных в помещение ранней весной, поведение птиц и насекомых ближайшего окружения в осенне-весенний период);</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за сменой времени суток (закат, рассвет, полная луна, месяц, звёзды в ясную ночь, долгота дня),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домашними животными и аквариумными рыбками (особенности поведения, приёмы ухода и безопасного обращения);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образцами правильного поведения в обществе и на природе, за собственным внешним видом;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изменениями настроения (собственного и окружающих) в связи изменениями в погоде, самочувствии, во взаимоотношениях с людьми и др.</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возможностями собственного восприятия окружающей действительности посредством различных органов чувств, ограничениями и способами компенсации.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Участие</w:t>
      </w:r>
      <w:r w:rsidRPr="003C6BCC">
        <w:rPr>
          <w:rFonts w:ascii="Times New Roman" w:hAnsi="Times New Roman" w:cs="Times New Roman"/>
          <w:color w:val="auto"/>
          <w:sz w:val="28"/>
          <w:szCs w:val="28"/>
        </w:rPr>
        <w:t xml:space="preserve"> в работах на пришкольном участке, подкормка птиц зимой.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Совместное приготовление к школьным праздникам, привлечение обучающихся к участию в общешкольных и внешкольных общественных мероприятиях.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 xml:space="preserve">Участие </w:t>
      </w:r>
      <w:r w:rsidRPr="003C6BCC">
        <w:rPr>
          <w:rFonts w:ascii="Times New Roman" w:hAnsi="Times New Roman" w:cs="Times New Roman"/>
          <w:color w:val="auto"/>
          <w:sz w:val="28"/>
          <w:szCs w:val="28"/>
        </w:rPr>
        <w:t xml:space="preserve">в подборе материалов на заданную тему и подготовке проекта с привлечением информационно-коммуникационных технологий (Интернет, программа </w:t>
      </w:r>
      <w:r w:rsidRPr="003C6BCC">
        <w:rPr>
          <w:rFonts w:ascii="Times New Roman" w:hAnsi="Times New Roman" w:cs="Times New Roman"/>
          <w:color w:val="auto"/>
          <w:kern w:val="2"/>
          <w:sz w:val="28"/>
          <w:szCs w:val="28"/>
          <w:u w:color="333333"/>
          <w:shd w:val="clear" w:color="auto" w:fill="FFFFFF"/>
        </w:rPr>
        <w:t>Microsoft PowerPoint),</w:t>
      </w:r>
      <w:r w:rsidRPr="003C6BCC">
        <w:rPr>
          <w:rFonts w:ascii="Times New Roman" w:hAnsi="Times New Roman" w:cs="Times New Roman"/>
          <w:color w:val="auto"/>
          <w:kern w:val="2"/>
          <w:sz w:val="28"/>
          <w:szCs w:val="28"/>
          <w:shd w:val="clear" w:color="auto" w:fill="FFFFFF"/>
        </w:rPr>
        <w:t xml:space="preserve"> переписка посредством электронной почты.</w:t>
      </w:r>
    </w:p>
    <w:p w:rsidR="00F65069" w:rsidRPr="003C6BCC" w:rsidRDefault="00F65069" w:rsidP="003C6BCC">
      <w:pPr>
        <w:spacing w:after="0" w:line="360" w:lineRule="auto"/>
        <w:ind w:firstLine="709"/>
        <w:jc w:val="both"/>
        <w:rPr>
          <w:rFonts w:ascii="Times New Roman" w:eastAsia="Times New Roman" w:hAnsi="Times New Roman" w:cs="Times New Roman"/>
          <w:color w:val="auto"/>
          <w:sz w:val="28"/>
          <w:szCs w:val="28"/>
        </w:rPr>
      </w:pPr>
    </w:p>
    <w:p w:rsidR="00F65069" w:rsidRPr="003C6BCC" w:rsidRDefault="00F65069" w:rsidP="003C6BCC">
      <w:pPr>
        <w:spacing w:after="0" w:line="360" w:lineRule="auto"/>
        <w:ind w:firstLine="709"/>
        <w:jc w:val="both"/>
        <w:rPr>
          <w:rFonts w:ascii="Times New Roman" w:eastAsia="Times New Roman" w:hAnsi="Times New Roman" w:cs="Times New Roman"/>
          <w:color w:val="auto"/>
          <w:sz w:val="28"/>
          <w:szCs w:val="28"/>
        </w:rPr>
      </w:pPr>
    </w:p>
    <w:p w:rsidR="00F65069" w:rsidRPr="003C6BCC" w:rsidRDefault="00C079E3" w:rsidP="003C6BCC">
      <w:pPr>
        <w:pStyle w:val="a9"/>
        <w:tabs>
          <w:tab w:val="left" w:pos="426"/>
        </w:tabs>
        <w:ind w:left="0" w:firstLine="709"/>
        <w:jc w:val="center"/>
        <w:rPr>
          <w:rFonts w:ascii="Times New Roman" w:hAnsi="Times New Roman" w:cs="Times New Roman"/>
          <w:color w:val="auto"/>
          <w:sz w:val="28"/>
          <w:szCs w:val="28"/>
        </w:rPr>
      </w:pPr>
      <w:r w:rsidRPr="003C6BCC">
        <w:rPr>
          <w:rFonts w:ascii="Times New Roman" w:hAnsi="Times New Roman" w:cs="Times New Roman"/>
          <w:color w:val="auto"/>
          <w:sz w:val="28"/>
          <w:szCs w:val="28"/>
        </w:rPr>
        <w:t>ПРЕДМЕТНАЯ ОБЛАСТЬ «ТЕХНОЛОГИИ»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 xml:space="preserve">Учебные предметы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«Материальные технологии», «Компьютерные технологии»»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Пояснительная записка</w:t>
      </w:r>
    </w:p>
    <w:p w:rsidR="00F65069" w:rsidRPr="003C6BCC" w:rsidRDefault="00C079E3" w:rsidP="003C6BCC">
      <w:pPr>
        <w:spacing w:after="0" w:line="360" w:lineRule="auto"/>
        <w:ind w:firstLine="709"/>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Основные задачи реализации содержания:</w:t>
      </w:r>
    </w:p>
    <w:p w:rsidR="00F65069" w:rsidRPr="003C6BCC" w:rsidRDefault="00C079E3" w:rsidP="000A374A">
      <w:pPr>
        <w:pStyle w:val="a9"/>
        <w:numPr>
          <w:ilvl w:val="0"/>
          <w:numId w:val="354"/>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Овладение глухими обучающимися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w:t>
      </w:r>
    </w:p>
    <w:p w:rsidR="00F65069" w:rsidRPr="003C6BCC" w:rsidRDefault="00C079E3" w:rsidP="000A374A">
      <w:pPr>
        <w:pStyle w:val="a9"/>
        <w:numPr>
          <w:ilvl w:val="0"/>
          <w:numId w:val="355"/>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F65069" w:rsidRPr="003C6BCC" w:rsidRDefault="00C079E3" w:rsidP="000A374A">
      <w:pPr>
        <w:pStyle w:val="a9"/>
        <w:numPr>
          <w:ilvl w:val="0"/>
          <w:numId w:val="356"/>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Формирование у глухих обучающихся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w:t>
      </w:r>
    </w:p>
    <w:p w:rsidR="00F65069" w:rsidRPr="003C6BCC" w:rsidRDefault="00C079E3" w:rsidP="000A374A">
      <w:pPr>
        <w:pStyle w:val="a9"/>
        <w:numPr>
          <w:ilvl w:val="0"/>
          <w:numId w:val="357"/>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Развитие способности глухого ребенка к самообслуживанию в элементарной форме; по воспитанию трудолюбия и исключению возможности иждивенческой позиции по отношению к близким и во взаимоотношениях с окружающими людьми.</w:t>
      </w:r>
    </w:p>
    <w:p w:rsidR="00F65069" w:rsidRPr="003C6BCC" w:rsidRDefault="00C079E3" w:rsidP="000A374A">
      <w:pPr>
        <w:pStyle w:val="a9"/>
        <w:numPr>
          <w:ilvl w:val="0"/>
          <w:numId w:val="358"/>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Усвоение глухим ребенком «житейских понятий» в ходе его занятий предметно-практической деятельностью.</w:t>
      </w:r>
    </w:p>
    <w:p w:rsidR="00F65069" w:rsidRPr="003C6BCC" w:rsidRDefault="00C079E3" w:rsidP="000A374A">
      <w:pPr>
        <w:pStyle w:val="a9"/>
        <w:numPr>
          <w:ilvl w:val="0"/>
          <w:numId w:val="359"/>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Формирование у глухих обучающихся ручных умений и мелкой моторики рук в ходе занятий продуктивной и преобразующей деятельностью, в частности, предметно-практической.</w:t>
      </w:r>
    </w:p>
    <w:p w:rsidR="00F65069" w:rsidRPr="003C6BCC" w:rsidRDefault="00C079E3" w:rsidP="000A374A">
      <w:pPr>
        <w:pStyle w:val="a9"/>
        <w:numPr>
          <w:ilvl w:val="0"/>
          <w:numId w:val="360"/>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Обеспечение мотивированности высказываний, созданию потребности у глухого обучающегося в пользовании словесной речью, возникающей под влиянием педагогически организованных занятий разными видами деятельности, в том числе предметно-практической деятельностью, и в разных формах организации совместной деятельности.</w:t>
      </w:r>
    </w:p>
    <w:p w:rsidR="00F65069" w:rsidRPr="003C6BCC" w:rsidRDefault="00C079E3" w:rsidP="000A374A">
      <w:pPr>
        <w:pStyle w:val="a9"/>
        <w:numPr>
          <w:ilvl w:val="0"/>
          <w:numId w:val="361"/>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Использовании технических средств, обеспечивающих коммуникацию посредством информационных технологий. Формирование первоначальных элементов ИКТ-компетентности учащихся,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и другим аспектам.</w:t>
      </w:r>
    </w:p>
    <w:p w:rsidR="00F65069" w:rsidRPr="003C6BCC" w:rsidRDefault="00C079E3" w:rsidP="000A374A">
      <w:pPr>
        <w:pStyle w:val="a9"/>
        <w:numPr>
          <w:ilvl w:val="0"/>
          <w:numId w:val="362"/>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Получение первоначальных представлений об информации, её отборе, анализе и систематизации, способах получения, хранения, переработки информации;</w:t>
      </w:r>
    </w:p>
    <w:p w:rsidR="00F65069" w:rsidRPr="003C6BCC" w:rsidRDefault="00C079E3" w:rsidP="000A374A">
      <w:pPr>
        <w:pStyle w:val="a9"/>
        <w:numPr>
          <w:ilvl w:val="0"/>
          <w:numId w:val="363"/>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Приобретение навыков использования  основных устройств компьютера для ввода, вывода, обработки информации; владение эргономичными приёмами работы с компьютером и другими средствами ИКТ;</w:t>
      </w:r>
    </w:p>
    <w:p w:rsidR="00F65069" w:rsidRPr="003C6BCC" w:rsidRDefault="00C079E3" w:rsidP="000A374A">
      <w:pPr>
        <w:pStyle w:val="a9"/>
        <w:numPr>
          <w:ilvl w:val="0"/>
          <w:numId w:val="364"/>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Формирование представлений о правилах клавиатурного письма, приобретение базовых навыков использования простейших средств текстового редактора;</w:t>
      </w:r>
    </w:p>
    <w:p w:rsidR="00F65069" w:rsidRPr="003C6BCC" w:rsidRDefault="00C079E3" w:rsidP="000A374A">
      <w:pPr>
        <w:pStyle w:val="a9"/>
        <w:numPr>
          <w:ilvl w:val="0"/>
          <w:numId w:val="365"/>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Приобретение простейших приёмов поиска информации (по ключевым словам, каталогам) и использования электронных образовательных ресурсов; формирование критического отношения к информации и к выбору источника информации;</w:t>
      </w:r>
    </w:p>
    <w:p w:rsidR="00F65069" w:rsidRPr="003C6BCC" w:rsidRDefault="00C079E3" w:rsidP="000A374A">
      <w:pPr>
        <w:pStyle w:val="a9"/>
        <w:numPr>
          <w:ilvl w:val="0"/>
          <w:numId w:val="366"/>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Приобретение навыков работы с простыми информационными объектами (текст, таблица, схема, рисунок),  создания, представления и передачи сообщений;</w:t>
      </w:r>
    </w:p>
    <w:p w:rsidR="00F65069" w:rsidRPr="003C6BCC" w:rsidRDefault="00C079E3" w:rsidP="000A374A">
      <w:pPr>
        <w:pStyle w:val="a9"/>
        <w:numPr>
          <w:ilvl w:val="0"/>
          <w:numId w:val="367"/>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Обеспечение практического опыта усвоения учебного материала и выполнения простейших задач воспроизводящего и продуктивного характера, представленных в цифровом формате. </w:t>
      </w:r>
    </w:p>
    <w:p w:rsidR="00F65069" w:rsidRPr="003C6BCC" w:rsidRDefault="00C079E3" w:rsidP="000A374A">
      <w:pPr>
        <w:pStyle w:val="a9"/>
        <w:numPr>
          <w:ilvl w:val="0"/>
          <w:numId w:val="368"/>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Приобретение первоначальных навыков совместной продуктивной деятельности, сотрудничества, взаимопомощи, планирования и организации,</w:t>
      </w:r>
    </w:p>
    <w:p w:rsidR="00F65069" w:rsidRPr="003C6BCC" w:rsidRDefault="00C079E3" w:rsidP="000A374A">
      <w:pPr>
        <w:pStyle w:val="a9"/>
        <w:numPr>
          <w:ilvl w:val="0"/>
          <w:numId w:val="369"/>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Пропедевтика будущей трудовой деятельности и профессиональной ориентации с выявлением способностей и интересов глухого обучающегося применительно к доступным сферам труда.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Содержание предметной области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ТЕХНОЛОГИЯ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Представления о профессиях людей, занятых на производстве, транспорте, строительстве, в интеллектуальном труде и сфере бытового обслуживания; представления о культуре жилища, организации быта.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Владение основами трудовой деятельности, необходимой в разных жизненных сферах; владение основными технологическими приемами при работе с разными материалами и инструментами.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Соблюдение правил организации рабочего места и техники безопасности при работе с разными материалами и инструментами; правил безопасного пользования электрическими приборами и бытовой техникой; правил гигиены и безопасности при использовании продуктов питания, приготовления и приема пищи.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Умение действовать на основе образца, по описанию, схеме, чертежу, собственным представлениям и впечатлениям; работать самостоятельно, используя свой опыт, знания и умения.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Владение первоначальными навыками совместной продуктивной деятельности, сотрудничества, взаимопомощи, планирования и организации труда.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Владение элементарными практическими умениями пользоваться (под руководством взрослого) средствами информационных и коммуникационных технологий (ИКТ) с активным привлечением доступных для глухого ребенка технических средств для решения познавательных и коммуникативных задач.</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Активное использование накопленного опыта и трудовых умений для своего жизнеобеспечения, творческого решения учебных и бытовых задач, а также при оказании помощи близким.</w:t>
      </w:r>
    </w:p>
    <w:p w:rsidR="00F65069" w:rsidRPr="003C6BCC" w:rsidRDefault="00C079E3" w:rsidP="003C6BCC">
      <w:pPr>
        <w:pStyle w:val="a9"/>
        <w:tabs>
          <w:tab w:val="left" w:pos="42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ab/>
        <w:t>Под руководством учителя: определять материалы, инструменты, учебные принадлежности, необходимые для достижения цели; определять последовательности действий, операций; контролировать ход деятельности; сопоставлять результаты с образцом. Самостоятельно выполнять знакомые операции и действия. Коллективно и самостоятельно составлять подробный пооперационный, краткий план предметно-практической деятельности. сопоставлять результаты и ход деятельности с образцом, с содержанием задания. Принимать и понимать цель и задачи деятельности.  Определять по образцу изделия необходимые для работы материалы и инструменты. Определять материалы, инструменты, необходимые для выполнения отдельных операций и нескольких действий. Коллективно и самостоятельно составлять подробный пооперационный, краткий план предметно-практической деятельности. Пользоваться планом при изготовлении изделий, при составлении описания продукта деятельности. Кратко и подробно описывать проделанную работу (параллельно и по ее окончанию). Овладевать трудовыми действиями и операциями (при работе с бумагой, конструктором, с тканью). Выполнять задания учителя точно и быстро. Ставить цель и задачи деятельности, определять нужные действия и порядок их следования (план деятельности). Подробно и кратко описывать свою работу (параллельно и по окончании работы). Сопоставлять результаты деятельности с образцом, с содержанием инструкции. Участвовать в коллективной деятельности: принимать задания учителя, руководителя группы детей, выполнять их требования, сообщать об окончании работы, уточнять непонятное задание, владеть способами, приемами оказания помощи товарищу. Выполнять обязанности руководителя группы: давать поручения, проверять правильность выполнения, оказывать помощь, распределять работу между товарищами, вместе с ними определять план работы и способы достижения цели. Участвовать в классной и внеклассной деятельности товарищей. Оказывать помощь взрослым и товарищам. Выражать радость, удовлетворение, сожаление результатами деятельности. Овладевать трудовыми действиями и операциями по предложенным учителям видам труда. Содержать в порядке свое рабочее место. Соблюдать правила поведения и техники безопасности.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В результате изучения компьютерных технологий на ступени начального общего образования начинается формирование навыков, необходимых для жизни и работы в современном высокотехнологичном обществе.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Содержание обучения включает:</w:t>
      </w:r>
    </w:p>
    <w:p w:rsidR="00F65069" w:rsidRPr="003C6BCC" w:rsidRDefault="00C079E3" w:rsidP="000A374A">
      <w:pPr>
        <w:pStyle w:val="a9"/>
        <w:numPr>
          <w:ilvl w:val="0"/>
          <w:numId w:val="370"/>
        </w:numPr>
        <w:tabs>
          <w:tab w:val="clear" w:pos="141"/>
          <w:tab w:val="num" w:pos="688"/>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приобретение опыта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которые могут передаваться с помощью телекоммуникационных технологий или размещаться в Интернете,</w:t>
      </w:r>
    </w:p>
    <w:p w:rsidR="00F65069" w:rsidRPr="003C6BCC" w:rsidRDefault="00C079E3" w:rsidP="000A374A">
      <w:pPr>
        <w:pStyle w:val="a9"/>
        <w:numPr>
          <w:ilvl w:val="0"/>
          <w:numId w:val="371"/>
        </w:numPr>
        <w:tabs>
          <w:tab w:val="clear" w:pos="141"/>
          <w:tab w:val="num" w:pos="688"/>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 знакомство с различными средствами ИКТ, освоение общих безопасных и эргономичных принципов работы с ними; осознание возможности различных средств ИКТ для использования в обучении, развитии собственной познавательной деятельности и общей культуры,</w:t>
      </w:r>
    </w:p>
    <w:p w:rsidR="00F65069" w:rsidRPr="003C6BCC" w:rsidRDefault="00C079E3" w:rsidP="000A374A">
      <w:pPr>
        <w:pStyle w:val="a9"/>
        <w:numPr>
          <w:ilvl w:val="0"/>
          <w:numId w:val="372"/>
        </w:numPr>
        <w:tabs>
          <w:tab w:val="clear" w:pos="141"/>
          <w:tab w:val="num" w:pos="688"/>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 формирование умений обработки и поиска информации при помощи средств ИКТ, введения различных видов информации в компьютер (текст, изображение, цифровые данные; создавать, редактировать, сохранять и передавать информационные объекты),</w:t>
      </w:r>
    </w:p>
    <w:p w:rsidR="00F65069" w:rsidRPr="003C6BCC" w:rsidRDefault="00C079E3" w:rsidP="000A374A">
      <w:pPr>
        <w:pStyle w:val="a9"/>
        <w:numPr>
          <w:ilvl w:val="0"/>
          <w:numId w:val="373"/>
        </w:numPr>
        <w:tabs>
          <w:tab w:val="clear" w:pos="141"/>
          <w:tab w:val="num" w:pos="688"/>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 формирование умений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на следующей ступени образования.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Знакомство со средствами ИКТ, гигиена работы на компьютере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Включение и выключение компьютера и подключаемых к нему устройства;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Использование безопасных для органов зрения, нервной системы, опорно-двигательного аппарата эргономичные приёмы работы с компьютером и другими средствами ИКТ; выполнение компенсирующих физических упражнений (мини-зарядку);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Организация системы папок для хранения собственной информации в компьютере.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Технология ввода информации в компьютер</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Введение информации в компьютер с использованием различных технических средств (фото- и видеокамеры и т. д.), сохранять полученную информацию.</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Владение компьютерным письмом на русском языке; обучение набирать текст.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Сканирование рисунков и текстов.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Обработка и поиск информации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Подбор оптимальных по содержанию, эстетическим параметрам и техническому качеству результатов видеозаписи и фотографирования, использование сменных носителей (флэш-карты).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Описание по определённому алгоритму объектов или процесс наблюдения, записывать числовую информацию о нём используя инструменты ИКТ.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Сбор числовых данных в естественно-научных наблюдениях и экспериментах, используя цифровые датчики, камеру и другие средства ИКТ.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Составление текста, цепочек изображений, слайдов презентаций в соответствии с коммуникативной или учебной задачей. </w:t>
      </w:r>
    </w:p>
    <w:p w:rsidR="00F65069" w:rsidRPr="003C6BCC" w:rsidRDefault="00C079E3" w:rsidP="003C6BCC">
      <w:pPr>
        <w:spacing w:after="0" w:line="360" w:lineRule="auto"/>
        <w:ind w:firstLine="709"/>
        <w:jc w:val="both"/>
        <w:rPr>
          <w:rFonts w:ascii="Times New Roman" w:eastAsia="Times New Roman" w:hAnsi="Times New Roman" w:cs="Times New Roman"/>
          <w:i/>
          <w:iCs/>
          <w:color w:val="auto"/>
          <w:sz w:val="28"/>
          <w:szCs w:val="28"/>
        </w:rPr>
      </w:pPr>
      <w:r w:rsidRPr="003C6BCC">
        <w:rPr>
          <w:rFonts w:ascii="Times New Roman" w:hAnsi="Times New Roman" w:cs="Times New Roman"/>
          <w:color w:val="auto"/>
          <w:sz w:val="28"/>
          <w:szCs w:val="28"/>
        </w:rPr>
        <w:t xml:space="preserve">Оформление текста с помощью средств текстового редактора; </w:t>
      </w:r>
      <w:r w:rsidRPr="003C6BCC">
        <w:rPr>
          <w:rFonts w:ascii="Times New Roman" w:hAnsi="Times New Roman" w:cs="Times New Roman"/>
          <w:i/>
          <w:iCs/>
          <w:color w:val="auto"/>
          <w:sz w:val="28"/>
          <w:szCs w:val="28"/>
        </w:rPr>
        <w:t>использование полуавтоматического орфографического контроля.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Поиск информации в цифровых словарях и справочниках, выбранных учителем с учетом возраста, уровня общего и речевого развития обучающихся, в системе поиска внутри компьютера; использование электронных образовательных ресурсов.</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Создание, представление и передача сообщений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Создание текстовых сообщений с использованием средств ИКТ, их  редактирование, оформление и сохранение;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Создание сообщений в виде последовательности слайдов презентации с использованием иллюстраций и текстов;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Создание презентаций, их представление.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Создание диаграмм, планов территории, изображений, пользуясь графическими возможностями компьютера; составление нового изображения из готовых фрагментов (аппликация).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Размещение сообщений в информационной образовательной среде образовательной организации.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Участие в коллективной коммуникативной деятельности в информационной образовательной среде.</w:t>
      </w:r>
    </w:p>
    <w:p w:rsidR="00F65069" w:rsidRPr="003C6BCC" w:rsidRDefault="00C079E3" w:rsidP="003C6BCC">
      <w:pPr>
        <w:widowControl w:val="0"/>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КОРРЕКЦИОННО – РАЗВИВАЮЩАЯ ОБЛАСТЬ.</w:t>
      </w:r>
    </w:p>
    <w:p w:rsidR="00F65069" w:rsidRPr="003C6BCC" w:rsidRDefault="00C079E3" w:rsidP="003C6BCC">
      <w:pPr>
        <w:pStyle w:val="2a"/>
        <w:ind w:left="0" w:firstLine="709"/>
        <w:jc w:val="both"/>
        <w:rPr>
          <w:rFonts w:ascii="Times New Roman" w:hAnsi="Times New Roman" w:cs="Times New Roman"/>
          <w:caps w:val="0"/>
          <w:color w:val="auto"/>
          <w:sz w:val="28"/>
          <w:szCs w:val="28"/>
        </w:rPr>
      </w:pPr>
      <w:r w:rsidRPr="003C6BCC">
        <w:rPr>
          <w:rFonts w:ascii="Times New Roman" w:hAnsi="Times New Roman" w:cs="Times New Roman"/>
          <w:caps w:val="0"/>
          <w:color w:val="auto"/>
          <w:sz w:val="28"/>
          <w:szCs w:val="28"/>
        </w:rPr>
        <w:t>При реализации АООП НОО (вариант 1.2) учитывается, что весь образовательный процесс носит коррекционно – развивающую направленность. При этом коррекционно-развивающая область является обязательной частью внеурочной деятельности, поддерживающей процесс освоения содержания АООП НОО. В учебный план включены следующие обязательные занятия коррекционно – развивающей области:</w:t>
      </w:r>
    </w:p>
    <w:p w:rsidR="00F65069" w:rsidRPr="003C6BCC" w:rsidRDefault="00C079E3" w:rsidP="000A374A">
      <w:pPr>
        <w:pStyle w:val="a9"/>
        <w:numPr>
          <w:ilvl w:val="0"/>
          <w:numId w:val="374"/>
        </w:numPr>
        <w:tabs>
          <w:tab w:val="clear" w:pos="781"/>
          <w:tab w:val="num" w:pos="729"/>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 «Формирование речевого слуха и произносительной стороны устной речи» (индивидуальные занятия), </w:t>
      </w:r>
    </w:p>
    <w:p w:rsidR="00F65069" w:rsidRPr="003C6BCC" w:rsidRDefault="00C079E3" w:rsidP="000A374A">
      <w:pPr>
        <w:pStyle w:val="a9"/>
        <w:numPr>
          <w:ilvl w:val="0"/>
          <w:numId w:val="375"/>
        </w:numPr>
        <w:tabs>
          <w:tab w:val="clear" w:pos="781"/>
          <w:tab w:val="num" w:pos="729"/>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«Музыкально-ритмические занятия» (фронтальные занятия),</w:t>
      </w:r>
    </w:p>
    <w:p w:rsidR="00F65069" w:rsidRPr="003C6BCC" w:rsidRDefault="00C079E3" w:rsidP="000A374A">
      <w:pPr>
        <w:pStyle w:val="a9"/>
        <w:numPr>
          <w:ilvl w:val="0"/>
          <w:numId w:val="376"/>
        </w:numPr>
        <w:tabs>
          <w:tab w:val="clear" w:pos="781"/>
          <w:tab w:val="num" w:pos="729"/>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«Развитие слухового восприятия и техника речи» (фронтальные занятия),</w:t>
      </w:r>
    </w:p>
    <w:p w:rsidR="00F65069" w:rsidRPr="003C6BCC" w:rsidRDefault="00C079E3" w:rsidP="000A374A">
      <w:pPr>
        <w:pStyle w:val="a9"/>
        <w:numPr>
          <w:ilvl w:val="0"/>
          <w:numId w:val="377"/>
        </w:numPr>
        <w:tabs>
          <w:tab w:val="clear" w:pos="781"/>
          <w:tab w:val="num" w:pos="729"/>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Социально – бытовая ориентировка (фронтальные занятия) </w:t>
      </w:r>
    </w:p>
    <w:p w:rsidR="00F65069" w:rsidRPr="003C6BCC" w:rsidRDefault="00C079E3" w:rsidP="003C6BCC">
      <w:pPr>
        <w:pStyle w:val="3a"/>
        <w:ind w:left="0" w:firstLine="709"/>
        <w:jc w:val="both"/>
        <w:rPr>
          <w:rFonts w:ascii="Times New Roman" w:hAnsi="Times New Roman" w:cs="Times New Roman"/>
          <w:caps w:val="0"/>
          <w:color w:val="auto"/>
          <w:sz w:val="28"/>
          <w:szCs w:val="28"/>
        </w:rPr>
      </w:pPr>
      <w:r w:rsidRPr="003C6BCC">
        <w:rPr>
          <w:rFonts w:ascii="Times New Roman" w:hAnsi="Times New Roman" w:cs="Times New Roman"/>
          <w:caps w:val="0"/>
          <w:color w:val="auto"/>
          <w:sz w:val="28"/>
          <w:szCs w:val="28"/>
        </w:rPr>
        <w:t xml:space="preserve">Содержание данной области может быть дополнено организацией самостоятельно на основании рекомендаций ПМПК, ИПР обучающихся.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При реализации АООП НОО (вариант 1.2) одним из основных направлений образовательно – коррекционной работы является формирование у глухих детей восприятия и воспроизведения устной речи, а также восприятия неречевых звуков окружающего мира, включая музыку, что является важным условием наиболее полноценного личностного развития, качественного образования, социальной  адаптации и интеграции в обществе.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Развитие у обучающихся слухового восприятия речи и неречевых звучаний, слухозрительного восприятия устной речи, ее произносительной стороны осуществляется в ходе всего образовательно – коррекционного процесса в условиях специально педагогически созданной слухоречевой среды.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Обязательным условием организации слухоречевой среды является использование звукоусиливающей аппаратуры в ходе всего образовательно –коррекционного процесса: на уроках и фронтальных занятиях применяется стационарная звукоусиливающая аппаратура коллективного пользования, в комплектации которой, при необходимости, могут быть предусмотрены вибротактильные устройства, или беспроводная аппаратура, например, использующая радиопринцип (FM- система) или инфракрасное излучение; на индивидуальных занятиях – стационарная аппаратура индивидуального пользования (в комплектации которой, при необходимости, могут быть предусмотрены вибротактильные устройства) и / или индивидуальные слуховые аппараты; во внеурочное время обучающиеся пользуются индивидуальными слуховыми аппаратами. Учитывается необходимость соответствия режима звукоусиления состоянию слуховой функции каждого обучающегося, его индивидуальным особенностям (включая уровень развития речевого слуха), что проверяется сурдопедагогом с помощью специальных методик не реже одного раза в год; уточнение режима звукоусиления осуществляется совместно с врачом – сурдологом, в том числе в условиях сетевого взаимодействия с организациями здравоохранения</w:t>
      </w:r>
      <w:r w:rsidRPr="003C6BCC">
        <w:rPr>
          <w:rFonts w:ascii="Times New Roman" w:eastAsia="Times New Roman" w:hAnsi="Times New Roman" w:cs="Times New Roman"/>
          <w:color w:val="auto"/>
          <w:sz w:val="28"/>
          <w:szCs w:val="28"/>
          <w:vertAlign w:val="superscript"/>
        </w:rPr>
        <w:footnoteReference w:id="16"/>
      </w:r>
      <w:r w:rsidRPr="003C6BCC">
        <w:rPr>
          <w:rFonts w:ascii="Times New Roman" w:hAnsi="Times New Roman" w:cs="Times New Roman"/>
          <w:color w:val="auto"/>
          <w:sz w:val="28"/>
          <w:szCs w:val="28"/>
        </w:rPr>
        <w:t xml:space="preserve">.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Основой формирования устной речи является создание единой системы слухо – зрительно - кинестетических связей, предусматривающей активное речевое поведение детей в условиях специально педагогически созданной слухоречевой среды, которое проявляется в желании и умении глухого школьника вступить в речевой контакт со взрослыми и сверстниками. При этом уровень слухозрительного восприятия речи и ее внятность должны быть достаточно сформированы, чтобы обеспечить обоюдный контакт.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В едином педагогическом процессе целенаправленно объединяются следующие направления работы: формирование у глухих школьников речевого слуха, создание на этой базе качественной новой слухозрительной основы восприятия устной речи, развитие умений вероятностного прогнозирования речевой информации на основе речевого и внеречевого контекстов; формирование произносительной стороны речи, достижение детьми достаточно внятного и естественного воспроизведения устной речи; развитие самостоятельного моделирования высказываний, их актуализация в собственной речи; формирование личностных качеств, необходимых обучающимся для активной устной коммуникации.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Развитие слухозрительного восприятия устной речи, речевого слуха, формирование произносительной стороны речи систематически осуществляется на всех уроках и во внеурочное время. Основным способом восприятия речи обучающимися на уроках и фронтальных занятиях является слухозрительный (с помощью средств электроакустической коррекции); при затруднении учеников в восприятии речевого материала используются письменные таблички или устно – дактильная форма речи при обязательном устном повторении учителем данного речевого материала. Упражнения по развитию восприятия речевого материала на слух органически входят в содержание уроков и фронтальных занятий, мотивированы ходом образовательного процесса, используются, в основном, на этапах, связанных с организационными моментами, закреплением и повторением учебного материала, носят непродолжительный характер. На этапах закрепления и повторения учебного материала отрабатывается, прежде всего, восприятие (слухозрительно и на слух, исключая зрение) и воспроизведение тематической и терминологической лексики; в ходе всего урока (фронтального занятия) целенаправленно развивается у детей восприятие (слухозрительно и на слух) и воспроизведение лексики, связанной с организацией деятельности, необходимой на данном уроке (занятии).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В ходе всего образовательно – коррекционного процесса обучающиеся систематически и целенаправленно побуждаются к максимальной реализации произносительных возможностей, достаточно внятной, естественной и выразительной речи. В условиях слухоречевой среды формирование произносительных навыков учащихся осуществляется при использовании информального и специального путей обучения. Информальный путь реализуется в ходе всех уроков и занятий, а также во внеурочное время: учащиеся на основе подражания образцу правильной, естественной, выразительной речи учителя и воспитателя имеют возможность овладевать элементами ритмико-интонационной структуры речи, закреплять правильное воспроизведение ее звукового состава. Специальный путь формирования произносительной стороны речи реализуется на индивидуальных занятиях по формированию речевого слуха и произносительной стороны речи, музыкально-ритмических занятиях, фронтальных занятиях по развитию слухового восприятия и технике речи, а также при проведении фонетических зарядок в начале каждого урока и перед подготовкой домашних заданий во внеурочное время (не более 3 -5 минут) с целью закрепления произносительных навыков учеников, предупреждения распада неустойчивых произносительных умений, а также установки на правильное воспроизведение учениками определенного речевого материала, необходимого на данном уроке (занятии).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 обязательных занятиях коррекционно – развивающей области</w:t>
      </w:r>
      <w:r w:rsidRPr="003C6BCC">
        <w:rPr>
          <w:rFonts w:ascii="Times New Roman" w:hAnsi="Times New Roman" w:cs="Times New Roman"/>
          <w:i/>
          <w:iCs/>
          <w:color w:val="auto"/>
          <w:sz w:val="28"/>
          <w:szCs w:val="28"/>
        </w:rPr>
        <w:t xml:space="preserve"> «Формирование речевого слуха и произносительной стороны речи»</w:t>
      </w:r>
      <w:r w:rsidRPr="003C6BCC">
        <w:rPr>
          <w:rFonts w:ascii="Times New Roman" w:hAnsi="Times New Roman" w:cs="Times New Roman"/>
          <w:color w:val="auto"/>
          <w:sz w:val="28"/>
          <w:szCs w:val="28"/>
        </w:rPr>
        <w:t xml:space="preserve"> (индивидуальные занятия) осуществляется обучение восприятию речевого материала на слух (с помощью звукоусиливающей аппаратуры – стационарной и / или индивидуальных слуховых аппаратов), что способствует созданию качественно новой слухозрительной основы восприятия устной речи, а также обучение произношению, развитие умений пользоваться слуховыми аппаратами, проводится работа по активизации устной коммуникации, навыков речевого поведения. У обучающихся целенаправленно развивается мотивация к овладению восприятием и воспроизведением устной речи. Важное значение на занятиях придается отработке восприятия и воспроизведения речевого материала знакомого детям и необходимого на уроках, а также и во внеурочное время в типичных коммуникативных ситуациях.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 обязательных занятиях коррекционно – развивающей области</w:t>
      </w:r>
      <w:r w:rsidRPr="003C6BCC">
        <w:rPr>
          <w:rFonts w:ascii="Times New Roman" w:hAnsi="Times New Roman" w:cs="Times New Roman"/>
          <w:i/>
          <w:iCs/>
          <w:color w:val="auto"/>
          <w:sz w:val="28"/>
          <w:szCs w:val="28"/>
        </w:rPr>
        <w:t xml:space="preserve"> «Музыкально-ритмические занятия» </w:t>
      </w:r>
      <w:r w:rsidRPr="003C6BCC">
        <w:rPr>
          <w:rFonts w:ascii="Times New Roman" w:hAnsi="Times New Roman" w:cs="Times New Roman"/>
          <w:color w:val="auto"/>
          <w:sz w:val="28"/>
          <w:szCs w:val="28"/>
        </w:rPr>
        <w:t>(фронтальные занятия) осуществляется эстетическое воспитание, развитие эмоционально – волевой и познавательной сферы, творческих способностей обучающихся, обогащение их общего и речевого развития, расширение кругозора. На этих занятиях решаются важные коррекционно – развивающие задачи: развитие двигательной сферы, слухового восприятия и произносительной стороны речи. Дети учатся воспринимать музыку (с помощью индивидуальных слуховых аппаратов) в исполнении учителя и в аудиозаписи; с помощью учителя и самостоятельно словесно определять ее характер и доступные средства музыкальной выразительности. На занятиях у них целенаправленно формируется правильная осанка, развиваются правильные, координированные, выразительные и ритмичные движения под музыку (основные, элементарные гимнастические и танцевальные); дети учатся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 обучающихся формируются также навыки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Одним из важных направлений работы является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На музыкально – ритмических занятиях важное значение придается закреплению произносительных умений обучающихся при широком использовании фонетической ритмики и музыки.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 обязательных занятиях коррекционно – развивающей области</w:t>
      </w:r>
      <w:r w:rsidRPr="003C6BCC">
        <w:rPr>
          <w:rFonts w:ascii="Times New Roman" w:hAnsi="Times New Roman" w:cs="Times New Roman"/>
          <w:i/>
          <w:iCs/>
          <w:color w:val="auto"/>
          <w:sz w:val="28"/>
          <w:szCs w:val="28"/>
        </w:rPr>
        <w:t>«Развитие слухового восприятия и техника речи»</w:t>
      </w:r>
      <w:r w:rsidRPr="003C6BCC">
        <w:rPr>
          <w:rFonts w:ascii="Times New Roman" w:hAnsi="Times New Roman" w:cs="Times New Roman"/>
          <w:color w:val="auto"/>
          <w:sz w:val="28"/>
          <w:szCs w:val="28"/>
        </w:rPr>
        <w:t xml:space="preserve"> (фронтальные занятия) у детей целенаправленно развивается слуховое восприятие (с помощью индивидуальных слуховых аппаратов) звучаний музыкальных инструментов /игрушек  - барабана, дудки, гармошки, свистка и др.: выявляется расстояния, на котором отмечается стойкая условная двигательная реакция на доступные звучания; дети обучаются различению и опознаванию на слух звучаний музыкальных инструментов (игрушек), определению на слух количества звуков, продолжительности их звучания, характера звуковедения, темпа, громкости, ритмов, высоты звучания. Развивающиеся в процессе обучения возможности слухового восприятия звучаний музыкальных инструментов / игрушек используются на занятиях в работе над просодическими компонентами речи - темпом, ритмом, паузацией, словесным и фразовым ударениями, интонацией. Важное значение придается развитию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На данных занятиях у обучающихся формируется слуховое восприятие неречевых звучаний окружающего мира -  социально значимых бытовых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различение и опознавание разговора и пения, мужского и женского голоса. Приобретенный опыт в устной коммуникации и в восприятии неречевых звуков окружающего мира дети реализуют в учебной и внеурочной деятельности, в том числе, совместной со слышащими детьми и взрослыми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В процессе развития у обучающихся речевого слуха, слухозрительного восприятия речи, ее произносительной стороны речи реализуется дифференцированный подход. Это обусловлено тем, что к началу школьного обучения контингент глухих детей, получающий образование на основе АООП НОО (вариант1.2), неоднороден по важнейшим показателям слухоречевого развития: по  владению устной речью - от отсутствия в самостоятельной речи даже отдельных полных слов до развернутой фразой речи (иногда с аграмматизмами); по развитию слухового восприятия - от отсутствия стойкой условной двигательной реакции на речевые стимулы (предъявленные на слух у уха ребенка голосом разговорной громкости) и неумения различать на слух (с помощью звукоусиливающей аппаратуры) даже резко противопоставленные по звучанию слова до восприятия на слух (с помощью стационарной звукоусиливающей аппаратуры или индивидуальных слуховых аппаратов) не только знакомых по звучанию слов и фраз, но и незнакомых (точно или приближенно при правильном повторении слогоритмической структуры и отдельных звукокомплексов); по состоянию произношения - от неразборчивой речи с грубыми нарушениями до достаточно разборчивой речи в темпе, приближающимся к нормальному, с соблюдением в знакомом речевом материале звукового состава (точно или приближенно с регламентированными и допустимыми заменами), ритмической структуры слов, орфоэпических правил, ритмической, а иногда и мелодической структуры фраз.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Развитие восприятия и воспроизведения устной речи осуществляется на основе данных о фактическом уровне развития речевого слуха, слухозрительного восприятия устной речи, состоянии произношения каждого обучающегося, полученных в процессе специального комплексного обследования при поступлении в школу, а также при систематическом проведении мониторинга результатов обучения (не реже двух раз в год, как правило, в конце каждого полугодия) при использовании  специальных методик.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Успешность овладения глухими детьми слухозрительным и слуховым восприятием устной речи, произносительными навыками в значительной мере зависит от реализации преемственности в данном направлении работы в ходе всего образовательно-коррекционного процесса.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 результате обучения у глухих детей накапливается определенный слуховой словарь, объем которого зависит от индивидуальных особенностей их общего и слухоречевого развития; формируется качественно новая слухозрительная основа восприятие речи, достаточно внятное произношение, что способствует достижению ими планируемого уровня предметной, социальной и коммуникативной компетенции, расширению и активизации социальных связей во внеурочное время, в том числе со слышащими взрослыми и сверстниками на основе устной коммуникации. Это имеет важное значение для их более полноценного личностного развития, социальной адаптации и  интеграции в обществе.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Учебный предмет коррекционно –развивающей области «Социально-бытовая ориентировка»</w:t>
      </w:r>
      <w:r w:rsidRPr="003C6BCC">
        <w:rPr>
          <w:rFonts w:ascii="Times New Roman" w:hAnsi="Times New Roman" w:cs="Times New Roman"/>
          <w:color w:val="auto"/>
          <w:sz w:val="28"/>
          <w:szCs w:val="28"/>
        </w:rPr>
        <w:t xml:space="preserve"> направлен на практическую подготовку обучающихся к самостоятельной жизнедеятельности. У детей развиваются представления о себе, своей семье, ближайшем социальном окружении, обществе. Важное значение придается  становлению гражданской идентичности, воспитанию патриотических чувств, накоплению опыта социального поведения, развитию морально-этических представлений и соответствующих качеств личности. На занятиях развивается культура поведения детей, они знакомятся с речевым этикетом, культурой устной коммуникации в условиях активизации речевой деятельности. Важное значение придается  формированию у обучающихся представлений об особенностях культуры и специфических средствах коммуникации лиц с нарушениями слуха,  развитию взаимоотношений с детьми и взрослыми - слышащими людьми и лицами, имеющими нарушения слуха, на основе толерантности, взаимного уважения. Осуществляется обучение основам личной гигиены и здорового образа жизни; развитие навыков самообслуживания, помощи близким, в том числе, выполнения различных поручений, связанных с бытом семьи. У детей формируются элементарные знания о технике безопасности и их применения в повседневной жизни, осуществляется знакомство с трудом родителей и других взрослых, они знакомятся с элементарными, необходимыми им экономическими и правовыми основами жизнедеятельности. </w:t>
      </w:r>
    </w:p>
    <w:p w:rsidR="00F65069" w:rsidRPr="003C6BCC" w:rsidRDefault="00F65069" w:rsidP="003C6BCC">
      <w:pPr>
        <w:spacing w:after="0" w:line="360" w:lineRule="auto"/>
        <w:ind w:firstLine="709"/>
        <w:jc w:val="center"/>
        <w:rPr>
          <w:rFonts w:ascii="Times New Roman" w:eastAsia="Times New Roman" w:hAnsi="Times New Roman" w:cs="Times New Roman"/>
          <w:color w:val="auto"/>
          <w:sz w:val="28"/>
          <w:szCs w:val="28"/>
        </w:rPr>
      </w:pP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УЧЕБНЫЙ ПРЕДМЕТ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КОРРЕКЦИОННО –РАЗВИВАЮЩЕЙ ОБЛАСТИ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«ФОРМИРОВАНИЕ РЕЧЕВОГО СЛУХА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И ПРОИЗНОСИТЕЛЬНОЙ СТОРОНЫ РЕЧИ» </w:t>
      </w:r>
    </w:p>
    <w:p w:rsidR="00F65069" w:rsidRPr="003C6BCC" w:rsidRDefault="00C079E3" w:rsidP="003C6BCC">
      <w:pPr>
        <w:spacing w:after="0" w:line="360" w:lineRule="auto"/>
        <w:ind w:firstLine="709"/>
        <w:jc w:val="center"/>
        <w:rPr>
          <w:rFonts w:ascii="Times New Roman" w:eastAsia="Times New Roman" w:hAnsi="Times New Roman" w:cs="Times New Roman"/>
          <w:b/>
          <w:bCs/>
          <w:i/>
          <w:iCs/>
          <w:color w:val="auto"/>
          <w:sz w:val="28"/>
          <w:szCs w:val="28"/>
        </w:rPr>
      </w:pPr>
      <w:r w:rsidRPr="003C6BCC">
        <w:rPr>
          <w:rFonts w:ascii="Times New Roman" w:hAnsi="Times New Roman" w:cs="Times New Roman"/>
          <w:b/>
          <w:bCs/>
          <w:i/>
          <w:iCs/>
          <w:color w:val="auto"/>
          <w:sz w:val="28"/>
          <w:szCs w:val="28"/>
        </w:rPr>
        <w:t>(индивидуальные занятия)</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Пояснительная записка.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На индивидуальных занятиях осуществляется формирование речевого слуха, развитие слухозрительного восприятия устной речи, обучение произношению глухих обучающихся. В процессе специальной (коррекционной) работы происходит развитие личностных универсальных учебных действий детей: их мотивации к овладению устной речью, устной коммуникации со слышащими людьми; формирование речевого поведения, готовности применять приобретенный опыт в восприятии и воспроизведении устной речи в учебной и внеурочной деятельности, в том числе совместной со слышащими детьми и взрослыми. У обучающихся формируется готовность и развиваются мотивы к постоянному пользованию индивидуальными слуховыми аппаратами. На занятиях развиваются регулятивные универсальные учебные действия детей - способности принимать, сохранять и выполнять учебную задачу, осуществлять, контролировать и оценивать свои речевые действия, вносить соответствующие коррективы в их выполнение и др., а также познавательные универсальные учебные действия - способности воспринимать и анализировать поступающую речевую информацию, осуществлять вероятностное прогнозирование речевой информации на основе воспринятых элементов речи, их анализа и синтеза с опорой на коммуникативную ситуацию, речевой и внеречевой контекст. Важное значение придается развитию коммуникативных универсальных учебных действий - способности осуществлять общение в разных видах учебной и внеурочной деятельности на основе устной речи, моделировать собственные высказывания с учетом ситуации общения и речевых партнеров,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 активно участвовать в диалоге при использовании знакомой лексики разговорного и учебно – делового характера, выражать в устных высказываниях непонимание при затруднении в восприятии речевой информации, говорить достаточно внятно и выразительно, реализуя сформированные произносительные умения.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При характеристике системы работы по развитию слухового восприятия у глухих обучающихся используются определенные термины, раскрывающие ее особенности: </w:t>
      </w:r>
    </w:p>
    <w:p w:rsidR="00F65069" w:rsidRPr="003C6BCC" w:rsidRDefault="00C079E3" w:rsidP="000A374A">
      <w:pPr>
        <w:pStyle w:val="a9"/>
        <w:numPr>
          <w:ilvl w:val="0"/>
          <w:numId w:val="378"/>
        </w:numPr>
        <w:tabs>
          <w:tab w:val="clear" w:pos="708"/>
          <w:tab w:val="num" w:pos="607"/>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слуховой словарь – это речевой материал (слова, словосочетания и фразы), который воспринимается учащимися на слух в процессе специальной слуховой тренировки; </w:t>
      </w:r>
    </w:p>
    <w:p w:rsidR="00F65069" w:rsidRPr="003C6BCC" w:rsidRDefault="00C079E3" w:rsidP="000A374A">
      <w:pPr>
        <w:pStyle w:val="a9"/>
        <w:numPr>
          <w:ilvl w:val="0"/>
          <w:numId w:val="379"/>
        </w:numPr>
        <w:tabs>
          <w:tab w:val="clear" w:pos="708"/>
          <w:tab w:val="num" w:pos="607"/>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речевой материал, знакомый по звучанию, - это материал, неоднократно воспринимающийся учащимися в различных модальностях: слухозрительно и на слух;</w:t>
      </w:r>
    </w:p>
    <w:p w:rsidR="00F65069" w:rsidRPr="003C6BCC" w:rsidRDefault="00C079E3" w:rsidP="000A374A">
      <w:pPr>
        <w:pStyle w:val="a9"/>
        <w:numPr>
          <w:ilvl w:val="0"/>
          <w:numId w:val="380"/>
        </w:numPr>
        <w:tabs>
          <w:tab w:val="clear" w:pos="708"/>
          <w:tab w:val="num" w:pos="607"/>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речевой материал, незнакомый по звучанию, - это материал, предъявляющийся школьникам сразу на слух, без предварительного слухозрительного восприятия;</w:t>
      </w:r>
    </w:p>
    <w:p w:rsidR="00F65069" w:rsidRPr="003C6BCC" w:rsidRDefault="00C079E3" w:rsidP="000A374A">
      <w:pPr>
        <w:pStyle w:val="a9"/>
        <w:numPr>
          <w:ilvl w:val="0"/>
          <w:numId w:val="381"/>
        </w:numPr>
        <w:tabs>
          <w:tab w:val="clear" w:pos="708"/>
          <w:tab w:val="num" w:pos="607"/>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различение - восприятие на слух речевого материала, знакомого по звучанию; осуществляется в ситуации ограниченного наглядного выбора при использовании предметов, картинок, табличек с написанным речевым материалом и др.;</w:t>
      </w:r>
    </w:p>
    <w:p w:rsidR="00F65069" w:rsidRPr="003C6BCC" w:rsidRDefault="00C079E3" w:rsidP="000A374A">
      <w:pPr>
        <w:pStyle w:val="a9"/>
        <w:numPr>
          <w:ilvl w:val="0"/>
          <w:numId w:val="382"/>
        </w:numPr>
        <w:tabs>
          <w:tab w:val="clear" w:pos="708"/>
          <w:tab w:val="num" w:pos="607"/>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опознавание - восприятие на слух речевого материала, знакомого по звучанию вне ситуации наглядного выбора;</w:t>
      </w:r>
    </w:p>
    <w:p w:rsidR="00F65069" w:rsidRPr="003C6BCC" w:rsidRDefault="00C079E3" w:rsidP="000A374A">
      <w:pPr>
        <w:pStyle w:val="a9"/>
        <w:numPr>
          <w:ilvl w:val="0"/>
          <w:numId w:val="383"/>
        </w:numPr>
        <w:tabs>
          <w:tab w:val="clear" w:pos="708"/>
          <w:tab w:val="num" w:pos="607"/>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распознавание – восприятие на слух речевого материала, который не использовался в процессе слуховой тренировки, т. е. незнакомого учащемуся по звучанию; осуществляется вне ситуации наглядного выбора.</w:t>
      </w:r>
    </w:p>
    <w:p w:rsidR="00F65069" w:rsidRPr="003D789D" w:rsidRDefault="00C079E3" w:rsidP="00EE04FF">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Система</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развитию</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начальных</w:t>
      </w:r>
      <w:r w:rsidRPr="003D789D">
        <w:rPr>
          <w:rFonts w:hAnsi="Times New Roman"/>
          <w:color w:val="auto"/>
          <w:sz w:val="28"/>
          <w:szCs w:val="28"/>
        </w:rPr>
        <w:t xml:space="preserve"> </w:t>
      </w:r>
      <w:r w:rsidRPr="003D789D">
        <w:rPr>
          <w:rFonts w:hAnsi="Times New Roman"/>
          <w:color w:val="auto"/>
          <w:sz w:val="28"/>
          <w:szCs w:val="28"/>
        </w:rPr>
        <w:t>классов</w:t>
      </w:r>
      <w:r w:rsidRPr="003D789D">
        <w:rPr>
          <w:rFonts w:hAnsi="Times New Roman"/>
          <w:color w:val="auto"/>
          <w:sz w:val="28"/>
          <w:szCs w:val="28"/>
        </w:rPr>
        <w:t xml:space="preserve"> </w:t>
      </w:r>
      <w:r w:rsidRPr="003D789D">
        <w:rPr>
          <w:rFonts w:hAnsi="Times New Roman"/>
          <w:color w:val="auto"/>
          <w:sz w:val="28"/>
          <w:szCs w:val="28"/>
        </w:rPr>
        <w:t>предполагает</w:t>
      </w:r>
      <w:r w:rsidRPr="003D789D">
        <w:rPr>
          <w:rFonts w:hAnsi="Times New Roman"/>
          <w:color w:val="auto"/>
          <w:sz w:val="28"/>
          <w:szCs w:val="28"/>
        </w:rPr>
        <w:t xml:space="preserve"> </w:t>
      </w:r>
      <w:r w:rsidRPr="003D789D">
        <w:rPr>
          <w:rFonts w:hAnsi="Times New Roman"/>
          <w:color w:val="auto"/>
          <w:sz w:val="28"/>
          <w:szCs w:val="28"/>
        </w:rPr>
        <w:t>поэтапное</w:t>
      </w:r>
      <w:r w:rsidRPr="003D789D">
        <w:rPr>
          <w:rFonts w:hAns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использовании</w:t>
      </w:r>
      <w:r w:rsidRPr="003D789D">
        <w:rPr>
          <w:rFonts w:hAnsi="Times New Roman"/>
          <w:color w:val="auto"/>
          <w:sz w:val="28"/>
          <w:szCs w:val="28"/>
        </w:rPr>
        <w:t xml:space="preserve"> </w:t>
      </w:r>
      <w:r w:rsidRPr="003D789D">
        <w:rPr>
          <w:rFonts w:hAnsi="Times New Roman"/>
          <w:color w:val="auto"/>
          <w:sz w:val="28"/>
          <w:szCs w:val="28"/>
        </w:rPr>
        <w:t>звукоусиливающей</w:t>
      </w:r>
      <w:r w:rsidRPr="003D789D">
        <w:rPr>
          <w:rFonts w:hAnsi="Times New Roman"/>
          <w:color w:val="auto"/>
          <w:sz w:val="28"/>
          <w:szCs w:val="28"/>
        </w:rPr>
        <w:t xml:space="preserve"> </w:t>
      </w:r>
      <w:r w:rsidRPr="003D789D">
        <w:rPr>
          <w:rFonts w:hAnsi="Times New Roman"/>
          <w:color w:val="auto"/>
          <w:sz w:val="28"/>
          <w:szCs w:val="28"/>
        </w:rPr>
        <w:t>аппаратуры</w:t>
      </w:r>
      <w:r w:rsidRPr="003D789D">
        <w:rPr>
          <w:rFonts w:ascii="Times New Roman" w:eastAsia="Times New Roman" w:hAnsi="Times New Roman" w:cs="Times New Roman"/>
          <w:color w:val="auto"/>
          <w:sz w:val="28"/>
          <w:szCs w:val="28"/>
          <w:vertAlign w:val="superscript"/>
        </w:rPr>
        <w:footnoteReference w:id="17"/>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начальный</w:t>
      </w:r>
      <w:r w:rsidRPr="003D789D">
        <w:rPr>
          <w:rFonts w:hAnsi="Times New Roman"/>
          <w:color w:val="auto"/>
          <w:sz w:val="28"/>
          <w:szCs w:val="28"/>
        </w:rPr>
        <w:t xml:space="preserve"> </w:t>
      </w:r>
      <w:r w:rsidRPr="003D789D">
        <w:rPr>
          <w:rFonts w:hAnsi="Times New Roman"/>
          <w:color w:val="auto"/>
          <w:sz w:val="28"/>
          <w:szCs w:val="28"/>
        </w:rPr>
        <w:t>классах</w:t>
      </w:r>
      <w:r w:rsidRPr="003D789D">
        <w:rPr>
          <w:rFonts w:hAnsi="Times New Roman"/>
          <w:color w:val="auto"/>
          <w:sz w:val="28"/>
          <w:szCs w:val="28"/>
        </w:rPr>
        <w:t xml:space="preserve"> </w:t>
      </w:r>
      <w:r w:rsidRPr="003D789D">
        <w:rPr>
          <w:rFonts w:hAnsi="Times New Roman"/>
          <w:color w:val="auto"/>
          <w:sz w:val="28"/>
          <w:szCs w:val="28"/>
        </w:rPr>
        <w:t>выделяется</w:t>
      </w:r>
      <w:r w:rsidRPr="003D789D">
        <w:rPr>
          <w:rFonts w:hAnsi="Times New Roman"/>
          <w:color w:val="auto"/>
          <w:sz w:val="28"/>
          <w:szCs w:val="28"/>
        </w:rPr>
        <w:t xml:space="preserve"> </w:t>
      </w:r>
      <w:r w:rsidRPr="003D789D">
        <w:rPr>
          <w:rFonts w:hAnsi="Times New Roman"/>
          <w:color w:val="auto"/>
          <w:sz w:val="28"/>
          <w:szCs w:val="28"/>
        </w:rPr>
        <w:t>два</w:t>
      </w:r>
      <w:r w:rsidRPr="003D789D">
        <w:rPr>
          <w:rFonts w:hAnsi="Times New Roman"/>
          <w:color w:val="auto"/>
          <w:sz w:val="28"/>
          <w:szCs w:val="28"/>
        </w:rPr>
        <w:t xml:space="preserve"> </w:t>
      </w:r>
      <w:r w:rsidRPr="003D789D">
        <w:rPr>
          <w:rFonts w:hAnsi="Times New Roman"/>
          <w:color w:val="auto"/>
          <w:sz w:val="28"/>
          <w:szCs w:val="28"/>
        </w:rPr>
        <w:t>периода</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hAnsi="Times New Roman"/>
          <w:color w:val="auto"/>
          <w:sz w:val="28"/>
          <w:szCs w:val="28"/>
        </w:rPr>
        <w:t xml:space="preserve"> </w:t>
      </w:r>
      <w:r w:rsidRPr="003D789D">
        <w:rPr>
          <w:rFonts w:hAnsi="Times New Roman"/>
          <w:color w:val="auto"/>
          <w:sz w:val="28"/>
          <w:szCs w:val="28"/>
        </w:rPr>
        <w:t>первоначальный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основной</w:t>
      </w:r>
      <w:r w:rsidRPr="003D789D">
        <w:rPr>
          <w:rFonts w:ascii="Times New Roman"/>
          <w:color w:val="auto"/>
          <w:sz w:val="28"/>
          <w:szCs w:val="28"/>
        </w:rPr>
        <w:t xml:space="preserve">. </w:t>
      </w:r>
    </w:p>
    <w:p w:rsidR="00F65069" w:rsidRPr="003D789D" w:rsidRDefault="00C079E3" w:rsidP="00EE04FF">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первоначальный</w:t>
      </w:r>
      <w:r w:rsidRPr="003D789D">
        <w:rPr>
          <w:rFonts w:hAnsi="Times New Roman"/>
          <w:color w:val="auto"/>
          <w:sz w:val="28"/>
          <w:szCs w:val="28"/>
        </w:rPr>
        <w:t xml:space="preserve"> </w:t>
      </w:r>
      <w:r w:rsidRPr="003D789D">
        <w:rPr>
          <w:rFonts w:hAnsi="Times New Roman"/>
          <w:color w:val="auto"/>
          <w:sz w:val="28"/>
          <w:szCs w:val="28"/>
        </w:rPr>
        <w:t>период</w:t>
      </w:r>
      <w:r w:rsidRPr="003D789D">
        <w:rPr>
          <w:rFonts w:hAnsi="Times New Roman"/>
          <w:color w:val="auto"/>
          <w:sz w:val="28"/>
          <w:szCs w:val="28"/>
        </w:rPr>
        <w:t xml:space="preserve"> </w:t>
      </w:r>
      <w:r w:rsidRPr="003D789D">
        <w:rPr>
          <w:rFonts w:hAnsi="Times New Roman"/>
          <w:color w:val="auto"/>
          <w:sz w:val="28"/>
          <w:szCs w:val="28"/>
        </w:rPr>
        <w:t>формируется</w:t>
      </w:r>
      <w:r w:rsidRPr="003D789D">
        <w:rPr>
          <w:rFonts w:hAnsi="Times New Roman"/>
          <w:color w:val="auto"/>
          <w:sz w:val="28"/>
          <w:szCs w:val="28"/>
        </w:rPr>
        <w:t xml:space="preserve"> </w:t>
      </w:r>
      <w:r w:rsidRPr="003D789D">
        <w:rPr>
          <w:rFonts w:hAnsi="Times New Roman"/>
          <w:color w:val="auto"/>
          <w:sz w:val="28"/>
          <w:szCs w:val="28"/>
        </w:rPr>
        <w:t>база</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принципиально</w:t>
      </w:r>
      <w:r w:rsidRPr="003D789D">
        <w:rPr>
          <w:rFonts w:hAnsi="Times New Roman"/>
          <w:color w:val="auto"/>
          <w:sz w:val="28"/>
          <w:szCs w:val="28"/>
        </w:rPr>
        <w:t xml:space="preserve"> </w:t>
      </w:r>
      <w:r w:rsidRPr="003D789D">
        <w:rPr>
          <w:rFonts w:hAnsi="Times New Roman"/>
          <w:color w:val="auto"/>
          <w:sz w:val="28"/>
          <w:szCs w:val="28"/>
        </w:rPr>
        <w:t>новой</w:t>
      </w:r>
      <w:r w:rsidRPr="003D789D">
        <w:rPr>
          <w:rFonts w:hAnsi="Times New Roman"/>
          <w:color w:val="auto"/>
          <w:sz w:val="28"/>
          <w:szCs w:val="28"/>
        </w:rPr>
        <w:t xml:space="preserve"> </w:t>
      </w:r>
      <w:r w:rsidRPr="003D789D">
        <w:rPr>
          <w:rFonts w:hAnsi="Times New Roman"/>
          <w:color w:val="auto"/>
          <w:sz w:val="28"/>
          <w:szCs w:val="28"/>
        </w:rPr>
        <w:t>слухозрительной</w:t>
      </w:r>
      <w:r w:rsidRPr="003D789D">
        <w:rPr>
          <w:rFonts w:hAnsi="Times New Roman"/>
          <w:color w:val="auto"/>
          <w:sz w:val="28"/>
          <w:szCs w:val="28"/>
        </w:rPr>
        <w:t xml:space="preserve"> </w:t>
      </w:r>
      <w:r w:rsidRPr="003D789D">
        <w:rPr>
          <w:rFonts w:hAnsi="Times New Roman"/>
          <w:color w:val="auto"/>
          <w:sz w:val="28"/>
          <w:szCs w:val="28"/>
        </w:rPr>
        <w:t>основы</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тех</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слуховое</w:t>
      </w:r>
      <w:r w:rsidRPr="003D789D">
        <w:rPr>
          <w:rFonts w:hAnsi="Times New Roman"/>
          <w:color w:val="auto"/>
          <w:sz w:val="28"/>
          <w:szCs w:val="28"/>
        </w:rPr>
        <w:t xml:space="preserve"> </w:t>
      </w:r>
      <w:r w:rsidRPr="003D789D">
        <w:rPr>
          <w:rFonts w:hAnsi="Times New Roman"/>
          <w:color w:val="auto"/>
          <w:sz w:val="28"/>
          <w:szCs w:val="28"/>
        </w:rPr>
        <w:t>восприятие</w:t>
      </w:r>
      <w:r w:rsidRPr="003D789D">
        <w:rPr>
          <w:rFonts w:hAnsi="Times New Roman"/>
          <w:color w:val="auto"/>
          <w:sz w:val="28"/>
          <w:szCs w:val="28"/>
        </w:rPr>
        <w:t xml:space="preserve"> </w:t>
      </w:r>
      <w:r w:rsidRPr="003D789D">
        <w:rPr>
          <w:rFonts w:hAnsi="Times New Roman"/>
          <w:color w:val="auto"/>
          <w:sz w:val="28"/>
          <w:szCs w:val="28"/>
        </w:rPr>
        <w:t>которых</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силу</w:t>
      </w:r>
      <w:r w:rsidRPr="003D789D">
        <w:rPr>
          <w:rFonts w:hAnsi="Times New Roman"/>
          <w:color w:val="auto"/>
          <w:sz w:val="28"/>
          <w:szCs w:val="28"/>
        </w:rPr>
        <w:t xml:space="preserve"> </w:t>
      </w:r>
      <w:r w:rsidRPr="003D789D">
        <w:rPr>
          <w:rFonts w:hAnsi="Times New Roman"/>
          <w:color w:val="auto"/>
          <w:sz w:val="28"/>
          <w:szCs w:val="28"/>
        </w:rPr>
        <w:t>разных</w:t>
      </w:r>
      <w:r w:rsidRPr="003D789D">
        <w:rPr>
          <w:rFonts w:hAnsi="Times New Roman"/>
          <w:color w:val="auto"/>
          <w:sz w:val="28"/>
          <w:szCs w:val="28"/>
        </w:rPr>
        <w:t xml:space="preserve"> </w:t>
      </w:r>
      <w:r w:rsidRPr="003D789D">
        <w:rPr>
          <w:rFonts w:hAnsi="Times New Roman"/>
          <w:color w:val="auto"/>
          <w:sz w:val="28"/>
          <w:szCs w:val="28"/>
        </w:rPr>
        <w:t>причин</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начало</w:t>
      </w:r>
      <w:r w:rsidRPr="003D789D">
        <w:rPr>
          <w:rFonts w:hAnsi="Times New Roman"/>
          <w:color w:val="auto"/>
          <w:sz w:val="28"/>
          <w:szCs w:val="28"/>
        </w:rPr>
        <w:t xml:space="preserve"> </w:t>
      </w:r>
      <w:r w:rsidRPr="003D789D">
        <w:rPr>
          <w:rFonts w:hAnsi="Times New Roman"/>
          <w:color w:val="auto"/>
          <w:sz w:val="28"/>
          <w:szCs w:val="28"/>
        </w:rPr>
        <w:t>школьного</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оказалось</w:t>
      </w:r>
      <w:r w:rsidRPr="003D789D">
        <w:rPr>
          <w:rFonts w:hAnsi="Times New Roman"/>
          <w:color w:val="auto"/>
          <w:sz w:val="28"/>
          <w:szCs w:val="28"/>
        </w:rPr>
        <w:t xml:space="preserve"> </w:t>
      </w:r>
      <w:r w:rsidRPr="003D789D">
        <w:rPr>
          <w:rFonts w:hAnsi="Times New Roman"/>
          <w:color w:val="auto"/>
          <w:sz w:val="28"/>
          <w:szCs w:val="28"/>
        </w:rPr>
        <w:t>практически</w:t>
      </w:r>
      <w:r w:rsidRPr="003D789D">
        <w:rPr>
          <w:rFonts w:hAns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развитым</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этот</w:t>
      </w:r>
      <w:r w:rsidRPr="003D789D">
        <w:rPr>
          <w:rFonts w:hAnsi="Times New Roman"/>
          <w:color w:val="auto"/>
          <w:sz w:val="28"/>
          <w:szCs w:val="28"/>
        </w:rPr>
        <w:t xml:space="preserve"> </w:t>
      </w:r>
      <w:r w:rsidRPr="003D789D">
        <w:rPr>
          <w:rFonts w:hAnsi="Times New Roman"/>
          <w:color w:val="auto"/>
          <w:sz w:val="28"/>
          <w:szCs w:val="28"/>
        </w:rPr>
        <w:t>период</w:t>
      </w:r>
      <w:r w:rsidRPr="003D789D">
        <w:rPr>
          <w:rFonts w:hAnsi="Times New Roman"/>
          <w:color w:val="auto"/>
          <w:sz w:val="28"/>
          <w:szCs w:val="28"/>
        </w:rPr>
        <w:t xml:space="preserve"> </w:t>
      </w:r>
      <w:r w:rsidRPr="003D789D">
        <w:rPr>
          <w:rFonts w:hAnsi="Times New Roman"/>
          <w:color w:val="auto"/>
          <w:sz w:val="28"/>
          <w:szCs w:val="28"/>
        </w:rPr>
        <w:t>уточняется</w:t>
      </w:r>
      <w:r w:rsidRPr="003D789D">
        <w:rPr>
          <w:rFonts w:hAnsi="Times New Roman"/>
          <w:color w:val="auto"/>
          <w:sz w:val="28"/>
          <w:szCs w:val="28"/>
        </w:rPr>
        <w:t xml:space="preserve"> </w:t>
      </w:r>
      <w:r w:rsidRPr="003D789D">
        <w:rPr>
          <w:rFonts w:hAnsi="Times New Roman"/>
          <w:color w:val="auto"/>
          <w:sz w:val="28"/>
          <w:szCs w:val="28"/>
        </w:rPr>
        <w:t>состояние</w:t>
      </w:r>
      <w:r w:rsidRPr="003D789D">
        <w:rPr>
          <w:rFonts w:hAnsi="Times New Roman"/>
          <w:color w:val="auto"/>
          <w:sz w:val="28"/>
          <w:szCs w:val="28"/>
        </w:rPr>
        <w:t xml:space="preserve"> </w:t>
      </w:r>
      <w:r w:rsidRPr="003D789D">
        <w:rPr>
          <w:rFonts w:hAnsi="Times New Roman"/>
          <w:color w:val="auto"/>
          <w:sz w:val="28"/>
          <w:szCs w:val="28"/>
        </w:rPr>
        <w:t>нарушенной</w:t>
      </w:r>
      <w:r w:rsidRPr="003D789D">
        <w:rPr>
          <w:rFonts w:hAnsi="Times New Roman"/>
          <w:color w:val="auto"/>
          <w:sz w:val="28"/>
          <w:szCs w:val="28"/>
        </w:rPr>
        <w:t xml:space="preserve"> </w:t>
      </w:r>
      <w:r w:rsidRPr="003D789D">
        <w:rPr>
          <w:rFonts w:hAnsi="Times New Roman"/>
          <w:color w:val="auto"/>
          <w:sz w:val="28"/>
          <w:szCs w:val="28"/>
        </w:rPr>
        <w:t>слуховой</w:t>
      </w:r>
      <w:r w:rsidRPr="003D789D">
        <w:rPr>
          <w:rFonts w:hAnsi="Times New Roman"/>
          <w:color w:val="auto"/>
          <w:sz w:val="28"/>
          <w:szCs w:val="28"/>
        </w:rPr>
        <w:t xml:space="preserve"> </w:t>
      </w:r>
      <w:r w:rsidRPr="003D789D">
        <w:rPr>
          <w:rFonts w:hAnsi="Times New Roman"/>
          <w:color w:val="auto"/>
          <w:sz w:val="28"/>
          <w:szCs w:val="28"/>
        </w:rPr>
        <w:t>функции</w:t>
      </w:r>
      <w:r w:rsidRPr="003D789D">
        <w:rPr>
          <w:rFonts w:ascii="Times New Roman"/>
          <w:color w:val="auto"/>
          <w:sz w:val="28"/>
          <w:szCs w:val="28"/>
        </w:rPr>
        <w:t xml:space="preserve">, </w:t>
      </w:r>
      <w:r w:rsidRPr="003D789D">
        <w:rPr>
          <w:rFonts w:hAnsi="Times New Roman"/>
          <w:color w:val="auto"/>
          <w:sz w:val="28"/>
          <w:szCs w:val="28"/>
        </w:rPr>
        <w:t>выявляется</w:t>
      </w:r>
      <w:r w:rsidRPr="003D789D">
        <w:rPr>
          <w:rFonts w:hAnsi="Times New Roman"/>
          <w:color w:val="auto"/>
          <w:sz w:val="28"/>
          <w:szCs w:val="28"/>
        </w:rPr>
        <w:t xml:space="preserve"> </w:t>
      </w:r>
      <w:r w:rsidRPr="003D789D">
        <w:rPr>
          <w:rFonts w:hAnsi="Times New Roman"/>
          <w:color w:val="auto"/>
          <w:sz w:val="28"/>
          <w:szCs w:val="28"/>
        </w:rPr>
        <w:t>резерв</w:t>
      </w:r>
      <w:r w:rsidRPr="003D789D">
        <w:rPr>
          <w:rFonts w:hAnsi="Times New Roman"/>
          <w:color w:val="auto"/>
          <w:sz w:val="28"/>
          <w:szCs w:val="28"/>
        </w:rPr>
        <w:t xml:space="preserve"> </w:t>
      </w:r>
      <w:r w:rsidRPr="003D789D">
        <w:rPr>
          <w:rFonts w:hAnsi="Times New Roman"/>
          <w:color w:val="auto"/>
          <w:sz w:val="28"/>
          <w:szCs w:val="28"/>
        </w:rPr>
        <w:t>тонального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подбирается</w:t>
      </w:r>
      <w:r w:rsidRPr="003D789D">
        <w:rPr>
          <w:rFonts w:hAnsi="Times New Roman"/>
          <w:color w:val="auto"/>
          <w:sz w:val="28"/>
          <w:szCs w:val="28"/>
        </w:rPr>
        <w:t xml:space="preserve"> </w:t>
      </w:r>
      <w:r w:rsidRPr="003D789D">
        <w:rPr>
          <w:rFonts w:hAnsi="Times New Roman"/>
          <w:color w:val="auto"/>
          <w:sz w:val="28"/>
          <w:szCs w:val="28"/>
        </w:rPr>
        <w:t>оптимальный</w:t>
      </w:r>
      <w:r w:rsidRPr="003D789D">
        <w:rPr>
          <w:rFonts w:hAnsi="Times New Roman"/>
          <w:color w:val="auto"/>
          <w:sz w:val="28"/>
          <w:szCs w:val="28"/>
        </w:rPr>
        <w:t xml:space="preserve"> </w:t>
      </w:r>
      <w:r w:rsidRPr="003D789D">
        <w:rPr>
          <w:rFonts w:hAnsi="Times New Roman"/>
          <w:color w:val="auto"/>
          <w:sz w:val="28"/>
          <w:szCs w:val="28"/>
        </w:rPr>
        <w:t>режим</w:t>
      </w:r>
      <w:r w:rsidRPr="003D789D">
        <w:rPr>
          <w:rFonts w:hAnsi="Times New Roman"/>
          <w:color w:val="auto"/>
          <w:sz w:val="28"/>
          <w:szCs w:val="28"/>
        </w:rPr>
        <w:t xml:space="preserve"> </w:t>
      </w:r>
      <w:r w:rsidRPr="003D789D">
        <w:rPr>
          <w:rFonts w:hAnsi="Times New Roman"/>
          <w:color w:val="auto"/>
          <w:sz w:val="28"/>
          <w:szCs w:val="28"/>
        </w:rPr>
        <w:t>звукоусиления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помощью</w:t>
      </w:r>
      <w:r w:rsidRPr="003D789D">
        <w:rPr>
          <w:rFonts w:hAnsi="Times New Roman"/>
          <w:color w:val="auto"/>
          <w:sz w:val="28"/>
          <w:szCs w:val="28"/>
        </w:rPr>
        <w:t xml:space="preserve"> </w:t>
      </w:r>
      <w:r w:rsidRPr="003D789D">
        <w:rPr>
          <w:rFonts w:hAnsi="Times New Roman"/>
          <w:color w:val="auto"/>
          <w:sz w:val="28"/>
          <w:szCs w:val="28"/>
        </w:rPr>
        <w:t>стационарных</w:t>
      </w:r>
      <w:r w:rsidRPr="003D789D">
        <w:rPr>
          <w:rFonts w:hAnsi="Times New Roman"/>
          <w:color w:val="auto"/>
          <w:sz w:val="28"/>
          <w:szCs w:val="28"/>
        </w:rPr>
        <w:t xml:space="preserve"> </w:t>
      </w:r>
      <w:r w:rsidRPr="003D789D">
        <w:rPr>
          <w:rFonts w:hAnsi="Times New Roman"/>
          <w:color w:val="auto"/>
          <w:sz w:val="28"/>
          <w:szCs w:val="28"/>
        </w:rPr>
        <w:t>устройств</w:t>
      </w:r>
      <w:r w:rsidRPr="003D789D">
        <w:rPr>
          <w:rFonts w:ascii="Times New Roman"/>
          <w:color w:val="auto"/>
          <w:sz w:val="28"/>
          <w:szCs w:val="28"/>
        </w:rPr>
        <w:t xml:space="preserve">, </w:t>
      </w:r>
      <w:r w:rsidRPr="003D789D">
        <w:rPr>
          <w:rFonts w:hAnsi="Times New Roman"/>
          <w:color w:val="auto"/>
          <w:sz w:val="28"/>
          <w:szCs w:val="28"/>
        </w:rPr>
        <w:t>уточняется</w:t>
      </w:r>
      <w:r w:rsidRPr="003D789D">
        <w:rPr>
          <w:rFonts w:hAnsi="Times New Roman"/>
          <w:color w:val="auto"/>
          <w:sz w:val="28"/>
          <w:szCs w:val="28"/>
        </w:rPr>
        <w:t xml:space="preserve"> </w:t>
      </w:r>
      <w:r w:rsidRPr="003D789D">
        <w:rPr>
          <w:rFonts w:hAnsi="Times New Roman"/>
          <w:color w:val="auto"/>
          <w:sz w:val="28"/>
          <w:szCs w:val="28"/>
        </w:rPr>
        <w:t>режим</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индивидуального</w:t>
      </w:r>
      <w:r w:rsidRPr="003D789D">
        <w:rPr>
          <w:rFonts w:hAnsi="Times New Roman"/>
          <w:color w:val="auto"/>
          <w:sz w:val="28"/>
          <w:szCs w:val="28"/>
        </w:rPr>
        <w:t xml:space="preserve"> </w:t>
      </w:r>
      <w:r w:rsidRPr="003D789D">
        <w:rPr>
          <w:rFonts w:hAnsi="Times New Roman"/>
          <w:color w:val="auto"/>
          <w:sz w:val="28"/>
          <w:szCs w:val="28"/>
        </w:rPr>
        <w:t>слухового</w:t>
      </w:r>
      <w:r w:rsidRPr="003D789D">
        <w:rPr>
          <w:rFonts w:hAnsi="Times New Roman"/>
          <w:color w:val="auto"/>
          <w:sz w:val="28"/>
          <w:szCs w:val="28"/>
        </w:rPr>
        <w:t xml:space="preserve"> </w:t>
      </w:r>
      <w:r w:rsidRPr="003D789D">
        <w:rPr>
          <w:rFonts w:hAnsi="Times New Roman"/>
          <w:color w:val="auto"/>
          <w:sz w:val="28"/>
          <w:szCs w:val="28"/>
        </w:rPr>
        <w:t>аппарата</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совместно</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врачом</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сурдологом</w:t>
      </w:r>
      <w:r w:rsidRPr="003D789D">
        <w:rPr>
          <w:rFonts w:ascii="Times New Roman"/>
          <w:color w:val="auto"/>
          <w:sz w:val="28"/>
          <w:szCs w:val="28"/>
        </w:rPr>
        <w:t xml:space="preserve">). </w:t>
      </w:r>
      <w:r w:rsidRPr="003D789D">
        <w:rPr>
          <w:rFonts w:hAnsi="Times New Roman"/>
          <w:color w:val="auto"/>
          <w:sz w:val="28"/>
          <w:szCs w:val="28"/>
        </w:rPr>
        <w:t>Дети</w:t>
      </w:r>
      <w:r w:rsidRPr="003D789D">
        <w:rPr>
          <w:rFonts w:hAnsi="Times New Roman"/>
          <w:color w:val="auto"/>
          <w:sz w:val="28"/>
          <w:szCs w:val="28"/>
        </w:rPr>
        <w:t xml:space="preserve"> </w:t>
      </w:r>
      <w:r w:rsidRPr="003D789D">
        <w:rPr>
          <w:rFonts w:hAnsi="Times New Roman"/>
          <w:color w:val="auto"/>
          <w:sz w:val="28"/>
          <w:szCs w:val="28"/>
        </w:rPr>
        <w:t>учатся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помощью</w:t>
      </w:r>
      <w:r w:rsidRPr="003D789D">
        <w:rPr>
          <w:rFonts w:hAnsi="Times New Roman"/>
          <w:color w:val="auto"/>
          <w:sz w:val="28"/>
          <w:szCs w:val="28"/>
        </w:rPr>
        <w:t xml:space="preserve"> </w:t>
      </w:r>
      <w:r w:rsidRPr="003D789D">
        <w:rPr>
          <w:rFonts w:hAnsi="Times New Roman"/>
          <w:color w:val="auto"/>
          <w:sz w:val="28"/>
          <w:szCs w:val="28"/>
        </w:rPr>
        <w:t>электроакустической</w:t>
      </w:r>
      <w:r w:rsidRPr="003D789D">
        <w:rPr>
          <w:rFonts w:hAnsi="Times New Roman"/>
          <w:color w:val="auto"/>
          <w:sz w:val="28"/>
          <w:szCs w:val="28"/>
        </w:rPr>
        <w:t xml:space="preserve"> </w:t>
      </w:r>
      <w:r w:rsidRPr="003D789D">
        <w:rPr>
          <w:rFonts w:hAnsi="Times New Roman"/>
          <w:color w:val="auto"/>
          <w:sz w:val="28"/>
          <w:szCs w:val="28"/>
        </w:rPr>
        <w:t>аппаратуры</w:t>
      </w:r>
      <w:r w:rsidRPr="003D789D">
        <w:rPr>
          <w:rFonts w:hAnsi="Times New Roman"/>
          <w:color w:val="auto"/>
          <w:sz w:val="28"/>
          <w:szCs w:val="28"/>
        </w:rPr>
        <w:t xml:space="preserve"> </w:t>
      </w:r>
      <w:r w:rsidRPr="003D789D">
        <w:rPr>
          <w:rFonts w:hAnsi="Times New Roman"/>
          <w:color w:val="auto"/>
          <w:sz w:val="28"/>
          <w:szCs w:val="28"/>
        </w:rPr>
        <w:t>дифференцированно</w:t>
      </w:r>
      <w:r w:rsidRPr="003D789D">
        <w:rPr>
          <w:rFonts w:hAnsi="Times New Roman"/>
          <w:color w:val="auto"/>
          <w:sz w:val="28"/>
          <w:szCs w:val="28"/>
        </w:rPr>
        <w:t xml:space="preserve"> </w:t>
      </w:r>
      <w:r w:rsidRPr="003D789D">
        <w:rPr>
          <w:rFonts w:hAnsi="Times New Roman"/>
          <w:color w:val="auto"/>
          <w:sz w:val="28"/>
          <w:szCs w:val="28"/>
        </w:rPr>
        <w:t>воспринимать</w:t>
      </w:r>
      <w:r w:rsidRPr="003D789D">
        <w:rPr>
          <w:rFonts w:hAnsi="Times New Roman"/>
          <w:color w:val="auto"/>
          <w:sz w:val="28"/>
          <w:szCs w:val="28"/>
        </w:rPr>
        <w:t xml:space="preserve"> </w:t>
      </w:r>
      <w:r w:rsidRPr="003D789D">
        <w:rPr>
          <w:rFonts w:hAnsi="Times New Roman"/>
          <w:color w:val="auto"/>
          <w:sz w:val="28"/>
          <w:szCs w:val="28"/>
        </w:rPr>
        <w:t>речевые</w:t>
      </w:r>
      <w:r w:rsidRPr="003D789D">
        <w:rPr>
          <w:rFonts w:hAnsi="Times New Roman"/>
          <w:color w:val="auto"/>
          <w:sz w:val="28"/>
          <w:szCs w:val="28"/>
        </w:rPr>
        <w:t xml:space="preserve"> </w:t>
      </w:r>
      <w:r w:rsidRPr="003D789D">
        <w:rPr>
          <w:rFonts w:hAnsi="Times New Roman"/>
          <w:color w:val="auto"/>
          <w:sz w:val="28"/>
          <w:szCs w:val="28"/>
        </w:rPr>
        <w:t>сигналы</w:t>
      </w:r>
      <w:r w:rsidRPr="003D789D">
        <w:rPr>
          <w:rFonts w:ascii="Times New Roman"/>
          <w:color w:val="auto"/>
          <w:sz w:val="28"/>
          <w:szCs w:val="28"/>
        </w:rPr>
        <w:t xml:space="preserve">, </w:t>
      </w:r>
      <w:r w:rsidRPr="003D789D">
        <w:rPr>
          <w:rFonts w:hAnsi="Times New Roman"/>
          <w:color w:val="auto"/>
          <w:sz w:val="28"/>
          <w:szCs w:val="28"/>
        </w:rPr>
        <w:t>выделяя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них</w:t>
      </w:r>
      <w:r w:rsidRPr="003D789D">
        <w:rPr>
          <w:rFonts w:hAnsi="Times New Roman"/>
          <w:color w:val="auto"/>
          <w:sz w:val="28"/>
          <w:szCs w:val="28"/>
        </w:rPr>
        <w:t xml:space="preserve"> </w:t>
      </w:r>
      <w:r w:rsidRPr="003D789D">
        <w:rPr>
          <w:rFonts w:hAnsi="Times New Roman"/>
          <w:color w:val="auto"/>
          <w:sz w:val="28"/>
          <w:szCs w:val="28"/>
        </w:rPr>
        <w:t>длительность</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интенсивность</w:t>
      </w:r>
      <w:r w:rsidRPr="003D789D">
        <w:rPr>
          <w:rFonts w:ascii="Times New Roman"/>
          <w:color w:val="auto"/>
          <w:sz w:val="28"/>
          <w:szCs w:val="28"/>
        </w:rPr>
        <w:t xml:space="preserve">, </w:t>
      </w:r>
      <w:r w:rsidRPr="003D789D">
        <w:rPr>
          <w:rFonts w:hAnsi="Times New Roman"/>
          <w:color w:val="auto"/>
          <w:sz w:val="28"/>
          <w:szCs w:val="28"/>
        </w:rPr>
        <w:t>что</w:t>
      </w:r>
      <w:r w:rsidRPr="003D789D">
        <w:rPr>
          <w:rFonts w:hAnsi="Times New Roman"/>
          <w:color w:val="auto"/>
          <w:sz w:val="28"/>
          <w:szCs w:val="28"/>
        </w:rPr>
        <w:t xml:space="preserve"> </w:t>
      </w:r>
      <w:r w:rsidRPr="003D789D">
        <w:rPr>
          <w:rFonts w:hAnsi="Times New Roman"/>
          <w:color w:val="auto"/>
          <w:sz w:val="28"/>
          <w:szCs w:val="28"/>
        </w:rPr>
        <w:t>требует</w:t>
      </w:r>
      <w:r w:rsidRPr="003D789D">
        <w:rPr>
          <w:rFonts w:hAnsi="Times New Roman"/>
          <w:color w:val="auto"/>
          <w:sz w:val="28"/>
          <w:szCs w:val="28"/>
        </w:rPr>
        <w:t xml:space="preserve"> </w:t>
      </w:r>
      <w:r w:rsidRPr="003D789D">
        <w:rPr>
          <w:rFonts w:hAnsi="Times New Roman"/>
          <w:color w:val="auto"/>
          <w:sz w:val="28"/>
          <w:szCs w:val="28"/>
        </w:rPr>
        <w:t>специальной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процессе</w:t>
      </w:r>
      <w:r w:rsidRPr="003D789D">
        <w:rPr>
          <w:rFonts w:hAnsi="Times New Roman"/>
          <w:color w:val="auto"/>
          <w:sz w:val="28"/>
          <w:szCs w:val="28"/>
        </w:rPr>
        <w:t xml:space="preserve"> </w:t>
      </w:r>
      <w:r w:rsidRPr="003D789D">
        <w:rPr>
          <w:rFonts w:hAnsi="Times New Roman"/>
          <w:color w:val="auto"/>
          <w:sz w:val="28"/>
          <w:szCs w:val="28"/>
        </w:rPr>
        <w:t>которой</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hAnsi="Times New Roman"/>
          <w:color w:val="auto"/>
          <w:sz w:val="28"/>
          <w:szCs w:val="28"/>
        </w:rPr>
        <w:t>сначала</w:t>
      </w:r>
      <w:r w:rsidRPr="003D789D">
        <w:rPr>
          <w:rFonts w:hAnsi="Times New Roman"/>
          <w:color w:val="auto"/>
          <w:sz w:val="28"/>
          <w:szCs w:val="28"/>
        </w:rPr>
        <w:t xml:space="preserve"> </w:t>
      </w:r>
      <w:r w:rsidRPr="003D789D">
        <w:rPr>
          <w:rFonts w:hAnsi="Times New Roman"/>
          <w:color w:val="auto"/>
          <w:sz w:val="28"/>
          <w:szCs w:val="28"/>
        </w:rPr>
        <w:t>формируются</w:t>
      </w:r>
      <w:r w:rsidRPr="003D789D">
        <w:rPr>
          <w:rFonts w:hAnsi="Times New Roman"/>
          <w:color w:val="auto"/>
          <w:sz w:val="28"/>
          <w:szCs w:val="28"/>
        </w:rPr>
        <w:t xml:space="preserve"> </w:t>
      </w:r>
      <w:r w:rsidRPr="003D789D">
        <w:rPr>
          <w:rFonts w:hAnsi="Times New Roman"/>
          <w:color w:val="auto"/>
          <w:sz w:val="28"/>
          <w:szCs w:val="28"/>
        </w:rPr>
        <w:t>умения</w:t>
      </w:r>
      <w:r w:rsidRPr="003D789D">
        <w:rPr>
          <w:rFonts w:hAnsi="Times New Roman"/>
          <w:color w:val="auto"/>
          <w:sz w:val="28"/>
          <w:szCs w:val="28"/>
        </w:rPr>
        <w:t xml:space="preserve"> </w:t>
      </w:r>
      <w:r w:rsidRPr="003D789D">
        <w:rPr>
          <w:rFonts w:hAnsi="Times New Roman"/>
          <w:color w:val="auto"/>
          <w:sz w:val="28"/>
          <w:szCs w:val="28"/>
        </w:rPr>
        <w:t>различать</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опознавать</w:t>
      </w:r>
      <w:r w:rsidRPr="003D789D">
        <w:rPr>
          <w:rFonts w:hAnsi="Times New Roman"/>
          <w:color w:val="auto"/>
          <w:sz w:val="28"/>
          <w:szCs w:val="28"/>
        </w:rPr>
        <w:t xml:space="preserve"> </w:t>
      </w:r>
      <w:r w:rsidRPr="003D789D">
        <w:rPr>
          <w:rFonts w:hAnsi="Times New Roman"/>
          <w:color w:val="auto"/>
          <w:sz w:val="28"/>
          <w:szCs w:val="28"/>
        </w:rPr>
        <w:t>слухозрительно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слух</w:t>
      </w:r>
      <w:r w:rsidRPr="003D789D">
        <w:rPr>
          <w:rFonts w:hAnsi="Times New Roman"/>
          <w:color w:val="auto"/>
          <w:sz w:val="28"/>
          <w:szCs w:val="28"/>
        </w:rPr>
        <w:t xml:space="preserve"> </w:t>
      </w:r>
      <w:r w:rsidRPr="003D789D">
        <w:rPr>
          <w:rFonts w:hAnsi="Times New Roman"/>
          <w:color w:val="auto"/>
          <w:sz w:val="28"/>
          <w:szCs w:val="28"/>
        </w:rPr>
        <w:t>слова</w:t>
      </w:r>
      <w:r w:rsidRPr="003D789D">
        <w:rPr>
          <w:rFonts w:ascii="Times New Roman"/>
          <w:color w:val="auto"/>
          <w:sz w:val="28"/>
          <w:szCs w:val="28"/>
        </w:rPr>
        <w:t xml:space="preserve">, </w:t>
      </w:r>
      <w:r w:rsidRPr="003D789D">
        <w:rPr>
          <w:rFonts w:hAnsi="Times New Roman"/>
          <w:color w:val="auto"/>
          <w:sz w:val="28"/>
          <w:szCs w:val="28"/>
        </w:rPr>
        <w:t>разные</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длине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интенсивности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выборе</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двух</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трех</w:t>
      </w:r>
      <w:r w:rsidRPr="003D789D">
        <w:rPr>
          <w:rFonts w:ascii="Times New Roman"/>
          <w:color w:val="auto"/>
          <w:sz w:val="28"/>
          <w:szCs w:val="28"/>
        </w:rPr>
        <w:t xml:space="preserve">, </w:t>
      </w:r>
      <w:r w:rsidRPr="003D789D">
        <w:rPr>
          <w:rFonts w:hAnsi="Times New Roman"/>
          <w:color w:val="auto"/>
          <w:sz w:val="28"/>
          <w:szCs w:val="28"/>
        </w:rPr>
        <w:t>потом</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четырех</w:t>
      </w:r>
      <w:r w:rsidRPr="003D789D">
        <w:rPr>
          <w:rFonts w:hAnsi="Times New Roman"/>
          <w:color w:val="auto"/>
          <w:sz w:val="28"/>
          <w:szCs w:val="28"/>
        </w:rPr>
        <w:t xml:space="preserve"> </w:t>
      </w:r>
      <w:r w:rsidRPr="003D789D">
        <w:rPr>
          <w:rFonts w:hAnsi="Times New Roman"/>
          <w:color w:val="auto"/>
          <w:sz w:val="28"/>
          <w:szCs w:val="28"/>
        </w:rPr>
        <w:t>–пяти</w:t>
      </w:r>
      <w:r w:rsidRPr="003D789D">
        <w:rPr>
          <w:rFonts w:ascii="Times New Roman"/>
          <w:color w:val="auto"/>
          <w:sz w:val="28"/>
          <w:szCs w:val="28"/>
        </w:rPr>
        <w:t xml:space="preserve">); </w:t>
      </w:r>
      <w:r w:rsidRPr="003D789D">
        <w:rPr>
          <w:rFonts w:hAnsi="Times New Roman"/>
          <w:color w:val="auto"/>
          <w:sz w:val="28"/>
          <w:szCs w:val="28"/>
        </w:rPr>
        <w:t>затем</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работу</w:t>
      </w:r>
      <w:r w:rsidRPr="003D789D">
        <w:rPr>
          <w:rFonts w:hAnsi="Times New Roman"/>
          <w:color w:val="auto"/>
          <w:sz w:val="28"/>
          <w:szCs w:val="28"/>
        </w:rPr>
        <w:t xml:space="preserve"> </w:t>
      </w:r>
      <w:r w:rsidRPr="003D789D">
        <w:rPr>
          <w:rFonts w:hAnsi="Times New Roman"/>
          <w:color w:val="auto"/>
          <w:sz w:val="28"/>
          <w:szCs w:val="28"/>
        </w:rPr>
        <w:t>включаются</w:t>
      </w:r>
      <w:r w:rsidRPr="003D789D">
        <w:rPr>
          <w:rFonts w:hAnsi="Times New Roman"/>
          <w:color w:val="auto"/>
          <w:sz w:val="28"/>
          <w:szCs w:val="28"/>
        </w:rPr>
        <w:t xml:space="preserve"> </w:t>
      </w:r>
      <w:r w:rsidRPr="003D789D">
        <w:rPr>
          <w:rFonts w:hAnsi="Times New Roman"/>
          <w:color w:val="auto"/>
          <w:sz w:val="28"/>
          <w:szCs w:val="28"/>
        </w:rPr>
        <w:t>фразы</w:t>
      </w:r>
      <w:r w:rsidRPr="003D789D">
        <w:rPr>
          <w:rFonts w:ascii="Times New Roman"/>
          <w:color w:val="auto"/>
          <w:sz w:val="28"/>
          <w:szCs w:val="28"/>
        </w:rPr>
        <w:t xml:space="preserve">, </w:t>
      </w:r>
      <w:r w:rsidRPr="003D789D">
        <w:rPr>
          <w:rFonts w:hAnsi="Times New Roman"/>
          <w:color w:val="auto"/>
          <w:sz w:val="28"/>
          <w:szCs w:val="28"/>
        </w:rPr>
        <w:t>которые</w:t>
      </w:r>
      <w:r w:rsidRPr="003D789D">
        <w:rPr>
          <w:rFonts w:hAnsi="Times New Roman"/>
          <w:color w:val="auto"/>
          <w:sz w:val="28"/>
          <w:szCs w:val="28"/>
        </w:rPr>
        <w:t xml:space="preserve"> </w:t>
      </w:r>
      <w:r w:rsidRPr="003D789D">
        <w:rPr>
          <w:rFonts w:hAnsi="Times New Roman"/>
          <w:color w:val="auto"/>
          <w:sz w:val="28"/>
          <w:szCs w:val="28"/>
        </w:rPr>
        <w:t>постепенно</w:t>
      </w:r>
      <w:r w:rsidRPr="003D789D">
        <w:rPr>
          <w:rFonts w:hAnsi="Times New Roman"/>
          <w:color w:val="auto"/>
          <w:sz w:val="28"/>
          <w:szCs w:val="28"/>
        </w:rPr>
        <w:t xml:space="preserve"> </w:t>
      </w:r>
      <w:r w:rsidRPr="003D789D">
        <w:rPr>
          <w:rFonts w:hAnsi="Times New Roman"/>
          <w:color w:val="auto"/>
          <w:sz w:val="28"/>
          <w:szCs w:val="28"/>
        </w:rPr>
        <w:t>становятся</w:t>
      </w:r>
      <w:r w:rsidRPr="003D789D">
        <w:rPr>
          <w:rFonts w:hAnsi="Times New Roman"/>
          <w:color w:val="auto"/>
          <w:sz w:val="28"/>
          <w:szCs w:val="28"/>
        </w:rPr>
        <w:t xml:space="preserve"> </w:t>
      </w:r>
      <w:r w:rsidRPr="003D789D">
        <w:rPr>
          <w:rFonts w:hAnsi="Times New Roman"/>
          <w:color w:val="auto"/>
          <w:sz w:val="28"/>
          <w:szCs w:val="28"/>
        </w:rPr>
        <w:t>основной</w:t>
      </w:r>
      <w:r w:rsidRPr="003D789D">
        <w:rPr>
          <w:rFonts w:hAnsi="Times New Roman"/>
          <w:color w:val="auto"/>
          <w:sz w:val="28"/>
          <w:szCs w:val="28"/>
        </w:rPr>
        <w:t xml:space="preserve"> </w:t>
      </w:r>
      <w:r w:rsidRPr="003D789D">
        <w:rPr>
          <w:rFonts w:hAnsi="Times New Roman"/>
          <w:color w:val="auto"/>
          <w:sz w:val="28"/>
          <w:szCs w:val="28"/>
        </w:rPr>
        <w:t>речевой</w:t>
      </w:r>
      <w:r w:rsidRPr="003D789D">
        <w:rPr>
          <w:rFonts w:hAnsi="Times New Roman"/>
          <w:color w:val="auto"/>
          <w:sz w:val="28"/>
          <w:szCs w:val="28"/>
        </w:rPr>
        <w:t xml:space="preserve"> </w:t>
      </w:r>
      <w:r w:rsidRPr="003D789D">
        <w:rPr>
          <w:rFonts w:hAnsi="Times New Roman"/>
          <w:color w:val="auto"/>
          <w:sz w:val="28"/>
          <w:szCs w:val="28"/>
        </w:rPr>
        <w:t>единицей</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слова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словосочетания</w:t>
      </w:r>
      <w:r w:rsidRPr="003D789D">
        <w:rPr>
          <w:rFonts w:ascii="Times New Roman"/>
          <w:color w:val="auto"/>
          <w:sz w:val="28"/>
          <w:szCs w:val="28"/>
        </w:rPr>
        <w:t xml:space="preserve">. </w:t>
      </w:r>
      <w:r w:rsidRPr="003D789D">
        <w:rPr>
          <w:rFonts w:hAnsi="Times New Roman"/>
          <w:color w:val="auto"/>
          <w:sz w:val="28"/>
          <w:szCs w:val="28"/>
        </w:rPr>
        <w:t>Дети</w:t>
      </w:r>
      <w:r w:rsidRPr="003D789D">
        <w:rPr>
          <w:rFonts w:hAnsi="Times New Roman"/>
          <w:color w:val="auto"/>
          <w:sz w:val="28"/>
          <w:szCs w:val="28"/>
        </w:rPr>
        <w:t xml:space="preserve"> </w:t>
      </w:r>
      <w:r w:rsidRPr="003D789D">
        <w:rPr>
          <w:rFonts w:hAnsi="Times New Roman"/>
          <w:color w:val="auto"/>
          <w:sz w:val="28"/>
          <w:szCs w:val="28"/>
        </w:rPr>
        <w:t>учатся</w:t>
      </w:r>
      <w:r w:rsidRPr="003D789D">
        <w:rPr>
          <w:rFonts w:hAnsi="Times New Roman"/>
          <w:color w:val="auto"/>
          <w:sz w:val="28"/>
          <w:szCs w:val="28"/>
        </w:rPr>
        <w:t xml:space="preserve"> </w:t>
      </w:r>
      <w:r w:rsidRPr="003D789D">
        <w:rPr>
          <w:rFonts w:hAnsi="Times New Roman"/>
          <w:color w:val="auto"/>
          <w:sz w:val="28"/>
          <w:szCs w:val="28"/>
        </w:rPr>
        <w:t>различать</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опознавать</w:t>
      </w:r>
      <w:r w:rsidRPr="003D789D">
        <w:rPr>
          <w:rFonts w:hAnsi="Times New Roman"/>
          <w:color w:val="auto"/>
          <w:sz w:val="28"/>
          <w:szCs w:val="28"/>
        </w:rPr>
        <w:t xml:space="preserve"> </w:t>
      </w:r>
      <w:r w:rsidRPr="003D789D">
        <w:rPr>
          <w:rFonts w:hAnsi="Times New Roman"/>
          <w:color w:val="auto"/>
          <w:sz w:val="28"/>
          <w:szCs w:val="28"/>
        </w:rPr>
        <w:t>слухозрительно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слух</w:t>
      </w:r>
      <w:r w:rsidRPr="003D789D">
        <w:rPr>
          <w:rFonts w:hAnsi="Times New Roman"/>
          <w:color w:val="auto"/>
          <w:sz w:val="28"/>
          <w:szCs w:val="28"/>
        </w:rPr>
        <w:t xml:space="preserve"> </w:t>
      </w:r>
      <w:r w:rsidRPr="003D789D">
        <w:rPr>
          <w:rFonts w:hAnsi="Times New Roman"/>
          <w:color w:val="auto"/>
          <w:sz w:val="28"/>
          <w:szCs w:val="28"/>
        </w:rPr>
        <w:t>короткие</w:t>
      </w:r>
      <w:r w:rsidRPr="003D789D">
        <w:rPr>
          <w:rFonts w:hAnsi="Times New Roman"/>
          <w:color w:val="auto"/>
          <w:sz w:val="28"/>
          <w:szCs w:val="28"/>
        </w:rPr>
        <w:t xml:space="preserve"> </w:t>
      </w:r>
      <w:r w:rsidRPr="003D789D">
        <w:rPr>
          <w:rFonts w:hAnsi="Times New Roman"/>
          <w:color w:val="auto"/>
          <w:sz w:val="28"/>
          <w:szCs w:val="28"/>
        </w:rPr>
        <w:t>фразы</w:t>
      </w:r>
      <w:r w:rsidRPr="003D789D">
        <w:rPr>
          <w:rFonts w:ascii="Times New Roman"/>
          <w:color w:val="auto"/>
          <w:sz w:val="28"/>
          <w:szCs w:val="28"/>
        </w:rPr>
        <w:t xml:space="preserve">, </w:t>
      </w:r>
      <w:r w:rsidRPr="003D789D">
        <w:rPr>
          <w:rFonts w:hAnsi="Times New Roman"/>
          <w:color w:val="auto"/>
          <w:sz w:val="28"/>
          <w:szCs w:val="28"/>
        </w:rPr>
        <w:t>слова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словосочетания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ограниченного</w:t>
      </w:r>
      <w:r w:rsidRPr="003D789D">
        <w:rPr>
          <w:rFonts w:hAnsi="Times New Roman"/>
          <w:color w:val="auto"/>
          <w:sz w:val="28"/>
          <w:szCs w:val="28"/>
        </w:rPr>
        <w:t xml:space="preserve"> </w:t>
      </w:r>
      <w:r w:rsidRPr="003D789D">
        <w:rPr>
          <w:rFonts w:hAnsi="Times New Roman"/>
          <w:color w:val="auto"/>
          <w:sz w:val="28"/>
          <w:szCs w:val="28"/>
        </w:rPr>
        <w:t>выбора</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привлечением</w:t>
      </w:r>
      <w:r w:rsidRPr="003D789D">
        <w:rPr>
          <w:rFonts w:hAnsi="Times New Roman"/>
          <w:color w:val="auto"/>
          <w:sz w:val="28"/>
          <w:szCs w:val="28"/>
        </w:rPr>
        <w:t xml:space="preserve"> </w:t>
      </w:r>
      <w:r w:rsidRPr="003D789D">
        <w:rPr>
          <w:rFonts w:hAnsi="Times New Roman"/>
          <w:color w:val="auto"/>
          <w:sz w:val="28"/>
          <w:szCs w:val="28"/>
        </w:rPr>
        <w:t>наглядности</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первоначальный</w:t>
      </w:r>
      <w:r w:rsidRPr="003D789D">
        <w:rPr>
          <w:rFonts w:hAnsi="Times New Roman"/>
          <w:color w:val="auto"/>
          <w:sz w:val="28"/>
          <w:szCs w:val="28"/>
        </w:rPr>
        <w:t xml:space="preserve"> </w:t>
      </w:r>
      <w:r w:rsidRPr="003D789D">
        <w:rPr>
          <w:rFonts w:hAnsi="Times New Roman"/>
          <w:color w:val="auto"/>
          <w:sz w:val="28"/>
          <w:szCs w:val="28"/>
        </w:rPr>
        <w:t>период</w:t>
      </w:r>
      <w:r w:rsidRPr="003D789D">
        <w:rPr>
          <w:rFonts w:hAnsi="Times New Roman"/>
          <w:color w:val="auto"/>
          <w:sz w:val="28"/>
          <w:szCs w:val="28"/>
        </w:rPr>
        <w:t xml:space="preserve"> </w:t>
      </w:r>
      <w:r w:rsidRPr="003D789D">
        <w:rPr>
          <w:rFonts w:hAnsi="Times New Roman"/>
          <w:color w:val="auto"/>
          <w:sz w:val="28"/>
          <w:szCs w:val="28"/>
        </w:rPr>
        <w:t>постепенному</w:t>
      </w:r>
      <w:r w:rsidRPr="003D789D">
        <w:rPr>
          <w:rFonts w:hAnsi="Times New Roman"/>
          <w:color w:val="auto"/>
          <w:sz w:val="28"/>
          <w:szCs w:val="28"/>
        </w:rPr>
        <w:t xml:space="preserve"> </w:t>
      </w:r>
      <w:r w:rsidRPr="003D789D">
        <w:rPr>
          <w:rFonts w:hAnsi="Times New Roman"/>
          <w:color w:val="auto"/>
          <w:sz w:val="28"/>
          <w:szCs w:val="28"/>
        </w:rPr>
        <w:t>расширению</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материала</w:t>
      </w:r>
      <w:r w:rsidRPr="003D789D">
        <w:rPr>
          <w:rFonts w:ascii="Times New Roman"/>
          <w:color w:val="auto"/>
          <w:sz w:val="28"/>
          <w:szCs w:val="28"/>
        </w:rPr>
        <w:t xml:space="preserve">, </w:t>
      </w:r>
      <w:r w:rsidRPr="003D789D">
        <w:rPr>
          <w:rFonts w:hAnsi="Times New Roman"/>
          <w:color w:val="auto"/>
          <w:sz w:val="28"/>
          <w:szCs w:val="28"/>
        </w:rPr>
        <w:t>доступного</w:t>
      </w:r>
      <w:r w:rsidRPr="003D789D">
        <w:rPr>
          <w:rFonts w:hAnsi="Times New Roman"/>
          <w:color w:val="auto"/>
          <w:sz w:val="28"/>
          <w:szCs w:val="28"/>
        </w:rPr>
        <w:t xml:space="preserve"> </w:t>
      </w:r>
      <w:r w:rsidRPr="003D789D">
        <w:rPr>
          <w:rFonts w:hAnsi="Times New Roman"/>
          <w:color w:val="auto"/>
          <w:sz w:val="28"/>
          <w:szCs w:val="28"/>
        </w:rPr>
        <w:t>обучающимся</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коммуникации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различных</w:t>
      </w:r>
      <w:r w:rsidRPr="003D789D">
        <w:rPr>
          <w:rFonts w:hAnsi="Times New Roman"/>
          <w:color w:val="auto"/>
          <w:sz w:val="28"/>
          <w:szCs w:val="28"/>
        </w:rPr>
        <w:t xml:space="preserve"> </w:t>
      </w:r>
      <w:r w:rsidRPr="003D789D">
        <w:rPr>
          <w:rFonts w:hAnsi="Times New Roman"/>
          <w:color w:val="auto"/>
          <w:sz w:val="28"/>
          <w:szCs w:val="28"/>
        </w:rPr>
        <w:t>видах</w:t>
      </w:r>
      <w:r w:rsidRPr="003D789D">
        <w:rPr>
          <w:rFonts w:hAnsi="Times New Roman"/>
          <w:color w:val="auto"/>
          <w:sz w:val="28"/>
          <w:szCs w:val="28"/>
        </w:rPr>
        <w:t xml:space="preserve"> </w:t>
      </w:r>
      <w:r w:rsidRPr="003D789D">
        <w:rPr>
          <w:rFonts w:hAnsi="Times New Roman"/>
          <w:color w:val="auto"/>
          <w:sz w:val="28"/>
          <w:szCs w:val="28"/>
        </w:rPr>
        <w:t>учебной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способствует</w:t>
      </w:r>
      <w:r w:rsidRPr="003D789D">
        <w:rPr>
          <w:rFonts w:hAnsi="Times New Roman"/>
          <w:color w:val="auto"/>
          <w:sz w:val="28"/>
          <w:szCs w:val="28"/>
        </w:rPr>
        <w:t xml:space="preserve"> </w:t>
      </w:r>
      <w:r w:rsidRPr="003D789D">
        <w:rPr>
          <w:rFonts w:hAnsi="Times New Roman"/>
          <w:color w:val="auto"/>
          <w:sz w:val="28"/>
          <w:szCs w:val="28"/>
        </w:rPr>
        <w:t>специальная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занятиях</w:t>
      </w:r>
      <w:r w:rsidRPr="003D789D">
        <w:rPr>
          <w:rFonts w:ascii="Times New Roman"/>
          <w:color w:val="auto"/>
          <w:sz w:val="28"/>
          <w:szCs w:val="28"/>
        </w:rPr>
        <w:t xml:space="preserve">,  </w:t>
      </w:r>
      <w:r w:rsidRPr="003D789D">
        <w:rPr>
          <w:rFonts w:hAnsi="Times New Roman"/>
          <w:color w:val="auto"/>
          <w:sz w:val="28"/>
          <w:szCs w:val="28"/>
        </w:rPr>
        <w:t>направленная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умений</w:t>
      </w:r>
      <w:r w:rsidRPr="003D789D">
        <w:rPr>
          <w:rFonts w:hAnsi="Times New Roman"/>
          <w:color w:val="auto"/>
          <w:sz w:val="28"/>
          <w:szCs w:val="28"/>
        </w:rPr>
        <w:t xml:space="preserve"> </w:t>
      </w:r>
      <w:r w:rsidRPr="003D789D">
        <w:rPr>
          <w:rFonts w:hAnsi="Times New Roman"/>
          <w:color w:val="auto"/>
          <w:sz w:val="28"/>
          <w:szCs w:val="28"/>
        </w:rPr>
        <w:t>слухозрительного</w:t>
      </w:r>
      <w:r w:rsidRPr="003D789D">
        <w:rPr>
          <w:rFonts w:hAnsi="Times New Roman"/>
          <w:color w:val="auto"/>
          <w:sz w:val="28"/>
          <w:szCs w:val="28"/>
        </w:rPr>
        <w:t xml:space="preserve"> </w:t>
      </w:r>
      <w:r w:rsidRPr="003D789D">
        <w:rPr>
          <w:rFonts w:hAnsi="Times New Roman"/>
          <w:color w:val="auto"/>
          <w:sz w:val="28"/>
          <w:szCs w:val="28"/>
        </w:rPr>
        <w:t>различения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опознавания</w:t>
      </w:r>
      <w:r w:rsidRPr="003D789D">
        <w:rPr>
          <w:rFonts w:hAnsi="Times New Roman"/>
          <w:color w:val="auto"/>
          <w:sz w:val="28"/>
          <w:szCs w:val="28"/>
        </w:rPr>
        <w:t xml:space="preserve"> </w:t>
      </w:r>
      <w:r w:rsidRPr="003D789D">
        <w:rPr>
          <w:rFonts w:hAnsi="Times New Roman"/>
          <w:color w:val="auto"/>
          <w:sz w:val="28"/>
          <w:szCs w:val="28"/>
        </w:rPr>
        <w:t>коротких</w:t>
      </w:r>
      <w:r w:rsidRPr="003D789D">
        <w:rPr>
          <w:rFonts w:hAnsi="Times New Roman"/>
          <w:color w:val="auto"/>
          <w:sz w:val="28"/>
          <w:szCs w:val="28"/>
        </w:rPr>
        <w:t xml:space="preserve"> </w:t>
      </w:r>
      <w:r w:rsidRPr="003D789D">
        <w:rPr>
          <w:rFonts w:hAnsi="Times New Roman"/>
          <w:color w:val="auto"/>
          <w:sz w:val="28"/>
          <w:szCs w:val="28"/>
        </w:rPr>
        <w:t>фраз</w:t>
      </w:r>
      <w:r w:rsidRPr="003D789D">
        <w:rPr>
          <w:rFonts w:hAnsi="Times New Roman"/>
          <w:color w:val="auto"/>
          <w:sz w:val="28"/>
          <w:szCs w:val="28"/>
        </w:rPr>
        <w:t xml:space="preserve"> </w:t>
      </w:r>
      <w:r w:rsidRPr="003D789D">
        <w:rPr>
          <w:rFonts w:hAnsi="Times New Roman"/>
          <w:color w:val="auto"/>
          <w:sz w:val="28"/>
          <w:szCs w:val="28"/>
        </w:rPr>
        <w:t>разговорного</w:t>
      </w:r>
      <w:r w:rsidRPr="003D789D">
        <w:rPr>
          <w:rFonts w:hAnsi="Times New Roman"/>
          <w:color w:val="auto"/>
          <w:sz w:val="28"/>
          <w:szCs w:val="28"/>
        </w:rPr>
        <w:t xml:space="preserve"> </w:t>
      </w:r>
      <w:r w:rsidRPr="003D789D">
        <w:rPr>
          <w:rFonts w:hAnsi="Times New Roman"/>
          <w:color w:val="auto"/>
          <w:sz w:val="28"/>
          <w:szCs w:val="28"/>
        </w:rPr>
        <w:t>характера</w:t>
      </w:r>
      <w:r w:rsidRPr="003D789D">
        <w:rPr>
          <w:rFonts w:ascii="Times New Roman"/>
          <w:color w:val="auto"/>
          <w:sz w:val="28"/>
          <w:szCs w:val="28"/>
        </w:rPr>
        <w:t xml:space="preserve">, </w:t>
      </w:r>
      <w:r w:rsidRPr="003D789D">
        <w:rPr>
          <w:rFonts w:hAnsi="Times New Roman"/>
          <w:color w:val="auto"/>
          <w:sz w:val="28"/>
          <w:szCs w:val="28"/>
        </w:rPr>
        <w:t>слов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словосочетаний</w:t>
      </w:r>
      <w:r w:rsidRPr="003D789D">
        <w:rPr>
          <w:rFonts w:ascii="Times New Roman"/>
          <w:color w:val="auto"/>
          <w:sz w:val="28"/>
          <w:szCs w:val="28"/>
        </w:rPr>
        <w:t xml:space="preserve">, </w:t>
      </w:r>
      <w:r w:rsidRPr="003D789D">
        <w:rPr>
          <w:rFonts w:hAnsi="Times New Roman"/>
          <w:color w:val="auto"/>
          <w:sz w:val="28"/>
          <w:szCs w:val="28"/>
        </w:rPr>
        <w:t>знакомых</w:t>
      </w:r>
      <w:r w:rsidRPr="003D789D">
        <w:rPr>
          <w:rFonts w:hAnsi="Times New Roman"/>
          <w:color w:val="auto"/>
          <w:sz w:val="28"/>
          <w:szCs w:val="28"/>
        </w:rPr>
        <w:t xml:space="preserve"> </w:t>
      </w:r>
      <w:r w:rsidRPr="003D789D">
        <w:rPr>
          <w:rFonts w:hAnsi="Times New Roman"/>
          <w:color w:val="auto"/>
          <w:sz w:val="28"/>
          <w:szCs w:val="28"/>
        </w:rPr>
        <w:t>детям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необходимых</w:t>
      </w:r>
      <w:r w:rsidRPr="003D789D">
        <w:rPr>
          <w:rFonts w:hAnsi="Times New Roman"/>
          <w:color w:val="auto"/>
          <w:sz w:val="28"/>
          <w:szCs w:val="28"/>
        </w:rPr>
        <w:t xml:space="preserve"> </w:t>
      </w:r>
      <w:r w:rsidRPr="003D789D">
        <w:rPr>
          <w:rFonts w:hAnsi="Times New Roman"/>
          <w:color w:val="auto"/>
          <w:sz w:val="28"/>
          <w:szCs w:val="28"/>
        </w:rPr>
        <w:t>им</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общении</w:t>
      </w:r>
      <w:r w:rsidRPr="00EE04FF">
        <w:rPr>
          <w:rFonts w:hAnsi="Times New Roman"/>
          <w:color w:val="auto"/>
          <w:sz w:val="28"/>
          <w:szCs w:val="28"/>
        </w:rPr>
        <w:t xml:space="preserve">. </w:t>
      </w:r>
      <w:r w:rsidRPr="00EE04FF">
        <w:rPr>
          <w:rFonts w:hAnsi="Times New Roman"/>
          <w:color w:val="auto"/>
          <w:sz w:val="28"/>
          <w:szCs w:val="28"/>
        </w:rPr>
        <w:t>В</w:t>
      </w:r>
      <w:r w:rsidRPr="00EE04FF">
        <w:rPr>
          <w:rFonts w:hAnsi="Times New Roman"/>
          <w:color w:val="auto"/>
          <w:sz w:val="28"/>
          <w:szCs w:val="28"/>
        </w:rPr>
        <w:t xml:space="preserve"> </w:t>
      </w:r>
      <w:r w:rsidRPr="00EE04FF">
        <w:rPr>
          <w:rFonts w:hAnsi="Times New Roman"/>
          <w:color w:val="auto"/>
          <w:sz w:val="28"/>
          <w:szCs w:val="28"/>
        </w:rPr>
        <w:t>содержание</w:t>
      </w:r>
      <w:r w:rsidRPr="00EE04FF">
        <w:rPr>
          <w:rFonts w:hAnsi="Times New Roman"/>
          <w:color w:val="auto"/>
          <w:sz w:val="28"/>
          <w:szCs w:val="28"/>
        </w:rPr>
        <w:t xml:space="preserve"> </w:t>
      </w:r>
      <w:r w:rsidRPr="00EE04FF">
        <w:rPr>
          <w:rFonts w:hAnsi="Times New Roman"/>
          <w:color w:val="auto"/>
          <w:sz w:val="28"/>
          <w:szCs w:val="28"/>
        </w:rPr>
        <w:t>работы</w:t>
      </w:r>
      <w:r w:rsidRPr="00EE04FF">
        <w:rPr>
          <w:rFonts w:hAnsi="Times New Roman"/>
          <w:color w:val="auto"/>
          <w:sz w:val="28"/>
          <w:szCs w:val="28"/>
        </w:rPr>
        <w:t xml:space="preserve"> </w:t>
      </w:r>
      <w:r w:rsidRPr="00EE04FF">
        <w:rPr>
          <w:rFonts w:hAnsi="Times New Roman"/>
          <w:color w:val="auto"/>
          <w:sz w:val="28"/>
          <w:szCs w:val="28"/>
        </w:rPr>
        <w:t>включаются</w:t>
      </w:r>
      <w:r w:rsidRPr="00EE04FF">
        <w:rPr>
          <w:rFonts w:hAnsi="Times New Roman"/>
          <w:color w:val="auto"/>
          <w:sz w:val="28"/>
          <w:szCs w:val="28"/>
        </w:rPr>
        <w:t xml:space="preserve"> </w:t>
      </w:r>
      <w:r w:rsidRPr="00EE04FF">
        <w:rPr>
          <w:rFonts w:hAnsi="Times New Roman"/>
          <w:color w:val="auto"/>
          <w:sz w:val="28"/>
          <w:szCs w:val="28"/>
        </w:rPr>
        <w:t>также</w:t>
      </w:r>
      <w:r w:rsidRPr="00EE04FF">
        <w:rPr>
          <w:rFonts w:hAnsi="Times New Roman"/>
          <w:color w:val="auto"/>
          <w:sz w:val="28"/>
          <w:szCs w:val="28"/>
        </w:rPr>
        <w:t xml:space="preserve"> </w:t>
      </w:r>
      <w:r w:rsidRPr="00EE04FF">
        <w:rPr>
          <w:rFonts w:hAnsi="Times New Roman"/>
          <w:color w:val="auto"/>
          <w:sz w:val="28"/>
          <w:szCs w:val="28"/>
        </w:rPr>
        <w:t>микродиалоги</w:t>
      </w:r>
      <w:r w:rsidRPr="00EE04FF">
        <w:rPr>
          <w:rFonts w:hAnsi="Times New Roman"/>
          <w:color w:val="auto"/>
          <w:sz w:val="28"/>
          <w:szCs w:val="28"/>
        </w:rPr>
        <w:t xml:space="preserve"> </w:t>
      </w:r>
      <w:r w:rsidRPr="00EE04FF">
        <w:rPr>
          <w:rFonts w:hAnsi="Times New Roman"/>
          <w:color w:val="auto"/>
          <w:sz w:val="28"/>
          <w:szCs w:val="28"/>
        </w:rPr>
        <w:t>и</w:t>
      </w:r>
      <w:r w:rsidRPr="00EE04FF">
        <w:rPr>
          <w:rFonts w:hAnsi="Times New Roman"/>
          <w:color w:val="auto"/>
          <w:sz w:val="28"/>
          <w:szCs w:val="28"/>
        </w:rPr>
        <w:t xml:space="preserve"> </w:t>
      </w:r>
      <w:r w:rsidRPr="00EE04FF">
        <w:rPr>
          <w:rFonts w:hAnsi="Times New Roman"/>
          <w:color w:val="auto"/>
          <w:sz w:val="28"/>
          <w:szCs w:val="28"/>
        </w:rPr>
        <w:t>короткие</w:t>
      </w:r>
      <w:r w:rsidRPr="00EE04FF">
        <w:rPr>
          <w:rFonts w:hAnsi="Times New Roman"/>
          <w:color w:val="auto"/>
          <w:sz w:val="28"/>
          <w:szCs w:val="28"/>
        </w:rPr>
        <w:t xml:space="preserve"> </w:t>
      </w:r>
      <w:r w:rsidRPr="00EE04FF">
        <w:rPr>
          <w:rFonts w:hAnsi="Times New Roman"/>
          <w:color w:val="auto"/>
          <w:sz w:val="28"/>
          <w:szCs w:val="28"/>
        </w:rPr>
        <w:t>монологические</w:t>
      </w:r>
      <w:r w:rsidRPr="00EE04FF">
        <w:rPr>
          <w:rFonts w:hAnsi="Times New Roman"/>
          <w:color w:val="auto"/>
          <w:sz w:val="28"/>
          <w:szCs w:val="28"/>
        </w:rPr>
        <w:t xml:space="preserve"> </w:t>
      </w:r>
      <w:r w:rsidRPr="00EE04FF">
        <w:rPr>
          <w:rFonts w:hAnsi="Times New Roman"/>
          <w:color w:val="auto"/>
          <w:sz w:val="28"/>
          <w:szCs w:val="28"/>
        </w:rPr>
        <w:t>высказывания</w:t>
      </w:r>
      <w:r w:rsidRPr="00EE04FF">
        <w:rPr>
          <w:rFonts w:hAnsi="Times New Roman"/>
          <w:color w:val="auto"/>
          <w:sz w:val="28"/>
          <w:szCs w:val="28"/>
        </w:rPr>
        <w:t xml:space="preserve">, </w:t>
      </w:r>
      <w:r w:rsidRPr="00EE04FF">
        <w:rPr>
          <w:rFonts w:hAnsi="Times New Roman"/>
          <w:color w:val="auto"/>
          <w:sz w:val="28"/>
          <w:szCs w:val="28"/>
        </w:rPr>
        <w:t>состоящие</w:t>
      </w:r>
      <w:r w:rsidRPr="00EE04FF">
        <w:rPr>
          <w:rFonts w:hAnsi="Times New Roman"/>
          <w:color w:val="auto"/>
          <w:sz w:val="28"/>
          <w:szCs w:val="28"/>
        </w:rPr>
        <w:t xml:space="preserve"> </w:t>
      </w:r>
      <w:r w:rsidRPr="00EE04FF">
        <w:rPr>
          <w:rFonts w:hAnsi="Times New Roman"/>
          <w:color w:val="auto"/>
          <w:sz w:val="28"/>
          <w:szCs w:val="28"/>
        </w:rPr>
        <w:t>из</w:t>
      </w:r>
      <w:r w:rsidRPr="00EE04FF">
        <w:rPr>
          <w:rFonts w:hAnsi="Times New Roman"/>
          <w:color w:val="auto"/>
          <w:sz w:val="28"/>
          <w:szCs w:val="28"/>
        </w:rPr>
        <w:t xml:space="preserve"> </w:t>
      </w:r>
      <w:r w:rsidRPr="00EE04FF">
        <w:rPr>
          <w:rFonts w:hAnsi="Times New Roman"/>
          <w:color w:val="auto"/>
          <w:sz w:val="28"/>
          <w:szCs w:val="28"/>
        </w:rPr>
        <w:t>этих</w:t>
      </w:r>
      <w:r w:rsidRPr="00EE04FF">
        <w:rPr>
          <w:rFonts w:hAnsi="Times New Roman"/>
          <w:color w:val="auto"/>
          <w:sz w:val="28"/>
          <w:szCs w:val="28"/>
        </w:rPr>
        <w:t xml:space="preserve"> </w:t>
      </w:r>
      <w:r w:rsidRPr="00EE04FF">
        <w:rPr>
          <w:rFonts w:hAnsi="Times New Roman"/>
          <w:color w:val="auto"/>
          <w:sz w:val="28"/>
          <w:szCs w:val="28"/>
        </w:rPr>
        <w:t>фраз</w:t>
      </w:r>
      <w:r w:rsidRPr="00EE04FF">
        <w:rPr>
          <w:rFonts w:hAnsi="Times New Roman"/>
          <w:color w:val="auto"/>
          <w:sz w:val="28"/>
          <w:szCs w:val="28"/>
        </w:rPr>
        <w:t xml:space="preserve"> </w:t>
      </w:r>
      <w:r w:rsidRPr="00EE04FF">
        <w:rPr>
          <w:rFonts w:hAnsi="Times New Roman"/>
          <w:color w:val="auto"/>
          <w:sz w:val="28"/>
          <w:szCs w:val="28"/>
        </w:rPr>
        <w:t>и</w:t>
      </w:r>
      <w:r w:rsidRPr="00EE04FF">
        <w:rPr>
          <w:rFonts w:hAnsi="Times New Roman"/>
          <w:color w:val="auto"/>
          <w:sz w:val="28"/>
          <w:szCs w:val="28"/>
        </w:rPr>
        <w:t xml:space="preserve"> </w:t>
      </w:r>
      <w:r w:rsidRPr="00EE04FF">
        <w:rPr>
          <w:rFonts w:hAnsi="Times New Roman"/>
          <w:color w:val="auto"/>
          <w:sz w:val="28"/>
          <w:szCs w:val="28"/>
        </w:rPr>
        <w:t>представляющие</w:t>
      </w:r>
      <w:r w:rsidRPr="00EE04FF">
        <w:rPr>
          <w:rFonts w:hAnsi="Times New Roman"/>
          <w:color w:val="auto"/>
          <w:sz w:val="28"/>
          <w:szCs w:val="28"/>
        </w:rPr>
        <w:t xml:space="preserve"> </w:t>
      </w:r>
      <w:r w:rsidRPr="00EE04FF">
        <w:rPr>
          <w:rFonts w:hAnsi="Times New Roman"/>
          <w:color w:val="auto"/>
          <w:sz w:val="28"/>
          <w:szCs w:val="28"/>
        </w:rPr>
        <w:t>типичные</w:t>
      </w:r>
      <w:r w:rsidRPr="00EE04FF">
        <w:rPr>
          <w:rFonts w:hAnsi="Times New Roman"/>
          <w:color w:val="auto"/>
          <w:sz w:val="28"/>
          <w:szCs w:val="28"/>
        </w:rPr>
        <w:t xml:space="preserve"> </w:t>
      </w:r>
      <w:r w:rsidRPr="00EE04FF">
        <w:rPr>
          <w:rFonts w:hAnsi="Times New Roman"/>
          <w:color w:val="auto"/>
          <w:sz w:val="28"/>
          <w:szCs w:val="28"/>
        </w:rPr>
        <w:t>для</w:t>
      </w:r>
      <w:r w:rsidRPr="00EE04FF">
        <w:rPr>
          <w:rFonts w:hAnsi="Times New Roman"/>
          <w:color w:val="auto"/>
          <w:sz w:val="28"/>
          <w:szCs w:val="28"/>
        </w:rPr>
        <w:t xml:space="preserve"> </w:t>
      </w:r>
      <w:r w:rsidRPr="00EE04FF">
        <w:rPr>
          <w:rFonts w:hAnsi="Times New Roman"/>
          <w:color w:val="auto"/>
          <w:sz w:val="28"/>
          <w:szCs w:val="28"/>
        </w:rPr>
        <w:t>обучающихся</w:t>
      </w:r>
      <w:r w:rsidRPr="00EE04FF">
        <w:rPr>
          <w:rFonts w:hAnsi="Times New Roman"/>
          <w:color w:val="auto"/>
          <w:sz w:val="28"/>
          <w:szCs w:val="28"/>
        </w:rPr>
        <w:t xml:space="preserve"> </w:t>
      </w:r>
      <w:r w:rsidRPr="00EE04FF">
        <w:rPr>
          <w:rFonts w:hAnsi="Times New Roman"/>
          <w:color w:val="auto"/>
          <w:sz w:val="28"/>
          <w:szCs w:val="28"/>
        </w:rPr>
        <w:t>коммуникативные</w:t>
      </w:r>
      <w:r w:rsidRPr="00EE04FF">
        <w:rPr>
          <w:rFonts w:hAnsi="Times New Roman"/>
          <w:color w:val="auto"/>
          <w:sz w:val="28"/>
          <w:szCs w:val="28"/>
        </w:rPr>
        <w:t xml:space="preserve"> </w:t>
      </w:r>
      <w:r w:rsidRPr="00EE04FF">
        <w:rPr>
          <w:rFonts w:hAnsi="Times New Roman"/>
          <w:color w:val="auto"/>
          <w:sz w:val="28"/>
          <w:szCs w:val="28"/>
        </w:rPr>
        <w:t>ситуации</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уроках</w:t>
      </w:r>
      <w:r w:rsidRPr="00EE04FF">
        <w:rPr>
          <w:rFonts w:hAnsi="Times New Roman"/>
          <w:color w:val="auto"/>
          <w:sz w:val="28"/>
          <w:szCs w:val="28"/>
        </w:rPr>
        <w:t xml:space="preserve"> </w:t>
      </w:r>
      <w:r w:rsidRPr="00EE04FF">
        <w:rPr>
          <w:rFonts w:hAnsi="Times New Roman"/>
          <w:color w:val="auto"/>
          <w:sz w:val="28"/>
          <w:szCs w:val="28"/>
        </w:rPr>
        <w:t>и</w:t>
      </w:r>
      <w:r w:rsidRPr="00EE04FF">
        <w:rPr>
          <w:rFonts w:hAnsi="Times New Roman"/>
          <w:color w:val="auto"/>
          <w:sz w:val="28"/>
          <w:szCs w:val="28"/>
        </w:rPr>
        <w:t xml:space="preserve"> </w:t>
      </w:r>
      <w:r w:rsidRPr="00EE04FF">
        <w:rPr>
          <w:rFonts w:hAnsi="Times New Roman"/>
          <w:color w:val="auto"/>
          <w:sz w:val="28"/>
          <w:szCs w:val="28"/>
        </w:rPr>
        <w:t>во</w:t>
      </w:r>
      <w:r w:rsidRPr="00EE04FF">
        <w:rPr>
          <w:rFonts w:hAnsi="Times New Roman"/>
          <w:color w:val="auto"/>
          <w:sz w:val="28"/>
          <w:szCs w:val="28"/>
        </w:rPr>
        <w:t xml:space="preserve"> </w:t>
      </w:r>
      <w:r w:rsidRPr="00EE04FF">
        <w:rPr>
          <w:rFonts w:hAnsi="Times New Roman"/>
          <w:color w:val="auto"/>
          <w:sz w:val="28"/>
          <w:szCs w:val="28"/>
        </w:rPr>
        <w:t>внеурочное</w:t>
      </w:r>
      <w:r w:rsidRPr="00EE04FF">
        <w:rPr>
          <w:rFonts w:hAnsi="Times New Roman"/>
          <w:color w:val="auto"/>
          <w:sz w:val="28"/>
          <w:szCs w:val="28"/>
        </w:rPr>
        <w:t xml:space="preserve"> </w:t>
      </w:r>
      <w:r w:rsidRPr="00EE04FF">
        <w:rPr>
          <w:rFonts w:hAnsi="Times New Roman"/>
          <w:color w:val="auto"/>
          <w:sz w:val="28"/>
          <w:szCs w:val="28"/>
        </w:rPr>
        <w:t>время</w:t>
      </w:r>
      <w:r w:rsidRPr="00EE04FF">
        <w:rPr>
          <w:rFonts w:hAnsi="Times New Roman"/>
          <w:color w:val="auto"/>
          <w:sz w:val="28"/>
          <w:szCs w:val="28"/>
        </w:rPr>
        <w:t xml:space="preserve">. </w:t>
      </w:r>
      <w:r w:rsidRPr="00EE04FF">
        <w:rPr>
          <w:rFonts w:hAnsi="Times New Roman"/>
          <w:color w:val="auto"/>
          <w:sz w:val="28"/>
          <w:szCs w:val="28"/>
        </w:rPr>
        <w:t>Отметим</w:t>
      </w:r>
      <w:r w:rsidRPr="00EE04FF">
        <w:rPr>
          <w:rFonts w:hAnsi="Times New Roman"/>
          <w:color w:val="auto"/>
          <w:sz w:val="28"/>
          <w:szCs w:val="28"/>
        </w:rPr>
        <w:t xml:space="preserve">, </w:t>
      </w:r>
      <w:r w:rsidRPr="00EE04FF">
        <w:rPr>
          <w:rFonts w:hAnsi="Times New Roman"/>
          <w:color w:val="auto"/>
          <w:sz w:val="28"/>
          <w:szCs w:val="28"/>
        </w:rPr>
        <w:t>что</w:t>
      </w:r>
      <w:r w:rsidRPr="00EE04FF">
        <w:rPr>
          <w:rFonts w:hAnsi="Times New Roman"/>
          <w:color w:val="auto"/>
          <w:sz w:val="28"/>
          <w:szCs w:val="28"/>
        </w:rPr>
        <w:t xml:space="preserve"> </w:t>
      </w:r>
      <w:r w:rsidRPr="00EE04FF">
        <w:rPr>
          <w:rFonts w:hAnsi="Times New Roman"/>
          <w:color w:val="auto"/>
          <w:sz w:val="28"/>
          <w:szCs w:val="28"/>
        </w:rPr>
        <w:t>работа</w:t>
      </w:r>
      <w:r w:rsidRPr="00EE04FF">
        <w:rPr>
          <w:rFonts w:hAnsi="Times New Roman"/>
          <w:color w:val="auto"/>
          <w:sz w:val="28"/>
          <w:szCs w:val="28"/>
        </w:rPr>
        <w:t xml:space="preserve"> </w:t>
      </w:r>
      <w:r w:rsidRPr="00EE04FF">
        <w:rPr>
          <w:rFonts w:hAnsi="Times New Roman"/>
          <w:color w:val="auto"/>
          <w:sz w:val="28"/>
          <w:szCs w:val="28"/>
        </w:rPr>
        <w:t>с</w:t>
      </w:r>
      <w:r w:rsidRPr="00EE04FF">
        <w:rPr>
          <w:rFonts w:hAnsi="Times New Roman"/>
          <w:color w:val="auto"/>
          <w:sz w:val="28"/>
          <w:szCs w:val="28"/>
        </w:rPr>
        <w:t xml:space="preserve"> </w:t>
      </w:r>
      <w:r w:rsidRPr="00EE04FF">
        <w:rPr>
          <w:rFonts w:hAnsi="Times New Roman"/>
          <w:color w:val="auto"/>
          <w:sz w:val="28"/>
          <w:szCs w:val="28"/>
        </w:rPr>
        <w:t>текстом</w:t>
      </w:r>
      <w:r w:rsidRPr="00EE04FF">
        <w:rPr>
          <w:rFonts w:hAnsi="Times New Roman"/>
          <w:color w:val="auto"/>
          <w:sz w:val="28"/>
          <w:szCs w:val="28"/>
        </w:rPr>
        <w:t xml:space="preserve"> </w:t>
      </w:r>
      <w:r w:rsidRPr="00EE04FF">
        <w:rPr>
          <w:rFonts w:hAnsi="Times New Roman"/>
          <w:color w:val="auto"/>
          <w:sz w:val="28"/>
          <w:szCs w:val="28"/>
        </w:rPr>
        <w:t>в</w:t>
      </w:r>
      <w:r w:rsidRPr="00EE04FF">
        <w:rPr>
          <w:rFonts w:hAnsi="Times New Roman"/>
          <w:color w:val="auto"/>
          <w:sz w:val="28"/>
          <w:szCs w:val="28"/>
        </w:rPr>
        <w:t xml:space="preserve"> </w:t>
      </w:r>
      <w:r w:rsidRPr="00EE04FF">
        <w:rPr>
          <w:rFonts w:hAnsi="Times New Roman"/>
          <w:color w:val="auto"/>
          <w:sz w:val="28"/>
          <w:szCs w:val="28"/>
        </w:rPr>
        <w:t>первоначальный</w:t>
      </w:r>
      <w:r w:rsidRPr="00EE04FF">
        <w:rPr>
          <w:rFonts w:hAnsi="Times New Roman"/>
          <w:color w:val="auto"/>
          <w:sz w:val="28"/>
          <w:szCs w:val="28"/>
        </w:rPr>
        <w:t xml:space="preserve"> </w:t>
      </w:r>
      <w:r w:rsidRPr="00EE04FF">
        <w:rPr>
          <w:rFonts w:hAnsi="Times New Roman"/>
          <w:color w:val="auto"/>
          <w:sz w:val="28"/>
          <w:szCs w:val="28"/>
        </w:rPr>
        <w:t>период</w:t>
      </w:r>
      <w:r w:rsidRPr="00EE04FF">
        <w:rPr>
          <w:rFonts w:hAnsi="Times New Roman"/>
          <w:color w:val="auto"/>
          <w:sz w:val="28"/>
          <w:szCs w:val="28"/>
        </w:rPr>
        <w:t xml:space="preserve"> </w:t>
      </w:r>
      <w:r w:rsidRPr="00EE04FF">
        <w:rPr>
          <w:rFonts w:hAnsi="Times New Roman"/>
          <w:color w:val="auto"/>
          <w:sz w:val="28"/>
          <w:szCs w:val="28"/>
        </w:rPr>
        <w:t>предполагает</w:t>
      </w:r>
      <w:r w:rsidRPr="00EE04FF">
        <w:rPr>
          <w:rFonts w:hAnsi="Times New Roman"/>
          <w:color w:val="auto"/>
          <w:sz w:val="28"/>
          <w:szCs w:val="28"/>
        </w:rPr>
        <w:t xml:space="preserve"> </w:t>
      </w:r>
      <w:r w:rsidRPr="00EE04FF">
        <w:rPr>
          <w:rFonts w:hAnsi="Times New Roman"/>
          <w:color w:val="auto"/>
          <w:sz w:val="28"/>
          <w:szCs w:val="28"/>
        </w:rPr>
        <w:t>его</w:t>
      </w:r>
      <w:r w:rsidRPr="00EE04FF">
        <w:rPr>
          <w:rFonts w:hAnsi="Times New Roman"/>
          <w:color w:val="auto"/>
          <w:sz w:val="28"/>
          <w:szCs w:val="28"/>
        </w:rPr>
        <w:t xml:space="preserve"> </w:t>
      </w:r>
      <w:r w:rsidRPr="00EE04FF">
        <w:rPr>
          <w:rFonts w:hAnsi="Times New Roman"/>
          <w:color w:val="auto"/>
          <w:sz w:val="28"/>
          <w:szCs w:val="28"/>
        </w:rPr>
        <w:t>слухозрительное</w:t>
      </w:r>
      <w:r w:rsidRPr="00EE04FF">
        <w:rPr>
          <w:rFonts w:hAnsi="Times New Roman"/>
          <w:color w:val="auto"/>
          <w:sz w:val="28"/>
          <w:szCs w:val="28"/>
        </w:rPr>
        <w:t xml:space="preserve"> </w:t>
      </w:r>
      <w:r w:rsidRPr="00EE04FF">
        <w:rPr>
          <w:rFonts w:hAnsi="Times New Roman"/>
          <w:color w:val="auto"/>
          <w:sz w:val="28"/>
          <w:szCs w:val="28"/>
        </w:rPr>
        <w:t>восприятие</w:t>
      </w:r>
      <w:r w:rsidRPr="00EE04FF">
        <w:rPr>
          <w:rFonts w:hAnsi="Times New Roman"/>
          <w:color w:val="auto"/>
          <w:sz w:val="28"/>
          <w:szCs w:val="28"/>
        </w:rPr>
        <w:t xml:space="preserve"> </w:t>
      </w:r>
      <w:r w:rsidRPr="00EE04FF">
        <w:rPr>
          <w:rFonts w:hAnsi="Times New Roman"/>
          <w:color w:val="auto"/>
          <w:sz w:val="28"/>
          <w:szCs w:val="28"/>
        </w:rPr>
        <w:t>ребенком</w:t>
      </w:r>
      <w:r w:rsidRPr="00EE04FF">
        <w:rPr>
          <w:rFonts w:hAnsi="Times New Roman"/>
          <w:color w:val="auto"/>
          <w:sz w:val="28"/>
          <w:szCs w:val="28"/>
        </w:rPr>
        <w:t xml:space="preserve"> </w:t>
      </w:r>
      <w:r w:rsidRPr="00EE04FF">
        <w:rPr>
          <w:rFonts w:hAnsi="Times New Roman"/>
          <w:color w:val="auto"/>
          <w:sz w:val="28"/>
          <w:szCs w:val="28"/>
        </w:rPr>
        <w:t>сначала</w:t>
      </w:r>
      <w:r w:rsidRPr="00EE04FF">
        <w:rPr>
          <w:rFonts w:hAnsi="Times New Roman"/>
          <w:color w:val="auto"/>
          <w:sz w:val="28"/>
          <w:szCs w:val="28"/>
        </w:rPr>
        <w:t xml:space="preserve"> </w:t>
      </w:r>
      <w:r w:rsidRPr="00EE04FF">
        <w:rPr>
          <w:rFonts w:hAnsi="Times New Roman"/>
          <w:color w:val="auto"/>
          <w:sz w:val="28"/>
          <w:szCs w:val="28"/>
        </w:rPr>
        <w:t>целиком</w:t>
      </w:r>
      <w:r w:rsidRPr="00EE04FF">
        <w:rPr>
          <w:rFonts w:hAnsi="Times New Roman"/>
          <w:color w:val="auto"/>
          <w:sz w:val="28"/>
          <w:szCs w:val="28"/>
        </w:rPr>
        <w:t xml:space="preserve"> (</w:t>
      </w:r>
      <w:r w:rsidRPr="00EE04FF">
        <w:rPr>
          <w:rFonts w:hAnsi="Times New Roman"/>
          <w:color w:val="auto"/>
          <w:sz w:val="28"/>
          <w:szCs w:val="28"/>
        </w:rPr>
        <w:t>до</w:t>
      </w:r>
      <w:r w:rsidRPr="00EE04FF">
        <w:rPr>
          <w:rFonts w:hAnsi="Times New Roman"/>
          <w:color w:val="auto"/>
          <w:sz w:val="28"/>
          <w:szCs w:val="28"/>
        </w:rPr>
        <w:t xml:space="preserve"> </w:t>
      </w:r>
      <w:r w:rsidRPr="00EE04FF">
        <w:rPr>
          <w:rFonts w:hAnsi="Times New Roman"/>
          <w:color w:val="auto"/>
          <w:sz w:val="28"/>
          <w:szCs w:val="28"/>
        </w:rPr>
        <w:t>двух</w:t>
      </w:r>
      <w:r w:rsidRPr="00EE04FF">
        <w:rPr>
          <w:rFonts w:hAnsi="Times New Roman"/>
          <w:color w:val="auto"/>
          <w:sz w:val="28"/>
          <w:szCs w:val="28"/>
        </w:rPr>
        <w:t xml:space="preserve"> </w:t>
      </w:r>
      <w:r w:rsidRPr="00EE04FF">
        <w:rPr>
          <w:rFonts w:hAnsi="Times New Roman"/>
          <w:color w:val="auto"/>
          <w:sz w:val="28"/>
          <w:szCs w:val="28"/>
        </w:rPr>
        <w:t>раз</w:t>
      </w:r>
      <w:r w:rsidRPr="00EE04FF">
        <w:rPr>
          <w:rFonts w:hAnsi="Times New Roman"/>
          <w:color w:val="auto"/>
          <w:sz w:val="28"/>
          <w:szCs w:val="28"/>
        </w:rPr>
        <w:t xml:space="preserve">), </w:t>
      </w:r>
      <w:r w:rsidRPr="00EE04FF">
        <w:rPr>
          <w:rFonts w:hAnsi="Times New Roman"/>
          <w:color w:val="auto"/>
          <w:sz w:val="28"/>
          <w:szCs w:val="28"/>
        </w:rPr>
        <w:t>затем</w:t>
      </w:r>
      <w:r w:rsidRPr="00EE04FF">
        <w:rPr>
          <w:rFonts w:hAnsi="Times New Roman"/>
          <w:color w:val="auto"/>
          <w:sz w:val="28"/>
          <w:szCs w:val="28"/>
        </w:rPr>
        <w:t xml:space="preserve"> </w:t>
      </w:r>
      <w:r w:rsidRPr="00EE04FF">
        <w:rPr>
          <w:rFonts w:hAnsi="Times New Roman"/>
          <w:color w:val="auto"/>
          <w:sz w:val="28"/>
          <w:szCs w:val="28"/>
        </w:rPr>
        <w:t>по</w:t>
      </w:r>
      <w:r w:rsidRPr="00EE04FF">
        <w:rPr>
          <w:rFonts w:hAnsi="Times New Roman"/>
          <w:color w:val="auto"/>
          <w:sz w:val="28"/>
          <w:szCs w:val="28"/>
        </w:rPr>
        <w:t xml:space="preserve"> </w:t>
      </w:r>
      <w:r w:rsidRPr="00EE04FF">
        <w:rPr>
          <w:rFonts w:hAnsi="Times New Roman"/>
          <w:color w:val="auto"/>
          <w:sz w:val="28"/>
          <w:szCs w:val="28"/>
        </w:rPr>
        <w:t>предложениям</w:t>
      </w:r>
      <w:r w:rsidRPr="00EE04FF">
        <w:rPr>
          <w:rFonts w:hAnsi="Times New Roman"/>
          <w:color w:val="auto"/>
          <w:sz w:val="28"/>
          <w:szCs w:val="28"/>
        </w:rPr>
        <w:t xml:space="preserve"> </w:t>
      </w:r>
      <w:r w:rsidRPr="00EE04FF">
        <w:rPr>
          <w:rFonts w:hAnsi="Times New Roman"/>
          <w:color w:val="auto"/>
          <w:sz w:val="28"/>
          <w:szCs w:val="28"/>
        </w:rPr>
        <w:t>по</w:t>
      </w:r>
      <w:r w:rsidRPr="00EE04FF">
        <w:rPr>
          <w:rFonts w:hAnsi="Times New Roman"/>
          <w:color w:val="auto"/>
          <w:sz w:val="28"/>
          <w:szCs w:val="28"/>
        </w:rPr>
        <w:t xml:space="preserve"> </w:t>
      </w:r>
      <w:r w:rsidRPr="00EE04FF">
        <w:rPr>
          <w:rFonts w:hAnsi="Times New Roman"/>
          <w:color w:val="auto"/>
          <w:sz w:val="28"/>
          <w:szCs w:val="28"/>
        </w:rPr>
        <w:t>порядку</w:t>
      </w:r>
      <w:r w:rsidRPr="00EE04FF">
        <w:rPr>
          <w:rFonts w:hAnsi="Times New Roman"/>
          <w:color w:val="auto"/>
          <w:sz w:val="28"/>
          <w:szCs w:val="28"/>
        </w:rPr>
        <w:t xml:space="preserve"> (</w:t>
      </w:r>
      <w:r w:rsidRPr="00EE04FF">
        <w:rPr>
          <w:rFonts w:hAnsi="Times New Roman"/>
          <w:color w:val="auto"/>
          <w:sz w:val="28"/>
          <w:szCs w:val="28"/>
        </w:rPr>
        <w:t>при</w:t>
      </w:r>
      <w:r w:rsidRPr="00EE04FF">
        <w:rPr>
          <w:rFonts w:hAnsi="Times New Roman"/>
          <w:color w:val="auto"/>
          <w:sz w:val="28"/>
          <w:szCs w:val="28"/>
        </w:rPr>
        <w:t xml:space="preserve"> </w:t>
      </w:r>
      <w:r w:rsidRPr="00EE04FF">
        <w:rPr>
          <w:rFonts w:hAnsi="Times New Roman"/>
          <w:color w:val="auto"/>
          <w:sz w:val="28"/>
          <w:szCs w:val="28"/>
        </w:rPr>
        <w:t>затруднении</w:t>
      </w:r>
      <w:r w:rsidRPr="00EE04FF">
        <w:rPr>
          <w:rFonts w:hAnsi="Times New Roman"/>
          <w:color w:val="auto"/>
          <w:sz w:val="28"/>
          <w:szCs w:val="28"/>
        </w:rPr>
        <w:t xml:space="preserve"> </w:t>
      </w:r>
      <w:r w:rsidRPr="00EE04FF">
        <w:rPr>
          <w:rFonts w:hAnsi="Times New Roman"/>
          <w:color w:val="auto"/>
          <w:sz w:val="28"/>
          <w:szCs w:val="28"/>
        </w:rPr>
        <w:t>до</w:t>
      </w:r>
      <w:r w:rsidRPr="00EE04FF">
        <w:rPr>
          <w:rFonts w:hAnsi="Times New Roman"/>
          <w:color w:val="auto"/>
          <w:sz w:val="28"/>
          <w:szCs w:val="28"/>
        </w:rPr>
        <w:t xml:space="preserve"> 3 -5 </w:t>
      </w:r>
      <w:r w:rsidRPr="00EE04FF">
        <w:rPr>
          <w:rFonts w:hAnsi="Times New Roman"/>
          <w:color w:val="auto"/>
          <w:sz w:val="28"/>
          <w:szCs w:val="28"/>
        </w:rPr>
        <w:t>раз</w:t>
      </w:r>
      <w:r w:rsidRPr="00EE04FF">
        <w:rPr>
          <w:rFonts w:hAnsi="Times New Roman"/>
          <w:color w:val="auto"/>
          <w:sz w:val="28"/>
          <w:szCs w:val="28"/>
        </w:rPr>
        <w:t xml:space="preserve">), </w:t>
      </w:r>
      <w:r w:rsidRPr="00EE04FF">
        <w:rPr>
          <w:rFonts w:hAnsi="Times New Roman"/>
          <w:color w:val="auto"/>
          <w:sz w:val="28"/>
          <w:szCs w:val="28"/>
        </w:rPr>
        <w:t>после</w:t>
      </w:r>
      <w:r w:rsidRPr="00EE04FF">
        <w:rPr>
          <w:rFonts w:hAnsi="Times New Roman"/>
          <w:color w:val="auto"/>
          <w:sz w:val="28"/>
          <w:szCs w:val="28"/>
        </w:rPr>
        <w:t xml:space="preserve"> </w:t>
      </w:r>
      <w:r w:rsidRPr="00EE04FF">
        <w:rPr>
          <w:rFonts w:hAnsi="Times New Roman"/>
          <w:color w:val="auto"/>
          <w:sz w:val="28"/>
          <w:szCs w:val="28"/>
        </w:rPr>
        <w:t>чего</w:t>
      </w:r>
      <w:r w:rsidRPr="00EE04FF">
        <w:rPr>
          <w:rFonts w:hAnsi="Times New Roman"/>
          <w:color w:val="auto"/>
          <w:sz w:val="28"/>
          <w:szCs w:val="28"/>
        </w:rPr>
        <w:t xml:space="preserve"> </w:t>
      </w:r>
      <w:r w:rsidRPr="00EE04FF">
        <w:rPr>
          <w:rFonts w:hAnsi="Times New Roman"/>
          <w:color w:val="auto"/>
          <w:sz w:val="28"/>
          <w:szCs w:val="28"/>
        </w:rPr>
        <w:t>самостоятельное</w:t>
      </w:r>
      <w:r w:rsidRPr="00EE04FF">
        <w:rPr>
          <w:rFonts w:hAnsi="Times New Roman"/>
          <w:color w:val="auto"/>
          <w:sz w:val="28"/>
          <w:szCs w:val="28"/>
        </w:rPr>
        <w:t xml:space="preserve"> </w:t>
      </w:r>
      <w:r w:rsidRPr="00EE04FF">
        <w:rPr>
          <w:rFonts w:hAnsi="Times New Roman"/>
          <w:color w:val="auto"/>
          <w:sz w:val="28"/>
          <w:szCs w:val="28"/>
        </w:rPr>
        <w:t>чтение</w:t>
      </w:r>
      <w:r w:rsidRPr="00EE04FF">
        <w:rPr>
          <w:rFonts w:hAnsi="Times New Roman"/>
          <w:color w:val="auto"/>
          <w:sz w:val="28"/>
          <w:szCs w:val="28"/>
        </w:rPr>
        <w:t xml:space="preserve"> </w:t>
      </w:r>
      <w:r w:rsidRPr="00EE04FF">
        <w:rPr>
          <w:rFonts w:hAnsi="Times New Roman"/>
          <w:color w:val="auto"/>
          <w:sz w:val="28"/>
          <w:szCs w:val="28"/>
        </w:rPr>
        <w:t>текста</w:t>
      </w:r>
      <w:r w:rsidRPr="00EE04FF">
        <w:rPr>
          <w:rFonts w:hAnsi="Times New Roman"/>
          <w:color w:val="auto"/>
          <w:sz w:val="28"/>
          <w:szCs w:val="28"/>
        </w:rPr>
        <w:t xml:space="preserve"> </w:t>
      </w:r>
      <w:r w:rsidRPr="00EE04FF">
        <w:rPr>
          <w:rFonts w:hAnsi="Times New Roman"/>
          <w:color w:val="auto"/>
          <w:sz w:val="28"/>
          <w:szCs w:val="28"/>
        </w:rPr>
        <w:t>или</w:t>
      </w:r>
      <w:r w:rsidRPr="00EE04FF">
        <w:rPr>
          <w:rFonts w:hAnsi="Times New Roman"/>
          <w:color w:val="auto"/>
          <w:sz w:val="28"/>
          <w:szCs w:val="28"/>
        </w:rPr>
        <w:t xml:space="preserve"> </w:t>
      </w:r>
      <w:r w:rsidRPr="00EE04FF">
        <w:rPr>
          <w:rFonts w:hAnsi="Times New Roman"/>
          <w:color w:val="auto"/>
          <w:sz w:val="28"/>
          <w:szCs w:val="28"/>
        </w:rPr>
        <w:t>чтение</w:t>
      </w:r>
      <w:r w:rsidRPr="00EE04FF">
        <w:rPr>
          <w:rFonts w:hAnsi="Times New Roman"/>
          <w:color w:val="auto"/>
          <w:sz w:val="28"/>
          <w:szCs w:val="28"/>
        </w:rPr>
        <w:t xml:space="preserve"> </w:t>
      </w:r>
      <w:r w:rsidRPr="00EE04FF">
        <w:rPr>
          <w:rFonts w:hAnsi="Times New Roman"/>
          <w:color w:val="auto"/>
          <w:sz w:val="28"/>
          <w:szCs w:val="28"/>
        </w:rPr>
        <w:t>сопряжено</w:t>
      </w:r>
      <w:r w:rsidRPr="00EE04FF">
        <w:rPr>
          <w:rFonts w:hAnsi="Times New Roman"/>
          <w:color w:val="auto"/>
          <w:sz w:val="28"/>
          <w:szCs w:val="28"/>
        </w:rPr>
        <w:t xml:space="preserve"> </w:t>
      </w:r>
      <w:r w:rsidRPr="00EE04FF">
        <w:rPr>
          <w:rFonts w:hAnsi="Times New Roman"/>
          <w:color w:val="auto"/>
          <w:sz w:val="28"/>
          <w:szCs w:val="28"/>
        </w:rPr>
        <w:t>с</w:t>
      </w:r>
      <w:r w:rsidRPr="00EE04FF">
        <w:rPr>
          <w:rFonts w:hAnsi="Times New Roman"/>
          <w:color w:val="auto"/>
          <w:sz w:val="28"/>
          <w:szCs w:val="28"/>
        </w:rPr>
        <w:t xml:space="preserve"> </w:t>
      </w:r>
      <w:r w:rsidRPr="00EE04FF">
        <w:rPr>
          <w:rFonts w:hAnsi="Times New Roman"/>
          <w:color w:val="auto"/>
          <w:sz w:val="28"/>
          <w:szCs w:val="28"/>
        </w:rPr>
        <w:t>учителем</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следующем</w:t>
      </w:r>
      <w:r w:rsidRPr="00EE04FF">
        <w:rPr>
          <w:rFonts w:hAnsi="Times New Roman"/>
          <w:color w:val="auto"/>
          <w:sz w:val="28"/>
          <w:szCs w:val="28"/>
        </w:rPr>
        <w:t xml:space="preserve"> </w:t>
      </w:r>
      <w:r w:rsidRPr="00EE04FF">
        <w:rPr>
          <w:rFonts w:hAnsi="Times New Roman"/>
          <w:color w:val="auto"/>
          <w:sz w:val="28"/>
          <w:szCs w:val="28"/>
        </w:rPr>
        <w:t>этапе</w:t>
      </w:r>
      <w:r w:rsidRPr="00EE04FF">
        <w:rPr>
          <w:rFonts w:hAnsi="Times New Roman"/>
          <w:color w:val="auto"/>
          <w:sz w:val="28"/>
          <w:szCs w:val="28"/>
        </w:rPr>
        <w:t xml:space="preserve"> </w:t>
      </w:r>
      <w:r w:rsidRPr="00EE04FF">
        <w:rPr>
          <w:rFonts w:hAnsi="Times New Roman"/>
          <w:color w:val="auto"/>
          <w:sz w:val="28"/>
          <w:szCs w:val="28"/>
        </w:rPr>
        <w:t>фразы</w:t>
      </w:r>
      <w:r w:rsidRPr="00EE04FF">
        <w:rPr>
          <w:rFonts w:hAnsi="Times New Roman"/>
          <w:color w:val="auto"/>
          <w:sz w:val="28"/>
          <w:szCs w:val="28"/>
        </w:rPr>
        <w:t xml:space="preserve">, </w:t>
      </w:r>
      <w:r w:rsidRPr="00EE04FF">
        <w:rPr>
          <w:rFonts w:hAnsi="Times New Roman"/>
          <w:color w:val="auto"/>
          <w:sz w:val="28"/>
          <w:szCs w:val="28"/>
        </w:rPr>
        <w:t>слова</w:t>
      </w:r>
      <w:r w:rsidRPr="00EE04FF">
        <w:rPr>
          <w:rFonts w:hAnsi="Times New Roman"/>
          <w:color w:val="auto"/>
          <w:sz w:val="28"/>
          <w:szCs w:val="28"/>
        </w:rPr>
        <w:t xml:space="preserve"> </w:t>
      </w:r>
      <w:r w:rsidRPr="00EE04FF">
        <w:rPr>
          <w:rFonts w:hAnsi="Times New Roman"/>
          <w:color w:val="auto"/>
          <w:sz w:val="28"/>
          <w:szCs w:val="28"/>
        </w:rPr>
        <w:t>и</w:t>
      </w:r>
      <w:r w:rsidRPr="00EE04FF">
        <w:rPr>
          <w:rFonts w:hAnsi="Times New Roman"/>
          <w:color w:val="auto"/>
          <w:sz w:val="28"/>
          <w:szCs w:val="28"/>
        </w:rPr>
        <w:t xml:space="preserve"> </w:t>
      </w:r>
      <w:r w:rsidRPr="00EE04FF">
        <w:rPr>
          <w:rFonts w:hAnsi="Times New Roman"/>
          <w:color w:val="auto"/>
          <w:sz w:val="28"/>
          <w:szCs w:val="28"/>
        </w:rPr>
        <w:t>словосочетания</w:t>
      </w:r>
      <w:r w:rsidRPr="00EE04FF">
        <w:rPr>
          <w:rFonts w:hAnsi="Times New Roman"/>
          <w:color w:val="auto"/>
          <w:sz w:val="28"/>
          <w:szCs w:val="28"/>
        </w:rPr>
        <w:t xml:space="preserve"> </w:t>
      </w:r>
      <w:r w:rsidRPr="00EE04FF">
        <w:rPr>
          <w:rFonts w:hAnsi="Times New Roman"/>
          <w:color w:val="auto"/>
          <w:sz w:val="28"/>
          <w:szCs w:val="28"/>
        </w:rPr>
        <w:t>из</w:t>
      </w:r>
      <w:r w:rsidRPr="00EE04FF">
        <w:rPr>
          <w:rFonts w:hAnsi="Times New Roman"/>
          <w:color w:val="auto"/>
          <w:sz w:val="28"/>
          <w:szCs w:val="28"/>
        </w:rPr>
        <w:t xml:space="preserve"> </w:t>
      </w:r>
      <w:r w:rsidRPr="00EE04FF">
        <w:rPr>
          <w:rFonts w:hAnsi="Times New Roman"/>
          <w:color w:val="auto"/>
          <w:sz w:val="28"/>
          <w:szCs w:val="28"/>
        </w:rPr>
        <w:t>текста</w:t>
      </w:r>
      <w:r w:rsidRPr="00EE04FF">
        <w:rPr>
          <w:rFonts w:hAnsi="Times New Roman"/>
          <w:color w:val="auto"/>
          <w:sz w:val="28"/>
          <w:szCs w:val="28"/>
        </w:rPr>
        <w:t xml:space="preserve">, </w:t>
      </w:r>
      <w:r w:rsidRPr="00EE04FF">
        <w:rPr>
          <w:rFonts w:hAnsi="Times New Roman"/>
          <w:color w:val="auto"/>
          <w:sz w:val="28"/>
          <w:szCs w:val="28"/>
        </w:rPr>
        <w:t>предъявленные</w:t>
      </w:r>
      <w:r w:rsidRPr="00EE04FF">
        <w:rPr>
          <w:rFonts w:hAnsi="Times New Roman"/>
          <w:color w:val="auto"/>
          <w:sz w:val="28"/>
          <w:szCs w:val="28"/>
        </w:rPr>
        <w:t xml:space="preserve"> </w:t>
      </w:r>
      <w:r w:rsidRPr="00EE04FF">
        <w:rPr>
          <w:rFonts w:hAnsi="Times New Roman"/>
          <w:color w:val="auto"/>
          <w:sz w:val="28"/>
          <w:szCs w:val="28"/>
        </w:rPr>
        <w:t>вразбивку</w:t>
      </w:r>
      <w:r w:rsidRPr="00EE04FF">
        <w:rPr>
          <w:rFonts w:hAnsi="Times New Roman"/>
          <w:color w:val="auto"/>
          <w:sz w:val="28"/>
          <w:szCs w:val="28"/>
        </w:rPr>
        <w:t xml:space="preserve">, </w:t>
      </w:r>
      <w:r w:rsidRPr="00EE04FF">
        <w:rPr>
          <w:rFonts w:hAnsi="Times New Roman"/>
          <w:color w:val="auto"/>
          <w:sz w:val="28"/>
          <w:szCs w:val="28"/>
        </w:rPr>
        <w:t>обучающийся</w:t>
      </w:r>
      <w:r w:rsidRPr="00EE04FF">
        <w:rPr>
          <w:rFonts w:hAnsi="Times New Roman"/>
          <w:color w:val="auto"/>
          <w:sz w:val="28"/>
          <w:szCs w:val="28"/>
        </w:rPr>
        <w:t xml:space="preserve"> </w:t>
      </w:r>
      <w:r w:rsidRPr="00EE04FF">
        <w:rPr>
          <w:rFonts w:hAnsi="Times New Roman"/>
          <w:color w:val="auto"/>
          <w:sz w:val="28"/>
          <w:szCs w:val="28"/>
        </w:rPr>
        <w:t>воспринимает</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слух</w:t>
      </w:r>
      <w:r w:rsidRPr="00EE04FF">
        <w:rPr>
          <w:rFonts w:hAnsi="Times New Roman"/>
          <w:color w:val="auto"/>
          <w:sz w:val="28"/>
          <w:szCs w:val="28"/>
        </w:rPr>
        <w:t xml:space="preserve"> </w:t>
      </w:r>
      <w:r w:rsidRPr="00EE04FF">
        <w:rPr>
          <w:rFonts w:hAnsi="Times New Roman"/>
          <w:color w:val="auto"/>
          <w:sz w:val="28"/>
          <w:szCs w:val="28"/>
        </w:rPr>
        <w:t>при</w:t>
      </w:r>
      <w:r w:rsidRPr="00EE04FF">
        <w:rPr>
          <w:rFonts w:hAnsi="Times New Roman"/>
          <w:color w:val="auto"/>
          <w:sz w:val="28"/>
          <w:szCs w:val="28"/>
        </w:rPr>
        <w:t xml:space="preserve"> </w:t>
      </w:r>
      <w:r w:rsidRPr="00EE04FF">
        <w:rPr>
          <w:rFonts w:hAnsi="Times New Roman"/>
          <w:color w:val="auto"/>
          <w:sz w:val="28"/>
          <w:szCs w:val="28"/>
        </w:rPr>
        <w:t>опоре</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письменный</w:t>
      </w:r>
      <w:r w:rsidRPr="00EE04FF">
        <w:rPr>
          <w:rFonts w:hAnsi="Times New Roman"/>
          <w:color w:val="auto"/>
          <w:sz w:val="28"/>
          <w:szCs w:val="28"/>
        </w:rPr>
        <w:t xml:space="preserve"> </w:t>
      </w:r>
      <w:r w:rsidRPr="00EE04FF">
        <w:rPr>
          <w:rFonts w:hAnsi="Times New Roman"/>
          <w:color w:val="auto"/>
          <w:sz w:val="28"/>
          <w:szCs w:val="28"/>
        </w:rPr>
        <w:t>текст</w:t>
      </w:r>
      <w:r w:rsidRPr="00EE04FF">
        <w:rPr>
          <w:rFonts w:hAnsi="Times New Roman"/>
          <w:color w:val="auto"/>
          <w:sz w:val="28"/>
          <w:szCs w:val="28"/>
        </w:rPr>
        <w:t xml:space="preserve">, </w:t>
      </w:r>
      <w:r w:rsidRPr="00EE04FF">
        <w:rPr>
          <w:rFonts w:hAnsi="Times New Roman"/>
          <w:color w:val="auto"/>
          <w:sz w:val="28"/>
          <w:szCs w:val="28"/>
        </w:rPr>
        <w:t>уточняется</w:t>
      </w:r>
      <w:r w:rsidRPr="00EE04FF">
        <w:rPr>
          <w:rFonts w:hAnsi="Times New Roman"/>
          <w:color w:val="auto"/>
          <w:sz w:val="28"/>
          <w:szCs w:val="28"/>
        </w:rPr>
        <w:t xml:space="preserve"> </w:t>
      </w:r>
      <w:r w:rsidRPr="00EE04FF">
        <w:rPr>
          <w:rFonts w:hAnsi="Times New Roman"/>
          <w:color w:val="auto"/>
          <w:sz w:val="28"/>
          <w:szCs w:val="28"/>
        </w:rPr>
        <w:t>понимание</w:t>
      </w:r>
      <w:r w:rsidRPr="00EE04FF">
        <w:rPr>
          <w:rFonts w:hAnsi="Times New Roman"/>
          <w:color w:val="auto"/>
          <w:sz w:val="28"/>
          <w:szCs w:val="28"/>
        </w:rPr>
        <w:t xml:space="preserve"> </w:t>
      </w:r>
      <w:r w:rsidRPr="00EE04FF">
        <w:rPr>
          <w:rFonts w:hAnsi="Times New Roman"/>
          <w:color w:val="auto"/>
          <w:sz w:val="28"/>
          <w:szCs w:val="28"/>
        </w:rPr>
        <w:t>смысла</w:t>
      </w:r>
      <w:r w:rsidRPr="00EE04FF">
        <w:rPr>
          <w:rFonts w:hAnsi="Times New Roman"/>
          <w:color w:val="auto"/>
          <w:sz w:val="28"/>
          <w:szCs w:val="28"/>
        </w:rPr>
        <w:t xml:space="preserve"> </w:t>
      </w:r>
      <w:r w:rsidRPr="00EE04FF">
        <w:rPr>
          <w:rFonts w:hAnsi="Times New Roman"/>
          <w:color w:val="auto"/>
          <w:sz w:val="28"/>
          <w:szCs w:val="28"/>
        </w:rPr>
        <w:t>высказываний</w:t>
      </w:r>
      <w:r w:rsidRPr="00EE04FF">
        <w:rPr>
          <w:rFonts w:hAnsi="Times New Roman"/>
          <w:color w:val="auto"/>
          <w:sz w:val="28"/>
          <w:szCs w:val="28"/>
        </w:rPr>
        <w:t xml:space="preserve"> </w:t>
      </w:r>
      <w:r w:rsidRPr="00EE04FF">
        <w:rPr>
          <w:rFonts w:hAnsi="Times New Roman"/>
          <w:color w:val="auto"/>
          <w:sz w:val="28"/>
          <w:szCs w:val="28"/>
        </w:rPr>
        <w:t>с</w:t>
      </w:r>
      <w:r w:rsidRPr="00EE04FF">
        <w:rPr>
          <w:rFonts w:hAnsi="Times New Roman"/>
          <w:color w:val="auto"/>
          <w:sz w:val="28"/>
          <w:szCs w:val="28"/>
        </w:rPr>
        <w:t xml:space="preserve"> </w:t>
      </w:r>
      <w:r w:rsidRPr="00EE04FF">
        <w:rPr>
          <w:rFonts w:hAnsi="Times New Roman"/>
          <w:color w:val="auto"/>
          <w:sz w:val="28"/>
          <w:szCs w:val="28"/>
        </w:rPr>
        <w:t>опорой</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наглядность</w:t>
      </w:r>
      <w:r w:rsidRPr="00EE04FF">
        <w:rPr>
          <w:rFonts w:hAnsi="Times New Roman"/>
          <w:color w:val="auto"/>
          <w:sz w:val="28"/>
          <w:szCs w:val="28"/>
        </w:rPr>
        <w:t xml:space="preserve">, </w:t>
      </w:r>
      <w:r w:rsidRPr="00EE04FF">
        <w:rPr>
          <w:rFonts w:hAnsi="Times New Roman"/>
          <w:color w:val="auto"/>
          <w:sz w:val="28"/>
          <w:szCs w:val="28"/>
        </w:rPr>
        <w:t>подбор</w:t>
      </w:r>
      <w:r w:rsidRPr="00EE04FF">
        <w:rPr>
          <w:rFonts w:hAnsi="Times New Roman"/>
          <w:color w:val="auto"/>
          <w:sz w:val="28"/>
          <w:szCs w:val="28"/>
        </w:rPr>
        <w:t xml:space="preserve"> </w:t>
      </w:r>
      <w:r w:rsidRPr="00EE04FF">
        <w:rPr>
          <w:rFonts w:hAnsi="Times New Roman"/>
          <w:color w:val="auto"/>
          <w:sz w:val="28"/>
          <w:szCs w:val="28"/>
        </w:rPr>
        <w:t>синонимов</w:t>
      </w:r>
      <w:r w:rsidRPr="00EE04FF">
        <w:rPr>
          <w:rFonts w:hAnsi="Times New Roman"/>
          <w:color w:val="auto"/>
          <w:sz w:val="28"/>
          <w:szCs w:val="28"/>
        </w:rPr>
        <w:t xml:space="preserve"> </w:t>
      </w:r>
      <w:r w:rsidRPr="00EE04FF">
        <w:rPr>
          <w:rFonts w:hAnsi="Times New Roman"/>
          <w:color w:val="auto"/>
          <w:sz w:val="28"/>
          <w:szCs w:val="28"/>
        </w:rPr>
        <w:t>и</w:t>
      </w:r>
      <w:r w:rsidRPr="00EE04FF">
        <w:rPr>
          <w:rFonts w:hAnsi="Times New Roman"/>
          <w:color w:val="auto"/>
          <w:sz w:val="28"/>
          <w:szCs w:val="28"/>
        </w:rPr>
        <w:t xml:space="preserve"> </w:t>
      </w:r>
      <w:r w:rsidRPr="00EE04FF">
        <w:rPr>
          <w:rFonts w:hAnsi="Times New Roman"/>
          <w:color w:val="auto"/>
          <w:sz w:val="28"/>
          <w:szCs w:val="28"/>
        </w:rPr>
        <w:t>др</w:t>
      </w:r>
      <w:r w:rsidRPr="00EE04FF">
        <w:rPr>
          <w:rFonts w:hAnsi="Times New Roman"/>
          <w:color w:val="auto"/>
          <w:sz w:val="28"/>
          <w:szCs w:val="28"/>
        </w:rPr>
        <w:t xml:space="preserve">., </w:t>
      </w:r>
      <w:r w:rsidRPr="00EE04FF">
        <w:rPr>
          <w:rFonts w:hAnsi="Times New Roman"/>
          <w:color w:val="auto"/>
          <w:sz w:val="28"/>
          <w:szCs w:val="28"/>
        </w:rPr>
        <w:t>отрабатывается</w:t>
      </w:r>
      <w:r w:rsidRPr="00EE04FF">
        <w:rPr>
          <w:rFonts w:hAnsi="Times New Roman"/>
          <w:color w:val="auto"/>
          <w:sz w:val="28"/>
          <w:szCs w:val="28"/>
        </w:rPr>
        <w:t xml:space="preserve"> </w:t>
      </w:r>
      <w:r w:rsidRPr="00EE04FF">
        <w:rPr>
          <w:rFonts w:hAnsi="Times New Roman"/>
          <w:color w:val="auto"/>
          <w:sz w:val="28"/>
          <w:szCs w:val="28"/>
        </w:rPr>
        <w:t>воспроизведение</w:t>
      </w:r>
      <w:r w:rsidRPr="00EE04FF">
        <w:rPr>
          <w:rFonts w:hAnsi="Times New Roman"/>
          <w:color w:val="auto"/>
          <w:sz w:val="28"/>
          <w:szCs w:val="28"/>
        </w:rPr>
        <w:t xml:space="preserve"> </w:t>
      </w:r>
      <w:r w:rsidRPr="00EE04FF">
        <w:rPr>
          <w:rFonts w:hAnsi="Times New Roman"/>
          <w:color w:val="auto"/>
          <w:sz w:val="28"/>
          <w:szCs w:val="28"/>
        </w:rPr>
        <w:t>речевого</w:t>
      </w:r>
      <w:r w:rsidRPr="00EE04FF">
        <w:rPr>
          <w:rFonts w:hAnsi="Times New Roman"/>
          <w:color w:val="auto"/>
          <w:sz w:val="28"/>
          <w:szCs w:val="28"/>
        </w:rPr>
        <w:t xml:space="preserve"> </w:t>
      </w:r>
      <w:r w:rsidRPr="00EE04FF">
        <w:rPr>
          <w:rFonts w:hAnsi="Times New Roman"/>
          <w:color w:val="auto"/>
          <w:sz w:val="28"/>
          <w:szCs w:val="28"/>
        </w:rPr>
        <w:t>материала</w:t>
      </w:r>
      <w:r w:rsidRPr="00EE04FF">
        <w:rPr>
          <w:rFonts w:hAnsi="Times New Roman"/>
          <w:color w:val="auto"/>
          <w:sz w:val="28"/>
          <w:szCs w:val="28"/>
        </w:rPr>
        <w:t xml:space="preserve"> </w:t>
      </w:r>
      <w:r w:rsidRPr="00EE04FF">
        <w:rPr>
          <w:rFonts w:hAnsi="Times New Roman"/>
          <w:color w:val="auto"/>
          <w:sz w:val="28"/>
          <w:szCs w:val="28"/>
        </w:rPr>
        <w:t>при</w:t>
      </w:r>
      <w:r w:rsidRPr="00EE04FF">
        <w:rPr>
          <w:rFonts w:hAnsi="Times New Roman"/>
          <w:color w:val="auto"/>
          <w:sz w:val="28"/>
          <w:szCs w:val="28"/>
        </w:rPr>
        <w:t xml:space="preserve"> </w:t>
      </w:r>
      <w:r w:rsidRPr="00EE04FF">
        <w:rPr>
          <w:rFonts w:hAnsi="Times New Roman"/>
          <w:color w:val="auto"/>
          <w:sz w:val="28"/>
          <w:szCs w:val="28"/>
        </w:rPr>
        <w:t>максимальной</w:t>
      </w:r>
      <w:r w:rsidRPr="00EE04FF">
        <w:rPr>
          <w:rFonts w:hAnsi="Times New Roman"/>
          <w:color w:val="auto"/>
          <w:sz w:val="28"/>
          <w:szCs w:val="28"/>
        </w:rPr>
        <w:t xml:space="preserve"> </w:t>
      </w:r>
      <w:r w:rsidRPr="00EE04FF">
        <w:rPr>
          <w:rFonts w:hAnsi="Times New Roman"/>
          <w:color w:val="auto"/>
          <w:sz w:val="28"/>
          <w:szCs w:val="28"/>
        </w:rPr>
        <w:t>реализации</w:t>
      </w:r>
      <w:r w:rsidRPr="00EE04FF">
        <w:rPr>
          <w:rFonts w:hAnsi="Times New Roman"/>
          <w:color w:val="auto"/>
          <w:sz w:val="28"/>
          <w:szCs w:val="28"/>
        </w:rPr>
        <w:t xml:space="preserve"> </w:t>
      </w:r>
      <w:r w:rsidRPr="00EE04FF">
        <w:rPr>
          <w:rFonts w:hAnsi="Times New Roman"/>
          <w:color w:val="auto"/>
          <w:sz w:val="28"/>
          <w:szCs w:val="28"/>
        </w:rPr>
        <w:t>произносительных</w:t>
      </w:r>
      <w:r w:rsidRPr="00EE04FF">
        <w:rPr>
          <w:rFonts w:hAnsi="Times New Roman"/>
          <w:color w:val="auto"/>
          <w:sz w:val="28"/>
          <w:szCs w:val="28"/>
        </w:rPr>
        <w:t xml:space="preserve"> </w:t>
      </w:r>
      <w:r w:rsidRPr="00EE04FF">
        <w:rPr>
          <w:rFonts w:hAnsi="Times New Roman"/>
          <w:color w:val="auto"/>
          <w:sz w:val="28"/>
          <w:szCs w:val="28"/>
        </w:rPr>
        <w:t>возможностей</w:t>
      </w:r>
      <w:r w:rsidRPr="00EE04FF">
        <w:rPr>
          <w:rFonts w:hAnsi="Times New Roman"/>
          <w:color w:val="auto"/>
          <w:sz w:val="28"/>
          <w:szCs w:val="28"/>
        </w:rPr>
        <w:t xml:space="preserve">; </w:t>
      </w:r>
      <w:r w:rsidRPr="00EE04FF">
        <w:rPr>
          <w:rFonts w:hAnsi="Times New Roman"/>
          <w:color w:val="auto"/>
          <w:sz w:val="28"/>
          <w:szCs w:val="28"/>
        </w:rPr>
        <w:t>в</w:t>
      </w:r>
      <w:r w:rsidRPr="00EE04FF">
        <w:rPr>
          <w:rFonts w:hAnsi="Times New Roman"/>
          <w:color w:val="auto"/>
          <w:sz w:val="28"/>
          <w:szCs w:val="28"/>
        </w:rPr>
        <w:t xml:space="preserve"> </w:t>
      </w:r>
      <w:r w:rsidRPr="00EE04FF">
        <w:rPr>
          <w:rFonts w:hAnsi="Times New Roman"/>
          <w:color w:val="auto"/>
          <w:sz w:val="28"/>
          <w:szCs w:val="28"/>
        </w:rPr>
        <w:t>заключении</w:t>
      </w:r>
      <w:r w:rsidRPr="00EE04FF">
        <w:rPr>
          <w:rFonts w:hAnsi="Times New Roman"/>
          <w:color w:val="auto"/>
          <w:sz w:val="28"/>
          <w:szCs w:val="28"/>
        </w:rPr>
        <w:t xml:space="preserve"> </w:t>
      </w:r>
      <w:r w:rsidRPr="00EE04FF">
        <w:rPr>
          <w:rFonts w:hAnsi="Times New Roman"/>
          <w:color w:val="auto"/>
          <w:sz w:val="28"/>
          <w:szCs w:val="28"/>
        </w:rPr>
        <w:t>ребенок</w:t>
      </w:r>
      <w:r w:rsidRPr="00EE04FF">
        <w:rPr>
          <w:rFonts w:hAnsi="Times New Roman"/>
          <w:color w:val="auto"/>
          <w:sz w:val="28"/>
          <w:szCs w:val="28"/>
        </w:rPr>
        <w:t xml:space="preserve"> </w:t>
      </w:r>
      <w:r w:rsidRPr="00EE04FF">
        <w:rPr>
          <w:rFonts w:hAnsi="Times New Roman"/>
          <w:color w:val="auto"/>
          <w:sz w:val="28"/>
          <w:szCs w:val="28"/>
        </w:rPr>
        <w:t>читает</w:t>
      </w:r>
      <w:r w:rsidRPr="00EE04FF">
        <w:rPr>
          <w:rFonts w:hAnsi="Times New Roman"/>
          <w:color w:val="auto"/>
          <w:sz w:val="28"/>
          <w:szCs w:val="28"/>
        </w:rPr>
        <w:t xml:space="preserve"> </w:t>
      </w:r>
      <w:r w:rsidRPr="00EE04FF">
        <w:rPr>
          <w:rFonts w:hAnsi="Times New Roman"/>
          <w:color w:val="auto"/>
          <w:sz w:val="28"/>
          <w:szCs w:val="28"/>
        </w:rPr>
        <w:t>текст</w:t>
      </w:r>
      <w:r w:rsidRPr="00EE04FF">
        <w:rPr>
          <w:rFonts w:hAnsi="Times New Roman"/>
          <w:color w:val="auto"/>
          <w:sz w:val="28"/>
          <w:szCs w:val="28"/>
        </w:rPr>
        <w:t xml:space="preserve"> </w:t>
      </w:r>
      <w:r w:rsidRPr="00EE04FF">
        <w:rPr>
          <w:rFonts w:hAnsi="Times New Roman"/>
          <w:color w:val="auto"/>
          <w:sz w:val="28"/>
          <w:szCs w:val="28"/>
        </w:rPr>
        <w:t>целиком</w:t>
      </w:r>
      <w:r w:rsidRPr="00EE04FF">
        <w:rPr>
          <w:rFonts w:hAnsi="Times New Roman"/>
          <w:color w:val="auto"/>
          <w:sz w:val="28"/>
          <w:szCs w:val="28"/>
        </w:rPr>
        <w:t xml:space="preserve">, </w:t>
      </w:r>
      <w:r w:rsidRPr="00EE04FF">
        <w:rPr>
          <w:rFonts w:hAnsi="Times New Roman"/>
          <w:color w:val="auto"/>
          <w:sz w:val="28"/>
          <w:szCs w:val="28"/>
        </w:rPr>
        <w:t>отвечает</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вопросы</w:t>
      </w:r>
      <w:r w:rsidRPr="00EE04FF">
        <w:rPr>
          <w:rFonts w:hAnsi="Times New Roman"/>
          <w:color w:val="auto"/>
          <w:sz w:val="28"/>
          <w:szCs w:val="28"/>
        </w:rPr>
        <w:t xml:space="preserve"> </w:t>
      </w:r>
      <w:r w:rsidRPr="00EE04FF">
        <w:rPr>
          <w:rFonts w:hAnsi="Times New Roman"/>
          <w:color w:val="auto"/>
          <w:sz w:val="28"/>
          <w:szCs w:val="28"/>
        </w:rPr>
        <w:t>по</w:t>
      </w:r>
      <w:r w:rsidRPr="00EE04FF">
        <w:rPr>
          <w:rFonts w:hAnsi="Times New Roman"/>
          <w:color w:val="auto"/>
          <w:sz w:val="28"/>
          <w:szCs w:val="28"/>
        </w:rPr>
        <w:t xml:space="preserve"> </w:t>
      </w:r>
      <w:r w:rsidRPr="00EE04FF">
        <w:rPr>
          <w:rFonts w:hAnsi="Times New Roman"/>
          <w:color w:val="auto"/>
          <w:sz w:val="28"/>
          <w:szCs w:val="28"/>
        </w:rPr>
        <w:t>тексту</w:t>
      </w:r>
      <w:r w:rsidRPr="00EE04FF">
        <w:rPr>
          <w:rFonts w:hAnsi="Times New Roman"/>
          <w:color w:val="auto"/>
          <w:sz w:val="28"/>
          <w:szCs w:val="28"/>
        </w:rPr>
        <w:t xml:space="preserve">, </w:t>
      </w:r>
      <w:r w:rsidRPr="00EE04FF">
        <w:rPr>
          <w:rFonts w:hAnsi="Times New Roman"/>
          <w:color w:val="auto"/>
          <w:sz w:val="28"/>
          <w:szCs w:val="28"/>
        </w:rPr>
        <w:t>выполняет</w:t>
      </w:r>
      <w:r w:rsidRPr="00EE04FF">
        <w:rPr>
          <w:rFonts w:hAnsi="Times New Roman"/>
          <w:color w:val="auto"/>
          <w:sz w:val="28"/>
          <w:szCs w:val="28"/>
        </w:rPr>
        <w:t xml:space="preserve"> </w:t>
      </w:r>
      <w:r w:rsidRPr="00EE04FF">
        <w:rPr>
          <w:rFonts w:hAnsi="Times New Roman"/>
          <w:color w:val="auto"/>
          <w:sz w:val="28"/>
          <w:szCs w:val="28"/>
        </w:rPr>
        <w:t>задания</w:t>
      </w:r>
      <w:r w:rsidRPr="00EE04FF">
        <w:rPr>
          <w:rFonts w:hAnsi="Times New Roman"/>
          <w:color w:val="auto"/>
          <w:sz w:val="28"/>
          <w:szCs w:val="28"/>
        </w:rPr>
        <w:t xml:space="preserve">. </w:t>
      </w:r>
      <w:r w:rsidRPr="00EE04FF">
        <w:rPr>
          <w:rFonts w:hAnsi="Times New Roman"/>
          <w:color w:val="auto"/>
          <w:sz w:val="28"/>
          <w:szCs w:val="28"/>
        </w:rPr>
        <w:t>Работа</w:t>
      </w:r>
      <w:r w:rsidRPr="00EE04FF">
        <w:rPr>
          <w:rFonts w:hAnsi="Times New Roman"/>
          <w:color w:val="auto"/>
          <w:sz w:val="28"/>
          <w:szCs w:val="28"/>
        </w:rPr>
        <w:t xml:space="preserve"> </w:t>
      </w:r>
      <w:r w:rsidRPr="00EE04FF">
        <w:rPr>
          <w:rFonts w:hAnsi="Times New Roman"/>
          <w:color w:val="auto"/>
          <w:sz w:val="28"/>
          <w:szCs w:val="28"/>
        </w:rPr>
        <w:t>над</w:t>
      </w:r>
      <w:r w:rsidRPr="00EE04FF">
        <w:rPr>
          <w:rFonts w:hAnsi="Times New Roman"/>
          <w:color w:val="auto"/>
          <w:sz w:val="28"/>
          <w:szCs w:val="28"/>
        </w:rPr>
        <w:t xml:space="preserve"> </w:t>
      </w:r>
      <w:r w:rsidRPr="00EE04FF">
        <w:rPr>
          <w:rFonts w:hAnsi="Times New Roman"/>
          <w:color w:val="auto"/>
          <w:sz w:val="28"/>
          <w:szCs w:val="28"/>
        </w:rPr>
        <w:t>одним</w:t>
      </w:r>
      <w:r w:rsidRPr="00EE04FF">
        <w:rPr>
          <w:rFonts w:hAnsi="Times New Roman"/>
          <w:color w:val="auto"/>
          <w:sz w:val="28"/>
          <w:szCs w:val="28"/>
        </w:rPr>
        <w:t xml:space="preserve"> </w:t>
      </w:r>
      <w:r w:rsidRPr="00EE04FF">
        <w:rPr>
          <w:rFonts w:hAnsi="Times New Roman"/>
          <w:color w:val="auto"/>
          <w:sz w:val="28"/>
          <w:szCs w:val="28"/>
        </w:rPr>
        <w:t>текстом</w:t>
      </w:r>
      <w:r w:rsidRPr="00EE04FF">
        <w:rPr>
          <w:rFonts w:hAnsi="Times New Roman"/>
          <w:color w:val="auto"/>
          <w:sz w:val="28"/>
          <w:szCs w:val="28"/>
        </w:rPr>
        <w:t xml:space="preserve"> </w:t>
      </w:r>
      <w:r w:rsidRPr="00EE04FF">
        <w:rPr>
          <w:rFonts w:hAnsi="Times New Roman"/>
          <w:color w:val="auto"/>
          <w:sz w:val="28"/>
          <w:szCs w:val="28"/>
        </w:rPr>
        <w:t>проводится</w:t>
      </w:r>
      <w:r w:rsidRPr="00EE04FF">
        <w:rPr>
          <w:rFonts w:hAnsi="Times New Roman"/>
          <w:color w:val="auto"/>
          <w:sz w:val="28"/>
          <w:szCs w:val="28"/>
        </w:rPr>
        <w:t xml:space="preserve"> </w:t>
      </w:r>
      <w:r w:rsidRPr="00EE04FF">
        <w:rPr>
          <w:rFonts w:hAnsi="Times New Roman"/>
          <w:color w:val="auto"/>
          <w:sz w:val="28"/>
          <w:szCs w:val="28"/>
        </w:rPr>
        <w:t>примерно</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трех</w:t>
      </w:r>
      <w:r w:rsidRPr="00EE04FF">
        <w:rPr>
          <w:rFonts w:hAnsi="Times New Roman"/>
          <w:color w:val="auto"/>
          <w:sz w:val="28"/>
          <w:szCs w:val="28"/>
        </w:rPr>
        <w:t xml:space="preserve"> </w:t>
      </w:r>
      <w:r w:rsidRPr="00EE04FF">
        <w:rPr>
          <w:rFonts w:hAnsi="Times New Roman"/>
          <w:color w:val="auto"/>
          <w:sz w:val="28"/>
          <w:szCs w:val="28"/>
        </w:rPr>
        <w:t>индивидуальных</w:t>
      </w:r>
      <w:r w:rsidRPr="00EE04FF">
        <w:rPr>
          <w:rFonts w:hAnsi="Times New Roman"/>
          <w:color w:val="auto"/>
          <w:sz w:val="28"/>
          <w:szCs w:val="28"/>
        </w:rPr>
        <w:t xml:space="preserve"> </w:t>
      </w:r>
      <w:r w:rsidRPr="00EE04FF">
        <w:rPr>
          <w:rFonts w:hAnsi="Times New Roman"/>
          <w:color w:val="auto"/>
          <w:sz w:val="28"/>
          <w:szCs w:val="28"/>
        </w:rPr>
        <w:t>занятиях</w:t>
      </w:r>
      <w:r w:rsidRPr="00EE04FF">
        <w:rPr>
          <w:rFonts w:hAnsi="Times New Roman"/>
          <w:color w:val="auto"/>
          <w:sz w:val="28"/>
          <w:szCs w:val="28"/>
        </w:rPr>
        <w:t xml:space="preserve"> </w:t>
      </w:r>
      <w:r w:rsidRPr="00EE04FF">
        <w:rPr>
          <w:rFonts w:hAnsi="Times New Roman"/>
          <w:color w:val="auto"/>
          <w:sz w:val="28"/>
          <w:szCs w:val="28"/>
        </w:rPr>
        <w:t>и</w:t>
      </w:r>
      <w:r w:rsidRPr="00EE04FF">
        <w:rPr>
          <w:rFonts w:hAnsi="Times New Roman"/>
          <w:color w:val="auto"/>
          <w:sz w:val="28"/>
          <w:szCs w:val="28"/>
        </w:rPr>
        <w:t xml:space="preserve"> </w:t>
      </w:r>
      <w:r w:rsidRPr="00EE04FF">
        <w:rPr>
          <w:rFonts w:hAnsi="Times New Roman"/>
          <w:color w:val="auto"/>
          <w:sz w:val="28"/>
          <w:szCs w:val="28"/>
        </w:rPr>
        <w:t>занимает</w:t>
      </w:r>
      <w:r w:rsidRPr="00EE04FF">
        <w:rPr>
          <w:rFonts w:hAnsi="Times New Roman"/>
          <w:color w:val="auto"/>
          <w:sz w:val="28"/>
          <w:szCs w:val="28"/>
        </w:rPr>
        <w:t xml:space="preserve"> </w:t>
      </w:r>
      <w:r w:rsidRPr="00EE04FF">
        <w:rPr>
          <w:rFonts w:hAnsi="Times New Roman"/>
          <w:color w:val="auto"/>
          <w:sz w:val="28"/>
          <w:szCs w:val="28"/>
        </w:rPr>
        <w:t>непродолжительное</w:t>
      </w:r>
      <w:r w:rsidRPr="00EE04FF">
        <w:rPr>
          <w:rFonts w:hAnsi="Times New Roman"/>
          <w:color w:val="auto"/>
          <w:sz w:val="28"/>
          <w:szCs w:val="28"/>
        </w:rPr>
        <w:t xml:space="preserve"> </w:t>
      </w:r>
      <w:r w:rsidRPr="00EE04FF">
        <w:rPr>
          <w:rFonts w:hAnsi="Times New Roman"/>
          <w:color w:val="auto"/>
          <w:sz w:val="28"/>
          <w:szCs w:val="28"/>
        </w:rPr>
        <w:t>время</w:t>
      </w:r>
      <w:r w:rsidRPr="00EE04FF">
        <w:rPr>
          <w:rFonts w:hAnsi="Times New Roman"/>
          <w:color w:val="auto"/>
          <w:sz w:val="28"/>
          <w:szCs w:val="28"/>
        </w:rPr>
        <w:t xml:space="preserve"> </w:t>
      </w:r>
      <w:r w:rsidRPr="00EE04FF">
        <w:rPr>
          <w:rFonts w:hAnsi="Times New Roman"/>
          <w:color w:val="auto"/>
          <w:sz w:val="28"/>
          <w:szCs w:val="28"/>
        </w:rPr>
        <w:t>от</w:t>
      </w:r>
      <w:r w:rsidRPr="00EE04FF">
        <w:rPr>
          <w:rFonts w:hAnsi="Times New Roman"/>
          <w:color w:val="auto"/>
          <w:sz w:val="28"/>
          <w:szCs w:val="28"/>
        </w:rPr>
        <w:t xml:space="preserve"> </w:t>
      </w:r>
      <w:r w:rsidRPr="00EE04FF">
        <w:rPr>
          <w:rFonts w:hAnsi="Times New Roman"/>
          <w:color w:val="auto"/>
          <w:sz w:val="28"/>
          <w:szCs w:val="28"/>
        </w:rPr>
        <w:t>отводимого</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специальную</w:t>
      </w:r>
      <w:r w:rsidRPr="00EE04FF">
        <w:rPr>
          <w:rFonts w:hAnsi="Times New Roman"/>
          <w:color w:val="auto"/>
          <w:sz w:val="28"/>
          <w:szCs w:val="28"/>
        </w:rPr>
        <w:t xml:space="preserve"> </w:t>
      </w:r>
      <w:r w:rsidRPr="00EE04FF">
        <w:rPr>
          <w:rFonts w:hAnsi="Times New Roman"/>
          <w:color w:val="auto"/>
          <w:sz w:val="28"/>
          <w:szCs w:val="28"/>
        </w:rPr>
        <w:t>работу</w:t>
      </w:r>
      <w:r w:rsidRPr="00EE04FF">
        <w:rPr>
          <w:rFonts w:hAnsi="Times New Roman"/>
          <w:color w:val="auto"/>
          <w:sz w:val="28"/>
          <w:szCs w:val="28"/>
        </w:rPr>
        <w:t xml:space="preserve"> </w:t>
      </w:r>
      <w:r w:rsidRPr="00EE04FF">
        <w:rPr>
          <w:rFonts w:hAnsi="Times New Roman"/>
          <w:color w:val="auto"/>
          <w:sz w:val="28"/>
          <w:szCs w:val="28"/>
        </w:rPr>
        <w:t>по</w:t>
      </w:r>
      <w:r w:rsidRPr="00EE04FF">
        <w:rPr>
          <w:rFonts w:hAnsi="Times New Roman"/>
          <w:color w:val="auto"/>
          <w:sz w:val="28"/>
          <w:szCs w:val="28"/>
        </w:rPr>
        <w:t xml:space="preserve"> </w:t>
      </w:r>
      <w:r w:rsidRPr="00EE04FF">
        <w:rPr>
          <w:rFonts w:hAnsi="Times New Roman"/>
          <w:color w:val="auto"/>
          <w:sz w:val="28"/>
          <w:szCs w:val="28"/>
        </w:rPr>
        <w:t>развитию</w:t>
      </w:r>
      <w:r w:rsidRPr="00EE04FF">
        <w:rPr>
          <w:rFonts w:hAnsi="Times New Roman"/>
          <w:color w:val="auto"/>
          <w:sz w:val="28"/>
          <w:szCs w:val="28"/>
        </w:rPr>
        <w:t xml:space="preserve"> </w:t>
      </w:r>
      <w:r w:rsidRPr="00EE04FF">
        <w:rPr>
          <w:rFonts w:hAnsi="Times New Roman"/>
          <w:color w:val="auto"/>
          <w:sz w:val="28"/>
          <w:szCs w:val="28"/>
        </w:rPr>
        <w:t>восприятия</w:t>
      </w:r>
      <w:r w:rsidRPr="00EE04FF">
        <w:rPr>
          <w:rFonts w:hAnsi="Times New Roman"/>
          <w:color w:val="auto"/>
          <w:sz w:val="28"/>
          <w:szCs w:val="28"/>
        </w:rPr>
        <w:t xml:space="preserve"> </w:t>
      </w:r>
      <w:r w:rsidRPr="00EE04FF">
        <w:rPr>
          <w:rFonts w:hAnsi="Times New Roman"/>
          <w:color w:val="auto"/>
          <w:sz w:val="28"/>
          <w:szCs w:val="28"/>
        </w:rPr>
        <w:t>устной</w:t>
      </w:r>
      <w:r w:rsidRPr="00EE04FF">
        <w:rPr>
          <w:rFonts w:hAnsi="Times New Roman"/>
          <w:color w:val="auto"/>
          <w:sz w:val="28"/>
          <w:szCs w:val="28"/>
        </w:rPr>
        <w:t xml:space="preserve"> </w:t>
      </w:r>
      <w:r w:rsidRPr="00EE04FF">
        <w:rPr>
          <w:rFonts w:hAnsi="Times New Roman"/>
          <w:color w:val="auto"/>
          <w:sz w:val="28"/>
          <w:szCs w:val="28"/>
        </w:rPr>
        <w:t>речи</w:t>
      </w:r>
      <w:r w:rsidRPr="00EE04FF">
        <w:rPr>
          <w:rFonts w:hAnsi="Times New Roman"/>
          <w:color w:val="auto"/>
          <w:sz w:val="28"/>
          <w:szCs w:val="28"/>
        </w:rPr>
        <w:t xml:space="preserve">, </w:t>
      </w:r>
      <w:r w:rsidRPr="00EE04FF">
        <w:rPr>
          <w:rFonts w:hAnsi="Times New Roman"/>
          <w:color w:val="auto"/>
          <w:sz w:val="28"/>
          <w:szCs w:val="28"/>
        </w:rPr>
        <w:t>наряду</w:t>
      </w:r>
      <w:r w:rsidRPr="00EE04FF">
        <w:rPr>
          <w:rFonts w:hAnsi="Times New Roman"/>
          <w:color w:val="auto"/>
          <w:sz w:val="28"/>
          <w:szCs w:val="28"/>
        </w:rPr>
        <w:t xml:space="preserve"> </w:t>
      </w:r>
      <w:r w:rsidRPr="00EE04FF">
        <w:rPr>
          <w:rFonts w:hAnsi="Times New Roman"/>
          <w:color w:val="auto"/>
          <w:sz w:val="28"/>
          <w:szCs w:val="28"/>
        </w:rPr>
        <w:t>с</w:t>
      </w:r>
      <w:r w:rsidRPr="00EE04FF">
        <w:rPr>
          <w:rFonts w:hAnsi="Times New Roman"/>
          <w:color w:val="auto"/>
          <w:sz w:val="28"/>
          <w:szCs w:val="28"/>
        </w:rPr>
        <w:t xml:space="preserve"> </w:t>
      </w:r>
      <w:r w:rsidRPr="00EE04FF">
        <w:rPr>
          <w:rFonts w:hAnsi="Times New Roman"/>
          <w:color w:val="auto"/>
          <w:sz w:val="28"/>
          <w:szCs w:val="28"/>
        </w:rPr>
        <w:t>развитием</w:t>
      </w:r>
      <w:r w:rsidRPr="00EE04FF">
        <w:rPr>
          <w:rFonts w:hAnsi="Times New Roman"/>
          <w:color w:val="auto"/>
          <w:sz w:val="28"/>
          <w:szCs w:val="28"/>
        </w:rPr>
        <w:t xml:space="preserve"> </w:t>
      </w:r>
      <w:r w:rsidRPr="00EE04FF">
        <w:rPr>
          <w:rFonts w:hAnsi="Times New Roman"/>
          <w:color w:val="auto"/>
          <w:sz w:val="28"/>
          <w:szCs w:val="28"/>
        </w:rPr>
        <w:t>восприятия</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слух</w:t>
      </w:r>
      <w:r w:rsidRPr="00EE04FF">
        <w:rPr>
          <w:rFonts w:hAnsi="Times New Roman"/>
          <w:color w:val="auto"/>
          <w:sz w:val="28"/>
          <w:szCs w:val="28"/>
        </w:rPr>
        <w:t xml:space="preserve"> </w:t>
      </w:r>
      <w:r w:rsidRPr="00EE04FF">
        <w:rPr>
          <w:rFonts w:hAnsi="Times New Roman"/>
          <w:color w:val="auto"/>
          <w:sz w:val="28"/>
          <w:szCs w:val="28"/>
        </w:rPr>
        <w:t>фраз</w:t>
      </w:r>
      <w:r w:rsidRPr="00EE04FF">
        <w:rPr>
          <w:rFonts w:hAnsi="Times New Roman"/>
          <w:color w:val="auto"/>
          <w:sz w:val="28"/>
          <w:szCs w:val="28"/>
        </w:rPr>
        <w:t xml:space="preserve">, </w:t>
      </w:r>
      <w:r w:rsidRPr="00EE04FF">
        <w:rPr>
          <w:rFonts w:hAnsi="Times New Roman"/>
          <w:color w:val="auto"/>
          <w:sz w:val="28"/>
          <w:szCs w:val="28"/>
        </w:rPr>
        <w:t>слов</w:t>
      </w:r>
      <w:r w:rsidRPr="00EE04FF">
        <w:rPr>
          <w:rFonts w:hAnsi="Times New Roman"/>
          <w:color w:val="auto"/>
          <w:sz w:val="28"/>
          <w:szCs w:val="28"/>
        </w:rPr>
        <w:t xml:space="preserve">, </w:t>
      </w:r>
      <w:r w:rsidRPr="00EE04FF">
        <w:rPr>
          <w:rFonts w:hAnsi="Times New Roman"/>
          <w:color w:val="auto"/>
          <w:sz w:val="28"/>
          <w:szCs w:val="28"/>
        </w:rPr>
        <w:t>словосочетаний</w:t>
      </w:r>
      <w:r w:rsidRPr="00EE04FF">
        <w:rPr>
          <w:rFonts w:hAnsi="Times New Roman"/>
          <w:color w:val="auto"/>
          <w:sz w:val="28"/>
          <w:szCs w:val="28"/>
        </w:rPr>
        <w:t>.</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В основной период глухие школьники с помощью звукоусиливающей аппаратуры учатся различать, опознавать и распознавать на слух речевой материал (фразы, слова, словосочетания) при расширении его лексического состава, усложнении грамматических и синтаксических конструкций. Основным способом восприятия речевого материала является слуховой. Важнейшее значение придается обучению распознаванию на слух речевого материала, которое включается в содержание индивидуальных занятий, когда у глухого ребенка накоплен определенный слуховой словарь, сформированы умения различения и опознавания его на слух. На данном этапе решающим при распознавании речевого материала на слух оказывается не столько уровень сохранности тонального слуха, сколько способность ребенка к восприятию на слух речевого материала, прогнозированию речевого ответа на основе смыслового контекста, к компенсации недостаточной акустической информации смысловой. В содержание работы включаются также тексты диалогического и монологического характера, объем которых постепенно увеличивается к 4-5 классу до 50 - 60 слов (с учетом слухоречевого развития обучающихся). В отличие от первоначального периода, тексты предъявляются сразу на слух сначала целиком (до двух раз), затем последовательно по предложениям; дальнейшая работа строится аналогично первоначальному периоду, на заключительном этапе, наряду с ответами на вопросы по тексту и выполнением заданий, предъявляемыми на слух, широко используются личностно ориентированные вопросы, связанные с содержанием текста, а также пересказ текста, ведение диалогов по теме текста в условиях развития активного и инициативного участия в нем обучающегося. Если в первоначальный период ситуация используется довольно широко, то в основной период ее роль постепенно ограничивается: дети воспринимают на слух речевой материал не только в контексте, но и вне его. Уточнению понимания речевого материала, предъявляемого на слух, способствует использование различных видов деятельности и видов работы: выполнение поручений, составление аппликаций, работа с фигурками, рассыпным текстом, инсценирование и др. При восприятии речевого материала слухозрительно или на слух на всех этапах обучения дети побуждаются действовать адекватно воспринятому, сразу отвечать на вопросы, не повторяя их, выполнять задания и давать речевые отчеты; обучающиеся повторяют только сообщения. Важное значение придается развитию у школьников умений говорить грамотно и достаточно внятно, реализуя произносительные возможности.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При поступлении глухого обучающегося в 1 (дополнительный) класс, в большинстве случаев, реализуется содержание первоначального периода обучения с учетом индивидуальных особенностей каждого обучающегося. Дети, поступившие в 1 класс, представляют неоднородный контингент по уровню развития слухового восприятия - от неумения или существенного затруднения в различении на слух (с помощью звукоусиливающей аппаратуры) даже резко противопоставленных по звучанию слов и значительного затруднения в слухозрительном восприятии простых фраз разговорного характера до восприятия на слух (с помощью стационарной звукоусиливающей аппаратуры или индивидуальных слуховых аппаратов) не только знакомых по звучанию слов и фраз, но и незнакомых (точно или приближенно при правильном повторении слогоритмической структуры и отдельных звукокомплексов), достаточно свободного слухозрительного восприятия знакомых фраз разговорного характера, коротких текстов. В связи с этим проектирование содержания работы по развитию восприятия устной речи обучающихся, поступивших в 1 класс, осуществляется при использовании разноуровневых программ, учитывающих результаты комплексного обследования каждого ребенка на начало школьного обучения, прежде всего, его речевого слуха, слухозрительного восприятия устной речи. В соответствии с полученными данными разноуровневые программы базируются на содержании первоначального или основного периодов развития речевого слуха и отличаются требованиями к слуховому словарю, его объему, а также к основным речевым единицам, используемым в начале обучения для развития речевого слуха - слова или фразы, к способам первичного восприятия речевого материала обучающимися - слухозрительно или сразу на слух, а также к условиям его восприятия – различение, опознавание и распознавание. В разноуровневых программах планируемые результаты развития речевого слуха, слухозрительного восприятия речи последовательно усложняются. Постепенному развитию слухового и слухозрительного восприятия речи у каждого обучающегося способствует концентрическое построение программ при повторении на каждом году обучения большинства тем, включающих необходимый детям в общении и знакомый речевой материал.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При достижении обучающимся планируемых результатов обучения, что оценивается в процессе специального обследования, в коррекционно – развивающей работе реализуются более сложные программные требования, соответствующие достигнутому ребенком уровню слухоречевого развития. Проведение такого обследования может не всегда совпадать с традиционными сроками мониторинга развития речевого слуха, слухозрительного восприятия устной речи, ее произносительной стороны (как правило,  в конце каждого полугодия), может проводиться раньше, сразу при достижении каждым обучающимся планируемых результатов обучения. Невыполнение учеником требований программы, по которой велось обучение в течение учебного года, является основанием для специального обсуждения на школьном психолого-педагогическом консилиуме с целью выявления причин и выработки рекомендаций, обеспечивающих слухоречевое развитие каждого обучающегося с учетом его индивидуальных особенностей.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Речевой материал, используемый в работе по развитию речевого слуха у глухих обучающихся,включает фразы, слова и словосочетания,  а также небольшие по объему тексты диалогического и монологического характера по следующим темам: «В классе (лексика по организации учебной деятельности, коммуникации в процессе  учебной деятельности)», «Я и моя семья», «Завтракаем, обедаем, ужинаем», «Здоровье», «Каникулы», «Времена года», «Мои друзья», « Школьная жизнь», «Спорт», «В гостях», «Речевой этикет (знакомство, приветствия, прощание и др.)», «Тематическая и терминологическая лексика общеобразовательных дисциплин» и др. В процессе обучения в начальных классах темы, в большинстве случаев,  повторяются при расширении лексического состава речевого материала, усложнении  грамматических и синтаксических конструкций, увеличении объема текстов (с учетом уровня общего и слухоречевого развития каждого обучающегося).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При подборе речевого материала учитывается, прежде всего, его знакомость и необходимость детям для устной коммуникации на уроках, занятиях, во внеурочное время. В первоначальный период обучения детей, у которых речевой слух в дошкольном возрасте практически не был развит, отбор речевого материала осуществляется, в том числе, с опорой на фонетический принцип: используются слова, словосочетания и короткие фразы, резко отличающиеся по слогоритмической структуре (типа, мяч - ручка – карандаш).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На одном занятии в процессе работы по развитию восприятия устной речи используется речевой материал не менее, чем из двух тем.</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Начиная с первого года обучения, дети также учатся воспринимать на слух слоги, слогосочетания и даже отдельные звуки в процессе работы по формированию, коррекции и автоматизации произносительных навыков, а также при исправлении в речи грамматических ошибок.</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Обучение произношению</w:t>
      </w:r>
      <w:r w:rsidRPr="00EE04FF">
        <w:rPr>
          <w:rFonts w:ascii="Times New Roman" w:hAnsi="Times New Roman" w:cs="Times New Roman"/>
          <w:color w:val="auto"/>
          <w:sz w:val="28"/>
          <w:szCs w:val="28"/>
        </w:rPr>
        <w:t xml:space="preserve"> направлено на развитие внятной, членораздельной речи, приближающейся к естественному звучанию. Развитие у глухих внятной, достаточно естественной речи необходимо для осуществления устной коммуникации с окружающими. Достижение максимальной членораздельности речи, возможно полнее отображающей фонетическую систему языка, важно для реализации устной речью роли носителя языка, инструмента мышления.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В процессе обучения произношению реализуются аналитико-синтетический, концентрический, полисенсорный метод. Большое значение придается выработке у учащихся соответствующих слуховых дифференцировок (при использовании звукоусиливающей аппаратуры); в процессе обучения произношению применяются специальные компьютерные программы, визуальные приборы, при необходимости применяются вибротактильные устройства. В ходе всего образовательно –коррекционного процесса используется фонетическая ритмика – методический прием обучения произношению, базирующийся на взаимодействии речедвижений, развивающегося слухового восприятия и различных движений тела, рук, ног и др, соответствующих по характеру отрабатываемому элементу речи и способствующих достижению планируемых результатов.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Содержание специального обучения произношению включает ряд разделов работы, направленных на  формирование у обучающихся умений правильно пользоваться речевым дыханием, воспроизводить слитно на одном выдохе слова и короткие фразы, членить фразы на синтагмы; формирование и развитие умений пользоваться голосом нормальной высоты и силы, без грубых отклонений от нормального тембра, развитие модуляций голоса по силе и высоте; развитие навыков правильного воспроизведения звукового состава речи и ее ритмико –интонационной структуры, слов и фраз. В процессе обучения на каждом занятии используются разные виды речевой деятельности (от менее самостоятельных – подражание, чтение, к более самостоятельным – называние картинок, рядовая речь, ответы на вопросы, самостоятельная речь) и различные виды работы, способствующие развитию у детей интереса и высокой работоспособности на занятии.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Важное значение придается формированию у обучающихся самоконтроля произносительной стороны речи.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У детей развивается естественная манера речи, умение пользоваться при передаче речевой информации соответствующими неречевыми средствами – выражением лица, позой, естественными жестами.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Система работы по развитию произносительной стороны речи у глухих школьников предполагает поэтапное обучение произношению. На первоначальном этапе формирование звукового состава речи осуществляется на основе концентрического метода при использовании сокращенной системы фонем. Для учеников с невнятной речью в дополнении к сокращенной системе фонем возможно использование следующих замен: замена звуков </w:t>
      </w:r>
      <w:r w:rsidRPr="00EE04FF">
        <w:rPr>
          <w:rFonts w:ascii="Times New Roman" w:hAnsi="Times New Roman" w:cs="Times New Roman"/>
          <w:i/>
          <w:iCs/>
          <w:color w:val="auto"/>
          <w:sz w:val="28"/>
          <w:szCs w:val="28"/>
        </w:rPr>
        <w:t>ш, ж, ч, щ</w:t>
      </w:r>
      <w:r w:rsidRPr="00EE04FF">
        <w:rPr>
          <w:rFonts w:ascii="Times New Roman" w:hAnsi="Times New Roman" w:cs="Times New Roman"/>
          <w:color w:val="auto"/>
          <w:sz w:val="28"/>
          <w:szCs w:val="28"/>
        </w:rPr>
        <w:t xml:space="preserve"> лабиализованным</w:t>
      </w:r>
      <w:r w:rsidRPr="00EE04FF">
        <w:rPr>
          <w:rFonts w:ascii="Times New Roman" w:hAnsi="Times New Roman" w:cs="Times New Roman"/>
          <w:i/>
          <w:iCs/>
          <w:color w:val="auto"/>
          <w:sz w:val="28"/>
          <w:szCs w:val="28"/>
        </w:rPr>
        <w:t xml:space="preserve"> с</w:t>
      </w:r>
      <w:r w:rsidRPr="00EE04FF">
        <w:rPr>
          <w:rFonts w:ascii="Times New Roman" w:hAnsi="Times New Roman" w:cs="Times New Roman"/>
          <w:color w:val="auto"/>
          <w:sz w:val="28"/>
          <w:szCs w:val="28"/>
        </w:rPr>
        <w:t xml:space="preserve">, замена звука </w:t>
      </w:r>
      <w:r w:rsidRPr="00EE04FF">
        <w:rPr>
          <w:rFonts w:ascii="Times New Roman" w:hAnsi="Times New Roman" w:cs="Times New Roman"/>
          <w:i/>
          <w:iCs/>
          <w:color w:val="auto"/>
          <w:sz w:val="28"/>
          <w:szCs w:val="28"/>
        </w:rPr>
        <w:t>р</w:t>
      </w:r>
      <w:r w:rsidRPr="00EE04FF">
        <w:rPr>
          <w:rFonts w:ascii="Times New Roman" w:hAnsi="Times New Roman" w:cs="Times New Roman"/>
          <w:color w:val="auto"/>
          <w:sz w:val="28"/>
          <w:szCs w:val="28"/>
        </w:rPr>
        <w:t xml:space="preserve"> звуком </w:t>
      </w:r>
      <w:r w:rsidRPr="00EE04FF">
        <w:rPr>
          <w:rFonts w:ascii="Times New Roman" w:hAnsi="Times New Roman" w:cs="Times New Roman"/>
          <w:i/>
          <w:iCs/>
          <w:color w:val="auto"/>
          <w:sz w:val="28"/>
          <w:szCs w:val="28"/>
        </w:rPr>
        <w:t>л (l),</w:t>
      </w:r>
      <w:r w:rsidRPr="00EE04FF">
        <w:rPr>
          <w:rFonts w:ascii="Times New Roman" w:hAnsi="Times New Roman" w:cs="Times New Roman"/>
          <w:color w:val="auto"/>
          <w:sz w:val="28"/>
          <w:szCs w:val="28"/>
        </w:rPr>
        <w:t xml:space="preserve"> звука </w:t>
      </w:r>
      <w:r w:rsidRPr="00EE04FF">
        <w:rPr>
          <w:rFonts w:ascii="Times New Roman" w:hAnsi="Times New Roman" w:cs="Times New Roman"/>
          <w:i/>
          <w:iCs/>
          <w:color w:val="auto"/>
          <w:sz w:val="28"/>
          <w:szCs w:val="28"/>
        </w:rPr>
        <w:t>к</w:t>
      </w:r>
      <w:r w:rsidRPr="00EE04FF">
        <w:rPr>
          <w:rFonts w:ascii="Times New Roman" w:hAnsi="Times New Roman" w:cs="Times New Roman"/>
          <w:color w:val="auto"/>
          <w:sz w:val="28"/>
          <w:szCs w:val="28"/>
        </w:rPr>
        <w:t xml:space="preserve"> звуком </w:t>
      </w:r>
      <w:r w:rsidRPr="00EE04FF">
        <w:rPr>
          <w:rFonts w:ascii="Times New Roman" w:hAnsi="Times New Roman" w:cs="Times New Roman"/>
          <w:i/>
          <w:iCs/>
          <w:color w:val="auto"/>
          <w:sz w:val="28"/>
          <w:szCs w:val="28"/>
        </w:rPr>
        <w:t>т</w:t>
      </w:r>
      <w:r w:rsidRPr="00EE04FF">
        <w:rPr>
          <w:rFonts w:ascii="Times New Roman" w:hAnsi="Times New Roman" w:cs="Times New Roman"/>
          <w:color w:val="auto"/>
          <w:sz w:val="28"/>
          <w:szCs w:val="28"/>
        </w:rPr>
        <w:t xml:space="preserve">, замена </w:t>
      </w:r>
      <w:r w:rsidRPr="00EE04FF">
        <w:rPr>
          <w:rFonts w:ascii="Times New Roman" w:hAnsi="Times New Roman" w:cs="Times New Roman"/>
          <w:i/>
          <w:iCs/>
          <w:color w:val="auto"/>
          <w:sz w:val="28"/>
          <w:szCs w:val="28"/>
        </w:rPr>
        <w:t>х</w:t>
      </w:r>
      <w:r w:rsidRPr="00EE04FF">
        <w:rPr>
          <w:rFonts w:ascii="Times New Roman" w:hAnsi="Times New Roman" w:cs="Times New Roman"/>
          <w:color w:val="auto"/>
          <w:sz w:val="28"/>
          <w:szCs w:val="28"/>
        </w:rPr>
        <w:t xml:space="preserve"> звуком </w:t>
      </w:r>
      <w:r w:rsidRPr="00EE04FF">
        <w:rPr>
          <w:rFonts w:ascii="Times New Roman" w:hAnsi="Times New Roman" w:cs="Times New Roman"/>
          <w:i/>
          <w:iCs/>
          <w:color w:val="auto"/>
          <w:sz w:val="28"/>
          <w:szCs w:val="28"/>
        </w:rPr>
        <w:t>к</w:t>
      </w:r>
      <w:r w:rsidRPr="00EE04FF">
        <w:rPr>
          <w:rFonts w:ascii="Times New Roman" w:hAnsi="Times New Roman" w:cs="Times New Roman"/>
          <w:color w:val="auto"/>
          <w:sz w:val="28"/>
          <w:szCs w:val="28"/>
        </w:rPr>
        <w:t xml:space="preserve"> или </w:t>
      </w:r>
      <w:r w:rsidRPr="00EE04FF">
        <w:rPr>
          <w:rFonts w:ascii="Times New Roman" w:hAnsi="Times New Roman" w:cs="Times New Roman"/>
          <w:i/>
          <w:iCs/>
          <w:color w:val="auto"/>
          <w:sz w:val="28"/>
          <w:szCs w:val="28"/>
        </w:rPr>
        <w:t>h</w:t>
      </w:r>
      <w:r w:rsidRPr="00EE04FF">
        <w:rPr>
          <w:rFonts w:ascii="Times New Roman" w:hAnsi="Times New Roman" w:cs="Times New Roman"/>
          <w:color w:val="auto"/>
          <w:sz w:val="28"/>
          <w:szCs w:val="28"/>
        </w:rPr>
        <w:t xml:space="preserve">. Второй этап предполагает автоматизацию и совершенствование у учеников произносительных навыков. Предусматривается совершенствование ранее приобретенных произносительных навыков, коррекция недостатков произношения, а также формирование ряда новых навыков. В этот же период глухие школьники усваивают определенные знания по фонетике, орфоэпии, овладевают необходимой терминологией, связанной с процессом формирования устной речи. У них активно формируются навыки самоконтроля, повышается сознательность при овладении произносительной стороной речи.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В процессе формирования произносительной стороны речи допускается, что сроки усвоения глухими школьниками звукового состава речи зависят от индивидуальных особенностей учащихся. При этом на всех годах обучения  реализуются единые требования к воспроизведению слов  - слитно,  в нормальном темпе (или приближающемся к нормальному), с ударением, при воспроизведении звукового состава точно или приближенно (с использованием регламентированных замен), соблюдении орфоэпических норм, а также фраз - слитно, в нормальном темпе (или приближающемся к нормальному), выделяя логическое и синтагматическое ударение, по – возможности, передавая в речи мелодический контур фраз. При воспроизведении слов и фраз обучающиеся систематически побуждаются к максимальной реализации произносительных возможностей.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 процессе обучения произношению реализуется индивидуально – дифференцированный подход. Планирование работы над произношением каждого обучающегося осуществляется с учетом фактического состояния его произносительной стороны речи, особенностей психофизического и слухоречевого развития.</w:t>
      </w:r>
    </w:p>
    <w:p w:rsidR="00F65069" w:rsidRPr="00EE04FF" w:rsidRDefault="00C079E3" w:rsidP="00EE04FF">
      <w:pPr>
        <w:spacing w:after="0" w:line="360" w:lineRule="auto"/>
        <w:ind w:firstLine="709"/>
        <w:jc w:val="both"/>
        <w:rPr>
          <w:rFonts w:ascii="Times New Roman" w:eastAsia="Times New Roman" w:hAnsi="Times New Roman" w:cs="Times New Roman"/>
          <w:i/>
          <w:iCs/>
          <w:color w:val="auto"/>
          <w:sz w:val="28"/>
          <w:szCs w:val="28"/>
        </w:rPr>
      </w:pPr>
      <w:r w:rsidRPr="00EE04FF">
        <w:rPr>
          <w:rFonts w:ascii="Times New Roman" w:hAnsi="Times New Roman" w:cs="Times New Roman"/>
          <w:color w:val="auto"/>
          <w:sz w:val="28"/>
          <w:szCs w:val="28"/>
        </w:rPr>
        <w:t xml:space="preserve">Речевой материал для специальной работы по формированию произносительной стороны устной речи учащихся включает слова, словосочетания, фразы, а также слоги, слогосочетания и звуки; в процессе обучения используются короткие тексты диалогического и монологического характера, стихотворения и др. Речевой материал отбирается с учетом знакомости детям и необходимости им в общении в различных видах учебной и внеурочной деятельности, соответствия фонетической задачи занятия.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Учебный предмет состоит из двух взаимосвязанных разделов: формирование речевого слуха и формирование произносительной стороны речи.Время, отведенное на эти разделы на индивидуальных занятиях, делится пополам: половина времени отводится на работу по формированию речевого слуха, половина времени – на работу по обучению произношению. При этом в процессе развития слухового и слухозрительного восприятия устной речи ученики систематически и целенаправленно побуждаются к наиболее полной реализации произносительных возможностей, достаточно внятной, естественной и выразительной речи;  при обучении произношению они учатся различать и опознавать на слух фразы, слова, словосочетания и тексты, а также слоги, слогосочетания и некоторые отдельные звуки, элементы интонации, над которыми ведется работа на данном занятии.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Календарное планирование осуществляется по четвертям, план работы составляется  для каждого обучающегося с учетом результатов обследования восприятия и воспроизведение им устной речи, его индивидуальных особенностей. Мониторинг результатов овладения обучающимися восприятием и воспроизведением устной речи проводится, как правило, не реже двух раз в год, чаще в конце второй и четвертой четверти; кроме этого в начале каждого учебного года проводится обследование произносительной стороны речи. Результаты контрольных проверок, анализ достижения каждым обучающимся планируемых результатов обучения, причин неуспешности учеников и др. отражаются в отчетах учителей, ведущих данный учебный предмет, которые составляются каждую четверть и предоставляются администрации образовательной организации. В конце каждого учебного года учителями, ведущими учебные предметы «Формирование речевого слуха и произносительной стороны речи», «Музыкально – ритмические занятия» и «Развитие слухового восприятия и техника речи» совместно составляется характеристика слухоречевого развития каждого обучающегося, отражающая результаты контрольных проверок, динамику развития речевого слуха, слухозрительного восприятия речи, ее произносительной стороны, развития восприятия неречевых звучаний, музыки, особенности овладения программным материалом, достижение обучающимся планируемых личностных и метапредметных результатов обучения. </w:t>
      </w:r>
    </w:p>
    <w:p w:rsidR="00F65069" w:rsidRPr="00EE04FF" w:rsidRDefault="00C079E3" w:rsidP="00EE04FF">
      <w:pPr>
        <w:widowControl w:val="0"/>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Содержание обучения.</w:t>
      </w:r>
    </w:p>
    <w:p w:rsidR="00F65069" w:rsidRPr="00EE04FF" w:rsidRDefault="00C079E3" w:rsidP="00EE04FF">
      <w:pPr>
        <w:widowControl w:val="0"/>
        <w:spacing w:after="0" w:line="360" w:lineRule="auto"/>
        <w:ind w:firstLine="709"/>
        <w:jc w:val="center"/>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Развитие речевого слуха.</w:t>
      </w:r>
    </w:p>
    <w:p w:rsidR="00F65069" w:rsidRPr="00EE04FF" w:rsidRDefault="00C079E3" w:rsidP="00EE04FF">
      <w:pPr>
        <w:widowControl w:val="0"/>
        <w:spacing w:after="0" w:line="360" w:lineRule="auto"/>
        <w:ind w:firstLine="709"/>
        <w:jc w:val="center"/>
        <w:rPr>
          <w:rFonts w:ascii="Times New Roman" w:eastAsia="Times New Roman" w:hAnsi="Times New Roman" w:cs="Times New Roman"/>
          <w:i/>
          <w:iCs/>
          <w:color w:val="auto"/>
          <w:sz w:val="28"/>
          <w:szCs w:val="28"/>
        </w:rPr>
      </w:pPr>
      <w:r w:rsidRPr="00EE04FF">
        <w:rPr>
          <w:rFonts w:ascii="Times New Roman" w:hAnsi="Times New Roman" w:cs="Times New Roman"/>
          <w:i/>
          <w:iCs/>
          <w:color w:val="auto"/>
          <w:sz w:val="28"/>
          <w:szCs w:val="28"/>
        </w:rPr>
        <w:t xml:space="preserve">Первоначальный периодразвития речевого слуха, </w:t>
      </w:r>
    </w:p>
    <w:p w:rsidR="00F65069" w:rsidRPr="00EE04FF" w:rsidRDefault="00C079E3" w:rsidP="00EE04FF">
      <w:pPr>
        <w:widowControl w:val="0"/>
        <w:spacing w:after="0" w:line="360" w:lineRule="auto"/>
        <w:ind w:firstLine="709"/>
        <w:jc w:val="center"/>
        <w:rPr>
          <w:rFonts w:ascii="Times New Roman" w:eastAsia="Times New Roman" w:hAnsi="Times New Roman" w:cs="Times New Roman"/>
          <w:i/>
          <w:iCs/>
          <w:color w:val="auto"/>
          <w:sz w:val="28"/>
          <w:szCs w:val="28"/>
        </w:rPr>
      </w:pPr>
      <w:r w:rsidRPr="00EE04FF">
        <w:rPr>
          <w:rFonts w:ascii="Times New Roman" w:hAnsi="Times New Roman" w:cs="Times New Roman"/>
          <w:i/>
          <w:iCs/>
          <w:color w:val="auto"/>
          <w:sz w:val="28"/>
          <w:szCs w:val="28"/>
        </w:rPr>
        <w:t>слухозрительного восприятия устной речи у глухих обучающихся:</w:t>
      </w:r>
    </w:p>
    <w:p w:rsidR="00F65069" w:rsidRPr="00EE04FF" w:rsidRDefault="00C079E3" w:rsidP="000A374A">
      <w:pPr>
        <w:pStyle w:val="a9"/>
        <w:widowControl w:val="0"/>
        <w:numPr>
          <w:ilvl w:val="0"/>
          <w:numId w:val="384"/>
        </w:numPr>
        <w:tabs>
          <w:tab w:val="clear" w:pos="708"/>
          <w:tab w:val="num" w:pos="60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различение и опознавание слухозрительно и на слух слов при выборе из двух (типа, мяч – бумага; ручка – тетрадь); трех (типа, дом - ручка – карандаш;  бумага – книга – тетрадь); четырех (типа, ручка - тетрадь – карандаш – бумага); пяти (типа, ручка - тетрадь – карандаш – бумага – книга), их достаточно внятное воспроизведение при реализации произносительных возможностей; </w:t>
      </w:r>
    </w:p>
    <w:p w:rsidR="00F65069" w:rsidRPr="00EE04FF" w:rsidRDefault="00C079E3" w:rsidP="000A374A">
      <w:pPr>
        <w:pStyle w:val="a9"/>
        <w:widowControl w:val="0"/>
        <w:numPr>
          <w:ilvl w:val="0"/>
          <w:numId w:val="385"/>
        </w:numPr>
        <w:tabs>
          <w:tab w:val="clear" w:pos="708"/>
          <w:tab w:val="num" w:pos="60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различение и опознавание слухозрительно, затем на слух фраз из двух - трех слов, необходимых в учебной деятельности  - поручения, вопросы, сообщения</w:t>
      </w:r>
      <w:r w:rsidRPr="00EE04FF">
        <w:rPr>
          <w:rFonts w:ascii="Times New Roman" w:eastAsia="Times New Roman" w:hAnsi="Times New Roman" w:cs="Times New Roman"/>
          <w:color w:val="auto"/>
          <w:sz w:val="28"/>
          <w:szCs w:val="28"/>
          <w:vertAlign w:val="superscript"/>
        </w:rPr>
        <w:footnoteReference w:id="18"/>
      </w:r>
      <w:r w:rsidRPr="00EE04FF">
        <w:rPr>
          <w:rFonts w:ascii="Times New Roman" w:hAnsi="Times New Roman" w:cs="Times New Roman"/>
          <w:color w:val="auto"/>
          <w:sz w:val="28"/>
          <w:szCs w:val="28"/>
        </w:rPr>
        <w:t>;</w:t>
      </w:r>
    </w:p>
    <w:p w:rsidR="00F65069" w:rsidRPr="00EE04FF" w:rsidRDefault="00C079E3" w:rsidP="000A374A">
      <w:pPr>
        <w:pStyle w:val="a9"/>
        <w:widowControl w:val="0"/>
        <w:numPr>
          <w:ilvl w:val="0"/>
          <w:numId w:val="386"/>
        </w:numPr>
        <w:tabs>
          <w:tab w:val="clear" w:pos="708"/>
          <w:tab w:val="num" w:pos="60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развитие слухозрительного восприятия текстов (микродиалогов, коротких монологических высказываний), состоящих из фраз, которые дети научились воспринимать слухозрительно и на слух,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w:t>
      </w:r>
    </w:p>
    <w:p w:rsidR="00F65069" w:rsidRPr="00EE04FF" w:rsidRDefault="00C079E3" w:rsidP="00EE04FF">
      <w:pPr>
        <w:widowControl w:val="0"/>
        <w:spacing w:after="0" w:line="360" w:lineRule="auto"/>
        <w:ind w:firstLine="709"/>
        <w:jc w:val="center"/>
        <w:rPr>
          <w:rFonts w:ascii="Times New Roman" w:eastAsia="Times New Roman" w:hAnsi="Times New Roman" w:cs="Times New Roman"/>
          <w:i/>
          <w:iCs/>
          <w:color w:val="auto"/>
          <w:sz w:val="28"/>
          <w:szCs w:val="28"/>
        </w:rPr>
      </w:pPr>
      <w:r w:rsidRPr="00EE04FF">
        <w:rPr>
          <w:rFonts w:ascii="Times New Roman" w:hAnsi="Times New Roman" w:cs="Times New Roman"/>
          <w:i/>
          <w:iCs/>
          <w:color w:val="auto"/>
          <w:sz w:val="28"/>
          <w:szCs w:val="28"/>
        </w:rPr>
        <w:t>Основной период развития речевого слуха у глухих обучающихся:</w:t>
      </w:r>
    </w:p>
    <w:p w:rsidR="00F65069" w:rsidRPr="00EE04FF" w:rsidRDefault="00C079E3" w:rsidP="000A374A">
      <w:pPr>
        <w:pStyle w:val="a9"/>
        <w:widowControl w:val="0"/>
        <w:numPr>
          <w:ilvl w:val="0"/>
          <w:numId w:val="387"/>
        </w:numPr>
        <w:tabs>
          <w:tab w:val="clear" w:pos="708"/>
          <w:tab w:val="num" w:pos="60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различение и опознавание на слух фраз, слов и словосочетаний при постепенном увеличении количества речевых единиц, расширении лексического состава речевого материала, усложнении грамматических и синтаксических конструкций фраз (с учетом уровня слухоречевого развития каждого обучающегося); </w:t>
      </w:r>
    </w:p>
    <w:p w:rsidR="00F65069" w:rsidRPr="00EE04FF" w:rsidRDefault="00C079E3" w:rsidP="000A374A">
      <w:pPr>
        <w:pStyle w:val="a9"/>
        <w:widowControl w:val="0"/>
        <w:numPr>
          <w:ilvl w:val="0"/>
          <w:numId w:val="388"/>
        </w:numPr>
        <w:tabs>
          <w:tab w:val="clear" w:pos="708"/>
          <w:tab w:val="num" w:pos="60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распознавание обучающимися на слух незнакомого по звучанию речевого материала  (фраз, слов и словосочетаний); </w:t>
      </w:r>
    </w:p>
    <w:p w:rsidR="00F65069" w:rsidRPr="00EE04FF" w:rsidRDefault="00C079E3" w:rsidP="000A374A">
      <w:pPr>
        <w:pStyle w:val="a9"/>
        <w:widowControl w:val="0"/>
        <w:numPr>
          <w:ilvl w:val="0"/>
          <w:numId w:val="389"/>
        </w:numPr>
        <w:tabs>
          <w:tab w:val="clear" w:pos="708"/>
          <w:tab w:val="num" w:pos="60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развитие слухового восприятия текстов диалогического и монологического характера  при постепенном увеличении их объема с учетом слухоречевого развития каждого обучающегося (к 4-5 классу до 50–60 слов), расширении лексического состава, усложнении грамматических и синтаксических конструкций фраз; а также постепенном включении незнакомых по звучанию слов и фраз, которые дети могут повторить правильно, ориентируясь на смысловой контекст и воспринятые элементы речи; опознавание на слух предложений, слов и словосочетаний из данных текстов, предъявленных вразбивку и в разных сочетаниях; ответы на вопросы и выполнение заданий по тексту, предъявленных на слух; участие в беседе по содержанию текста; пересказ текста.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 процессе обучения используется знакомый, необходимый в общении речевой материал по темам: «В классе (лексика по организации учебной деятельности, а также коммуникации в процессе учебной  и внеурочной деятельности)», «Я и моя семья», «Завтракаем, обедаем, ужинаем», «Здоровье», «Каникулы», «Времена года», «Мои друзья», «Школьная жизнь», «Спорт», «В гостях», «Речевой этикет (знакомство, приветствия, прощание и др.)», «Тематическая и терминологическая лексика учебных предметов» и др.</w:t>
      </w:r>
    </w:p>
    <w:p w:rsidR="00F65069" w:rsidRPr="00EE04FF" w:rsidRDefault="00C079E3" w:rsidP="00EE04FF">
      <w:pPr>
        <w:spacing w:after="0" w:line="360" w:lineRule="auto"/>
        <w:ind w:firstLine="709"/>
        <w:jc w:val="center"/>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Развитие произносительной стороны речи</w:t>
      </w:r>
      <w:r w:rsidRPr="00EE04FF">
        <w:rPr>
          <w:rFonts w:ascii="Times New Roman" w:eastAsia="Times New Roman" w:hAnsi="Times New Roman" w:cs="Times New Roman"/>
          <w:b/>
          <w:bCs/>
          <w:i/>
          <w:iCs/>
          <w:color w:val="auto"/>
          <w:sz w:val="28"/>
          <w:szCs w:val="28"/>
          <w:vertAlign w:val="superscript"/>
        </w:rPr>
        <w:footnoteReference w:id="19"/>
      </w:r>
      <w:r w:rsidRPr="00EE04FF">
        <w:rPr>
          <w:rFonts w:ascii="Times New Roman" w:hAnsi="Times New Roman" w:cs="Times New Roman"/>
          <w:b/>
          <w:bCs/>
          <w:i/>
          <w:iCs/>
          <w:color w:val="auto"/>
          <w:sz w:val="28"/>
          <w:szCs w:val="28"/>
        </w:rPr>
        <w:t>.</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Развитие умений правильно пользоваться речевым дыханием, воспроизводить слитно на одном выдохе слова и короткие фразы, членить фразы на синтагмы.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Формирование и развитие у учеников навыка пользоваться голосом нормальной высоты и силы</w:t>
      </w:r>
      <w:r w:rsidRPr="00EE04FF">
        <w:rPr>
          <w:rFonts w:ascii="Times New Roman" w:hAnsi="Times New Roman" w:cs="Times New Roman"/>
          <w:b/>
          <w:bCs/>
          <w:color w:val="auto"/>
          <w:sz w:val="28"/>
          <w:szCs w:val="28"/>
        </w:rPr>
        <w:t xml:space="preserve">, </w:t>
      </w:r>
      <w:r w:rsidRPr="00EE04FF">
        <w:rPr>
          <w:rFonts w:ascii="Times New Roman" w:hAnsi="Times New Roman" w:cs="Times New Roman"/>
          <w:color w:val="auto"/>
          <w:sz w:val="28"/>
          <w:szCs w:val="28"/>
        </w:rPr>
        <w:t xml:space="preserve">без грубых отклонений от нормального тембра, развитие модуляций голоса по силе и, по – возможности, по высоте.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Формирование и развитие у учеников навыков правильного воспроизведения звукового состава речи (при реализации концентрического метода обучения произношению с использованием сокращенной системы фонем).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Формирование и развитие у учащихся слухового восприятия и воспроизведения основных интонационных структур  - паузации, темпа, громкости, ритмической и мелодической структуры речи.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Формирование и развитие у учащихся навыков воспроизведения слов слитно, без призвуков, сохраняя звуковой состав точно (в начале школьного обучения  - точно и приближенно с использованием регламентированных и допустимых замен), соблюдая ударение и орфоэпические правила, характерные для русского произношения.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Формирование и развитие у учащихся навыков воспроизведения фраз в нормальном темпе, слитно (на одном выдохе) или деля фразу паузами на синтагмы, соблюдая логическое и синтагматическое ударения, по – возможности, мелодический контур фраз, наиболее полно реализуя возможности воспроизведения слов.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Формирование навыков самоконтроля произносительной стороны речи.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Развитие естественной манеры речи, умения пользоваться при передаче речевой информации соответствующими естественными неречевыми средствами – выражением лица, позой, пластикой. </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 xml:space="preserve">УЧЕБНЫЙ ПРЕДМЕТ </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«МУЗЫКАЛЬНО – РИТМИЧЕСКИЕ ЗАНЯТИЯ»</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Пояснительная записка</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Музыкально – ритмические занятия способствуют всестороннему развитию глухих детей, более полноценному формированию личности, социальной адаптации и интеграции в обществе. </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Занятия направлены на эстетическое воспитание обучающихся, формирование более целостной картины мира за счет приобщения к музыкальной культуре, различным видам музыкально – ритмической деятельности, развитие познавательной и эмоционально – волевой сферы, реализацию творческого потенциала глухих детей, развитие уважения к культурным традициям своего народа и других народов мира. На занятиях решаются важные коррекционно-развивающие задачи, связанные с развитием двигательной сферы обучающихся, их слухового восприятия, произносительной стороны речи.</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На музыкально – ритмических занятиях у обучающихся  развивается восприятие музыки (с помощью индивидуальных слуховых аппаратов) в исполнении учителя и в аудиозаписи - ее характера (веселый, грустный, торжественный, спокойный и др.) и доступных средств музыкальной выразительности (элементарных звуковысотных, темпоритмических, динамических и тембровых отношений в музыке), формируются умения с помощью словесной речи характеризовать прослушанную музыку, выражать к ней свое отношение. Дети знакомятся с композиторами, исполнителями, музыкальными театрами и концертными залами. </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У обучающихся формируются и развиваются правильные, координированные, выразительные и ритмичные движения под музыку (основных, гимнастических и танцевальных), правильна осанка, умения исполнять под музыку несложные танцевальные композиции народных, бальных и современных танцев, осуществляется развитие музыкально – пластической импровизации.  </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Дети обучаются декламации песен под музыку в ансамбле (под аккомпанемент и управление учителя) при точном воспроизведении в эмоциональной, выразительной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На занятиях осуществляется также обучение глухих детей играть на элементарных музыкальных инструментах, эмоционально, выразительно и ритмично исполнять в ансамбле с учителем музыкальные пьесы (песни). </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У обучающихся целенаправленно развиваются умения осуществлять контроль и оценку результатов музыкально – ритмической деятельности (собственной и товарищей), коррекцию собственных действий. </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На музыкально –ритмических занятиях проводится целенаправленная работа по совершенствованию навыков слухозрительного и слухового восприятия устной речи, ее произносительной стороны при широком использовании фонетической ритмики и музыки.</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Важное значение придается формированию готовности детей к участию в театрализованных формах музыкально – творческой деятельности, а также развитию у них желания и готовности применять приобретенный опыт в музыкально –ритмической деятельности, навыки устной коммуникации при реализации различных проектов содержательного культурного досуга, в том числе совместно со слышащими сверстниками, к продуктивному сотрудничеству с детьми и взрослыми при решении творческих задач.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Образовательно – коррекционная работа на музыкально-ритмических занятиях базируется на постоянном взаимодействии музыки, движений и устной речи: музыка и движения, музыка и речь, движения и речь, музыка, движения и речь. Формирование у детей различных видов деятельности, связанных с музыкой, базируется на целенаправленном развитии ее восприятия, которое осуществляется в двух формах -  как самостоятельная деятельность и как составная часть других видов деятельности - музыкально-ритмических движений, игры на элементарных инструментах, декламация песен пол музыку. Дети учатся слушать музыку в исполнении учителя и аудиозапси, словесно определять жанр (марш, танец, песня), характер музыки, доступные средства музыкальной выразительности.</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Важное значение придается специальной работе по развитию восприятия и воспроизведения устной речи с использованием фонетической ритмики и музыки, которая занимает на музыкально- ритмических занятиях примерно половину времени. Обучение строится на основе преемственности с индивидуальными занятиями.</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Организация музыкально – ритмических занятий предполагает постоянное пользование обучающимися индивидуальными слуховыми аппаратами в условиях индукционной петли или других видов беспроводной аппаратуры, например, применяющей радиопринцип.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Текущий контроль  овладения различными видами деятельности, связанными с музыкой, осуществляется на каждом занятии, мониторинг планируемых результатов обучения осуществляется в конце каждой четверти. Проверки, включаемые в периодический контроль, направлены на изучение достижения детьми запланированных личностных, метапредметных и предметных результатов обучения. При проверке достигнутых результатов обучения и их оценке учитывается овладение всеми видами деятельности, связанными с музыкой: восприятием музыки, музыкально – ритмическими движениями, декламацией песен, игрой на элементарных музыкальных инструментах в ансамбле. Задания соответствуют планируемым результатам обучения с учетом индивидуальных возможностей каждого обучающегося. Проверки по овладению различными видами деятельности, связанными с музыкой, проводятся на музыкально – ритмических занятиях фронтально, малыми группами или индивидуально. Результаты проверок отражаются в отчетах учителя музыкально – ритмических занятий, предоставляемых в конце каждой четверти администрации образовательной организации.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Учитель музыкально –ритмических занятий может принимать участие в обследовании восприятия и воспроизведения устной речи учителем индивидуальных занятий. В содержание проверок, проводимых учителем индивидуальных занятий, обязательно включается речевой материал, связанный с закреплением произносительных навыков обучающихся, отработанный на индивидуальных и музыкально – ритмических занятиях, фронтальных занятиях по развитию слухового восприятия и технике речи.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Учитель музыкально – ритмических занятий участвует (совместно с учителем индивидуальных занятий и фронтальных занятий по развитию слухового восприятия и технике речи) в ежегодном  (в конце учебного года) составлении характеристики слухоречевого развития каждого обучающегося. </w:t>
      </w:r>
    </w:p>
    <w:p w:rsidR="00F65069" w:rsidRPr="00EE04FF" w:rsidRDefault="00C079E3" w:rsidP="00EE04FF">
      <w:pPr>
        <w:pStyle w:val="af2"/>
        <w:spacing w:line="360" w:lineRule="auto"/>
        <w:ind w:firstLine="709"/>
        <w:jc w:val="center"/>
        <w:rPr>
          <w:rFonts w:ascii="Times New Roman" w:eastAsia="Times New Roman" w:hAnsi="Times New Roman" w:cs="Times New Roman"/>
          <w:b/>
          <w:bCs/>
          <w:color w:val="auto"/>
          <w:sz w:val="28"/>
          <w:szCs w:val="28"/>
          <w:u w:color="000000"/>
        </w:rPr>
      </w:pPr>
      <w:r w:rsidRPr="00EE04FF">
        <w:rPr>
          <w:rFonts w:ascii="Times New Roman" w:hAnsi="Times New Roman" w:cs="Times New Roman"/>
          <w:b/>
          <w:bCs/>
          <w:color w:val="auto"/>
          <w:sz w:val="28"/>
          <w:szCs w:val="28"/>
          <w:u w:color="000000"/>
        </w:rPr>
        <w:t>Содержание обучения.</w:t>
      </w:r>
    </w:p>
    <w:p w:rsidR="00F65069" w:rsidRPr="00EE04FF" w:rsidRDefault="00C079E3" w:rsidP="00EE04FF">
      <w:pPr>
        <w:tabs>
          <w:tab w:val="right" w:pos="7920"/>
        </w:tabs>
        <w:spacing w:after="0" w:line="360" w:lineRule="auto"/>
        <w:ind w:firstLine="709"/>
        <w:jc w:val="center"/>
        <w:rPr>
          <w:rFonts w:ascii="Times New Roman" w:eastAsia="Times New Roman" w:hAnsi="Times New Roman" w:cs="Times New Roman"/>
          <w:color w:val="auto"/>
          <w:sz w:val="28"/>
          <w:szCs w:val="28"/>
        </w:rPr>
      </w:pPr>
      <w:r w:rsidRPr="00EE04FF">
        <w:rPr>
          <w:rFonts w:ascii="Times New Roman" w:hAnsi="Times New Roman" w:cs="Times New Roman"/>
          <w:b/>
          <w:bCs/>
          <w:i/>
          <w:iCs/>
          <w:color w:val="auto"/>
          <w:sz w:val="28"/>
          <w:szCs w:val="28"/>
        </w:rPr>
        <w:t>Обучение восприятию музыки (в исполнении учителя).</w:t>
      </w:r>
    </w:p>
    <w:p w:rsidR="00F65069" w:rsidRPr="00EE04FF" w:rsidRDefault="00C079E3" w:rsidP="00EE04FF">
      <w:pPr>
        <w:tabs>
          <w:tab w:val="right" w:pos="7920"/>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музыки двух-, трехдольного метра (польки, вальса), регистров в музыкальном звучании, высотных соотношений двух звуков в среднем регистре (интервал не менее септимы), поступенного и скачкообразного звукорядов в среднем регистре. Различение и опознавание на слух музыки двухдольного, трехдольного, четырехдольного метра (полька, марш, вальс); плавной и отрывистой музыки; мелодий (фрагментов из них) с опорой на графическую запись ритмического рисунка, состоящего из восьмых, четвертных и половинных длительностей; поступенных восходящего и нисходящего звукорядов в первой октаве и многократное повторение одного и того же звука, поступенного и скачкообразного звукорядов в первой октаве. Различение и опознавание на слух мелодий песен с опорой на их графическую запись (при выборе из двух-четырех), фрагментов из одной мелодии (запев, припев) (в исполнении учителя)</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Различение и опознавание на слух марша, танца и песни при выборе из трех пьес. Различение и опознавание на слух маршей, танцев и песен различного характера при выборе из двух пьес одного жанра. Распознавание в музыкальных пьесах жанра (марш, танец, песня), характера (веселый, грустный и т. п.), средств музыкальной выразительности (динамических, темповых, метрических, высотных отношений). Примерный музыкальный материал: музыкальные пьесы, песни (или фрагменты из них - «Марш» С. Прокофьева, «Вальс» П. Чайковского из «Детского альбома»,  «Вальс B–dur» Ф. Шуберта, «Полька» С. Рахманинова, «Полька» М.Глинки, «Марш деревянных солдатиков» П. Чайковского из «Детского альбома», «Встречный марш» С.Чернецкого,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Различение и опознавание на слух частей пьесы Л. Бетховена «Веселая. Грустная», Д. Кабалевского «Три подружки», а также различение и узнавание пьес из «Детского альбома» П. Чайковского (</w:t>
      </w:r>
      <w:r w:rsidRPr="00EE04FF">
        <w:rPr>
          <w:rFonts w:ascii="Times New Roman" w:hAnsi="Times New Roman" w:cs="Times New Roman"/>
          <w:color w:val="auto"/>
          <w:sz w:val="28"/>
          <w:szCs w:val="28"/>
          <w:u w:color="000000"/>
          <w:lang w:val="fr-FR"/>
        </w:rPr>
        <w:t>«Вальс»</w:t>
      </w:r>
      <w:r w:rsidRPr="00EE04FF">
        <w:rPr>
          <w:rFonts w:ascii="Times New Roman" w:hAnsi="Times New Roman" w:cs="Times New Roman"/>
          <w:color w:val="auto"/>
          <w:sz w:val="28"/>
          <w:szCs w:val="28"/>
          <w:u w:color="000000"/>
        </w:rPr>
        <w:t xml:space="preserve">, «Марш деревянных солдатиков», «Болезнь куклы», </w:t>
      </w:r>
      <w:r w:rsidRPr="00EE04FF">
        <w:rPr>
          <w:rFonts w:ascii="Times New Roman" w:hAnsi="Times New Roman" w:cs="Times New Roman"/>
          <w:color w:val="auto"/>
          <w:sz w:val="28"/>
          <w:szCs w:val="28"/>
          <w:u w:color="000000"/>
          <w:lang w:val="fr-FR"/>
        </w:rPr>
        <w:t>«Новая кукла»</w:t>
      </w:r>
      <w:r w:rsidRPr="00EE04FF">
        <w:rPr>
          <w:rFonts w:ascii="Times New Roman" w:hAnsi="Times New Roman" w:cs="Times New Roman"/>
          <w:color w:val="auto"/>
          <w:sz w:val="28"/>
          <w:szCs w:val="28"/>
          <w:u w:color="000000"/>
        </w:rPr>
        <w:t>, «Старинная французская песенка», «Итальянская песенка» «Песня жаворонка»). Словесное определение в пьесах характера музыки (веселый, грустный, спокойный, песенный, танцевальный, маршевый и т. д.) и средств музыкальной выразительности (темп, динамика звучания, метр, характер звуковедения, звуковысотные отношения). Знакомство с кратким содержанием музыкальной сказки, различение и опознавание на слух музыкальных фрагментов при выборе из 4-6.</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Знакомство с симфонической сказкой С. Прокофьева «Петя и волк», балета и оперы на сказочный сюжет, например, балета П.Чайковского «Щелкунчик», оперы Н.Римского-Корсакова «Сказка о царе Салтане» (в аудиозаписи).  Прослушивание фрагментов из данных произведений (в аудиозаписи).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Различение  и опознавание на слух фрагментов  из  этих  произведений  при выборе  из  трех - пяти(в аудиозаписи). Определение характера музыки, доступных средств музыкальной выразительности;  узнавание  солирующего голоса и хорового звучания при прослушивании вокально-инструментальной музыки; знакомство со звучанием инструментов  симфонического оркестра и певческих голосов.</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Прослушивание музыкальных произведений (фрагментов из них), объединенных по тематике, например «Народная музыка», «Природа в музыке», «Музыка о детях и для детей». Определение в прослушанной пьесе (фрагменте) характера (радостный, грустный, торжественный, взволнованный н т. д.), средств музыкальной выразительности (звуковысотных, темпоритмических, динамических, тембровых отношений). Различение двух- пяти пьес (фрагментов из музыкальных произведений) различного характера.</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Прослушивание музыки в разном исполнении (фортепиано, скрипка, труба и т. д; симфонический оркестр, оркестр народных инструментов и т. д.; мужской, женский, детский хор). Закрепление умений вычленить солирующий голос или инструмент, различать коллективное и сольное, вокальное, вокально-инструментальное и инструментальное исполнение.</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Подбор к прослушанной музыке близких по настроению произведений изобразительного искусства, литературы. Развитие представлений учащихся о связи музыки с другими искусствами, их взаимосвязи с жизнью.</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Знакомство с авторами и исполнителями музыки.</w:t>
      </w:r>
    </w:p>
    <w:p w:rsidR="00F65069" w:rsidRPr="00EE04FF" w:rsidRDefault="00C079E3" w:rsidP="00EE04FF">
      <w:pPr>
        <w:spacing w:after="0" w:line="360" w:lineRule="auto"/>
        <w:ind w:firstLine="709"/>
        <w:jc w:val="center"/>
        <w:rPr>
          <w:rFonts w:ascii="Times New Roman" w:eastAsia="Times New Roman" w:hAnsi="Times New Roman" w:cs="Times New Roman"/>
          <w:color w:val="auto"/>
          <w:sz w:val="28"/>
          <w:szCs w:val="28"/>
        </w:rPr>
      </w:pPr>
      <w:r w:rsidRPr="00EE04FF">
        <w:rPr>
          <w:rFonts w:ascii="Times New Roman" w:hAnsi="Times New Roman" w:cs="Times New Roman"/>
          <w:b/>
          <w:bCs/>
          <w:i/>
          <w:iCs/>
          <w:color w:val="auto"/>
          <w:sz w:val="28"/>
          <w:szCs w:val="28"/>
        </w:rPr>
        <w:t>Обучение движениям под музыку.</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Эмоциональное и правильное исполнение гимнастических и танцевальных движений под музыкальное сопровождение учителя. Овладение элементарными гимнастическими движениями (наклоны, повороты головы, различные положения рук, круговые движения руками, плечами, полуприседания, вставание на полупальцы и т. д), простейшими построениями (в одну, две, три линии, в колонну, в шеренгу, в круг, свободное размещение в классе и т. д.), элементами танца и пляски (пружинное полуприседание и вставание на полупальцы, выставление ноги на пятку и носок, положения и движения рук, принятые в русском танце, плавные движения рук, шаг галопа, хороводный шаг, поскоки и т. д.). Разучивание несложных плясок, хороводов, танцевальных упражнений. Изменение заданных движений, ориентируясь на начало и конец музыки, музыкальный акцент, смену музыкальной динамики (громкая, тихая, негромкая музыка), темп (быстрый, медленный, умеренный), регистры в музыкальном звучании (высокий, низкий, средний). Фиксирование движениями сильной и слабой доли такта в музыке двух-, трех- и четырехдольного метра в умеренном темпе. Дирижирование по двух - и трех - дольной сетке. Определение движением руки высотного положения двух и более звуков внутри среднего регистра.</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Выразительное, правильное и ритмичное выполнение под музыку гимнастических и танцевальных движений. Совершенствование основных движений, элементов танцев и плясок (ритмичная ходьба, ходьба на полупальцах, легкий бег, кружение поскоками, шаг с притопом, повторные три притопа, выставление ноги на пятку с подпрыгиванием, шаг польки и т. д.).  Освоение перестроения группы (построение двух концентрических кругов, сужение и расширение круга, различные положения в парах и т. д.).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Импровизация отдельных музыкально – ритмических движений в соответствии  с характером музыки, ритмичное исполнение..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Фиксирование движениями сильной и каждой доли такта в музыке двух-, трех-, четырехдольного метра в умеренном, медленном и быстром темпе. Дирижирование по четырехдольной сетке. Изменение движений в связи со сменой частей музыкальной пьесы. Исполнение руками (хлопками) несложного ритмического рисунка мелодий, состоящих из восьмых, четвертных и половинных длительностей (2-8 тактов) в двудольном метре. Определение движением руки высотного положения двух и более звуков внутри первой октавы. Разучивание несложных танцевальных композиций (полька парами, русская пляска, русский хоровод и т. д.). гимнастических и танцевальных упражнений под музыкальное сопровождение учителя и аудиозапись. Совершенствование основных движений и элементов танцев и пляски  (например, вальсовая дорожка, припляс, скользящий ход на невысоких полупальцах, веревочка, присядка, упражнения с предметами и т. д.); освоение перестроения группы (фигурная маршировка, сведение и разведение, змейка, построение цепочками) и т.д., разучивание танцевальных композиций.</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Выразительное, правильное и ритмичное исполнение танцевальных композиций под музыку в аудиозаписи. Освоение основных элементов народного танца (например, русского: тройной ход, тройной ход с ударом, переменный ход, притоп), их несложных композиций (например, в кадрильном стиле в медленном темпе – «Сударушка»). Разучивание основных движений вальса (в паре): дорожка вперед, назад в паре, вальсовые повороты и т. д.; соединение их в несложные композиции. Выполнение подготовительных и основных движений танцев в современных ритмах (повороты, наклоны, вращение кистей, сгибание и выпрямление рук, отведение ног вперед, назад, на каблук, приставные шаги с поворотом). Разучивание танцевальных композиций в современных ритмах.  Изменение движений в танцевальной композиции в соответствии с разными частями музыкальной пьесы (запев, припев песни, вступление, проигрыш, пьесы дву-, трехчастной формы), чередованием сольного и коллективного, вокального, вокально-инструментального и инструментального исполнения. Импровизация отдельных музыкально –ритмических движений. В соответствии с характером музыки, ритмичное их исполнение.  Импровизация музыкально – пластических композиций в соответствии с музыкой различного характера: самостоятельное составление композиции из знакомых движений в соответствии с характером музыки, ритмичное исполнение. Оценка собственного исполнения и исполнения товарищей.</w:t>
      </w:r>
    </w:p>
    <w:p w:rsidR="00F65069" w:rsidRPr="00EE04FF" w:rsidRDefault="00C079E3" w:rsidP="00EE04FF">
      <w:pPr>
        <w:pStyle w:val="af2"/>
        <w:spacing w:line="360" w:lineRule="auto"/>
        <w:ind w:firstLine="709"/>
        <w:jc w:val="center"/>
        <w:rPr>
          <w:rFonts w:ascii="Times New Roman" w:eastAsia="Times New Roman" w:hAnsi="Times New Roman" w:cs="Times New Roman"/>
          <w:color w:val="auto"/>
          <w:sz w:val="28"/>
          <w:szCs w:val="28"/>
          <w:u w:color="000000"/>
        </w:rPr>
      </w:pPr>
      <w:r w:rsidRPr="00EE04FF">
        <w:rPr>
          <w:rFonts w:ascii="Times New Roman" w:hAnsi="Times New Roman" w:cs="Times New Roman"/>
          <w:b/>
          <w:bCs/>
          <w:i/>
          <w:iCs/>
          <w:color w:val="auto"/>
          <w:sz w:val="28"/>
          <w:szCs w:val="28"/>
          <w:u w:color="000000"/>
        </w:rPr>
        <w:t>Обучение декламации песен под музыку</w:t>
      </w:r>
      <w:r w:rsidRPr="00EE04FF">
        <w:rPr>
          <w:rFonts w:ascii="Times New Roman" w:hAnsi="Times New Roman" w:cs="Times New Roman"/>
          <w:color w:val="auto"/>
          <w:sz w:val="28"/>
          <w:szCs w:val="28"/>
          <w:u w:color="000000"/>
        </w:rPr>
        <w:t>.</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Понимание основных дирижерских жестов (внимание, дыхание, начало, окончание, логическое ударение). Эмоциональное коллективное исполнение текста песен под музыку под руководством учителя доступным по силе голосом, реализуя произносительные умения. Воспроизведение ритмического рисунка мелодии, состоящей из четвертных, восьмых, половинных длительностей в умеренном и медленном темпе, выделение логического ударения во фразе.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Эмоциональная декламация песен (спокойно, весело, бодро, грустно и т. д.) под аккомпанемент и управлением учителя, реализуя сформированные умения воспроизводить звуковую и ритмико-интонационную структуру речи. Исполнение напевных песен – мягко, спокойно, плавно; песен энергичных, бодрых – более твердо, легко. Воспроизведение ритмического рисунка мелодий песен в умеренном темпе. Исполнение каждого куплета песни с соответствующими эмоциональными оттенками и в различной манере (мягко, спокойно, плавно, энергично, бодро и т. д.). Воспроизведение ритмического рисунка мелодий песен в умеренном и умеренно-быстром темпе (включая мелодии с пунктирным ритмом). Инсценирование песни.</w:t>
      </w:r>
    </w:p>
    <w:p w:rsidR="00F65069" w:rsidRPr="00EE04FF" w:rsidRDefault="00C079E3" w:rsidP="00EE04FF">
      <w:pPr>
        <w:pStyle w:val="af2"/>
        <w:spacing w:line="360" w:lineRule="auto"/>
        <w:ind w:firstLine="709"/>
        <w:jc w:val="center"/>
        <w:rPr>
          <w:rFonts w:ascii="Times New Roman" w:eastAsia="Times New Roman" w:hAnsi="Times New Roman" w:cs="Times New Roman"/>
          <w:b/>
          <w:bCs/>
          <w:i/>
          <w:iCs/>
          <w:color w:val="auto"/>
          <w:sz w:val="28"/>
          <w:szCs w:val="28"/>
          <w:u w:color="000000"/>
        </w:rPr>
      </w:pPr>
      <w:r w:rsidRPr="00EE04FF">
        <w:rPr>
          <w:rFonts w:ascii="Times New Roman" w:hAnsi="Times New Roman" w:cs="Times New Roman"/>
          <w:b/>
          <w:bCs/>
          <w:i/>
          <w:iCs/>
          <w:color w:val="auto"/>
          <w:sz w:val="28"/>
          <w:szCs w:val="28"/>
          <w:u w:color="000000"/>
        </w:rPr>
        <w:t>Обучение игре на элементарных музыкальных инструментах</w:t>
      </w:r>
    </w:p>
    <w:p w:rsidR="00F65069" w:rsidRPr="00EE04FF" w:rsidRDefault="00C079E3" w:rsidP="00EE04FF">
      <w:pPr>
        <w:pStyle w:val="af2"/>
        <w:spacing w:line="360" w:lineRule="auto"/>
        <w:ind w:firstLine="709"/>
        <w:jc w:val="center"/>
        <w:rPr>
          <w:rFonts w:ascii="Times New Roman" w:eastAsia="Times New Roman" w:hAnsi="Times New Roman" w:cs="Times New Roman"/>
          <w:b/>
          <w:bCs/>
          <w:i/>
          <w:iCs/>
          <w:color w:val="auto"/>
          <w:sz w:val="28"/>
          <w:szCs w:val="28"/>
          <w:u w:color="000000"/>
        </w:rPr>
      </w:pPr>
      <w:r w:rsidRPr="00EE04FF">
        <w:rPr>
          <w:rFonts w:ascii="Times New Roman" w:hAnsi="Times New Roman" w:cs="Times New Roman"/>
          <w:b/>
          <w:bCs/>
          <w:i/>
          <w:iCs/>
          <w:color w:val="auto"/>
          <w:sz w:val="28"/>
          <w:szCs w:val="28"/>
          <w:u w:color="000000"/>
        </w:rPr>
        <w:t xml:space="preserve"> в ансамбле.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Эмоциональное исполнение ритмического аккомпанемента к музыкальной пьесе или песне. Исполнение на элементарных музыкальных инструментах в ансамбле сильной и каждой доли такта в музыке двух-, трех- и четырехдольного метра в умеренном темпе. Одновременное и поочередное исполнение на музыкальных инструментах в ансамбле ритмического аккомпанемента к музыкальной пьесе или песне (ритмический рисунок одинаковый для всех инструментов или разный для каждого инструмента). Исполнение ведущей партии учениками на инструментах с диатоническим или хроматическим звукорядом (металлофон, ксилофон, флейта, гармоника и др.), а также на электромузыкальных инструментах.</w:t>
      </w:r>
    </w:p>
    <w:p w:rsidR="00F65069" w:rsidRPr="00EE04FF" w:rsidRDefault="00C079E3" w:rsidP="00EE04FF">
      <w:pPr>
        <w:pStyle w:val="af2"/>
        <w:spacing w:line="360" w:lineRule="auto"/>
        <w:ind w:firstLine="709"/>
        <w:jc w:val="center"/>
        <w:rPr>
          <w:rFonts w:ascii="Times New Roman" w:eastAsia="Times New Roman" w:hAnsi="Times New Roman" w:cs="Times New Roman"/>
          <w:b/>
          <w:bCs/>
          <w:i/>
          <w:iCs/>
          <w:color w:val="auto"/>
          <w:sz w:val="28"/>
          <w:szCs w:val="28"/>
          <w:u w:color="000000"/>
        </w:rPr>
      </w:pPr>
      <w:r w:rsidRPr="00EE04FF">
        <w:rPr>
          <w:rFonts w:ascii="Times New Roman" w:hAnsi="Times New Roman" w:cs="Times New Roman"/>
          <w:b/>
          <w:bCs/>
          <w:i/>
          <w:iCs/>
          <w:color w:val="auto"/>
          <w:sz w:val="28"/>
          <w:szCs w:val="28"/>
          <w:u w:color="000000"/>
        </w:rPr>
        <w:t>Автоматизация произносительных навыков</w:t>
      </w:r>
    </w:p>
    <w:p w:rsidR="00F65069" w:rsidRPr="00EE04FF" w:rsidRDefault="00C079E3" w:rsidP="00EE04FF">
      <w:pPr>
        <w:pStyle w:val="af2"/>
        <w:spacing w:line="360" w:lineRule="auto"/>
        <w:ind w:firstLine="709"/>
        <w:jc w:val="center"/>
        <w:rPr>
          <w:rFonts w:ascii="Times New Roman" w:eastAsia="Times New Roman" w:hAnsi="Times New Roman" w:cs="Times New Roman"/>
          <w:b/>
          <w:bCs/>
          <w:i/>
          <w:iCs/>
          <w:color w:val="auto"/>
          <w:sz w:val="28"/>
          <w:szCs w:val="28"/>
          <w:u w:color="000000"/>
        </w:rPr>
      </w:pPr>
      <w:r w:rsidRPr="00EE04FF">
        <w:rPr>
          <w:rFonts w:ascii="Times New Roman" w:hAnsi="Times New Roman" w:cs="Times New Roman"/>
          <w:b/>
          <w:bCs/>
          <w:i/>
          <w:iCs/>
          <w:color w:val="auto"/>
          <w:sz w:val="28"/>
          <w:szCs w:val="28"/>
          <w:u w:color="000000"/>
        </w:rPr>
        <w:t xml:space="preserve"> (с использованием фонетической ритмики и музыки)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Слитное воспроизведение слогосочетаний с постепенным их наращиванием, слов и коротких фраз, деление более длинных фраз паузами на синтагмы (по подражанию учителю и самостоятельно).  Развитие голоса нормальной высоты, силы и тембра; восприятие на слух и воспроизведение модуляций голоса по силе (постепенное усиление: тихо – громче – громко, ослабление голоса: громко – тише – тихо) и высоте (базовые мелодические модуляции голоса в пределах его естественного диапазона: ровная интонация, повышение от среднего уровня, понижение от высокого и среднего уровней). Восприятие на слух и воспроизведение элементов ритмико-интонационной структуры речи: ударение в двух-, трех-, четырехсложных словах, синтагматическое членение фразы, фразовое ударение, изменения темпа речи (нормальный, медленный, быстрый), изменение силы голоса (нормальный – громкий - тихий), а также произнесение речевого материала шепотом в зависимости от требований учителя, расстояния до собеседника, размера помещения, необходимости соблюдать тишину; изменение темпа речи (постепенное замедление и убыстрение); ударение в двух-, трех-, четырех- и пятисложных словах; синтагматическое членение фразы, выделение логического и синтагматического ударения, по возможности, воспроизведение мелодической структуры фраз; передача в речи повествовательной, восклицательной и вопросительной интонации.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Закрепление правильного воспроизведения в речевом материале звуков и их сочетаний, усвоенных учащимися класса. Предупреждение возможных отклонений от нормального произнесения родственных по артикуляции звуков в слогах, словах, фразах. Эмоциональная и выразительная декламация стихотворений или фрагментов из них после прослушивания музыки соответствующего настроения.</w:t>
      </w:r>
    </w:p>
    <w:p w:rsidR="00F65069" w:rsidRPr="00EE04FF" w:rsidRDefault="00F65069" w:rsidP="00EE04FF">
      <w:pPr>
        <w:spacing w:after="0" w:line="360" w:lineRule="auto"/>
        <w:ind w:firstLine="709"/>
        <w:jc w:val="center"/>
        <w:rPr>
          <w:rFonts w:ascii="Times New Roman" w:eastAsia="Times New Roman" w:hAnsi="Times New Roman" w:cs="Times New Roman"/>
          <w:b/>
          <w:bCs/>
          <w:color w:val="auto"/>
          <w:sz w:val="28"/>
          <w:szCs w:val="28"/>
        </w:rPr>
      </w:pP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 xml:space="preserve">УЧЕБНЫЙ ПРЕДМЕТ </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КОРРЕКЦИОННО – РАЗВИВАЮЩЕЙ ОБЛАСТИ</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«РАЗВИТИЕ СЛУХОВОГО ВОСПРИЯТИЯ И ТЕХНИКА РЕЧИ»</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(фронтальные занятия)</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На занятиях «Развитие слухового восприятия и техника речи» у обучающиеся развиваются навыки социокультурной адаптации, регуляции поведения, адекватного взаимодействия в социуме за счет получения более полной информации об окружающей среде при ориентации в социально значимых неречевых звучаниях окружающего мира, совершенствования навыков устной коммуникации. У них расширяются познавательные интересы в связи с получением более полной информации об окружающей среде, формируется готовность применять приобретенный опыт в восприятии неречевых звуков окружающего мира и навыки устной коммуникации при реализации различных проектов для организации учебной деятельности и содержательного культурного досуга, в том числе совместно со слышащими сверстниками. Дети овладевают базовыми сенсорными способностями, необходимыми для более полноценного развития речевого слуха, восприятия неречевых звучаний, музыки; у них развивается восприятие различных звучаний музыкальных инструментов (игрушек)  - барабана, дудки, гармошки, свистка, металлофона, бубна, ксилофона, маракасов, треугольника, румб,  неречевых звучаний окружающего мира - бытовых шумов, шумов, связанных с проявлениями физиологического и эмоционального состояния человека, городских шумов, голосов животных и птиц, шумов связанных с явлениями природы, различение и опознавание разговора и пения, мужского и женского голоса. Наряду с традиционными музыкальными инструментами для обогащения сенсорной сферы учеников могут применяться  «Звучащие чаши», включающие молоточек и подушечку, «Большой и малый гонги», передающие целую гамму звуков разнообразных по высоте и глубине звучания;  шумовые инструменты «Океан», «Дождь», «Ливень», имитирующие различные звуки природы (от легкого прибоя до девятибального шторма и от «грибного» дождичка до тропического ливня), «Тамбурины», имеющие десятки возможных способов звукоизвлечения; «Африканские ксилофоны» и др. В процессе обучения восприятию неречевых звучаний ученики сначала различают и опознают на слух резко противопоставленные звучания, а затем более близкие. При этом выбор звучаний постепенно расширяется (сначала при выборе из двух, затем – трех и т.п. в зависимости от возможностей обучающихся). </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Важное значение на занятиях придается развитию слухозрительного и слухового восприятия устной речи, ее произносительной стороны. У глухих детей целенаправленно развиваются мотивы овладения устной речью, достижения высоких результатов в области ее восприятия и воспроизведения, активной устной коммуникации, постоянного пользования индивидуальными слуховыми аппаратами, стремления реализовывать  сформированные умения и навыки в процессе устной коммуникации в урочное, внеурочное и внешкольное время.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На фронтальных занятиях «Развитие слухового восприятия и техника речи» реализуются три направления работы:</w:t>
      </w:r>
    </w:p>
    <w:p w:rsidR="00F65069" w:rsidRPr="00EE04FF" w:rsidRDefault="00C079E3" w:rsidP="000A374A">
      <w:pPr>
        <w:pStyle w:val="a9"/>
        <w:numPr>
          <w:ilvl w:val="0"/>
          <w:numId w:val="390"/>
        </w:numPr>
        <w:tabs>
          <w:tab w:val="num" w:pos="486"/>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формирование у обучающихся базовых способностей, необходимых для слухового восприятия: умений вычленять разнообразные звуковые сигналы (наличие устойчивой двигательной реакции на неречевые и речевые стимулы) и дифференцировать их по длительности, интенсивности, высоте и тембру при использовании элементарных музыкальных инструментов (игрушек);</w:t>
      </w:r>
    </w:p>
    <w:p w:rsidR="00F65069" w:rsidRPr="00EE04FF" w:rsidRDefault="00C079E3" w:rsidP="000A374A">
      <w:pPr>
        <w:pStyle w:val="a9"/>
        <w:numPr>
          <w:ilvl w:val="0"/>
          <w:numId w:val="391"/>
        </w:numPr>
        <w:tabs>
          <w:tab w:val="num" w:pos="486"/>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развитие восприятия социально значимых неречевых звучаний окружающего мира (уличных сигналов и шумов, бытовых шумов, голосов птиц и животных и др.)</w:t>
      </w:r>
    </w:p>
    <w:p w:rsidR="00F65069" w:rsidRPr="00EE04FF" w:rsidRDefault="00C079E3" w:rsidP="000A374A">
      <w:pPr>
        <w:pStyle w:val="a9"/>
        <w:numPr>
          <w:ilvl w:val="0"/>
          <w:numId w:val="392"/>
        </w:numPr>
        <w:tabs>
          <w:tab w:val="num" w:pos="486"/>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развитие восприятия и воспроизведения устной речи. </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Обучение проводится при пользовании детьми индивидуальными слуховыми аппаратами, в том числе, в условиях индукционной петли или аппаратуры, использующей радиопринцип или инфракрасное излучение.</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Содержание занятий должно быть доступно всем учащимся класса. При планировании и организаций работы необходимо знать, какие звучания элементарных музыкальных инструментов (игрушек) ощущает каждый ученик класса и на каком расстоянии, а также какие звучания окружающего мира (в аудиозаписи) и на каком расстоянии воспринимает каждый ученик.</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На данных занятиях развитие речевого слуха, слухозрительного восприятия речи, обучение произношению строится на основе преемственности с индивидуальными занятиями. При этом первичные произносительные умения у детей формируются на индивидуальных занятиях, а их закрепление осуществляется как на индивидуальных занятиях, так и на фронтальных занятиях. Это предполагает обязательное совместное планирование специальной (коррекционной) работы по закреплению произносительных умений и навыков, реализацию единых требований к устной речи обучающихся.</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 xml:space="preserve">Особое внимание уделяется работе над ритмико-интонационной структурой речи обучающихся. На специальных фронтальных занятиях создаются условия, способствующие тому, что дети сначала учатся  различать и опознавать на слух определенные элементы динамических, темповых, ритмических и высотных соотношений звуков, характер звуковедения при прослушивании звучаний элементарных музыкальных инструментов или игрушек, а затем воспринимать на слух и воспроизводить (при использовании фонетической ритмики) соответствующие элементы речевой интонации (совместно со звучанием элементарных музыкальных инструментов и без них). Близость сенсорной основы различных по темпу, интенсивности, характеру звуковедения, высоте и др. звучаний элементарных музыкальных инструментов (игрушек) и элементов речевой интонации способствует тому, что развивающиеся у учеников возможности слухового восприятия неречевых звучаний оказывают положительное влияние на развитие у них умений более осознанно вслушиваться в элементы ритмико – интонационные структуры речи, что важно для активизации овладения ими обучающимися. </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 xml:space="preserve">Речевой материал  - слова, словосочетания, фразы, короткие диалоги, чистоговорки, рифмовки, короткие стихотворения, а также слоги, слогосочетания и отдельные звуки, отбирается с учетом знакомости и необходимости детям в общении на уроках и во внеурочное время, а также в соответствие с фонетической задачей занятия (речевой материал специально насыщен закрепляемыми в данный период обучения элементами звуковой и ритмико-интонационной структуры речи). </w:t>
      </w:r>
    </w:p>
    <w:p w:rsidR="00F65069" w:rsidRPr="00EE04FF" w:rsidRDefault="00C079E3" w:rsidP="00EE04FF">
      <w:pPr>
        <w:pStyle w:val="af2"/>
        <w:tabs>
          <w:tab w:val="left" w:pos="567"/>
        </w:tabs>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eastAsia="Times New Roman" w:hAnsi="Times New Roman" w:cs="Times New Roman"/>
          <w:color w:val="auto"/>
          <w:sz w:val="28"/>
          <w:szCs w:val="28"/>
          <w:u w:color="000000"/>
        </w:rPr>
        <w:tab/>
        <w:t>Мониторинг включает</w:t>
      </w:r>
      <w:r w:rsidRPr="00EE04FF">
        <w:rPr>
          <w:rFonts w:ascii="Times New Roman" w:hAnsi="Times New Roman" w:cs="Times New Roman"/>
          <w:color w:val="auto"/>
          <w:sz w:val="28"/>
          <w:szCs w:val="28"/>
          <w:u w:color="000000"/>
        </w:rPr>
        <w:t xml:space="preserve">текущий учет освоения учениками содержания обучения (проводится на каждом занятии) и периодический учет освоения содержания данного учебного предмета, который проводится в конце каждой четверти. В содержание периодического учета входит изучение результатов работы по развитию у обучающихся слухового восприятия неречевых звучаний  - звучаний элементарных музыкальных инструментов  (игрушек), звуков окружающего мира, а также восприятия и воспроизведения речевого материала, планируемого вместе с учителем индивидуальных занятий. </w:t>
      </w:r>
    </w:p>
    <w:p w:rsidR="00F65069" w:rsidRPr="00EE04FF" w:rsidRDefault="00C079E3" w:rsidP="00EE04FF">
      <w:pPr>
        <w:pStyle w:val="af2"/>
        <w:tabs>
          <w:tab w:val="left" w:pos="567"/>
        </w:tabs>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eastAsia="Times New Roman" w:hAnsi="Times New Roman" w:cs="Times New Roman"/>
          <w:color w:val="auto"/>
          <w:sz w:val="28"/>
          <w:szCs w:val="28"/>
          <w:u w:color="000000"/>
        </w:rPr>
        <w:tab/>
        <w:t xml:space="preserve">Учитель фронтальных занятий по развитию слухового восприятия и технике речи в конце каждой четверти составляет отчет о достижении планируемых результатов обучения по всем его направлениям – развитие слухового восприятия с помощью элементарных музыкальных инструментов </w:t>
      </w:r>
      <w:r w:rsidRPr="00EE04FF">
        <w:rPr>
          <w:rFonts w:ascii="Times New Roman" w:hAnsi="Times New Roman" w:cs="Times New Roman"/>
          <w:color w:val="auto"/>
          <w:sz w:val="28"/>
          <w:szCs w:val="28"/>
          <w:u w:color="000000"/>
        </w:rPr>
        <w:t>(игрушек), развитие восприятия неречевых звучаний окружающего мира, развитие восприятия и воспроизведения устной речи обучающихся, и предоставляет его администрации образовательной организации. Кроме этого учитель принимает участие в ежегодном составлении характеристики слухоречевого развития каждого ученика (совместно с учителем индивидуальных занятий и музыкально –ритмических занятий).</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Содержание обучения</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 xml:space="preserve">Формирование у обучающихся базовых способностей, </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i/>
          <w:iCs/>
          <w:color w:val="auto"/>
          <w:sz w:val="28"/>
          <w:szCs w:val="28"/>
        </w:rPr>
        <w:t>необходимых для слухового восприятия</w:t>
      </w:r>
      <w:r w:rsidRPr="00EE04FF">
        <w:rPr>
          <w:rFonts w:ascii="Times New Roman" w:hAnsi="Times New Roman" w:cs="Times New Roman"/>
          <w:b/>
          <w:bCs/>
          <w:color w:val="auto"/>
          <w:sz w:val="28"/>
          <w:szCs w:val="28"/>
        </w:rPr>
        <w:t>.</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 xml:space="preserve">Наличиеусловной двигательной реакции при восприятии на слух различных неречевых звучаний, определения расстояния, на котором обучающиеся воспринимают данные звучания.  </w:t>
      </w:r>
      <w:r w:rsidRPr="00EE04FF">
        <w:rPr>
          <w:rFonts w:ascii="Times New Roman" w:eastAsia="Times New Roman" w:hAnsi="Times New Roman" w:cs="Times New Roman"/>
          <w:b/>
          <w:bCs/>
          <w:color w:val="auto"/>
          <w:sz w:val="28"/>
          <w:szCs w:val="28"/>
        </w:rPr>
        <w:tab/>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b/>
          <w:bCs/>
          <w:color w:val="auto"/>
          <w:sz w:val="28"/>
          <w:szCs w:val="28"/>
        </w:rPr>
        <w:tab/>
      </w:r>
      <w:r w:rsidRPr="00EE04FF">
        <w:rPr>
          <w:rFonts w:ascii="Times New Roman" w:hAnsi="Times New Roman" w:cs="Times New Roman"/>
          <w:color w:val="auto"/>
          <w:sz w:val="28"/>
          <w:szCs w:val="28"/>
        </w:rPr>
        <w:t xml:space="preserve">Различение и опознавание на слух звучаний музыкальных инструментов (игрушек), разных по тембру и высоте,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(прежде всего, двух-, трех- и четырехсложные, в которых один звук более продолжительный по звучанию, чем другие), высоты (высокие, низкие, средние звуки, повышение и понижение второго звука относительно первого). </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 xml:space="preserve">Определение направление звучания (локализация звучания в пространстве). </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Восприятие  неречевых звучаний,</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color w:val="auto"/>
          <w:sz w:val="28"/>
          <w:szCs w:val="28"/>
        </w:rPr>
      </w:pPr>
      <w:r w:rsidRPr="00EE04FF">
        <w:rPr>
          <w:rFonts w:ascii="Times New Roman" w:hAnsi="Times New Roman" w:cs="Times New Roman"/>
          <w:b/>
          <w:bCs/>
          <w:i/>
          <w:iCs/>
          <w:color w:val="auto"/>
          <w:sz w:val="28"/>
          <w:szCs w:val="28"/>
        </w:rPr>
        <w:t>связанных с окружающим человека звуковым фоном</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Различение и опознавание на слух:</w:t>
      </w:r>
    </w:p>
    <w:p w:rsidR="00F65069" w:rsidRPr="00EE04FF" w:rsidRDefault="00C079E3" w:rsidP="000A374A">
      <w:pPr>
        <w:pStyle w:val="a9"/>
        <w:numPr>
          <w:ilvl w:val="0"/>
          <w:numId w:val="393"/>
        </w:numPr>
        <w:tabs>
          <w:tab w:val="num" w:pos="537"/>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бытовых шумов – шумы бытовой техники, телефонный звонок, стук в дверь, звонок в дверь и др.; </w:t>
      </w:r>
    </w:p>
    <w:p w:rsidR="00F65069" w:rsidRPr="00EE04FF" w:rsidRDefault="00C079E3" w:rsidP="000A374A">
      <w:pPr>
        <w:pStyle w:val="a9"/>
        <w:numPr>
          <w:ilvl w:val="0"/>
          <w:numId w:val="394"/>
        </w:numPr>
        <w:tabs>
          <w:tab w:val="num" w:pos="537"/>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голосов животных и птиц (домашних животных – лошади, коровы, овцы, свиньи, собаки, кошки и др., домашних птиц – петуха, курицы, гусей, цыплят и др., диких животных и птиц); </w:t>
      </w:r>
    </w:p>
    <w:p w:rsidR="00F65069" w:rsidRPr="00EE04FF" w:rsidRDefault="00C079E3" w:rsidP="000A374A">
      <w:pPr>
        <w:pStyle w:val="a9"/>
        <w:numPr>
          <w:ilvl w:val="0"/>
          <w:numId w:val="395"/>
        </w:numPr>
        <w:tabs>
          <w:tab w:val="num" w:pos="537"/>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шумов, связанных с явлениями природы  (раскаты грома, шум дождя, завывание ветра, звон капели, плеск реки и др.); </w:t>
      </w:r>
    </w:p>
    <w:p w:rsidR="00F65069" w:rsidRPr="00EE04FF" w:rsidRDefault="00C079E3" w:rsidP="000A374A">
      <w:pPr>
        <w:pStyle w:val="a9"/>
        <w:numPr>
          <w:ilvl w:val="0"/>
          <w:numId w:val="396"/>
        </w:numPr>
        <w:tabs>
          <w:tab w:val="num" w:pos="537"/>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городских шумов – сигналы городского транспорта, шумы приближающегося транспорта, сигналы машин службы помощи – скорая, пожарная, милиция, свисток милиционера, залпы салюта; </w:t>
      </w:r>
    </w:p>
    <w:p w:rsidR="00F65069" w:rsidRPr="00EE04FF" w:rsidRDefault="00C079E3" w:rsidP="000A374A">
      <w:pPr>
        <w:pStyle w:val="a9"/>
        <w:numPr>
          <w:ilvl w:val="0"/>
          <w:numId w:val="397"/>
        </w:numPr>
        <w:tabs>
          <w:tab w:val="num" w:pos="537"/>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 шумов вокзала, метро, аэродрома и речного вокзала (звук приближающегося транспорта, гудки поезда, шум взлетающего самолета, гудки теплохода и др.); шумов военной техники </w:t>
      </w:r>
    </w:p>
    <w:p w:rsidR="00F65069" w:rsidRPr="00EE04FF" w:rsidRDefault="00C079E3" w:rsidP="000A374A">
      <w:pPr>
        <w:pStyle w:val="a9"/>
        <w:numPr>
          <w:ilvl w:val="0"/>
          <w:numId w:val="398"/>
        </w:numPr>
        <w:tabs>
          <w:tab w:val="num" w:pos="537"/>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проявлений физиологического и эмоционального состояний человека – смех, плач, чихание, кашель и др. </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 xml:space="preserve">Различение и опознавание на слух разговора и пения, мужского и женского голоса. </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 xml:space="preserve">Расширение представлений об окружающей действительности в связи с восприятием неречевых звучаний. </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Развитие восприятия и воспроизведения устной речи</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ab/>
        <w:t xml:space="preserve">Развитие слухового и слухозрительного восприятия речевого материала, отрабатываемого на данных занятиях. Закрепление произносительных умений навыков, сформированных на индивидуальных занятиях «Формирование речевого слуха и произносительной стороны речи»: правильного пользования речевым дыханием, голоса нормальной высоты, силы и тембра с необходимыми модуляциями по силе и высоте, воспроизведения звуковой и ритмико –интонационной структуры речи, словам, словосочетаний, фраз, текстов (преимущественно диалогов), коротких стихотворений. </w:t>
      </w:r>
    </w:p>
    <w:p w:rsidR="00F65069" w:rsidRPr="00EE04FF" w:rsidRDefault="00F65069" w:rsidP="00EE04FF">
      <w:pPr>
        <w:spacing w:after="0" w:line="360" w:lineRule="auto"/>
        <w:ind w:firstLine="709"/>
        <w:jc w:val="center"/>
        <w:rPr>
          <w:rFonts w:ascii="Times New Roman" w:eastAsia="Times New Roman" w:hAnsi="Times New Roman" w:cs="Times New Roman"/>
          <w:b/>
          <w:bCs/>
          <w:color w:val="auto"/>
          <w:sz w:val="28"/>
          <w:szCs w:val="28"/>
        </w:rPr>
      </w:pP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 xml:space="preserve">УЧЕБНЫЙ ПРЕДМЕТ </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КОРРЕКЦИОННО – РАЗВИВАЮЩЕЙ ОБЛАСТИ</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 xml:space="preserve"> «СОЦИАЛЬНО-БЫТОВАЯ ОРИЕНТИРОВКА»</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Пояснительная записка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Основной целью курса социально-бытовой ориентировки (СБО) является реализация практической подготовки школьников к самостоятельной жизни и трудовой деятельности в современных условиях; овладение детьми в условиях целенаправленного обучения опытом социального поведения для наиболее полной их реабилитации и интеграции в социуме; повышение общего и речевого развития учащихся.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Обучение по данному предмету решает следующие задачи: </w:t>
      </w:r>
    </w:p>
    <w:p w:rsidR="00F65069" w:rsidRPr="00EE04FF" w:rsidRDefault="00C079E3" w:rsidP="000A374A">
      <w:pPr>
        <w:pStyle w:val="a9"/>
        <w:numPr>
          <w:ilvl w:val="0"/>
          <w:numId w:val="399"/>
        </w:numPr>
        <w:tabs>
          <w:tab w:val="clear" w:pos="141"/>
          <w:tab w:val="num" w:pos="688"/>
        </w:tabs>
        <w:ind w:left="0" w:firstLine="709"/>
        <w:jc w:val="both"/>
        <w:rPr>
          <w:rFonts w:ascii="Times New Roman" w:hAnsi="Times New Roman" w:cs="Times New Roman"/>
          <w:color w:val="auto"/>
          <w:sz w:val="28"/>
          <w:szCs w:val="28"/>
          <w:u w:color="FF0000"/>
        </w:rPr>
      </w:pPr>
      <w:r w:rsidRPr="00EE04FF">
        <w:rPr>
          <w:rFonts w:ascii="Times New Roman" w:hAnsi="Times New Roman" w:cs="Times New Roman"/>
          <w:color w:val="auto"/>
          <w:sz w:val="28"/>
          <w:szCs w:val="28"/>
          <w:u w:color="FF0000"/>
        </w:rPr>
        <w:t>приближение детей к новому социальному опыту с использованием разных видов речи;</w:t>
      </w:r>
    </w:p>
    <w:p w:rsidR="00F65069" w:rsidRPr="00EE04FF" w:rsidRDefault="00C079E3" w:rsidP="000A374A">
      <w:pPr>
        <w:pStyle w:val="a9"/>
        <w:numPr>
          <w:ilvl w:val="0"/>
          <w:numId w:val="400"/>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развитие мотивации к дальнейшему овладению социальным опытом и социальными ролями; </w:t>
      </w:r>
    </w:p>
    <w:p w:rsidR="00F65069" w:rsidRPr="00EE04FF" w:rsidRDefault="00C079E3" w:rsidP="000A374A">
      <w:pPr>
        <w:pStyle w:val="a9"/>
        <w:numPr>
          <w:ilvl w:val="0"/>
          <w:numId w:val="401"/>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накопление и развитие представлений об окружающем мире;</w:t>
      </w:r>
    </w:p>
    <w:p w:rsidR="00F65069" w:rsidRPr="00EE04FF" w:rsidRDefault="00C079E3" w:rsidP="000A374A">
      <w:pPr>
        <w:pStyle w:val="a9"/>
        <w:numPr>
          <w:ilvl w:val="0"/>
          <w:numId w:val="402"/>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накопление опыта социального поведения и регуляция собственного поведения;</w:t>
      </w:r>
    </w:p>
    <w:p w:rsidR="00F65069" w:rsidRPr="00EE04FF" w:rsidRDefault="00C079E3" w:rsidP="000A374A">
      <w:pPr>
        <w:pStyle w:val="a9"/>
        <w:numPr>
          <w:ilvl w:val="0"/>
          <w:numId w:val="403"/>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развитие личностных качеств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 и социальным опытом;</w:t>
      </w:r>
    </w:p>
    <w:p w:rsidR="00F65069" w:rsidRPr="00EE04FF" w:rsidRDefault="00C079E3" w:rsidP="000A374A">
      <w:pPr>
        <w:pStyle w:val="a9"/>
        <w:numPr>
          <w:ilvl w:val="0"/>
          <w:numId w:val="404"/>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развитие процесса самопознания и самосознания:</w:t>
      </w:r>
    </w:p>
    <w:p w:rsidR="00F65069" w:rsidRPr="00EE04FF" w:rsidRDefault="00C079E3" w:rsidP="000A374A">
      <w:pPr>
        <w:pStyle w:val="a9"/>
        <w:numPr>
          <w:ilvl w:val="0"/>
          <w:numId w:val="405"/>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формирование полноценной речевой деятельности через овладение речью  как средством общения, средством познания;</w:t>
      </w:r>
    </w:p>
    <w:p w:rsidR="00F65069" w:rsidRPr="00EE04FF" w:rsidRDefault="00C079E3" w:rsidP="000A374A">
      <w:pPr>
        <w:pStyle w:val="a9"/>
        <w:numPr>
          <w:ilvl w:val="0"/>
          <w:numId w:val="406"/>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развитие познавательных и творческих  способностей; обеспечение коммуникативно-психологической адаптации школьников к социальному миру для преодоления в дальнейшем психологического барьера и использование устной речи как средства полноценного средства общения в социуме;</w:t>
      </w:r>
    </w:p>
    <w:p w:rsidR="00F65069" w:rsidRPr="00EE04FF" w:rsidRDefault="00C079E3" w:rsidP="000A374A">
      <w:pPr>
        <w:pStyle w:val="a9"/>
        <w:numPr>
          <w:ilvl w:val="0"/>
          <w:numId w:val="407"/>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накопление опыта развития взаимоотношений со слышащими сверстниками и взрослыми;</w:t>
      </w:r>
    </w:p>
    <w:p w:rsidR="00F65069" w:rsidRPr="00EE04FF" w:rsidRDefault="00C079E3" w:rsidP="00EE04FF">
      <w:pPr>
        <w:pStyle w:val="a9"/>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Деятельностный характер предмета "Социально-бытовая ориентировка"соответствует природе младшего школьника, воспринимающего мир целостно и эмоционально. Это позволяет включать речевую деятельность в другие виды деятельности, свойственные ребенку данного возраста (игровую, познавательную, художественную, эстетическую и т.п.), дает возможность осуществлять разнообразные связи с предметами, изучаемыми в начальной школе и формировать межпредметные общеучебные и метапредметные умения и навыки.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Занятия по СБО направлены на сокращение разрыва в общем и речевом развитии глухих детей и их нормально развивающихся сверстников.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Важно не только адаптировать воспитанников в ближайшем окружении, выводя их за рамки своего коллектива, но и включить их в коллектив слышащих, в процесс общей трудовой, деятельности, совместных игр, прогулок, экскурсий, развлечений. Во взаимодействии с окружающими дети овладевают культурой общества, у них формируется система нравственных понятий, представлений, появляется опыт социально-эмоционального поведения.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Исходя из того, что трудности в общении с окружающими, которые испытывает ребенок с нарушением слуха, влияют на формирование его личностных качеств, содержание курса предусматривает прежде всего усвоение знаний о себе как о человеке и личности в системе «я – общество». Начиная с первоначальных представлений о самом себе, о семье, о школе, постепенно осуществляется формирование самосознания школьника. Важное значение имеет формированию представлений, понятий об  окружающем мире. От овладения языком в большой степени зависит преодоление последствий глухоты, возможность обучения глухих детей основам наук и полноценное включение лиц с нарушением слуха в коллектив слышащих, в общественную жизнь.</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Для обеспечения целенаправленного личностного развития детей, подготовки их к самостоятельной жизни программа предполагает интегрированный подход к формированию личностных качеств, комплексную поддержку глухих школьников в системе СБО, реализуемую с учетом их возрастных и специфических особенностей и возможностей, по следующим разделам работы: познавательная культура, нравственная культура, трудовая культура и социальная адаптация, профессиональная ориентация. коммуникативная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Выделение разделов достаточно условно, так как названные направления работы по СБО тесно связаны между собой и имеют место на всех годах обучения. Однако для разных возрастных этапов отдельные из них являются доминирующими. Так, на первом этапе работы большое внимание уделяется трудовой, социальной адаптации и коммуникативной культуре глухих школьников: расширению, закреплению и уточнению представлений, понятий об их ближайшем окружении, формированию элементарного опыта правового поведения, обогащению нравственного опыта. На втором этапе работы основными являются: знания учащихся из области нравственной культуры, о явлениях общественной и социальной жизни, о стране, в которой они живут. На третьем этапе внимание уделяется обогащению коммуникативной  компетентности и расширению навыков интегративного взаимодействия в различных сферах жизни.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 программе названы темы занятий и их примерное содержание; определена цель изучения каждой темы; рекомендованы систематические упражнения для приобретения, сохранения, развития личностных качеств (адаптационные тренинги), игровые виды и формы работы. В соответствии с новыми Государственными стандартами внимание уделяется формированию метапредметных умений и универсальных учебных действий таких, как развитие личностных качеств (гражданских, нравственных), регулятивных, познавательных и коммуникативных.</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С содержанием некоторых тем дети знакомы по курсу «Окружающий мир». Работа по этим темам продолжается в </w:t>
      </w:r>
      <w:r w:rsidRPr="00EE04FF">
        <w:rPr>
          <w:rFonts w:ascii="Times New Roman" w:hAnsi="Times New Roman" w:cs="Times New Roman"/>
          <w:color w:val="auto"/>
          <w:sz w:val="28"/>
          <w:szCs w:val="28"/>
          <w:lang w:val="en-US"/>
        </w:rPr>
        <w:t>III</w:t>
      </w:r>
      <w:r w:rsidRPr="00EE04FF">
        <w:rPr>
          <w:rFonts w:ascii="Times New Roman" w:hAnsi="Times New Roman" w:cs="Times New Roman"/>
          <w:color w:val="auto"/>
          <w:sz w:val="28"/>
          <w:szCs w:val="28"/>
        </w:rPr>
        <w:t>–</w:t>
      </w:r>
      <w:r w:rsidRPr="00EE04FF">
        <w:rPr>
          <w:rFonts w:ascii="Times New Roman" w:hAnsi="Times New Roman" w:cs="Times New Roman"/>
          <w:color w:val="auto"/>
          <w:sz w:val="28"/>
          <w:szCs w:val="28"/>
          <w:lang w:val="en-US"/>
        </w:rPr>
        <w:t>V</w:t>
      </w:r>
      <w:r w:rsidRPr="00EE04FF">
        <w:rPr>
          <w:rFonts w:ascii="Times New Roman" w:hAnsi="Times New Roman" w:cs="Times New Roman"/>
          <w:color w:val="auto"/>
          <w:sz w:val="28"/>
          <w:szCs w:val="28"/>
        </w:rPr>
        <w:t xml:space="preserve"> классах. В процессе практической деятельности (игровой, трудовой, спортивной и др.), в процессе игр-тренингов знания постепенно закрепляются, расширяются; формируются новые обобщения, жизненная компетентность, понятия и представления о социальной жизни, словарь и фразеология.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 программе предусмотрены элементы работы по ОБЖ (личная гигиена учащихся, гигиена приготовления и приема пищи, гигиена жилища, труда и отдыха, личная безопасность и др.).</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Основные направления работы:</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1.Познавательная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Этот раздел работы включает в себя следующие образовательные линии: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b/>
          <w:bCs/>
          <w:i/>
          <w:iCs/>
          <w:color w:val="auto"/>
          <w:sz w:val="28"/>
          <w:szCs w:val="28"/>
        </w:rPr>
        <w:t>«Познай себя»</w:t>
      </w:r>
      <w:r w:rsidRPr="00EE04FF">
        <w:rPr>
          <w:rFonts w:ascii="Times New Roman" w:hAnsi="Times New Roman" w:cs="Times New Roman"/>
          <w:color w:val="auto"/>
          <w:sz w:val="28"/>
          <w:szCs w:val="28"/>
        </w:rPr>
        <w:t>. Знание о себе, своей семье, своих друзьях и окружающих; умение дать объективную оценку своим возможностям, оценку себе и своим отношениям с окружающими; социально-эмоциональное воспитание и развитие.</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b/>
          <w:bCs/>
          <w:i/>
          <w:iCs/>
          <w:color w:val="auto"/>
          <w:sz w:val="28"/>
          <w:szCs w:val="28"/>
        </w:rPr>
        <w:t xml:space="preserve">«Воспитание здорового образа жизни». </w:t>
      </w:r>
      <w:r w:rsidRPr="00EE04FF">
        <w:rPr>
          <w:rFonts w:ascii="Times New Roman" w:hAnsi="Times New Roman" w:cs="Times New Roman"/>
          <w:color w:val="auto"/>
          <w:sz w:val="28"/>
          <w:szCs w:val="28"/>
        </w:rPr>
        <w:t>Адаптация к режиму дня; соблюдение правил личной и общественной гигиены. Знание правил пожарной безопасности; безопасности дорожного движения; безопасности в экстремальных ситуациях, на воде, в лесу и пр.</w:t>
      </w:r>
    </w:p>
    <w:p w:rsidR="00F65069" w:rsidRPr="00EE04FF" w:rsidRDefault="00C079E3" w:rsidP="00EE04FF">
      <w:pPr>
        <w:spacing w:after="0" w:line="360" w:lineRule="auto"/>
        <w:ind w:firstLine="709"/>
        <w:jc w:val="both"/>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«Я и общество».</w:t>
      </w:r>
      <w:r w:rsidRPr="00EE04FF">
        <w:rPr>
          <w:rFonts w:ascii="Times New Roman" w:hAnsi="Times New Roman" w:cs="Times New Roman"/>
          <w:color w:val="auto"/>
          <w:sz w:val="28"/>
          <w:szCs w:val="28"/>
        </w:rPr>
        <w:t xml:space="preserve"> Представления об окружающей жизни, умение адаптироваться в ней; быт и культура быта; знание гигиенических требований к помещению; жилище (виды жилых помещений в городе и деревне); знакомство со средствами связи, почтой и почтовыми отправлениями, транспортом, медицинской помощью, культурой организации отдыха, торговлей, питанием (столовая, ресторан, кафе и др.); представления о культуре и истории глухих людей. </w:t>
      </w:r>
    </w:p>
    <w:p w:rsidR="00F65069" w:rsidRPr="00EE04FF" w:rsidRDefault="00C079E3" w:rsidP="000A374A">
      <w:pPr>
        <w:pStyle w:val="a9"/>
        <w:numPr>
          <w:ilvl w:val="0"/>
          <w:numId w:val="408"/>
        </w:numPr>
        <w:tabs>
          <w:tab w:val="num" w:pos="832"/>
          <w:tab w:val="left" w:pos="876"/>
        </w:tabs>
        <w:ind w:left="0" w:firstLine="709"/>
        <w:jc w:val="both"/>
        <w:rPr>
          <w:rFonts w:ascii="Times New Roman" w:hAnsi="Times New Roman" w:cs="Times New Roman"/>
          <w:color w:val="auto"/>
          <w:sz w:val="28"/>
          <w:szCs w:val="28"/>
        </w:rPr>
      </w:pPr>
      <w:r w:rsidRPr="00EE04FF">
        <w:rPr>
          <w:rFonts w:ascii="Times New Roman" w:hAnsi="Times New Roman" w:cs="Times New Roman"/>
          <w:b/>
          <w:bCs/>
          <w:color w:val="auto"/>
          <w:sz w:val="28"/>
          <w:szCs w:val="28"/>
        </w:rPr>
        <w:t xml:space="preserve">Нравственная культура.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Одной из основных составляющих всестороннего развития ребенка является нравственное воспитание и развитие, регулирующее его поведение в социуме, подготовку к самостоятельной жизни. Данный раздел работы предусматривает освоение норм культурного поведения, воспитание гуманных патриотических чувств, соответствующих качеств личности и морально-этических понятий и представлений, соответствующих норм этикета, в том числе речевого.</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3.Трудовая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 этом разделе предусматривается сообщение учащимся специальных знаний, выработка умений, навыков обслуживания себя и близких, ведения домашнего хозяйства: уборка помещений различного назначения, уборка уличных территорий, знание инструментов, хозинвентаря и их применения; знание правил техники безопасности; питание, гигиена и технология приготовления пищи; одежда и обувь; виды одежды, обуви, головных уборов, их назначение; повседневный уход за одеждой и обувью; ремонт одежды; культура труда и быта; назначение соответствующих предметов и служб бытового обслуживания. Составной частью раздела «Трудовая культура» является тема «Деловое общение».</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4.Профессиональная ориентация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Профессиональная адаптация школьников входит в систему их профессиональной подготовки наряду с такими направлениями этой работы, как профессиональное просвещение, профконсультация, профотбор и профессиональная подготовка в старших классах.</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В социализации школьников значительное место уделяется профессиональной ориентации и профконсультации воспитанников. Содержание этой работы предусматривает формирование представлений и понятий о профессиях, о производстве (в промышленности, в сельском хозяйстве; о больших предприятиях и малых, частных и государственных и др.); знакомство с трудом родителей, взрослых; формирование навыков обслуживания людей; обучение деловому общению; формирование элементарных экономических и правовых знаний. </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5. Коммуникативная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Социальная адаптация – это непрерывный коммуникативный процесс, в котором участвуют личность и общество. Именно поэтому данному разделу придается большое значение. Работа ведется по нескольким образовательным линиям: формирование коммуникативных способностей учащихся; организация их коммуникативной деятельности; овладение культурой общения; совместная деятельность глухих и слышащих учащихся (познавательная, коммуникативная); предусматриваются встречи со слышащими сверстниками.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Пропедевтическая работа с глухими детьми проводится в направлении психологической подготовки, организации детского коллектива, коммуникативной подготовки. В этой работе большое внимание уделяется подготовке глухих учащихся к встречам со слышащими: содержанию их совместной деятельности (игровой, трудовой, спортивной и др.); содержанию просветительской работы как среди глухих детей и их родителей, так и среди слышащих (обучающихся и педагогов образовательных организаций, их родителей).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Проблемы социальной адаптации и реабилитации глухих детей решаются через их включение в доступную общественно значимую деятельность: празднование общественных праздников, проведение спортивных соревнований, конкурсов в художественно-творческой деятельности; посещение служб быта, магазинов разного профиля, культурно-досуговых мероприятий (выставок, музеев, театров и др.).</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Преимущественными формами и методами обучения являются практические работы, экскурсии, игры, беседы, рассказы, упражнения-тренинги, интернет-ресурсы.</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Система работы по СБО предполагает специальные занятия, которые проводятся два раза в неделю. Во всех классах часы занятий можно сдваивать, что позволяет педагогу проводить большие по объему практические работы или относительно дальние экскурсии. Количество часов на тему и порядок их прохождения являются примерными. Они могут изменяться в зависимости от развития учащихся, условий обучения. Темы, указанные в программе, для изучения которых в школе нет соответствующих условий, могут заменяться другими.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Занятия целесообразно проводить в специально оборудованном кабинете, имеющем место для теоретической (классный уголок) и практической (мягкая и кухонная мебель, плита, холодильник, посуда и т.д.) работы. Формы организации работы следующие: фронтальная, индивидуальная, парами, тройками, бригадами.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Вся коррекционно-воспитательная работа на первом этапе основывается на таких видах занятий, как предметно-практическая деятельность, самообслуживание, моделирование реальных ситуаций. Ипользуется способность глухих детей к подражанию. Им показывают, как надо поступать в реальной ситуации, предлагаются на доске, карточках или плакатах опорные слова, словосочетания, иногда готовые реплики, помогающие в общении, организуются видеопросмотры аналогичных ситуаций. Даются сведения по ОБЖ.</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На втором этапе работы доминирует практическая деятельность, беседа, рассказ; обязательна трудовая, профессиональная, психологическая и коммуникативная подготовка. На третьем этапе расширяется и обогащается содержание образования, уделяется внимание формированию социально активной позиции, широко используется интерактивное общение, проектная деятельность, моделируются и обсуждаются реальные ситуации. Учитель предлагает ученикам опорные слова и фразы как для реального общения, так и для обсуждения ситуации. Доступность сюжета, игровой и практический характер занятий, эмоциональное преподнесение материала – все это является эффективным способом развития коммуникативных и жизненных компетенций глухих школьников.</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Важным условием обучения глухих детей является постепенное расширение их социальных связей. Вследствие того, что глухие учащиеся не имеют большой практики посещения различного рода учреждений (магазины, службы быта и др.), педагог специально организовывает знакомство с предприятиями общественно-бытового характера; проводит в стенах школы прием гостей; моделирует реальные ситуации на занятиях по СБО. Создание реальной ситуации предполагает распределение ролей между ее участниками, которые вступают в определенные отношения между собой, что находит выражение в соответствующих действиях и репликах. Разыгрывая с детьми в младших классах жизненные ситуации в играх с куклами, в сюжетно-ролевых играх, в деловых тренингах педагог расширяет социальный опыт детей. Такие упражнения в моделировании ситуаций могут являться пропедевтическими перед встречей глухих детей со слышащими сверстниками, с работниками на предприятиях, службах быта, магазинах, в путешествиях и т. п.</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Помимо специальных занятий система работы по социально-бытовой ориентировке предполагает активную трудовую деятельность школьников (самообслуживание, бытовой и общественно полезный труд) и социальную направленность преподавания общеобразовательных предметов, совместную деятельность со слышащими, организацию работы учителя с родителями, так как семья имеет самое большое влияние на процесс социализации ребенка.</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Результаты освоения содержания учебного предмета:</w:t>
      </w:r>
    </w:p>
    <w:p w:rsidR="00F65069" w:rsidRPr="00EE04FF" w:rsidRDefault="00C079E3" w:rsidP="00EE04FF">
      <w:pPr>
        <w:spacing w:after="0" w:line="360" w:lineRule="auto"/>
        <w:ind w:firstLine="709"/>
        <w:jc w:val="both"/>
        <w:rPr>
          <w:rFonts w:ascii="Times New Roman" w:eastAsia="Times New Roman" w:hAnsi="Times New Roman" w:cs="Times New Roman"/>
          <w:i/>
          <w:iCs/>
          <w:color w:val="auto"/>
          <w:sz w:val="28"/>
          <w:szCs w:val="28"/>
        </w:rPr>
      </w:pPr>
      <w:r w:rsidRPr="00EE04FF">
        <w:rPr>
          <w:rFonts w:ascii="Times New Roman" w:hAnsi="Times New Roman" w:cs="Times New Roman"/>
          <w:i/>
          <w:iCs/>
          <w:color w:val="auto"/>
          <w:sz w:val="28"/>
          <w:szCs w:val="28"/>
        </w:rPr>
        <w:t xml:space="preserve">Предметные: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Обучающиеся должны </w:t>
      </w:r>
    </w:p>
    <w:p w:rsidR="00F65069" w:rsidRPr="00EE04FF" w:rsidRDefault="00C079E3" w:rsidP="00EE04FF">
      <w:pPr>
        <w:spacing w:after="0" w:line="360" w:lineRule="auto"/>
        <w:ind w:firstLine="709"/>
        <w:jc w:val="both"/>
        <w:rPr>
          <w:rFonts w:ascii="Times New Roman" w:eastAsia="Times New Roman" w:hAnsi="Times New Roman" w:cs="Times New Roman"/>
          <w:i/>
          <w:iCs/>
          <w:color w:val="auto"/>
          <w:sz w:val="28"/>
          <w:szCs w:val="28"/>
        </w:rPr>
      </w:pPr>
      <w:r w:rsidRPr="00EE04FF">
        <w:rPr>
          <w:rFonts w:ascii="Times New Roman" w:hAnsi="Times New Roman" w:cs="Times New Roman"/>
          <w:b/>
          <w:bCs/>
          <w:i/>
          <w:iCs/>
          <w:color w:val="auto"/>
          <w:sz w:val="28"/>
          <w:szCs w:val="28"/>
        </w:rPr>
        <w:t>знать:</w:t>
      </w:r>
    </w:p>
    <w:p w:rsidR="00F65069" w:rsidRPr="00EE04FF" w:rsidRDefault="00C079E3" w:rsidP="000A374A">
      <w:pPr>
        <w:pStyle w:val="a9"/>
        <w:numPr>
          <w:ilvl w:val="0"/>
          <w:numId w:val="409"/>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имена, отчества членов семьи, детей, окружающих взрослых, свою родословную, профессии людей; названия и сферу деятельности социокультурных учреждений;</w:t>
      </w:r>
    </w:p>
    <w:p w:rsidR="00F65069" w:rsidRPr="00EE04FF" w:rsidRDefault="00C079E3" w:rsidP="000A374A">
      <w:pPr>
        <w:pStyle w:val="a9"/>
        <w:numPr>
          <w:ilvl w:val="0"/>
          <w:numId w:val="410"/>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некоторые формы речевого и неречевого этикета в ситуациях общения в классе, в школе, со взрослыми, со сверстниками, во время совместных игр, занятий, праздников; при посещении служб Социально-бытового характера, в транспорте, в музеях, на выставках, в театре и др.</w:t>
      </w:r>
    </w:p>
    <w:p w:rsidR="00F65069" w:rsidRPr="00EE04FF" w:rsidRDefault="00C079E3" w:rsidP="000A374A">
      <w:pPr>
        <w:pStyle w:val="a9"/>
        <w:numPr>
          <w:ilvl w:val="0"/>
          <w:numId w:val="411"/>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нормы поведения в различных ситуациях общения в классе, в семье, в школе, в магазине, в различных социальных ситуациях;</w:t>
      </w:r>
    </w:p>
    <w:p w:rsidR="00F65069" w:rsidRPr="00EE04FF" w:rsidRDefault="00C079E3" w:rsidP="000A374A">
      <w:pPr>
        <w:pStyle w:val="a9"/>
        <w:numPr>
          <w:ilvl w:val="0"/>
          <w:numId w:val="412"/>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правила поведения в кризисных ситуациях;</w:t>
      </w:r>
    </w:p>
    <w:p w:rsidR="00F65069" w:rsidRPr="00EE04FF" w:rsidRDefault="00C079E3" w:rsidP="000A374A">
      <w:pPr>
        <w:pStyle w:val="a9"/>
        <w:numPr>
          <w:ilvl w:val="0"/>
          <w:numId w:val="413"/>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правила ЗОЖ;</w:t>
      </w:r>
    </w:p>
    <w:p w:rsidR="00F65069" w:rsidRPr="00EE04FF" w:rsidRDefault="00C079E3" w:rsidP="00EE04FF">
      <w:pPr>
        <w:spacing w:after="0" w:line="360" w:lineRule="auto"/>
        <w:ind w:firstLine="709"/>
        <w:jc w:val="both"/>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уметь:</w:t>
      </w:r>
    </w:p>
    <w:p w:rsidR="00F65069" w:rsidRPr="00EE04FF" w:rsidRDefault="00C079E3" w:rsidP="000A374A">
      <w:pPr>
        <w:pStyle w:val="a9"/>
        <w:numPr>
          <w:ilvl w:val="0"/>
          <w:numId w:val="414"/>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преодолевать психологический барьер в ситуациях общения в социуме;</w:t>
      </w:r>
    </w:p>
    <w:p w:rsidR="00F65069" w:rsidRPr="00EE04FF" w:rsidRDefault="00C079E3" w:rsidP="000A374A">
      <w:pPr>
        <w:pStyle w:val="a9"/>
        <w:numPr>
          <w:ilvl w:val="0"/>
          <w:numId w:val="415"/>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стремиться к достижениям в учебе, в жизни, в творчестве;</w:t>
      </w:r>
    </w:p>
    <w:p w:rsidR="00F65069" w:rsidRPr="00EE04FF" w:rsidRDefault="00C079E3" w:rsidP="000A374A">
      <w:pPr>
        <w:pStyle w:val="a9"/>
        <w:numPr>
          <w:ilvl w:val="0"/>
          <w:numId w:val="416"/>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координировать свою работу с разными компонентами учебно-методического комплекта с рабочей тетрадью, видеофильмами, иллюстрациями, мультимедийными презентациями, ИКТ;</w:t>
      </w:r>
    </w:p>
    <w:p w:rsidR="00F65069" w:rsidRPr="00EE04FF" w:rsidRDefault="00C079E3" w:rsidP="000A374A">
      <w:pPr>
        <w:pStyle w:val="a9"/>
        <w:numPr>
          <w:ilvl w:val="0"/>
          <w:numId w:val="417"/>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проигрывать различные роли в игровых ситуациях, типичных  для семейного, бытового, учебного сотрудничества;</w:t>
      </w:r>
    </w:p>
    <w:p w:rsidR="00F65069" w:rsidRPr="00EE04FF" w:rsidRDefault="00C079E3" w:rsidP="00EE04FF">
      <w:pPr>
        <w:spacing w:after="0" w:line="360" w:lineRule="auto"/>
        <w:ind w:firstLine="709"/>
        <w:jc w:val="both"/>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владеть:</w:t>
      </w:r>
    </w:p>
    <w:p w:rsidR="00F65069" w:rsidRPr="00EE04FF" w:rsidRDefault="00C079E3" w:rsidP="000A374A">
      <w:pPr>
        <w:pStyle w:val="a9"/>
        <w:numPr>
          <w:ilvl w:val="0"/>
          <w:numId w:val="418"/>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навыками вербальной и невербальной коммуникации в процессе участия в моделируемых ситуациях общения, ролевых играх, в играх – тренингах;</w:t>
      </w:r>
    </w:p>
    <w:p w:rsidR="00F65069" w:rsidRPr="00EE04FF" w:rsidRDefault="00C079E3" w:rsidP="000A374A">
      <w:pPr>
        <w:pStyle w:val="a9"/>
        <w:numPr>
          <w:ilvl w:val="0"/>
          <w:numId w:val="419"/>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навыками самообслуживания, поведения в кризисных ситуациях;</w:t>
      </w:r>
    </w:p>
    <w:p w:rsidR="00F65069" w:rsidRPr="00EE04FF" w:rsidRDefault="00C079E3" w:rsidP="000A374A">
      <w:pPr>
        <w:pStyle w:val="a9"/>
        <w:numPr>
          <w:ilvl w:val="0"/>
          <w:numId w:val="420"/>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культурой делового общения (речевой этикет);</w:t>
      </w:r>
    </w:p>
    <w:p w:rsidR="00F65069" w:rsidRPr="00EE04FF" w:rsidRDefault="00C079E3" w:rsidP="000A374A">
      <w:pPr>
        <w:pStyle w:val="a9"/>
        <w:numPr>
          <w:ilvl w:val="0"/>
          <w:numId w:val="421"/>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навыками адекватного поведения и общения в социуме;</w:t>
      </w:r>
    </w:p>
    <w:p w:rsidR="00F65069" w:rsidRPr="00EE04FF" w:rsidRDefault="00C079E3" w:rsidP="00EE04FF">
      <w:pPr>
        <w:spacing w:after="0" w:line="360" w:lineRule="auto"/>
        <w:ind w:firstLine="709"/>
        <w:jc w:val="both"/>
        <w:rPr>
          <w:rFonts w:ascii="Times New Roman" w:eastAsia="Times New Roman" w:hAnsi="Times New Roman" w:cs="Times New Roman"/>
          <w:i/>
          <w:iCs/>
          <w:color w:val="auto"/>
          <w:sz w:val="28"/>
          <w:szCs w:val="28"/>
        </w:rPr>
      </w:pPr>
      <w:r w:rsidRPr="00EE04FF">
        <w:rPr>
          <w:rFonts w:ascii="Times New Roman" w:hAnsi="Times New Roman" w:cs="Times New Roman"/>
          <w:i/>
          <w:iCs/>
          <w:color w:val="auto"/>
          <w:sz w:val="28"/>
          <w:szCs w:val="28"/>
        </w:rPr>
        <w:t xml:space="preserve">Универсальные  учебные действия </w:t>
      </w:r>
    </w:p>
    <w:p w:rsidR="00F65069" w:rsidRPr="00EE04FF" w:rsidRDefault="00C079E3" w:rsidP="000A374A">
      <w:pPr>
        <w:pStyle w:val="a9"/>
        <w:numPr>
          <w:ilvl w:val="0"/>
          <w:numId w:val="422"/>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понимать учебную задачу, предъявляемую для коллективной деятельности;</w:t>
      </w:r>
    </w:p>
    <w:p w:rsidR="00F65069" w:rsidRPr="00EE04FF" w:rsidRDefault="00C079E3" w:rsidP="000A374A">
      <w:pPr>
        <w:pStyle w:val="a9"/>
        <w:numPr>
          <w:ilvl w:val="0"/>
          <w:numId w:val="423"/>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планировать и осуществлять рефлексию разных видов деятельности;</w:t>
      </w:r>
    </w:p>
    <w:p w:rsidR="00F65069" w:rsidRPr="00EE04FF" w:rsidRDefault="00C079E3" w:rsidP="000A374A">
      <w:pPr>
        <w:pStyle w:val="a9"/>
        <w:numPr>
          <w:ilvl w:val="0"/>
          <w:numId w:val="424"/>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работать малыми группами, коллективно и индивидуально;</w:t>
      </w:r>
    </w:p>
    <w:p w:rsidR="00F65069" w:rsidRPr="00EE04FF" w:rsidRDefault="00C079E3" w:rsidP="000A374A">
      <w:pPr>
        <w:pStyle w:val="a9"/>
        <w:numPr>
          <w:ilvl w:val="0"/>
          <w:numId w:val="425"/>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соблюдать этикетные нормы в диалогах типичных ситуациях бытового, учебно-трудового, культурного общениях;</w:t>
      </w:r>
    </w:p>
    <w:p w:rsidR="00F65069" w:rsidRPr="00EE04FF" w:rsidRDefault="00C079E3" w:rsidP="000A374A">
      <w:pPr>
        <w:pStyle w:val="a9"/>
        <w:numPr>
          <w:ilvl w:val="0"/>
          <w:numId w:val="426"/>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общаться  с окружающими в различных социокультурных организациях;</w:t>
      </w:r>
    </w:p>
    <w:p w:rsidR="00F65069" w:rsidRPr="00EE04FF" w:rsidRDefault="00C079E3" w:rsidP="000A374A">
      <w:pPr>
        <w:pStyle w:val="a9"/>
        <w:numPr>
          <w:ilvl w:val="0"/>
          <w:numId w:val="427"/>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сотрудничать в совместной деятельности;</w:t>
      </w:r>
    </w:p>
    <w:p w:rsidR="00F65069" w:rsidRPr="00EE04FF" w:rsidRDefault="00C079E3" w:rsidP="000A374A">
      <w:pPr>
        <w:pStyle w:val="a9"/>
        <w:numPr>
          <w:ilvl w:val="0"/>
          <w:numId w:val="428"/>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осуществлять навыки самоконтроля;</w:t>
      </w:r>
    </w:p>
    <w:p w:rsidR="00F65069" w:rsidRPr="00EE04FF" w:rsidRDefault="00C079E3" w:rsidP="000A374A">
      <w:pPr>
        <w:pStyle w:val="a9"/>
        <w:numPr>
          <w:ilvl w:val="0"/>
          <w:numId w:val="429"/>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 участвовать  в диалоге на основе слухо-зрительного восприятия устной речи;</w:t>
      </w:r>
    </w:p>
    <w:p w:rsidR="00F65069" w:rsidRPr="00EE04FF" w:rsidRDefault="00C079E3" w:rsidP="000A374A">
      <w:pPr>
        <w:pStyle w:val="a9"/>
        <w:numPr>
          <w:ilvl w:val="0"/>
          <w:numId w:val="430"/>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оценивать качества выполненной работы (своей и товарища) в соответствии с принятыми требованиями;</w:t>
      </w:r>
    </w:p>
    <w:p w:rsidR="00F65069" w:rsidRPr="00EE04FF" w:rsidRDefault="00C079E3" w:rsidP="000A374A">
      <w:pPr>
        <w:pStyle w:val="a9"/>
        <w:numPr>
          <w:ilvl w:val="0"/>
          <w:numId w:val="431"/>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высказывать свое мнение, выражать свое отношение к предмету деятельности;</w:t>
      </w:r>
    </w:p>
    <w:p w:rsidR="00F65069" w:rsidRPr="00EE04FF" w:rsidRDefault="00C079E3" w:rsidP="000A374A">
      <w:pPr>
        <w:pStyle w:val="a9"/>
        <w:numPr>
          <w:ilvl w:val="0"/>
          <w:numId w:val="432"/>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уважать чужое мнение, прислушиваться к нему, корректировать свое поведение в зависимости от ситуации общения.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Требования к оснащению учебного процесса на уроках </w:t>
      </w:r>
      <w:r w:rsidRPr="00EE04FF">
        <w:rPr>
          <w:rFonts w:ascii="Times New Roman" w:hAnsi="Times New Roman" w:cs="Times New Roman"/>
          <w:color w:val="auto"/>
          <w:sz w:val="28"/>
          <w:szCs w:val="28"/>
          <w:u w:val="single"/>
        </w:rPr>
        <w:t xml:space="preserve">СБО </w:t>
      </w:r>
      <w:r w:rsidRPr="00EE04FF">
        <w:rPr>
          <w:rFonts w:ascii="Times New Roman" w:hAnsi="Times New Roman" w:cs="Times New Roman"/>
          <w:color w:val="auto"/>
          <w:sz w:val="28"/>
          <w:szCs w:val="28"/>
        </w:rPr>
        <w:t>разрабатываются с учетом реальных условий работы отечественной начальной школы и современных представлении о культуре и безопасности труда школьников.</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Для работы учащимся необходимы:  индивидуальное рабочее место (которое может при необходимости перемещаться – трансформироваться в часть площадки для групповой работы); простейшие инструменты и приспособления для  воспроизведения домашних бытовых операций: приготовления пищи, стирки, глажения, уборки помещения и др; материалы для изготовления изделий, предусмотренные программным содержанием: бумага (писчая, альбомная, цветная и для аппликаций и оригами, копированная), картон (обычный, гофрированный, цветной), ткань, текстильные материалы (нитки, пряжа и пр.), пластилин (или глина, пластика, соленое тесто), фольга, калька, природные и утилизированные материалы, наборы «Конструктор»; специально отведенные помещения для овладения навыками работы в быту для формирования навыков хозяйственной деятельности в  в современных домашних условиях.</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Содержание обучения.</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Познавательная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Познай себя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Темы: </w:t>
      </w:r>
      <w:r w:rsidRPr="00EE04FF">
        <w:rPr>
          <w:rFonts w:ascii="Times New Roman" w:hAnsi="Times New Roman" w:cs="Times New Roman"/>
          <w:color w:val="auto"/>
          <w:sz w:val="28"/>
          <w:szCs w:val="28"/>
        </w:rPr>
        <w:t>Имя, фамилия, возраст. Моя семья: члены семьи, их имена. Моя родословная. Мои друзья. Основы взаимоотношений в семье. Мои любимые занятия (книги). Семейные праздники. Мир моих увлечений. Мое и наше. Раздели печаль и радость другого.</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Цель</w:t>
      </w:r>
      <w:r w:rsidRPr="00EE04FF">
        <w:rPr>
          <w:rFonts w:ascii="Times New Roman" w:hAnsi="Times New Roman" w:cs="Times New Roman"/>
          <w:b/>
          <w:bCs/>
          <w:i/>
          <w:iCs/>
          <w:color w:val="auto"/>
          <w:sz w:val="28"/>
          <w:szCs w:val="28"/>
        </w:rPr>
        <w:t>:</w:t>
      </w:r>
      <w:r w:rsidRPr="00EE04FF">
        <w:rPr>
          <w:rFonts w:ascii="Times New Roman" w:hAnsi="Times New Roman" w:cs="Times New Roman"/>
          <w:color w:val="auto"/>
          <w:sz w:val="28"/>
          <w:szCs w:val="28"/>
        </w:rPr>
        <w:t>знакомство с полными именами родителей и др.; воспитание уважения к добрым традициям (семейным, школьным), развитие самосознания, воспитание сострадания к ближнему, готовности придти на помощь.</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Адаптационные тренинги: </w:t>
      </w:r>
      <w:r w:rsidRPr="00EE04FF">
        <w:rPr>
          <w:rFonts w:ascii="Times New Roman" w:hAnsi="Times New Roman" w:cs="Times New Roman"/>
          <w:color w:val="auto"/>
          <w:sz w:val="28"/>
          <w:szCs w:val="28"/>
        </w:rPr>
        <w:t>Помощь родителям в семье. Активное участие в подготовке и проведении традиционных праздников. Упражнение в выражении чувства сопереживания, сочувствия, печали и радости, подражание учащихся педагогу в его отношении к победителям в игре, учебе, спорте. Поздравления с днем рождения, праздниками (именинника, родителей и друзей, Новый год/Рождество).</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Виды и формы работы:</w:t>
      </w:r>
      <w:r w:rsidRPr="00EE04FF">
        <w:rPr>
          <w:rFonts w:ascii="Times New Roman" w:hAnsi="Times New Roman" w:cs="Times New Roman"/>
          <w:color w:val="auto"/>
          <w:sz w:val="28"/>
          <w:szCs w:val="28"/>
        </w:rPr>
        <w:t xml:space="preserve"> Практическая деятельность. Творческие и деловые игры. Рисунки на темы: «Это я», «Моя семья», «Я помогаю маме». Экскурсии. Встречи с родителями, друзьями. Наглядные иллюстрации поведения. Творческие и спортивные игры.</w:t>
      </w:r>
    </w:p>
    <w:p w:rsidR="00F65069" w:rsidRPr="00EE04FF" w:rsidRDefault="00C079E3" w:rsidP="00EE04FF">
      <w:pPr>
        <w:spacing w:after="0" w:line="360" w:lineRule="auto"/>
        <w:ind w:firstLine="709"/>
        <w:jc w:val="both"/>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Воспитание здорового образа жизни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Темы: </w:t>
      </w:r>
      <w:r w:rsidRPr="00EE04FF">
        <w:rPr>
          <w:rFonts w:ascii="Times New Roman" w:hAnsi="Times New Roman" w:cs="Times New Roman"/>
          <w:color w:val="auto"/>
          <w:sz w:val="28"/>
          <w:szCs w:val="28"/>
        </w:rPr>
        <w:t>Режим дня и его роль в сохранении здоровья. Личная гигиена. Прогулка. Физзарядка. Участие в спортивных мероприятиях, посещение секций. Спортивные игры на воздухе (лыжи, санки, коньки). Подвижные игры: «Попади в цель», «Пройди по кочкам», «Скакалки» и др. Спортивные секции. Прогулки на воздухе. Спортивные праздники. Спортивные встречи со слышащими сверстниками. Беседа о вреде курения. Медицинская помощь. Виды медицинской помощи. Правила поведения в кризисных ситуациях (на воде, при грозе, при пожаре).</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Цель:</w:t>
      </w:r>
      <w:r w:rsidRPr="00EE04FF">
        <w:rPr>
          <w:rFonts w:ascii="Times New Roman" w:hAnsi="Times New Roman" w:cs="Times New Roman"/>
          <w:color w:val="auto"/>
          <w:sz w:val="28"/>
          <w:szCs w:val="28"/>
        </w:rPr>
        <w:t>развитие представлений о роли режима дня для сохранения здоровья; знание и выполнение правил личной гигиены; выполнение утренней физзарядки, развитие двигательной активности,пропаганда здорового образа жизни, укрепление здоровья детей через занятия спортом, знакомство детей со спортивными играми, воспитание негативного отношения к курению; знание сети медицинских учреждений, видов медицинской помощи.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Адаптационные тренинги: </w:t>
      </w:r>
      <w:r w:rsidRPr="00EE04FF">
        <w:rPr>
          <w:rFonts w:ascii="Times New Roman" w:hAnsi="Times New Roman" w:cs="Times New Roman"/>
          <w:color w:val="auto"/>
          <w:sz w:val="28"/>
          <w:szCs w:val="28"/>
        </w:rPr>
        <w:t xml:space="preserve">Выполнение режима дня. Выполнение правил личной гигиены. Систематические прогулки на воздухе. Упражнения на занятиях спортивного кружка или секции. Самостоятельное   систематическое   проведение   физзарядки, спортивных тренировок. Упражнение в обращении за медицинской помощью к врачу </w:t>
      </w:r>
      <w:r w:rsidRPr="00EE04FF">
        <w:rPr>
          <w:rFonts w:ascii="Times New Roman" w:hAnsi="Times New Roman" w:cs="Times New Roman"/>
          <w:b/>
          <w:bCs/>
          <w:color w:val="auto"/>
          <w:sz w:val="28"/>
          <w:szCs w:val="28"/>
        </w:rPr>
        <w:t xml:space="preserve">и </w:t>
      </w:r>
      <w:r w:rsidRPr="00EE04FF">
        <w:rPr>
          <w:rFonts w:ascii="Times New Roman" w:hAnsi="Times New Roman" w:cs="Times New Roman"/>
          <w:color w:val="auto"/>
          <w:sz w:val="28"/>
          <w:szCs w:val="28"/>
        </w:rPr>
        <w:t>медсестре в школе, в поликлинике, в больнице. Поведение в кризисных ситуациях.</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Виды и формы работы: </w:t>
      </w:r>
      <w:r w:rsidRPr="00EE04FF">
        <w:rPr>
          <w:rFonts w:ascii="Times New Roman" w:hAnsi="Times New Roman" w:cs="Times New Roman"/>
          <w:color w:val="auto"/>
          <w:sz w:val="28"/>
          <w:szCs w:val="28"/>
        </w:rPr>
        <w:t>Просмотр видеофильма «Режим дня». Изготовление пленки (рисунки) для самодельного мультфильма на тему «Мой режим дня (в школе, дома)», работа с ИКТ. Рисунки на темы: «Прогулка», «Режим дня». Практическая деятельность в умывальне, душевой (ванне, бане). Подвижные и спортивные игры. Практические упражнения. Прогулки. Экскурсии (ближние и дальние). Спортивные игры, праздники («Папа, мама, я – спортивная семья»). Дни недели здоровья. Ежедневная физзарядка. Кино- или видеофильмы «О вреде курения» и др. вредных привычек. Практические упражнения. Беседы: «О вреде курения», «Почему люди болеют». Сюжетно-ролевые игры на тему «Что я знаю о своем здоровье». Проектная деятельность: «Режим питания», «Правильное питание как важный компонент здорового образа жизни».</w:t>
      </w:r>
    </w:p>
    <w:p w:rsidR="00F65069" w:rsidRPr="00EE04FF" w:rsidRDefault="00C079E3" w:rsidP="00EE04FF">
      <w:pPr>
        <w:spacing w:after="0" w:line="360" w:lineRule="auto"/>
        <w:ind w:firstLine="709"/>
        <w:jc w:val="both"/>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Я и общество</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Темы: </w:t>
      </w:r>
      <w:r w:rsidRPr="00EE04FF">
        <w:rPr>
          <w:rFonts w:ascii="Times New Roman" w:hAnsi="Times New Roman" w:cs="Times New Roman"/>
          <w:color w:val="auto"/>
          <w:sz w:val="28"/>
          <w:szCs w:val="28"/>
        </w:rPr>
        <w:t>Я, семья, соседи. Я, класс, школа. Основы взаимоотношений в коллективе. Культура взаимоотношений. Культура жилища. Культура поведения в транспорте. Средства связи. Медицинская помощь. Мое положение в семье. Мои отношения и взаимоотношения с членами семьи. Мое общение сверстниками и друзьями по школе. Мое положение среди сверстников (с нарушенным и нормальным слухом).</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Цель:</w:t>
      </w:r>
      <w:r w:rsidRPr="00EE04FF">
        <w:rPr>
          <w:rFonts w:ascii="Times New Roman" w:hAnsi="Times New Roman" w:cs="Times New Roman"/>
          <w:color w:val="auto"/>
          <w:sz w:val="28"/>
          <w:szCs w:val="28"/>
        </w:rPr>
        <w:t>знание и понимание своего места и роли в семье; осознание своего положения в классе; знание и умение правильно вести себя в транспорте, в медицинских организациях и других общественных местах; развитие коммуникабельности; понимание того, что роль ребенка в семье зависит от него самого (самостоятельность, определенный долг перед родителями, помощь в семье и др.), понимание того, что роль и место ребенка в коллективе зависит от уверенности в себе, самостоятельности, доброжелательности и честности.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Адаптационные тренинги: </w:t>
      </w:r>
      <w:r w:rsidRPr="00EE04FF">
        <w:rPr>
          <w:rFonts w:ascii="Times New Roman" w:hAnsi="Times New Roman" w:cs="Times New Roman"/>
          <w:color w:val="auto"/>
          <w:sz w:val="28"/>
          <w:szCs w:val="28"/>
        </w:rPr>
        <w:t>Упражнение в правильном поведении дома, в школе-интернате, в общественных местах; упражнения в пользовании современными средствами связи, мобильным телефоном, в общении с сотрудниками почты; упражнения в поведении в медицинских учреждениях, службах социально-бытового обслуживания. Упражнения в выполнении общественных поручений, трудовых обязанностей в семье. Упражнения в общении со слышащими сверстниками в процессе игры, труда и отдыха. Упражнения в выполнении общественных поручений, трудовых обязанностей в семье. Упражнения в общении со слышащими сверстниками в процессе игры, труда и отдыха.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Виды и формы работы: </w:t>
      </w:r>
      <w:r w:rsidRPr="00EE04FF">
        <w:rPr>
          <w:rFonts w:ascii="Times New Roman" w:hAnsi="Times New Roman" w:cs="Times New Roman"/>
          <w:color w:val="auto"/>
          <w:sz w:val="28"/>
          <w:szCs w:val="28"/>
        </w:rPr>
        <w:t>Практика общения в семье (в классе, школе) на основании доброжелательности, взаимопомощи. Творческие игры на темы: «Моя семья», «Такси», «У врача» «В библиотеке», «В аэропорту (на вокзале, в поезде, в самолете)»», «В кафе» и др. Творческий диалог. Экскурсии на почту, телеграф, в медицинские учреждения (например, травмпункт, больница). Рисунки проекты на темы: «Я помогаю маме (папе)», «Мои обязанности», «Как правильно питаться». Практическая работа. Общественные поручения. Игры подвижные и спортивные. Рисунки на тему «Трудовые обязанности в семье». Беседы (например,«Мои обязанности в семье»)</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Нравственная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Темы: </w:t>
      </w:r>
      <w:r w:rsidRPr="00EE04FF">
        <w:rPr>
          <w:rFonts w:ascii="Times New Roman" w:hAnsi="Times New Roman" w:cs="Times New Roman"/>
          <w:color w:val="auto"/>
          <w:sz w:val="28"/>
          <w:szCs w:val="28"/>
        </w:rPr>
        <w:t xml:space="preserve">Правила поведения в школе, дома.  Общение с малышами и старшими. Прием гостей и поход в гости. Поздравительные открытки. Народные игры (2-3 игры). Правила поведения в классе, школе, семье, в общественных местах. История нашей улицы. Учимся принимать гостей и ходить в гости. Поздравительные открытки.  История и культура глухих людей. Достижения глухих людей в труде, спорте, искусстве и др.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Цель: </w:t>
      </w:r>
      <w:r w:rsidRPr="00EE04FF">
        <w:rPr>
          <w:rFonts w:ascii="Times New Roman" w:hAnsi="Times New Roman" w:cs="Times New Roman"/>
          <w:color w:val="auto"/>
          <w:sz w:val="28"/>
          <w:szCs w:val="28"/>
        </w:rPr>
        <w:t>упражнение в правильном поведении в семье, школе; воспитание культуры общения со сверстниками и со взрослыми, в том числе культуры речевого поведения; воспитание гордости за своих родителей, семью, учителя, класс, школу; воспитание любви и уважения к родным, близким, друзьям; знание истории своей улицы; воспитание заботливого отношения к малышам, внимательности к взрослым; умение принять гостей и вести себя правильно в гостях; знание истории и культуры глухих людей</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Адаптационные тренинги: </w:t>
      </w:r>
      <w:r w:rsidRPr="00EE04FF">
        <w:rPr>
          <w:rFonts w:ascii="Times New Roman" w:hAnsi="Times New Roman" w:cs="Times New Roman"/>
          <w:color w:val="auto"/>
          <w:sz w:val="28"/>
          <w:szCs w:val="28"/>
        </w:rPr>
        <w:t>Упражнение в правильном поведении дома. Упражнение в обращении к окружающим с вежливыми и добрыми словами. Разучивание народных игр. Воспитание интереса к истории малой Родины, России. Упражнения в правильном поведении при приеме гостей и в гостях, при посещении культурно-массовых и спортивных мероприятий.</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Виды и формы работы: </w:t>
      </w:r>
      <w:r w:rsidRPr="00EE04FF">
        <w:rPr>
          <w:rFonts w:ascii="Times New Roman" w:hAnsi="Times New Roman" w:cs="Times New Roman"/>
          <w:color w:val="auto"/>
          <w:sz w:val="28"/>
          <w:szCs w:val="28"/>
        </w:rPr>
        <w:t>Практическая деятельность, предусматривающая общение в семье, школе на основе доброжелательности, вежливости. Творческие игры. Творческий диалог на заданную тему. Подвижные игры. Экскурсия в краеведческий музей. Рисунки на тему «Воспитанный(-ая) (невоспитанный) мальчик (девочка) (в автобусе и др.)». Творческие игры. Дни рождения одноклассников. Шефство над первоклассниками. Экскурсии. Сбор фактического материала (фотографий, статей и др.). Составление альбома «Наша улица», проектная деятельность.</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Трудовая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Темы: </w:t>
      </w:r>
      <w:r w:rsidRPr="00EE04FF">
        <w:rPr>
          <w:rFonts w:ascii="Times New Roman" w:hAnsi="Times New Roman" w:cs="Times New Roman"/>
          <w:color w:val="auto"/>
          <w:sz w:val="28"/>
          <w:szCs w:val="28"/>
        </w:rPr>
        <w:t xml:space="preserve">Самообслуживание. Хозинвентарь. Инструменты и их применение. Правила техники безопасности. Приготовление пищи. Гигиена приготовления пищи. Столовая посуда, ее назначение. Санитарно-гигиенические требования к столовой посуде. Сервировка стола к завтраку, ужину. Правила хранения школьного имущества. Правила ухода за одеждой и обувью. Мелкий ремонт одежды (пришивание пуговиц, вешалки, крючка, зашивание распоровшегося шва). Правила уборки помещения, бытовые приборы, техника безопасности. Генеральная уборка помещения (последовательность работ).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Цель:</w:t>
      </w:r>
      <w:r w:rsidRPr="00EE04FF">
        <w:rPr>
          <w:rFonts w:ascii="Times New Roman" w:hAnsi="Times New Roman" w:cs="Times New Roman"/>
          <w:color w:val="auto"/>
          <w:sz w:val="28"/>
          <w:szCs w:val="28"/>
        </w:rPr>
        <w:t>привитие навыков самообслуживания; формирование навыков дежурства в классе, спальне, столовой; развитие элементарных умений приготовления пищи (умение заварить чай, сварить яйцо всмятку и др.), культурного поведения за столом; воспитание бережного отношения к школьному имуществу, воспитание умения делать элементарный ремонт своей одежды, убирать помещение; знание правил уборки помещения.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Адаптационные тренинги: </w:t>
      </w:r>
      <w:r w:rsidRPr="00EE04FF">
        <w:rPr>
          <w:rFonts w:ascii="Times New Roman" w:hAnsi="Times New Roman" w:cs="Times New Roman"/>
          <w:color w:val="auto"/>
          <w:sz w:val="28"/>
          <w:szCs w:val="28"/>
        </w:rPr>
        <w:t xml:space="preserve">Упражнения по сервировке стола к завтраку, ужину. Упражнения в приготовлении завтрака из яиц, чая. Упражнение в подготовке костюма и обуви к школе. Упражнение в мелком ремонте одежды. Упражнение в организации и проведении генеральной уборки помещения.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Виды и формы работы: </w:t>
      </w:r>
      <w:r w:rsidRPr="00EE04FF">
        <w:rPr>
          <w:rFonts w:ascii="Times New Roman" w:hAnsi="Times New Roman" w:cs="Times New Roman"/>
          <w:color w:val="auto"/>
          <w:sz w:val="28"/>
          <w:szCs w:val="28"/>
        </w:rPr>
        <w:t>Дежурство в классе (столовой, спальне). Индивидуальные трудовые дела в семье. Сюжетно-ролевые игры. Деловые игры, направленные на активизацию речевого общения воспитанников. Сервировка стола. Практические работы: приготовление легкого завтрака с соблюдением гигиенических требований. Систематический уход за одеждой и обувью. Рисунки на темы: «Трудолюбивый(-ая) мальчик (девочка) дома», «Ленивый(-ая) мальчик (девочка) дома». Практические работы, экскурсии в Дом быта. Ремонт одежды. Генеральная уборка классной комнаты (спальни).</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Профессиональная ориентация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Темы: </w:t>
      </w:r>
      <w:r w:rsidRPr="00EE04FF">
        <w:rPr>
          <w:rFonts w:ascii="Times New Roman" w:hAnsi="Times New Roman" w:cs="Times New Roman"/>
          <w:color w:val="auto"/>
          <w:sz w:val="28"/>
          <w:szCs w:val="28"/>
        </w:rPr>
        <w:t>Профессии родителей; профессии сотрудников школы; профессии выпускников школы; профессии, с которыми дети знакомятся в годы обучения в школе-интернате. Культура делового общения.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Цель:</w:t>
      </w:r>
      <w:r w:rsidRPr="00EE04FF">
        <w:rPr>
          <w:rFonts w:ascii="Times New Roman" w:hAnsi="Times New Roman" w:cs="Times New Roman"/>
          <w:color w:val="auto"/>
          <w:sz w:val="28"/>
          <w:szCs w:val="28"/>
        </w:rPr>
        <w:t xml:space="preserve"> познакомить учащихся с различными профессиями, показать необходимость и важность каждой профессии; воспитание уважения к людям труда и отрицательного отношения к лени и праздности,</w:t>
      </w:r>
      <w:r w:rsidRPr="00EE04FF">
        <w:rPr>
          <w:rFonts w:ascii="Times New Roman" w:hAnsi="Times New Roman" w:cs="Times New Roman"/>
          <w:b/>
          <w:bCs/>
          <w:color w:val="auto"/>
          <w:sz w:val="28"/>
          <w:szCs w:val="28"/>
        </w:rPr>
        <w:t xml:space="preserve"> з</w:t>
      </w:r>
      <w:r w:rsidRPr="00EE04FF">
        <w:rPr>
          <w:rFonts w:ascii="Times New Roman" w:hAnsi="Times New Roman" w:cs="Times New Roman"/>
          <w:color w:val="auto"/>
          <w:sz w:val="28"/>
          <w:szCs w:val="28"/>
        </w:rPr>
        <w:t>нание своих возможностей при выборе профессии.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Адаптационные тренинги:  </w:t>
      </w:r>
      <w:r w:rsidRPr="00EE04FF">
        <w:rPr>
          <w:rFonts w:ascii="Times New Roman" w:hAnsi="Times New Roman" w:cs="Times New Roman"/>
          <w:color w:val="auto"/>
          <w:sz w:val="28"/>
          <w:szCs w:val="28"/>
        </w:rPr>
        <w:t xml:space="preserve">Упражнение в обобщении знаний о профессиях, полученных в процессе экскурсий и бесед. Упражнения в точности, аккуратности, дисциплине выполнения поручений в классе и в семье.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Виды и формы работы: </w:t>
      </w:r>
      <w:r w:rsidRPr="00EE04FF">
        <w:rPr>
          <w:rFonts w:ascii="Times New Roman" w:hAnsi="Times New Roman" w:cs="Times New Roman"/>
          <w:color w:val="auto"/>
          <w:sz w:val="28"/>
          <w:szCs w:val="28"/>
        </w:rPr>
        <w:t>Экскурсии на предприятия. Встречи с родителями, сотрудниками и выпускниками школы. Деловые игры, направленные на активизацию и культуру общения. Занимательные игры (загадки, кроссворды, ребусы). Коллективное составление альбома «Профессии наших родителей». Экскурсии в школьные мастерские, на производство. Встречи с выпускниками школы. Подготовка проектов.</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Коммуникативная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Темы: </w:t>
      </w:r>
      <w:r w:rsidRPr="00EE04FF">
        <w:rPr>
          <w:rFonts w:ascii="Times New Roman" w:hAnsi="Times New Roman" w:cs="Times New Roman"/>
          <w:color w:val="auto"/>
          <w:sz w:val="28"/>
          <w:szCs w:val="28"/>
        </w:rPr>
        <w:t>Правила поведения в классе, семье (при встрече, прощании). Деловое общение в общественных организациях. Организация игр, труда, отдыха. Эмоционально-личностное общение. Поведение в гостях. Речевое поведение при общении со слышащими людьми (спортивные праздники, совместные художественные проекты, туристско –краеведческая работа). Покупка билетов (в театр, в кассе железнодорожного вокзала, на самолет и др.)</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Цель:</w:t>
      </w:r>
      <w:r w:rsidRPr="00EE04FF">
        <w:rPr>
          <w:rFonts w:ascii="Times New Roman" w:hAnsi="Times New Roman" w:cs="Times New Roman"/>
          <w:color w:val="auto"/>
          <w:sz w:val="28"/>
          <w:szCs w:val="28"/>
        </w:rPr>
        <w:t>воспитание активности и самостоятельности при общении с близкими, друзьями и слышащими сверстниками; расширение коммуникативных навыков, знание правил поведения в гостях (умение поддерживать разговор, самому предложить тему разговора, тему игры и пр.).</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Адаптационные тренинги: </w:t>
      </w:r>
      <w:r w:rsidRPr="00EE04FF">
        <w:rPr>
          <w:rFonts w:ascii="Times New Roman" w:hAnsi="Times New Roman" w:cs="Times New Roman"/>
          <w:color w:val="auto"/>
          <w:sz w:val="28"/>
          <w:szCs w:val="28"/>
        </w:rPr>
        <w:t>Упражнение в правильном поведении при встрече и прощании. Употребление детьми в самостоятельной речи «вежливых» слов. Упражнение в самостоятельной организации глухими детьми знакомых игр (выбор ведущего, распределение ролей и др.), общение в процессе игры, подведения ее итогов. Упражнение в проявлении детьми инициативы в организации и проведении дежурств в спальне, столовой, классе (первоначально под руководством педагога, затем самостоятельно). Упражнение в поведении при встрече (проводах) гостей. Упражнение в поведении во время экскурсий. Упражнений в коммуникации в театре, при покупке билетов (на самолет, поезд и др.)</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Виды и формы работы: </w:t>
      </w:r>
      <w:r w:rsidRPr="00EE04FF">
        <w:rPr>
          <w:rFonts w:ascii="Times New Roman" w:hAnsi="Times New Roman" w:cs="Times New Roman"/>
          <w:color w:val="auto"/>
          <w:sz w:val="28"/>
          <w:szCs w:val="28"/>
        </w:rPr>
        <w:t>Творческие игры.  Встречи со сверстниками (глухими и слышащими) в стенах школы, за ее пределами (в игре, на отдыхе, например, праздничном или тематическом вечере). Совместные предметно-трудовые, познавательные игры (загадки, задачи-шутки, аттракционы, комплексные игровые праздники). Подготовка и проведение дней рождения, экскурсий. Спортивные игры, соревнования, в том числе, со слышащими детьми. Проектная деятельность.</w:t>
      </w:r>
    </w:p>
    <w:p w:rsidR="00F65069" w:rsidRPr="003D789D" w:rsidRDefault="00C079E3" w:rsidP="00EE04FF">
      <w:pPr>
        <w:spacing w:before="120" w:after="120" w:line="240" w:lineRule="auto"/>
        <w:jc w:val="center"/>
        <w:outlineLvl w:val="2"/>
        <w:rPr>
          <w:rFonts w:ascii="Times New Roman" w:eastAsia="Times New Roman" w:hAnsi="Times New Roman" w:cs="Times New Roman"/>
          <w:color w:val="auto"/>
          <w:sz w:val="28"/>
          <w:szCs w:val="28"/>
        </w:rPr>
      </w:pPr>
      <w:bookmarkStart w:id="59" w:name="_Toc432958046"/>
      <w:bookmarkStart w:id="60" w:name="_Toc432960470"/>
      <w:bookmarkStart w:id="61" w:name="_Toc433014095"/>
      <w:r w:rsidRPr="003D789D">
        <w:rPr>
          <w:rFonts w:ascii="Times New Roman"/>
          <w:b/>
          <w:bCs/>
          <w:color w:val="auto"/>
          <w:sz w:val="28"/>
          <w:szCs w:val="28"/>
        </w:rPr>
        <w:t xml:space="preserve">3.2.3 </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духовно</w:t>
      </w:r>
      <w:r w:rsidRPr="003D789D">
        <w:rPr>
          <w:rFonts w:hAnsi="Times New Roman"/>
          <w:b/>
          <w:bCs/>
          <w:color w:val="auto"/>
          <w:sz w:val="28"/>
          <w:szCs w:val="28"/>
        </w:rPr>
        <w:t xml:space="preserve"> </w:t>
      </w:r>
      <w:r w:rsidRPr="003D789D">
        <w:rPr>
          <w:rFonts w:hAnsi="Times New Roman"/>
          <w:b/>
          <w:bCs/>
          <w:color w:val="auto"/>
          <w:sz w:val="28"/>
          <w:szCs w:val="28"/>
        </w:rPr>
        <w:t>–</w:t>
      </w:r>
      <w:r w:rsidRPr="003D789D">
        <w:rPr>
          <w:rFonts w:hAnsi="Times New Roman"/>
          <w:b/>
          <w:bCs/>
          <w:color w:val="auto"/>
          <w:sz w:val="28"/>
          <w:szCs w:val="28"/>
        </w:rPr>
        <w:t xml:space="preserve"> </w:t>
      </w:r>
      <w:r w:rsidRPr="003D789D">
        <w:rPr>
          <w:rFonts w:hAnsi="Times New Roman"/>
          <w:b/>
          <w:bCs/>
          <w:color w:val="auto"/>
          <w:sz w:val="28"/>
          <w:szCs w:val="28"/>
        </w:rPr>
        <w:t>нравственного</w:t>
      </w:r>
      <w:r w:rsidRPr="003D789D">
        <w:rPr>
          <w:rFonts w:hAnsi="Times New Roman"/>
          <w:b/>
          <w:bCs/>
          <w:color w:val="auto"/>
          <w:sz w:val="28"/>
          <w:szCs w:val="28"/>
        </w:rPr>
        <w:t xml:space="preserve"> </w:t>
      </w:r>
      <w:r w:rsidRPr="003D789D">
        <w:rPr>
          <w:rFonts w:hAnsi="Times New Roman"/>
          <w:b/>
          <w:bCs/>
          <w:color w:val="auto"/>
          <w:sz w:val="28"/>
          <w:szCs w:val="28"/>
        </w:rPr>
        <w:t>развития</w:t>
      </w:r>
      <w:r w:rsidRPr="003D789D">
        <w:rPr>
          <w:rFonts w:ascii="Times New Roman"/>
          <w:b/>
          <w:bCs/>
          <w:color w:val="auto"/>
          <w:sz w:val="28"/>
          <w:szCs w:val="28"/>
        </w:rPr>
        <w:t xml:space="preserve">, </w:t>
      </w:r>
      <w:r w:rsidRPr="003D789D">
        <w:rPr>
          <w:rFonts w:hAnsi="Times New Roman"/>
          <w:b/>
          <w:bCs/>
          <w:color w:val="auto"/>
          <w:sz w:val="28"/>
          <w:szCs w:val="28"/>
        </w:rPr>
        <w:t>воспитания</w:t>
      </w:r>
      <w:bookmarkEnd w:id="59"/>
      <w:bookmarkEnd w:id="60"/>
      <w:bookmarkEnd w:id="61"/>
    </w:p>
    <w:p w:rsidR="00F65069" w:rsidRPr="003D789D" w:rsidRDefault="00C079E3" w:rsidP="00EE04FF">
      <w:pPr>
        <w:tabs>
          <w:tab w:val="left" w:pos="426"/>
        </w:tabs>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eastAsia="Times New Roman" w:hAnsi="Times New Roman" w:cs="Times New Roman"/>
          <w:color w:val="auto"/>
          <w:sz w:val="28"/>
          <w:szCs w:val="28"/>
        </w:rPr>
        <w:tab/>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духовно</w:t>
      </w:r>
      <w:r w:rsidRPr="003D789D">
        <w:rPr>
          <w:rFonts w:ascii="Times New Roman"/>
          <w:color w:val="auto"/>
          <w:sz w:val="28"/>
          <w:szCs w:val="28"/>
        </w:rPr>
        <w:t>-</w:t>
      </w:r>
      <w:r w:rsidRPr="003D789D">
        <w:rPr>
          <w:rFonts w:hAnsi="Times New Roman"/>
          <w:color w:val="auto"/>
          <w:sz w:val="28"/>
          <w:szCs w:val="28"/>
        </w:rPr>
        <w:t>нравственного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ступени</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быть</w:t>
      </w:r>
      <w:r w:rsidRPr="003D789D">
        <w:rPr>
          <w:rFonts w:hAnsi="Times New Roman"/>
          <w:color w:val="auto"/>
          <w:sz w:val="28"/>
          <w:szCs w:val="28"/>
        </w:rPr>
        <w:t xml:space="preserve"> </w:t>
      </w:r>
      <w:r w:rsidRPr="003D789D">
        <w:rPr>
          <w:rFonts w:hAnsi="Times New Roman"/>
          <w:color w:val="auto"/>
          <w:sz w:val="28"/>
          <w:szCs w:val="28"/>
        </w:rPr>
        <w:t>направлена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обеспечение</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духовно</w:t>
      </w:r>
      <w:r w:rsidRPr="003D789D">
        <w:rPr>
          <w:rFonts w:ascii="Times New Roman"/>
          <w:color w:val="auto"/>
          <w:sz w:val="28"/>
          <w:szCs w:val="28"/>
        </w:rPr>
        <w:t>-</w:t>
      </w:r>
      <w:r w:rsidRPr="003D789D">
        <w:rPr>
          <w:rFonts w:hAnsi="Times New Roman"/>
          <w:color w:val="auto"/>
          <w:sz w:val="28"/>
          <w:szCs w:val="28"/>
        </w:rPr>
        <w:t>нравственного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единстве</w:t>
      </w:r>
      <w:r w:rsidRPr="003D789D">
        <w:rPr>
          <w:rFonts w:hAnsi="Times New Roman"/>
          <w:color w:val="auto"/>
          <w:sz w:val="28"/>
          <w:szCs w:val="28"/>
        </w:rPr>
        <w:t xml:space="preserve"> </w:t>
      </w:r>
      <w:r w:rsidRPr="003D789D">
        <w:rPr>
          <w:rFonts w:hAnsi="Times New Roman"/>
          <w:color w:val="auto"/>
          <w:sz w:val="28"/>
          <w:szCs w:val="28"/>
        </w:rPr>
        <w:t>урочной</w:t>
      </w:r>
      <w:r w:rsidRPr="003D789D">
        <w:rPr>
          <w:rFonts w:asci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внешкольной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совместной</w:t>
      </w:r>
      <w:r w:rsidRPr="003D789D">
        <w:rPr>
          <w:rFonts w:hAnsi="Times New Roman"/>
          <w:color w:val="auto"/>
          <w:sz w:val="28"/>
          <w:szCs w:val="28"/>
        </w:rPr>
        <w:t xml:space="preserve"> </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работе</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учреждения</w:t>
      </w:r>
      <w:r w:rsidRPr="003D789D">
        <w:rPr>
          <w:rFonts w:ascii="Times New Roman"/>
          <w:color w:val="auto"/>
          <w:sz w:val="28"/>
          <w:szCs w:val="28"/>
        </w:rPr>
        <w:t xml:space="preserve">, </w:t>
      </w:r>
      <w:r w:rsidRPr="003D789D">
        <w:rPr>
          <w:rFonts w:hAnsi="Times New Roman"/>
          <w:color w:val="auto"/>
          <w:sz w:val="28"/>
          <w:szCs w:val="28"/>
        </w:rPr>
        <w:t>семьи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других</w:t>
      </w:r>
      <w:r w:rsidRPr="003D789D">
        <w:rPr>
          <w:rFonts w:hAnsi="Times New Roman"/>
          <w:color w:val="auto"/>
          <w:sz w:val="28"/>
          <w:szCs w:val="28"/>
        </w:rPr>
        <w:t xml:space="preserve"> </w:t>
      </w:r>
      <w:r w:rsidRPr="003D789D">
        <w:rPr>
          <w:rFonts w:hAnsi="Times New Roman"/>
          <w:color w:val="auto"/>
          <w:sz w:val="28"/>
          <w:szCs w:val="28"/>
        </w:rPr>
        <w:t>институтов</w:t>
      </w:r>
      <w:r w:rsidRPr="003D789D">
        <w:rPr>
          <w:rFonts w:hAnsi="Times New Roman"/>
          <w:color w:val="auto"/>
          <w:sz w:val="28"/>
          <w:szCs w:val="28"/>
        </w:rPr>
        <w:t xml:space="preserve"> </w:t>
      </w:r>
      <w:r w:rsidRPr="003D789D">
        <w:rPr>
          <w:rFonts w:hAnsi="Times New Roman"/>
          <w:color w:val="auto"/>
          <w:sz w:val="28"/>
          <w:szCs w:val="28"/>
        </w:rPr>
        <w:t>общества</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ascii="Times New Roman" w:eastAsia="Times New Roman" w:hAnsi="Times New Roman" w:cs="Times New Roman"/>
          <w:color w:val="auto"/>
          <w:sz w:val="28"/>
          <w:szCs w:val="28"/>
        </w:rPr>
        <w:tab/>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основу</w:t>
      </w:r>
      <w:r w:rsidRPr="003D789D">
        <w:rPr>
          <w:rFonts w:hAnsi="Times New Roman"/>
          <w:color w:val="auto"/>
          <w:sz w:val="28"/>
          <w:szCs w:val="28"/>
        </w:rPr>
        <w:t xml:space="preserve"> </w:t>
      </w:r>
      <w:r w:rsidRPr="003D789D">
        <w:rPr>
          <w:rFonts w:hAnsi="Times New Roman"/>
          <w:color w:val="auto"/>
          <w:sz w:val="28"/>
          <w:szCs w:val="28"/>
        </w:rPr>
        <w:t>этой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положены</w:t>
      </w:r>
      <w:r w:rsidRPr="003D789D">
        <w:rPr>
          <w:rFonts w:hAnsi="Times New Roman"/>
          <w:color w:val="auto"/>
          <w:sz w:val="28"/>
          <w:szCs w:val="28"/>
        </w:rPr>
        <w:t xml:space="preserve"> </w:t>
      </w:r>
      <w:r w:rsidRPr="003D789D">
        <w:rPr>
          <w:rFonts w:hAnsi="Times New Roman"/>
          <w:color w:val="auto"/>
          <w:sz w:val="28"/>
          <w:szCs w:val="28"/>
        </w:rPr>
        <w:t>ключевые</w:t>
      </w:r>
      <w:r w:rsidRPr="003D789D">
        <w:rPr>
          <w:rFonts w:hAnsi="Times New Roman"/>
          <w:color w:val="auto"/>
          <w:sz w:val="28"/>
          <w:szCs w:val="28"/>
        </w:rPr>
        <w:t xml:space="preserve"> </w:t>
      </w:r>
      <w:r w:rsidRPr="003D789D">
        <w:rPr>
          <w:rFonts w:hAnsi="Times New Roman"/>
          <w:color w:val="auto"/>
          <w:sz w:val="28"/>
          <w:szCs w:val="28"/>
        </w:rPr>
        <w:t>воспитательные</w:t>
      </w:r>
      <w:r w:rsidRPr="003D789D">
        <w:rPr>
          <w:rFonts w:hAnsi="Times New Roman"/>
          <w:color w:val="auto"/>
          <w:sz w:val="28"/>
          <w:szCs w:val="28"/>
        </w:rPr>
        <w:t xml:space="preserve"> </w:t>
      </w:r>
      <w:r w:rsidRPr="003D789D">
        <w:rPr>
          <w:rFonts w:hAnsi="Times New Roman"/>
          <w:color w:val="auto"/>
          <w:sz w:val="28"/>
          <w:szCs w:val="28"/>
        </w:rPr>
        <w:t>задачи</w:t>
      </w:r>
      <w:r w:rsidRPr="003D789D">
        <w:rPr>
          <w:rFonts w:ascii="Times New Roman"/>
          <w:color w:val="auto"/>
          <w:sz w:val="28"/>
          <w:szCs w:val="28"/>
        </w:rPr>
        <w:t xml:space="preserve">, </w:t>
      </w:r>
      <w:r w:rsidRPr="003D789D">
        <w:rPr>
          <w:rFonts w:hAnsi="Times New Roman"/>
          <w:color w:val="auto"/>
          <w:sz w:val="28"/>
          <w:szCs w:val="28"/>
        </w:rPr>
        <w:t>базовые</w:t>
      </w:r>
      <w:r w:rsidRPr="003D789D">
        <w:rPr>
          <w:rFonts w:hAnsi="Times New Roman"/>
          <w:color w:val="auto"/>
          <w:sz w:val="28"/>
          <w:szCs w:val="28"/>
        </w:rPr>
        <w:t xml:space="preserve"> </w:t>
      </w:r>
      <w:r w:rsidRPr="003D789D">
        <w:rPr>
          <w:rFonts w:hAnsi="Times New Roman"/>
          <w:color w:val="auto"/>
          <w:sz w:val="28"/>
          <w:szCs w:val="28"/>
        </w:rPr>
        <w:t>национальные</w:t>
      </w:r>
      <w:r w:rsidRPr="003D789D">
        <w:rPr>
          <w:rFonts w:hAnsi="Times New Roman"/>
          <w:color w:val="auto"/>
          <w:sz w:val="28"/>
          <w:szCs w:val="28"/>
        </w:rPr>
        <w:t xml:space="preserve"> </w:t>
      </w:r>
      <w:r w:rsidRPr="003D789D">
        <w:rPr>
          <w:rFonts w:hAnsi="Times New Roman"/>
          <w:color w:val="auto"/>
          <w:sz w:val="28"/>
          <w:szCs w:val="28"/>
        </w:rPr>
        <w:t>ценности</w:t>
      </w:r>
      <w:r w:rsidRPr="003D789D">
        <w:rPr>
          <w:rFonts w:hAnsi="Times New Roman"/>
          <w:color w:val="auto"/>
          <w:sz w:val="28"/>
          <w:szCs w:val="28"/>
        </w:rPr>
        <w:t xml:space="preserve"> </w:t>
      </w:r>
      <w:r w:rsidRPr="003D789D">
        <w:rPr>
          <w:rFonts w:hAnsi="Times New Roman"/>
          <w:color w:val="auto"/>
          <w:sz w:val="28"/>
          <w:szCs w:val="28"/>
        </w:rPr>
        <w:t>российского</w:t>
      </w:r>
      <w:r w:rsidRPr="003D789D">
        <w:rPr>
          <w:rFonts w:hAnsi="Times New Roman"/>
          <w:color w:val="auto"/>
          <w:sz w:val="28"/>
          <w:szCs w:val="28"/>
        </w:rPr>
        <w:t xml:space="preserve"> </w:t>
      </w:r>
      <w:r w:rsidRPr="003D789D">
        <w:rPr>
          <w:rFonts w:hAnsi="Times New Roman"/>
          <w:color w:val="auto"/>
          <w:sz w:val="28"/>
          <w:szCs w:val="28"/>
        </w:rPr>
        <w:t>общества</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ascii="Times New Roman" w:eastAsia="Times New Roman" w:hAnsi="Times New Roman" w:cs="Times New Roman"/>
          <w:color w:val="auto"/>
          <w:sz w:val="28"/>
          <w:szCs w:val="28"/>
        </w:rPr>
        <w:tab/>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предусматривает</w:t>
      </w:r>
      <w:r w:rsidRPr="003D789D">
        <w:rPr>
          <w:rFonts w:hAnsi="Times New Roman"/>
          <w:color w:val="auto"/>
          <w:sz w:val="28"/>
          <w:szCs w:val="28"/>
        </w:rPr>
        <w:t xml:space="preserve"> </w:t>
      </w:r>
      <w:r w:rsidRPr="003D789D">
        <w:rPr>
          <w:rFonts w:hAnsi="Times New Roman"/>
          <w:color w:val="auto"/>
          <w:sz w:val="28"/>
          <w:szCs w:val="28"/>
        </w:rPr>
        <w:t>приобщение</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базовым</w:t>
      </w:r>
      <w:r w:rsidRPr="003D789D">
        <w:rPr>
          <w:rFonts w:hAnsi="Times New Roman"/>
          <w:color w:val="auto"/>
          <w:sz w:val="28"/>
          <w:szCs w:val="28"/>
        </w:rPr>
        <w:t xml:space="preserve"> </w:t>
      </w:r>
      <w:r w:rsidRPr="003D789D">
        <w:rPr>
          <w:rFonts w:hAnsi="Times New Roman"/>
          <w:color w:val="auto"/>
          <w:sz w:val="28"/>
          <w:szCs w:val="28"/>
        </w:rPr>
        <w:t>национальным</w:t>
      </w:r>
      <w:r w:rsidRPr="003D789D">
        <w:rPr>
          <w:rFonts w:hAnsi="Times New Roman"/>
          <w:color w:val="auto"/>
          <w:sz w:val="28"/>
          <w:szCs w:val="28"/>
        </w:rPr>
        <w:t xml:space="preserve"> </w:t>
      </w:r>
      <w:r w:rsidRPr="003D789D">
        <w:rPr>
          <w:rFonts w:hAnsi="Times New Roman"/>
          <w:color w:val="auto"/>
          <w:sz w:val="28"/>
          <w:szCs w:val="28"/>
        </w:rPr>
        <w:t>ценностям</w:t>
      </w:r>
      <w:r w:rsidRPr="003D789D">
        <w:rPr>
          <w:rFonts w:hAnsi="Times New Roman"/>
          <w:color w:val="auto"/>
          <w:sz w:val="28"/>
          <w:szCs w:val="28"/>
        </w:rPr>
        <w:t xml:space="preserve"> </w:t>
      </w:r>
      <w:r w:rsidRPr="003D789D">
        <w:rPr>
          <w:rFonts w:hAnsi="Times New Roman"/>
          <w:color w:val="auto"/>
          <w:sz w:val="28"/>
          <w:szCs w:val="28"/>
        </w:rPr>
        <w:t>российского</w:t>
      </w:r>
      <w:r w:rsidRPr="003D789D">
        <w:rPr>
          <w:rFonts w:hAnsi="Times New Roman"/>
          <w:color w:val="auto"/>
          <w:sz w:val="28"/>
          <w:szCs w:val="28"/>
        </w:rPr>
        <w:t xml:space="preserve"> </w:t>
      </w:r>
      <w:r w:rsidRPr="003D789D">
        <w:rPr>
          <w:rFonts w:hAnsi="Times New Roman"/>
          <w:color w:val="auto"/>
          <w:sz w:val="28"/>
          <w:szCs w:val="28"/>
        </w:rPr>
        <w:t>общества</w:t>
      </w:r>
      <w:r w:rsidRPr="003D789D">
        <w:rPr>
          <w:rFonts w:ascii="Times New Roman"/>
          <w:color w:val="auto"/>
          <w:sz w:val="28"/>
          <w:szCs w:val="28"/>
        </w:rPr>
        <w:t xml:space="preserve">, </w:t>
      </w:r>
      <w:r w:rsidRPr="003D789D">
        <w:rPr>
          <w:rFonts w:hAnsi="Times New Roman"/>
          <w:color w:val="auto"/>
          <w:sz w:val="28"/>
          <w:szCs w:val="28"/>
        </w:rPr>
        <w:t>общечеловеческим</w:t>
      </w:r>
      <w:r w:rsidRPr="003D789D">
        <w:rPr>
          <w:rFonts w:hAnsi="Times New Roman"/>
          <w:color w:val="auto"/>
          <w:sz w:val="28"/>
          <w:szCs w:val="28"/>
        </w:rPr>
        <w:t xml:space="preserve"> </w:t>
      </w:r>
      <w:r w:rsidRPr="003D789D">
        <w:rPr>
          <w:rFonts w:hAnsi="Times New Roman"/>
          <w:color w:val="auto"/>
          <w:sz w:val="28"/>
          <w:szCs w:val="28"/>
        </w:rPr>
        <w:t>ценностям</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контексте</w:t>
      </w:r>
      <w:r w:rsidRPr="003D789D">
        <w:rPr>
          <w:rFonts w:hAnsi="Times New Roman"/>
          <w:color w:val="auto"/>
          <w:sz w:val="28"/>
          <w:szCs w:val="28"/>
        </w:rPr>
        <w:t xml:space="preserve"> </w:t>
      </w:r>
      <w:r w:rsidRPr="003D789D">
        <w:rPr>
          <w:rFonts w:hAnsi="Times New Roman"/>
          <w:color w:val="auto"/>
          <w:sz w:val="28"/>
          <w:szCs w:val="28"/>
        </w:rPr>
        <w:t>формирования</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них</w:t>
      </w:r>
      <w:r w:rsidRPr="003D789D">
        <w:rPr>
          <w:rFonts w:hAnsi="Times New Roman"/>
          <w:color w:val="auto"/>
          <w:sz w:val="28"/>
          <w:szCs w:val="28"/>
        </w:rPr>
        <w:t xml:space="preserve"> </w:t>
      </w:r>
      <w:r w:rsidRPr="003D789D">
        <w:rPr>
          <w:rFonts w:hAnsi="Times New Roman"/>
          <w:color w:val="auto"/>
          <w:sz w:val="28"/>
          <w:szCs w:val="28"/>
        </w:rPr>
        <w:t>нравственных</w:t>
      </w:r>
      <w:r w:rsidRPr="003D789D">
        <w:rPr>
          <w:rFonts w:hAnsi="Times New Roman"/>
          <w:color w:val="auto"/>
          <w:sz w:val="28"/>
          <w:szCs w:val="28"/>
        </w:rPr>
        <w:t xml:space="preserve"> </w:t>
      </w:r>
      <w:r w:rsidRPr="003D789D">
        <w:rPr>
          <w:rFonts w:hAnsi="Times New Roman"/>
          <w:color w:val="auto"/>
          <w:sz w:val="28"/>
          <w:szCs w:val="28"/>
        </w:rPr>
        <w:t>чувств</w:t>
      </w:r>
      <w:r w:rsidRPr="003D789D">
        <w:rPr>
          <w:rFonts w:ascii="Times New Roman"/>
          <w:color w:val="auto"/>
          <w:sz w:val="28"/>
          <w:szCs w:val="28"/>
        </w:rPr>
        <w:t xml:space="preserve">, </w:t>
      </w:r>
      <w:r w:rsidRPr="003D789D">
        <w:rPr>
          <w:rFonts w:hAnsi="Times New Roman"/>
          <w:color w:val="auto"/>
          <w:sz w:val="28"/>
          <w:szCs w:val="28"/>
        </w:rPr>
        <w:t>нравственного</w:t>
      </w:r>
      <w:r w:rsidRPr="003D789D">
        <w:rPr>
          <w:rFonts w:hAnsi="Times New Roman"/>
          <w:color w:val="auto"/>
          <w:sz w:val="28"/>
          <w:szCs w:val="28"/>
        </w:rPr>
        <w:t xml:space="preserve"> </w:t>
      </w:r>
      <w:r w:rsidRPr="003D789D">
        <w:rPr>
          <w:rFonts w:hAnsi="Times New Roman"/>
          <w:color w:val="auto"/>
          <w:sz w:val="28"/>
          <w:szCs w:val="28"/>
        </w:rPr>
        <w:t>сознания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поведения</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обеспечивать</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организацию</w:t>
      </w:r>
      <w:r w:rsidRPr="003D789D">
        <w:rPr>
          <w:rFonts w:hAnsi="Times New Roman"/>
          <w:color w:val="auto"/>
          <w:sz w:val="28"/>
          <w:szCs w:val="28"/>
        </w:rPr>
        <w:t xml:space="preserve"> </w:t>
      </w:r>
      <w:r w:rsidRPr="003D789D">
        <w:rPr>
          <w:rFonts w:hAnsi="Times New Roman"/>
          <w:color w:val="auto"/>
          <w:sz w:val="28"/>
          <w:szCs w:val="28"/>
        </w:rPr>
        <w:t>системы</w:t>
      </w:r>
      <w:r w:rsidRPr="003D789D">
        <w:rPr>
          <w:rFonts w:hAnsi="Times New Roman"/>
          <w:color w:val="auto"/>
          <w:sz w:val="28"/>
          <w:szCs w:val="28"/>
        </w:rPr>
        <w:t xml:space="preserve"> </w:t>
      </w:r>
      <w:r w:rsidRPr="003D789D">
        <w:rPr>
          <w:rFonts w:hAnsi="Times New Roman"/>
          <w:color w:val="auto"/>
          <w:sz w:val="28"/>
          <w:szCs w:val="28"/>
        </w:rPr>
        <w:t>воспитательных</w:t>
      </w:r>
      <w:r w:rsidRPr="003D789D">
        <w:rPr>
          <w:rFonts w:hAnsi="Times New Roman"/>
          <w:color w:val="auto"/>
          <w:sz w:val="28"/>
          <w:szCs w:val="28"/>
        </w:rPr>
        <w:t xml:space="preserve"> </w:t>
      </w:r>
      <w:r w:rsidRPr="003D789D">
        <w:rPr>
          <w:rFonts w:hAnsi="Times New Roman"/>
          <w:color w:val="auto"/>
          <w:sz w:val="28"/>
          <w:szCs w:val="28"/>
        </w:rPr>
        <w:t>мероприятий</w:t>
      </w:r>
      <w:r w:rsidRPr="003D789D">
        <w:rPr>
          <w:rFonts w:ascii="Times New Roman"/>
          <w:color w:val="auto"/>
          <w:sz w:val="28"/>
          <w:szCs w:val="28"/>
        </w:rPr>
        <w:t xml:space="preserve">, </w:t>
      </w:r>
      <w:r w:rsidRPr="003D789D">
        <w:rPr>
          <w:rFonts w:hAnsi="Times New Roman"/>
          <w:color w:val="auto"/>
          <w:sz w:val="28"/>
          <w:szCs w:val="28"/>
        </w:rPr>
        <w:t>позволяющих</w:t>
      </w:r>
      <w:r w:rsidRPr="003D789D">
        <w:rPr>
          <w:rFonts w:hAnsi="Times New Roman"/>
          <w:color w:val="auto"/>
          <w:sz w:val="28"/>
          <w:szCs w:val="28"/>
        </w:rPr>
        <w:t xml:space="preserve"> </w:t>
      </w:r>
      <w:r w:rsidRPr="003D789D">
        <w:rPr>
          <w:rFonts w:hAnsi="Times New Roman"/>
          <w:color w:val="auto"/>
          <w:sz w:val="28"/>
          <w:szCs w:val="28"/>
        </w:rPr>
        <w:t>обучающемуся</w:t>
      </w:r>
      <w:r w:rsidRPr="003D789D">
        <w:rPr>
          <w:rFonts w:hAnsi="Times New Roman"/>
          <w:color w:val="auto"/>
          <w:sz w:val="28"/>
          <w:szCs w:val="28"/>
        </w:rPr>
        <w:t xml:space="preserve"> </w:t>
      </w:r>
      <w:r w:rsidRPr="003D789D">
        <w:rPr>
          <w:rFonts w:hAnsi="Times New Roman"/>
          <w:color w:val="auto"/>
          <w:sz w:val="28"/>
          <w:szCs w:val="28"/>
        </w:rPr>
        <w:t>использовать</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практике</w:t>
      </w:r>
      <w:r w:rsidRPr="003D789D">
        <w:rPr>
          <w:rFonts w:hAnsi="Times New Roman"/>
          <w:color w:val="auto"/>
          <w:sz w:val="28"/>
          <w:szCs w:val="28"/>
        </w:rPr>
        <w:t xml:space="preserve"> </w:t>
      </w:r>
      <w:r w:rsidRPr="003D789D">
        <w:rPr>
          <w:rFonts w:hAnsi="Times New Roman"/>
          <w:color w:val="auto"/>
          <w:sz w:val="28"/>
          <w:szCs w:val="28"/>
        </w:rPr>
        <w:t>полученные</w:t>
      </w:r>
      <w:r w:rsidRPr="003D789D">
        <w:rPr>
          <w:rFonts w:hAnsi="Times New Roman"/>
          <w:color w:val="auto"/>
          <w:sz w:val="28"/>
          <w:szCs w:val="28"/>
        </w:rPr>
        <w:t xml:space="preserve"> </w:t>
      </w:r>
      <w:r w:rsidRPr="003D789D">
        <w:rPr>
          <w:rFonts w:hAnsi="Times New Roman"/>
          <w:color w:val="auto"/>
          <w:sz w:val="28"/>
          <w:szCs w:val="28"/>
        </w:rPr>
        <w:t>знания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усвоенные</w:t>
      </w:r>
      <w:r w:rsidRPr="003D789D">
        <w:rPr>
          <w:rFonts w:hAnsi="Times New Roman"/>
          <w:color w:val="auto"/>
          <w:sz w:val="28"/>
          <w:szCs w:val="28"/>
        </w:rPr>
        <w:t xml:space="preserve"> </w:t>
      </w:r>
      <w:r w:rsidRPr="003D789D">
        <w:rPr>
          <w:rFonts w:hAnsi="Times New Roman"/>
          <w:color w:val="auto"/>
          <w:sz w:val="28"/>
          <w:szCs w:val="28"/>
        </w:rPr>
        <w:t>модели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нормы</w:t>
      </w:r>
      <w:r w:rsidRPr="003D789D">
        <w:rPr>
          <w:rFonts w:hAnsi="Times New Roman"/>
          <w:color w:val="auto"/>
          <w:sz w:val="28"/>
          <w:szCs w:val="28"/>
        </w:rPr>
        <w:t xml:space="preserve"> </w:t>
      </w:r>
      <w:r w:rsidRPr="003D789D">
        <w:rPr>
          <w:rFonts w:hAnsi="Times New Roman"/>
          <w:color w:val="auto"/>
          <w:sz w:val="28"/>
          <w:szCs w:val="28"/>
        </w:rPr>
        <w:t>поведения</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целостной</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ascii="Times New Roman"/>
          <w:color w:val="auto"/>
          <w:sz w:val="28"/>
          <w:szCs w:val="28"/>
        </w:rPr>
        <w:t xml:space="preserve">, </w:t>
      </w:r>
      <w:r w:rsidRPr="003D789D">
        <w:rPr>
          <w:rFonts w:hAnsi="Times New Roman"/>
          <w:color w:val="auto"/>
          <w:sz w:val="28"/>
          <w:szCs w:val="28"/>
        </w:rPr>
        <w:t>включающей</w:t>
      </w:r>
      <w:r w:rsidRPr="003D789D">
        <w:rPr>
          <w:rFonts w:hAnsi="Times New Roman"/>
          <w:color w:val="auto"/>
          <w:sz w:val="28"/>
          <w:szCs w:val="28"/>
        </w:rPr>
        <w:t xml:space="preserve"> </w:t>
      </w:r>
      <w:r w:rsidRPr="003D789D">
        <w:rPr>
          <w:rFonts w:hAnsi="Times New Roman"/>
          <w:color w:val="auto"/>
          <w:sz w:val="28"/>
          <w:szCs w:val="28"/>
        </w:rPr>
        <w:t>урочную</w:t>
      </w:r>
      <w:r w:rsidRPr="003D789D">
        <w:rPr>
          <w:rFonts w:ascii="Times New Roman"/>
          <w:color w:val="auto"/>
          <w:sz w:val="28"/>
          <w:szCs w:val="28"/>
        </w:rPr>
        <w:t xml:space="preserve">, </w:t>
      </w:r>
      <w:r w:rsidRPr="003D789D">
        <w:rPr>
          <w:rFonts w:hAnsi="Times New Roman"/>
          <w:color w:val="auto"/>
          <w:sz w:val="28"/>
          <w:szCs w:val="28"/>
        </w:rPr>
        <w:t>внеурочную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внешкольную</w:t>
      </w:r>
      <w:r w:rsidRPr="003D789D">
        <w:rPr>
          <w:rFonts w:hAnsi="Times New Roman"/>
          <w:color w:val="auto"/>
          <w:sz w:val="28"/>
          <w:szCs w:val="28"/>
        </w:rPr>
        <w:t xml:space="preserve"> </w:t>
      </w:r>
      <w:r w:rsidRPr="003D789D">
        <w:rPr>
          <w:rFonts w:hAnsi="Times New Roman"/>
          <w:color w:val="auto"/>
          <w:sz w:val="28"/>
          <w:szCs w:val="28"/>
        </w:rPr>
        <w:t>деятельность</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учитывающей</w:t>
      </w:r>
      <w:r w:rsidRPr="003D789D">
        <w:rPr>
          <w:rFonts w:hAnsi="Times New Roman"/>
          <w:color w:val="auto"/>
          <w:sz w:val="28"/>
          <w:szCs w:val="28"/>
        </w:rPr>
        <w:t xml:space="preserve"> </w:t>
      </w:r>
      <w:r w:rsidRPr="003D789D">
        <w:rPr>
          <w:rFonts w:hAnsi="Times New Roman"/>
          <w:color w:val="auto"/>
          <w:sz w:val="28"/>
          <w:szCs w:val="28"/>
        </w:rPr>
        <w:t>историко</w:t>
      </w:r>
      <w:r w:rsidRPr="003D789D">
        <w:rPr>
          <w:rFonts w:ascii="Times New Roman"/>
          <w:color w:val="auto"/>
          <w:sz w:val="28"/>
          <w:szCs w:val="28"/>
        </w:rPr>
        <w:t>-</w:t>
      </w:r>
      <w:r w:rsidRPr="003D789D">
        <w:rPr>
          <w:rFonts w:hAnsi="Times New Roman"/>
          <w:color w:val="auto"/>
          <w:sz w:val="28"/>
          <w:szCs w:val="28"/>
        </w:rPr>
        <w:t>культурную</w:t>
      </w:r>
      <w:r w:rsidRPr="003D789D">
        <w:rPr>
          <w:rFonts w:ascii="Times New Roman"/>
          <w:color w:val="auto"/>
          <w:sz w:val="28"/>
          <w:szCs w:val="28"/>
        </w:rPr>
        <w:t xml:space="preserve">, </w:t>
      </w:r>
      <w:r w:rsidRPr="003D789D">
        <w:rPr>
          <w:rFonts w:hAnsi="Times New Roman"/>
          <w:color w:val="auto"/>
          <w:sz w:val="28"/>
          <w:szCs w:val="28"/>
        </w:rPr>
        <w:t>этническую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региональную</w:t>
      </w:r>
      <w:r w:rsidRPr="003D789D">
        <w:rPr>
          <w:rFonts w:hAnsi="Times New Roman"/>
          <w:color w:val="auto"/>
          <w:sz w:val="28"/>
          <w:szCs w:val="28"/>
        </w:rPr>
        <w:t xml:space="preserve"> </w:t>
      </w:r>
      <w:r w:rsidRPr="003D789D">
        <w:rPr>
          <w:rFonts w:hAnsi="Times New Roman"/>
          <w:color w:val="auto"/>
          <w:sz w:val="28"/>
          <w:szCs w:val="28"/>
        </w:rPr>
        <w:t>специфику</w:t>
      </w:r>
      <w:r w:rsidRPr="003D789D">
        <w:rPr>
          <w:rFonts w:ascii="Times New Roman"/>
          <w:color w:val="auto"/>
          <w:sz w:val="28"/>
          <w:szCs w:val="28"/>
        </w:rPr>
        <w:t xml:space="preserve">. </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включать</w:t>
      </w:r>
      <w:r w:rsidRPr="003D789D">
        <w:rPr>
          <w:rFonts w:ascii="Times New Roman"/>
          <w:color w:val="auto"/>
          <w:sz w:val="28"/>
          <w:szCs w:val="28"/>
        </w:rPr>
        <w:t xml:space="preserve">: </w:t>
      </w:r>
      <w:r w:rsidRPr="003D789D">
        <w:rPr>
          <w:rFonts w:hAnsi="Times New Roman"/>
          <w:color w:val="auto"/>
          <w:sz w:val="28"/>
          <w:szCs w:val="28"/>
        </w:rPr>
        <w:t>цель</w:t>
      </w:r>
      <w:r w:rsidRPr="003D789D">
        <w:rPr>
          <w:rFonts w:ascii="Times New Roman"/>
          <w:color w:val="auto"/>
          <w:sz w:val="28"/>
          <w:szCs w:val="28"/>
        </w:rPr>
        <w:t xml:space="preserve">, </w:t>
      </w:r>
      <w:r w:rsidRPr="003D789D">
        <w:rPr>
          <w:rFonts w:hAnsi="Times New Roman"/>
          <w:color w:val="auto"/>
          <w:sz w:val="28"/>
          <w:szCs w:val="28"/>
        </w:rPr>
        <w:t>задачи</w:t>
      </w:r>
      <w:r w:rsidRPr="003D789D">
        <w:rPr>
          <w:rFonts w:ascii="Times New Roman"/>
          <w:color w:val="auto"/>
          <w:sz w:val="28"/>
          <w:szCs w:val="28"/>
        </w:rPr>
        <w:t xml:space="preserve">, </w:t>
      </w:r>
      <w:r w:rsidRPr="003D789D">
        <w:rPr>
          <w:rFonts w:hAnsi="Times New Roman"/>
          <w:color w:val="auto"/>
          <w:sz w:val="28"/>
          <w:szCs w:val="28"/>
        </w:rPr>
        <w:t>основные</w:t>
      </w:r>
      <w:r w:rsidRPr="003D789D">
        <w:rPr>
          <w:rFonts w:hAnsi="Times New Roman"/>
          <w:color w:val="auto"/>
          <w:sz w:val="28"/>
          <w:szCs w:val="28"/>
        </w:rPr>
        <w:t xml:space="preserve"> </w:t>
      </w:r>
      <w:r w:rsidRPr="003D789D">
        <w:rPr>
          <w:rFonts w:hAnsi="Times New Roman"/>
          <w:color w:val="auto"/>
          <w:sz w:val="28"/>
          <w:szCs w:val="28"/>
        </w:rPr>
        <w:t>направления</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r w:rsidRPr="003D789D">
        <w:rPr>
          <w:rFonts w:hAnsi="Times New Roman"/>
          <w:color w:val="auto"/>
          <w:sz w:val="28"/>
          <w:szCs w:val="28"/>
        </w:rPr>
        <w:t>перечень</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воспитания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социальных</w:t>
      </w:r>
      <w:r w:rsidRPr="003D789D">
        <w:rPr>
          <w:rFonts w:hAnsi="Times New Roman"/>
          <w:color w:val="auto"/>
          <w:sz w:val="28"/>
          <w:szCs w:val="28"/>
        </w:rPr>
        <w:t xml:space="preserve"> </w:t>
      </w:r>
      <w:r w:rsidRPr="003D789D">
        <w:rPr>
          <w:rFonts w:hAnsi="Times New Roman"/>
          <w:color w:val="auto"/>
          <w:sz w:val="28"/>
          <w:szCs w:val="28"/>
        </w:rPr>
        <w:t>компетенций</w:t>
      </w:r>
      <w:r w:rsidRPr="003D789D">
        <w:rPr>
          <w:rFonts w:ascii="Times New Roman"/>
          <w:color w:val="auto"/>
          <w:sz w:val="28"/>
          <w:szCs w:val="28"/>
        </w:rPr>
        <w:t xml:space="preserve">, </w:t>
      </w:r>
      <w:r w:rsidRPr="003D789D">
        <w:rPr>
          <w:rFonts w:hAnsi="Times New Roman"/>
          <w:color w:val="auto"/>
          <w:sz w:val="28"/>
          <w:szCs w:val="28"/>
        </w:rPr>
        <w:t>моделей</w:t>
      </w:r>
      <w:r w:rsidRPr="003D789D">
        <w:rPr>
          <w:rFonts w:hAnsi="Times New Roman"/>
          <w:color w:val="auto"/>
          <w:sz w:val="28"/>
          <w:szCs w:val="28"/>
        </w:rPr>
        <w:t xml:space="preserve"> </w:t>
      </w:r>
      <w:r w:rsidRPr="003D789D">
        <w:rPr>
          <w:rFonts w:hAnsi="Times New Roman"/>
          <w:color w:val="auto"/>
          <w:sz w:val="28"/>
          <w:szCs w:val="28"/>
        </w:rPr>
        <w:t>поведения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формы</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духовно</w:t>
      </w:r>
      <w:r w:rsidRPr="003D789D">
        <w:rPr>
          <w:rFonts w:ascii="Times New Roman"/>
          <w:color w:val="auto"/>
          <w:sz w:val="28"/>
          <w:szCs w:val="28"/>
        </w:rPr>
        <w:t>-</w:t>
      </w:r>
      <w:r w:rsidRPr="003D789D">
        <w:rPr>
          <w:rFonts w:hAnsi="Times New Roman"/>
          <w:color w:val="auto"/>
          <w:sz w:val="28"/>
          <w:szCs w:val="28"/>
        </w:rPr>
        <w:t>нравственного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самостоятельно</w:t>
      </w:r>
      <w:r w:rsidRPr="003D789D">
        <w:rPr>
          <w:rFonts w:hAnsi="Times New Roman"/>
          <w:color w:val="auto"/>
          <w:sz w:val="28"/>
          <w:szCs w:val="28"/>
        </w:rPr>
        <w:t xml:space="preserve"> </w:t>
      </w:r>
      <w:r w:rsidRPr="003D789D">
        <w:rPr>
          <w:rFonts w:hAnsi="Times New Roman"/>
          <w:color w:val="auto"/>
          <w:sz w:val="28"/>
          <w:szCs w:val="28"/>
        </w:rPr>
        <w:t>разрабатывается</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организацией</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специфики</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разных</w:t>
      </w:r>
      <w:r w:rsidRPr="003D789D">
        <w:rPr>
          <w:rFonts w:hAnsi="Times New Roman"/>
          <w:color w:val="auto"/>
          <w:sz w:val="28"/>
          <w:szCs w:val="28"/>
        </w:rPr>
        <w:t xml:space="preserve"> </w:t>
      </w:r>
      <w:r w:rsidRPr="003D789D">
        <w:rPr>
          <w:rFonts w:hAnsi="Times New Roman"/>
          <w:color w:val="auto"/>
          <w:sz w:val="28"/>
          <w:szCs w:val="28"/>
        </w:rPr>
        <w:t>групп</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определяемых</w:t>
      </w:r>
      <w:r w:rsidRPr="003D789D">
        <w:rPr>
          <w:rFonts w:hAnsi="Times New Roman"/>
          <w:color w:val="auto"/>
          <w:sz w:val="28"/>
          <w:szCs w:val="28"/>
        </w:rPr>
        <w:t xml:space="preserve"> </w:t>
      </w:r>
      <w:r w:rsidRPr="003D789D">
        <w:rPr>
          <w:rFonts w:hAnsi="Times New Roman"/>
          <w:color w:val="auto"/>
          <w:sz w:val="28"/>
          <w:szCs w:val="28"/>
        </w:rPr>
        <w:t>личностными</w:t>
      </w:r>
      <w:r w:rsidRPr="003D789D">
        <w:rPr>
          <w:rFonts w:ascii="Times New Roman"/>
          <w:color w:val="auto"/>
          <w:sz w:val="28"/>
          <w:szCs w:val="28"/>
        </w:rPr>
        <w:t xml:space="preserve">, </w:t>
      </w:r>
      <w:r w:rsidRPr="003D789D">
        <w:rPr>
          <w:rFonts w:hAnsi="Times New Roman"/>
          <w:color w:val="auto"/>
          <w:sz w:val="28"/>
          <w:szCs w:val="28"/>
        </w:rPr>
        <w:t>семейными</w:t>
      </w:r>
      <w:r w:rsidRPr="003D789D">
        <w:rPr>
          <w:rFonts w:ascii="Times New Roman"/>
          <w:color w:val="auto"/>
          <w:sz w:val="28"/>
          <w:szCs w:val="28"/>
        </w:rPr>
        <w:t xml:space="preserve">, </w:t>
      </w:r>
      <w:r w:rsidRPr="003D789D">
        <w:rPr>
          <w:rFonts w:hAnsi="Times New Roman"/>
          <w:color w:val="auto"/>
          <w:sz w:val="28"/>
          <w:szCs w:val="28"/>
        </w:rPr>
        <w:t>общественными</w:t>
      </w:r>
      <w:r w:rsidRPr="003D789D">
        <w:rPr>
          <w:rFonts w:hAnsi="Times New Roman"/>
          <w:color w:val="auto"/>
          <w:sz w:val="28"/>
          <w:szCs w:val="28"/>
        </w:rPr>
        <w:t xml:space="preserve"> </w:t>
      </w:r>
      <w:r w:rsidRPr="003D789D">
        <w:rPr>
          <w:rFonts w:hAnsi="Times New Roman"/>
          <w:color w:val="auto"/>
          <w:sz w:val="28"/>
          <w:szCs w:val="28"/>
        </w:rPr>
        <w:t>потребностями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возможностями</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младшего</w:t>
      </w:r>
      <w:r w:rsidRPr="003D789D">
        <w:rPr>
          <w:rFonts w:hAnsi="Times New Roman"/>
          <w:color w:val="auto"/>
          <w:sz w:val="28"/>
          <w:szCs w:val="28"/>
        </w:rPr>
        <w:t xml:space="preserve"> </w:t>
      </w:r>
      <w:r w:rsidRPr="003D789D">
        <w:rPr>
          <w:rFonts w:hAnsi="Times New Roman"/>
          <w:color w:val="auto"/>
          <w:sz w:val="28"/>
          <w:szCs w:val="28"/>
        </w:rPr>
        <w:t>школьного</w:t>
      </w:r>
      <w:r w:rsidRPr="003D789D">
        <w:rPr>
          <w:rFonts w:hAnsi="Times New Roman"/>
          <w:color w:val="auto"/>
          <w:sz w:val="28"/>
          <w:szCs w:val="28"/>
        </w:rPr>
        <w:t xml:space="preserve"> </w:t>
      </w:r>
      <w:r w:rsidRPr="003D789D">
        <w:rPr>
          <w:rFonts w:hAnsi="Times New Roman"/>
          <w:color w:val="auto"/>
          <w:sz w:val="28"/>
          <w:szCs w:val="28"/>
        </w:rPr>
        <w:t>возраста</w:t>
      </w:r>
      <w:r w:rsidRPr="003D789D">
        <w:rPr>
          <w:rFonts w:ascii="Times New Roman"/>
          <w:color w:val="auto"/>
          <w:sz w:val="28"/>
          <w:szCs w:val="28"/>
        </w:rPr>
        <w:t xml:space="preserve">, </w:t>
      </w:r>
      <w:r w:rsidRPr="003D789D">
        <w:rPr>
          <w:rFonts w:hAnsi="Times New Roman"/>
          <w:color w:val="auto"/>
          <w:sz w:val="28"/>
          <w:szCs w:val="28"/>
        </w:rPr>
        <w:t>индивидуальными</w:t>
      </w:r>
      <w:r w:rsidRPr="003D789D">
        <w:rPr>
          <w:rFonts w:hAnsi="Times New Roman"/>
          <w:color w:val="auto"/>
          <w:sz w:val="28"/>
          <w:szCs w:val="28"/>
        </w:rPr>
        <w:t xml:space="preserve"> </w:t>
      </w:r>
      <w:r w:rsidRPr="003D789D">
        <w:rPr>
          <w:rFonts w:hAnsi="Times New Roman"/>
          <w:color w:val="auto"/>
          <w:sz w:val="28"/>
          <w:szCs w:val="28"/>
        </w:rPr>
        <w:t>особенностями</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состояния</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становление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личности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её</w:t>
      </w:r>
      <w:r w:rsidRPr="003D789D">
        <w:rPr>
          <w:rFonts w:hAnsi="Times New Roman"/>
          <w:color w:val="auto"/>
          <w:sz w:val="28"/>
          <w:szCs w:val="28"/>
        </w:rPr>
        <w:t xml:space="preserve"> </w:t>
      </w:r>
      <w:r w:rsidRPr="003D789D">
        <w:rPr>
          <w:rFonts w:hAnsi="Times New Roman"/>
          <w:color w:val="auto"/>
          <w:sz w:val="28"/>
          <w:szCs w:val="28"/>
        </w:rPr>
        <w:t>индивидуальности</w:t>
      </w:r>
      <w:r w:rsidRPr="003D789D">
        <w:rPr>
          <w:rFonts w:ascii="Times New Roman"/>
          <w:color w:val="auto"/>
          <w:sz w:val="28"/>
          <w:szCs w:val="28"/>
        </w:rPr>
        <w:t xml:space="preserve">, </w:t>
      </w:r>
      <w:r w:rsidRPr="003D789D">
        <w:rPr>
          <w:rFonts w:hAnsi="Times New Roman"/>
          <w:color w:val="auto"/>
          <w:sz w:val="28"/>
          <w:szCs w:val="28"/>
        </w:rPr>
        <w:t>самобытности</w:t>
      </w:r>
      <w:r w:rsidRPr="003D789D">
        <w:rPr>
          <w:rFonts w:ascii="Times New Roman"/>
          <w:color w:val="auto"/>
          <w:sz w:val="28"/>
          <w:szCs w:val="28"/>
        </w:rPr>
        <w:t xml:space="preserve">, </w:t>
      </w:r>
      <w:r w:rsidRPr="003D789D">
        <w:rPr>
          <w:rFonts w:hAnsi="Times New Roman"/>
          <w:color w:val="auto"/>
          <w:sz w:val="28"/>
          <w:szCs w:val="28"/>
        </w:rPr>
        <w:t>уникальности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неповторимости</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выявление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способностей</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через</w:t>
      </w:r>
      <w:r w:rsidRPr="003D789D">
        <w:rPr>
          <w:rFonts w:hAnsi="Times New Roman"/>
          <w:color w:val="auto"/>
          <w:sz w:val="28"/>
          <w:szCs w:val="28"/>
        </w:rPr>
        <w:t xml:space="preserve"> </w:t>
      </w:r>
      <w:r w:rsidRPr="003D789D">
        <w:rPr>
          <w:rFonts w:hAnsi="Times New Roman"/>
          <w:color w:val="auto"/>
          <w:sz w:val="28"/>
          <w:szCs w:val="28"/>
        </w:rPr>
        <w:t>систему</w:t>
      </w:r>
      <w:r w:rsidRPr="003D789D">
        <w:rPr>
          <w:rFonts w:hAnsi="Times New Roman"/>
          <w:color w:val="auto"/>
          <w:sz w:val="28"/>
          <w:szCs w:val="28"/>
        </w:rPr>
        <w:t xml:space="preserve"> </w:t>
      </w:r>
      <w:r w:rsidRPr="003D789D">
        <w:rPr>
          <w:rFonts w:hAnsi="Times New Roman"/>
          <w:color w:val="auto"/>
          <w:sz w:val="28"/>
          <w:szCs w:val="28"/>
        </w:rPr>
        <w:t>клубов</w:t>
      </w:r>
      <w:r w:rsidRPr="003D789D">
        <w:rPr>
          <w:rFonts w:ascii="Times New Roman"/>
          <w:color w:val="auto"/>
          <w:sz w:val="28"/>
          <w:szCs w:val="28"/>
        </w:rPr>
        <w:t xml:space="preserve">, </w:t>
      </w:r>
      <w:r w:rsidRPr="003D789D">
        <w:rPr>
          <w:rFonts w:hAnsi="Times New Roman"/>
          <w:color w:val="auto"/>
          <w:sz w:val="28"/>
          <w:szCs w:val="28"/>
        </w:rPr>
        <w:t>секций</w:t>
      </w:r>
      <w:r w:rsidRPr="003D789D">
        <w:rPr>
          <w:rFonts w:ascii="Times New Roman"/>
          <w:color w:val="auto"/>
          <w:sz w:val="28"/>
          <w:szCs w:val="28"/>
        </w:rPr>
        <w:t xml:space="preserve">, </w:t>
      </w:r>
      <w:r w:rsidRPr="003D789D">
        <w:rPr>
          <w:rFonts w:hAnsi="Times New Roman"/>
          <w:color w:val="auto"/>
          <w:sz w:val="28"/>
          <w:szCs w:val="28"/>
        </w:rPr>
        <w:t>студий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кружков</w:t>
      </w:r>
      <w:r w:rsidRPr="003D789D">
        <w:rPr>
          <w:rFonts w:ascii="Times New Roman"/>
          <w:color w:val="auto"/>
          <w:sz w:val="28"/>
          <w:szCs w:val="28"/>
        </w:rPr>
        <w:t xml:space="preserve">, </w:t>
      </w:r>
      <w:r w:rsidRPr="003D789D">
        <w:rPr>
          <w:rFonts w:hAnsi="Times New Roman"/>
          <w:color w:val="auto"/>
          <w:sz w:val="28"/>
          <w:szCs w:val="28"/>
        </w:rPr>
        <w:t>организацию</w:t>
      </w:r>
      <w:r w:rsidRPr="003D789D">
        <w:rPr>
          <w:rFonts w:hAnsi="Times New Roman"/>
          <w:color w:val="auto"/>
          <w:sz w:val="28"/>
          <w:szCs w:val="28"/>
        </w:rPr>
        <w:t xml:space="preserve"> </w:t>
      </w:r>
      <w:r w:rsidRPr="003D789D">
        <w:rPr>
          <w:rFonts w:hAnsi="Times New Roman"/>
          <w:color w:val="auto"/>
          <w:sz w:val="28"/>
          <w:szCs w:val="28"/>
        </w:rPr>
        <w:t>общественно</w:t>
      </w:r>
      <w:r w:rsidRPr="003D789D">
        <w:rPr>
          <w:rFonts w:hAnsi="Times New Roman"/>
          <w:color w:val="auto"/>
          <w:sz w:val="28"/>
          <w:szCs w:val="28"/>
        </w:rPr>
        <w:t xml:space="preserve"> </w:t>
      </w:r>
      <w:r w:rsidRPr="003D789D">
        <w:rPr>
          <w:rFonts w:hAnsi="Times New Roman"/>
          <w:color w:val="auto"/>
          <w:sz w:val="28"/>
          <w:szCs w:val="28"/>
        </w:rPr>
        <w:t>полезной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организация</w:t>
      </w:r>
      <w:r w:rsidRPr="003D789D">
        <w:rPr>
          <w:rFonts w:hAnsi="Times New Roman"/>
          <w:color w:val="auto"/>
          <w:sz w:val="28"/>
          <w:szCs w:val="28"/>
        </w:rPr>
        <w:t xml:space="preserve"> </w:t>
      </w:r>
      <w:r w:rsidRPr="003D789D">
        <w:rPr>
          <w:rFonts w:hAnsi="Times New Roman"/>
          <w:color w:val="auto"/>
          <w:sz w:val="28"/>
          <w:szCs w:val="28"/>
        </w:rPr>
        <w:t>интеллектуальных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творческих</w:t>
      </w:r>
      <w:r w:rsidRPr="003D789D">
        <w:rPr>
          <w:rFonts w:hAnsi="Times New Roman"/>
          <w:color w:val="auto"/>
          <w:sz w:val="28"/>
          <w:szCs w:val="28"/>
        </w:rPr>
        <w:t xml:space="preserve"> </w:t>
      </w:r>
      <w:r w:rsidRPr="003D789D">
        <w:rPr>
          <w:rFonts w:hAnsi="Times New Roman"/>
          <w:color w:val="auto"/>
          <w:sz w:val="28"/>
          <w:szCs w:val="28"/>
        </w:rPr>
        <w:t>соревнований</w:t>
      </w:r>
      <w:r w:rsidRPr="003D789D">
        <w:rPr>
          <w:rFonts w:ascii="Times New Roman"/>
          <w:color w:val="auto"/>
          <w:sz w:val="28"/>
          <w:szCs w:val="28"/>
        </w:rPr>
        <w:t xml:space="preserve">, </w:t>
      </w:r>
      <w:r w:rsidRPr="003D789D">
        <w:rPr>
          <w:rFonts w:hAnsi="Times New Roman"/>
          <w:color w:val="auto"/>
          <w:sz w:val="28"/>
          <w:szCs w:val="28"/>
        </w:rPr>
        <w:t>научнотехнического</w:t>
      </w:r>
      <w:r w:rsidRPr="003D789D">
        <w:rPr>
          <w:rFonts w:hAnsi="Times New Roman"/>
          <w:color w:val="auto"/>
          <w:sz w:val="28"/>
          <w:szCs w:val="28"/>
        </w:rPr>
        <w:t xml:space="preserve"> </w:t>
      </w:r>
      <w:r w:rsidRPr="003D789D">
        <w:rPr>
          <w:rFonts w:hAnsi="Times New Roman"/>
          <w:color w:val="auto"/>
          <w:sz w:val="28"/>
          <w:szCs w:val="28"/>
        </w:rPr>
        <w:t>творчества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проектноисследовательской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участие</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законных</w:t>
      </w:r>
      <w:r w:rsidRPr="003D789D">
        <w:rPr>
          <w:rFonts w:hAnsi="Times New Roman"/>
          <w:color w:val="auto"/>
          <w:sz w:val="28"/>
          <w:szCs w:val="28"/>
        </w:rPr>
        <w:t xml:space="preserve"> </w:t>
      </w:r>
      <w:r w:rsidRPr="003D789D">
        <w:rPr>
          <w:rFonts w:hAnsi="Times New Roman"/>
          <w:color w:val="auto"/>
          <w:sz w:val="28"/>
          <w:szCs w:val="28"/>
        </w:rPr>
        <w:t>представителей</w:t>
      </w:r>
      <w:r w:rsidRPr="003D789D">
        <w:rPr>
          <w:rFonts w:ascii="Times New Roman"/>
          <w:color w:val="auto"/>
          <w:sz w:val="28"/>
          <w:szCs w:val="28"/>
        </w:rPr>
        <w:t xml:space="preserve">), </w:t>
      </w:r>
      <w:r w:rsidRPr="003D789D">
        <w:rPr>
          <w:rFonts w:hAnsi="Times New Roman"/>
          <w:color w:val="auto"/>
          <w:sz w:val="28"/>
          <w:szCs w:val="28"/>
        </w:rPr>
        <w:t>педагогических</w:t>
      </w:r>
      <w:r w:rsidRPr="003D789D">
        <w:rPr>
          <w:rFonts w:hAnsi="Times New Roman"/>
          <w:color w:val="auto"/>
          <w:sz w:val="28"/>
          <w:szCs w:val="28"/>
        </w:rPr>
        <w:t xml:space="preserve"> </w:t>
      </w:r>
      <w:r w:rsidRPr="003D789D">
        <w:rPr>
          <w:rFonts w:hAnsi="Times New Roman"/>
          <w:color w:val="auto"/>
          <w:sz w:val="28"/>
          <w:szCs w:val="28"/>
        </w:rPr>
        <w:t>работников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общественности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проектировании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развитии</w:t>
      </w:r>
      <w:r w:rsidRPr="003D789D">
        <w:rPr>
          <w:rFonts w:hAnsi="Times New Roman"/>
          <w:color w:val="auto"/>
          <w:sz w:val="28"/>
          <w:szCs w:val="28"/>
        </w:rPr>
        <w:t xml:space="preserve"> </w:t>
      </w:r>
      <w:r w:rsidRPr="003D789D">
        <w:rPr>
          <w:rFonts w:hAnsi="Times New Roman"/>
          <w:color w:val="auto"/>
          <w:sz w:val="28"/>
          <w:szCs w:val="28"/>
        </w:rPr>
        <w:t>внутришкольной</w:t>
      </w:r>
      <w:r w:rsidRPr="003D789D">
        <w:rPr>
          <w:rFonts w:hAns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использование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образовательном</w:t>
      </w:r>
      <w:r w:rsidRPr="003D789D">
        <w:rPr>
          <w:rFonts w:hAnsi="Times New Roman"/>
          <w:color w:val="auto"/>
          <w:sz w:val="28"/>
          <w:szCs w:val="28"/>
        </w:rPr>
        <w:t xml:space="preserve"> </w:t>
      </w:r>
      <w:r w:rsidRPr="003D789D">
        <w:rPr>
          <w:rFonts w:hAnsi="Times New Roman"/>
          <w:color w:val="auto"/>
          <w:sz w:val="28"/>
          <w:szCs w:val="28"/>
        </w:rPr>
        <w:t>процессе</w:t>
      </w:r>
      <w:r w:rsidRPr="003D789D">
        <w:rPr>
          <w:rFonts w:hAnsi="Times New Roman"/>
          <w:color w:val="auto"/>
          <w:sz w:val="28"/>
          <w:szCs w:val="28"/>
        </w:rPr>
        <w:t xml:space="preserve"> </w:t>
      </w:r>
      <w:r w:rsidRPr="003D789D">
        <w:rPr>
          <w:rFonts w:hAnsi="Times New Roman"/>
          <w:color w:val="auto"/>
          <w:sz w:val="28"/>
          <w:szCs w:val="28"/>
        </w:rPr>
        <w:t>современных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технологий</w:t>
      </w:r>
      <w:r w:rsidRPr="003D789D">
        <w:rPr>
          <w:rFonts w:hAnsi="Times New Roman"/>
          <w:color w:val="auto"/>
          <w:sz w:val="28"/>
          <w:szCs w:val="28"/>
        </w:rPr>
        <w:t xml:space="preserve"> </w:t>
      </w:r>
      <w:r w:rsidRPr="003D789D">
        <w:rPr>
          <w:rFonts w:hAnsi="Times New Roman"/>
          <w:color w:val="auto"/>
          <w:sz w:val="28"/>
          <w:szCs w:val="28"/>
        </w:rPr>
        <w:t>деятельностного</w:t>
      </w:r>
      <w:r w:rsidRPr="003D789D">
        <w:rPr>
          <w:rFonts w:hAnsi="Times New Roman"/>
          <w:color w:val="auto"/>
          <w:sz w:val="28"/>
          <w:szCs w:val="28"/>
        </w:rPr>
        <w:t xml:space="preserve"> </w:t>
      </w:r>
      <w:r w:rsidRPr="003D789D">
        <w:rPr>
          <w:rFonts w:hAnsi="Times New Roman"/>
          <w:color w:val="auto"/>
          <w:sz w:val="28"/>
          <w:szCs w:val="28"/>
        </w:rPr>
        <w:t>типа</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предоставление</w:t>
      </w:r>
      <w:r w:rsidRPr="003D789D">
        <w:rPr>
          <w:rFonts w:hAnsi="Times New Roman"/>
          <w:color w:val="auto"/>
          <w:sz w:val="28"/>
          <w:szCs w:val="28"/>
        </w:rPr>
        <w:t xml:space="preserve"> </w:t>
      </w:r>
      <w:r w:rsidRPr="003D789D">
        <w:rPr>
          <w:rFonts w:hAnsi="Times New Roman"/>
          <w:color w:val="auto"/>
          <w:sz w:val="28"/>
          <w:szCs w:val="28"/>
        </w:rPr>
        <w:t>обучающимся</w:t>
      </w:r>
      <w:r w:rsidRPr="003D789D">
        <w:rPr>
          <w:rFonts w:hAnsi="Times New Roman"/>
          <w:color w:val="auto"/>
          <w:sz w:val="28"/>
          <w:szCs w:val="28"/>
        </w:rPr>
        <w:t xml:space="preserve"> </w:t>
      </w:r>
      <w:r w:rsidRPr="003D789D">
        <w:rPr>
          <w:rFonts w:hAnsi="Times New Roman"/>
          <w:color w:val="auto"/>
          <w:sz w:val="28"/>
          <w:szCs w:val="28"/>
        </w:rPr>
        <w:t>возможности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эффективной</w:t>
      </w:r>
      <w:r w:rsidRPr="003D789D">
        <w:rPr>
          <w:rFonts w:hAnsi="Times New Roman"/>
          <w:color w:val="auto"/>
          <w:sz w:val="28"/>
          <w:szCs w:val="28"/>
        </w:rPr>
        <w:t xml:space="preserve"> </w:t>
      </w:r>
      <w:r w:rsidRPr="003D789D">
        <w:rPr>
          <w:rFonts w:hAnsi="Times New Roman"/>
          <w:color w:val="auto"/>
          <w:sz w:val="28"/>
          <w:szCs w:val="28"/>
        </w:rPr>
        <w:t>самостоятельной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достижение</w:t>
      </w:r>
      <w:r w:rsidRPr="003D789D">
        <w:rPr>
          <w:rFonts w:hAnsi="Times New Roman"/>
          <w:color w:val="auto"/>
          <w:sz w:val="28"/>
          <w:szCs w:val="28"/>
        </w:rPr>
        <w:t xml:space="preserve"> </w:t>
      </w:r>
      <w:r w:rsidRPr="003D789D">
        <w:rPr>
          <w:rFonts w:hAnsi="Times New Roman"/>
          <w:color w:val="auto"/>
          <w:sz w:val="28"/>
          <w:szCs w:val="28"/>
        </w:rPr>
        <w:t>предметных</w:t>
      </w:r>
      <w:r w:rsidRPr="003D789D">
        <w:rPr>
          <w:rFonts w:ascii="Times New Roman"/>
          <w:color w:val="auto"/>
          <w:sz w:val="28"/>
          <w:szCs w:val="28"/>
        </w:rPr>
        <w:t xml:space="preserve">, </w:t>
      </w:r>
      <w:r w:rsidRPr="003D789D">
        <w:rPr>
          <w:rFonts w:hAnsi="Times New Roman"/>
          <w:color w:val="auto"/>
          <w:sz w:val="28"/>
          <w:szCs w:val="28"/>
        </w:rPr>
        <w:t>метапредметных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обучении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EE04FF">
      <w:pPr>
        <w:spacing w:before="120" w:after="120" w:line="240" w:lineRule="auto"/>
        <w:jc w:val="center"/>
        <w:outlineLvl w:val="2"/>
        <w:rPr>
          <w:rFonts w:ascii="Times New Roman" w:eastAsia="Times New Roman" w:hAnsi="Times New Roman" w:cs="Times New Roman"/>
          <w:b/>
          <w:bCs/>
          <w:caps/>
          <w:color w:val="auto"/>
          <w:spacing w:val="2"/>
          <w:sz w:val="28"/>
          <w:szCs w:val="28"/>
        </w:rPr>
      </w:pPr>
      <w:bookmarkStart w:id="62" w:name="_Toc432958047"/>
      <w:bookmarkStart w:id="63" w:name="_Toc432960471"/>
      <w:bookmarkStart w:id="64" w:name="_Toc433014096"/>
      <w:r w:rsidRPr="003D789D">
        <w:rPr>
          <w:rFonts w:ascii="Times New Roman"/>
          <w:b/>
          <w:bCs/>
          <w:caps/>
          <w:color w:val="auto"/>
          <w:spacing w:val="2"/>
          <w:sz w:val="28"/>
          <w:szCs w:val="28"/>
        </w:rPr>
        <w:t xml:space="preserve">3.2.4 </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формирования</w:t>
      </w:r>
      <w:r w:rsidRPr="003D789D">
        <w:rPr>
          <w:rFonts w:hAnsi="Times New Roman"/>
          <w:b/>
          <w:bCs/>
          <w:color w:val="auto"/>
          <w:sz w:val="28"/>
          <w:szCs w:val="28"/>
        </w:rPr>
        <w:t xml:space="preserve"> </w:t>
      </w:r>
      <w:r w:rsidRPr="003D789D">
        <w:rPr>
          <w:rFonts w:hAnsi="Times New Roman"/>
          <w:b/>
          <w:bCs/>
          <w:color w:val="auto"/>
          <w:sz w:val="28"/>
          <w:szCs w:val="28"/>
        </w:rPr>
        <w:t>экологической</w:t>
      </w:r>
      <w:r w:rsidRPr="003D789D">
        <w:rPr>
          <w:rFonts w:hAnsi="Times New Roman"/>
          <w:b/>
          <w:bCs/>
          <w:color w:val="auto"/>
          <w:sz w:val="28"/>
          <w:szCs w:val="28"/>
        </w:rPr>
        <w:t xml:space="preserve"> </w:t>
      </w:r>
      <w:r w:rsidRPr="003D789D">
        <w:rPr>
          <w:rFonts w:hAnsi="Times New Roman"/>
          <w:b/>
          <w:bCs/>
          <w:color w:val="auto"/>
          <w:sz w:val="28"/>
          <w:szCs w:val="28"/>
        </w:rPr>
        <w:t>культуры</w:t>
      </w:r>
      <w:r w:rsidRPr="003D789D">
        <w:rPr>
          <w:rFonts w:ascii="Times New Roman"/>
          <w:b/>
          <w:bCs/>
          <w:color w:val="auto"/>
          <w:sz w:val="28"/>
          <w:szCs w:val="28"/>
        </w:rPr>
        <w:t xml:space="preserve">, </w:t>
      </w:r>
      <w:r w:rsidRPr="003D789D">
        <w:rPr>
          <w:rFonts w:hAnsi="Times New Roman"/>
          <w:b/>
          <w:bCs/>
          <w:color w:val="auto"/>
          <w:sz w:val="28"/>
          <w:szCs w:val="28"/>
        </w:rPr>
        <w:t>здорового</w:t>
      </w:r>
      <w:r w:rsidRPr="003D789D">
        <w:rPr>
          <w:rFonts w:hAnsi="Times New Roman"/>
          <w:b/>
          <w:bCs/>
          <w:color w:val="auto"/>
          <w:sz w:val="28"/>
          <w:szCs w:val="28"/>
        </w:rPr>
        <w:t xml:space="preserve"> </w:t>
      </w:r>
      <w:r w:rsidR="00EE04FF">
        <w:rPr>
          <w:rFonts w:hAnsi="Times New Roman"/>
          <w:b/>
          <w:bCs/>
          <w:color w:val="auto"/>
          <w:sz w:val="28"/>
          <w:szCs w:val="28"/>
        </w:rPr>
        <w:br/>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безопасного</w:t>
      </w:r>
      <w:r w:rsidRPr="003D789D">
        <w:rPr>
          <w:rFonts w:hAnsi="Times New Roman"/>
          <w:b/>
          <w:bCs/>
          <w:color w:val="auto"/>
          <w:sz w:val="28"/>
          <w:szCs w:val="28"/>
        </w:rPr>
        <w:t xml:space="preserve"> </w:t>
      </w:r>
      <w:r w:rsidRPr="003D789D">
        <w:rPr>
          <w:rFonts w:hAnsi="Times New Roman"/>
          <w:b/>
          <w:bCs/>
          <w:color w:val="auto"/>
          <w:sz w:val="28"/>
          <w:szCs w:val="28"/>
        </w:rPr>
        <w:t>образа</w:t>
      </w:r>
      <w:r w:rsidRPr="003D789D">
        <w:rPr>
          <w:rFonts w:hAnsi="Times New Roman"/>
          <w:b/>
          <w:bCs/>
          <w:color w:val="auto"/>
          <w:sz w:val="28"/>
          <w:szCs w:val="28"/>
        </w:rPr>
        <w:t xml:space="preserve"> </w:t>
      </w:r>
      <w:r w:rsidRPr="003D789D">
        <w:rPr>
          <w:rFonts w:hAnsi="Times New Roman"/>
          <w:b/>
          <w:bCs/>
          <w:color w:val="auto"/>
          <w:sz w:val="28"/>
          <w:szCs w:val="28"/>
        </w:rPr>
        <w:t>жизни</w:t>
      </w:r>
      <w:bookmarkEnd w:id="62"/>
      <w:bookmarkEnd w:id="63"/>
      <w:bookmarkEnd w:id="64"/>
    </w:p>
    <w:p w:rsidR="00F65069" w:rsidRPr="00EE04FF" w:rsidRDefault="00C079E3" w:rsidP="00EE04FF">
      <w:pPr>
        <w:pStyle w:val="14TexstOSNOVA1012"/>
        <w:spacing w:line="360" w:lineRule="auto"/>
        <w:ind w:firstLine="709"/>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F65069" w:rsidRPr="00EE04FF" w:rsidRDefault="00C079E3" w:rsidP="000A374A">
      <w:pPr>
        <w:pStyle w:val="a9"/>
        <w:widowControl w:val="0"/>
        <w:numPr>
          <w:ilvl w:val="0"/>
          <w:numId w:val="433"/>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F65069" w:rsidRPr="00EE04FF" w:rsidRDefault="00C079E3" w:rsidP="000A374A">
      <w:pPr>
        <w:pStyle w:val="a9"/>
        <w:widowControl w:val="0"/>
        <w:numPr>
          <w:ilvl w:val="0"/>
          <w:numId w:val="434"/>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F65069" w:rsidRPr="00EE04FF" w:rsidRDefault="00C079E3" w:rsidP="000A374A">
      <w:pPr>
        <w:pStyle w:val="a9"/>
        <w:widowControl w:val="0"/>
        <w:numPr>
          <w:ilvl w:val="0"/>
          <w:numId w:val="435"/>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 xml:space="preserve">формирование познавательного интереса и бережного отношения к природе; </w:t>
      </w:r>
    </w:p>
    <w:p w:rsidR="00F65069" w:rsidRPr="00EE04FF" w:rsidRDefault="00C079E3" w:rsidP="000A374A">
      <w:pPr>
        <w:pStyle w:val="a9"/>
        <w:widowControl w:val="0"/>
        <w:numPr>
          <w:ilvl w:val="0"/>
          <w:numId w:val="436"/>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формирование установок на использование здорового питания;</w:t>
      </w:r>
    </w:p>
    <w:p w:rsidR="00F65069" w:rsidRPr="00EE04FF" w:rsidRDefault="00C079E3" w:rsidP="000A374A">
      <w:pPr>
        <w:pStyle w:val="a9"/>
        <w:widowControl w:val="0"/>
        <w:numPr>
          <w:ilvl w:val="0"/>
          <w:numId w:val="437"/>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F65069" w:rsidRPr="00EE04FF" w:rsidRDefault="00C079E3" w:rsidP="000A374A">
      <w:pPr>
        <w:pStyle w:val="a9"/>
        <w:widowControl w:val="0"/>
        <w:numPr>
          <w:ilvl w:val="0"/>
          <w:numId w:val="438"/>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 xml:space="preserve">развитие потребности в занятиях физической культурой и спортом; </w:t>
      </w:r>
    </w:p>
    <w:p w:rsidR="00F65069" w:rsidRPr="00EE04FF" w:rsidRDefault="00C079E3" w:rsidP="000A374A">
      <w:pPr>
        <w:pStyle w:val="a9"/>
        <w:widowControl w:val="0"/>
        <w:numPr>
          <w:ilvl w:val="0"/>
          <w:numId w:val="439"/>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 xml:space="preserve">соблюдение здоровьесозидающих режимов дня; </w:t>
      </w:r>
    </w:p>
    <w:p w:rsidR="00F65069" w:rsidRPr="00EE04FF" w:rsidRDefault="00C079E3" w:rsidP="000A374A">
      <w:pPr>
        <w:pStyle w:val="a9"/>
        <w:widowControl w:val="0"/>
        <w:numPr>
          <w:ilvl w:val="0"/>
          <w:numId w:val="440"/>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F65069" w:rsidRPr="00EE04FF" w:rsidRDefault="00C079E3" w:rsidP="000A374A">
      <w:pPr>
        <w:pStyle w:val="a9"/>
        <w:widowControl w:val="0"/>
        <w:numPr>
          <w:ilvl w:val="0"/>
          <w:numId w:val="441"/>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F65069" w:rsidRPr="00EE04FF" w:rsidRDefault="00C079E3" w:rsidP="000A374A">
      <w:pPr>
        <w:pStyle w:val="a9"/>
        <w:widowControl w:val="0"/>
        <w:numPr>
          <w:ilvl w:val="0"/>
          <w:numId w:val="442"/>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F65069" w:rsidRPr="00EE04FF" w:rsidRDefault="00C079E3" w:rsidP="000A374A">
      <w:pPr>
        <w:pStyle w:val="a9"/>
        <w:widowControl w:val="0"/>
        <w:numPr>
          <w:ilvl w:val="0"/>
          <w:numId w:val="443"/>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F65069" w:rsidRPr="00EE04FF" w:rsidRDefault="00C079E3" w:rsidP="00EE04FF">
      <w:pPr>
        <w:pStyle w:val="14TexstOSNOVA1012"/>
        <w:spacing w:line="360" w:lineRule="auto"/>
        <w:ind w:firstLine="709"/>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Программа должна содержать цели, задачи, планируемые результаты, основные направления и перечень организационных форм.</w:t>
      </w:r>
    </w:p>
    <w:p w:rsidR="00F65069" w:rsidRPr="00EE04FF" w:rsidRDefault="00C079E3" w:rsidP="00EE04FF">
      <w:pPr>
        <w:pStyle w:val="14TexstOSNOVA1012"/>
        <w:spacing w:line="360" w:lineRule="auto"/>
        <w:ind w:firstLine="709"/>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глухих обучающихся.</w:t>
      </w:r>
    </w:p>
    <w:p w:rsidR="00F65069" w:rsidRPr="003D789D" w:rsidRDefault="00C079E3" w:rsidP="00EE04FF">
      <w:pPr>
        <w:spacing w:before="120" w:after="120" w:line="240" w:lineRule="auto"/>
        <w:jc w:val="center"/>
        <w:outlineLvl w:val="2"/>
        <w:rPr>
          <w:rFonts w:ascii="Times New Roman" w:eastAsia="Times New Roman" w:hAnsi="Times New Roman" w:cs="Times New Roman"/>
          <w:b/>
          <w:bCs/>
          <w:color w:val="auto"/>
          <w:sz w:val="28"/>
          <w:szCs w:val="28"/>
        </w:rPr>
      </w:pPr>
      <w:bookmarkStart w:id="65" w:name="_Toc432958048"/>
      <w:bookmarkStart w:id="66" w:name="_Toc432960472"/>
      <w:bookmarkStart w:id="67" w:name="_Toc433014097"/>
      <w:r w:rsidRPr="003D789D">
        <w:rPr>
          <w:rFonts w:ascii="Times New Roman"/>
          <w:b/>
          <w:bCs/>
          <w:color w:val="auto"/>
          <w:sz w:val="28"/>
          <w:szCs w:val="28"/>
        </w:rPr>
        <w:t xml:space="preserve">3.2.5 </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коррекционной</w:t>
      </w:r>
      <w:r w:rsidRPr="003D789D">
        <w:rPr>
          <w:rFonts w:hAnsi="Times New Roman"/>
          <w:b/>
          <w:bCs/>
          <w:color w:val="auto"/>
          <w:sz w:val="28"/>
          <w:szCs w:val="28"/>
        </w:rPr>
        <w:t xml:space="preserve"> </w:t>
      </w:r>
      <w:r w:rsidRPr="003D789D">
        <w:rPr>
          <w:rFonts w:hAnsi="Times New Roman"/>
          <w:b/>
          <w:bCs/>
          <w:color w:val="auto"/>
          <w:sz w:val="28"/>
          <w:szCs w:val="28"/>
        </w:rPr>
        <w:t>работы</w:t>
      </w:r>
      <w:bookmarkEnd w:id="65"/>
      <w:bookmarkEnd w:id="66"/>
      <w:bookmarkEnd w:id="67"/>
    </w:p>
    <w:p w:rsidR="00F65069" w:rsidRPr="009E332F" w:rsidRDefault="00C079E3" w:rsidP="009E332F">
      <w:pPr>
        <w:pStyle w:val="ConsPlusNormal"/>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F65069" w:rsidRPr="009E332F" w:rsidRDefault="00C079E3" w:rsidP="009E332F">
      <w:pPr>
        <w:pStyle w:val="ConsPlusNormal"/>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Программа коррекционной работы содержит:</w:t>
      </w:r>
    </w:p>
    <w:p w:rsidR="00F65069" w:rsidRPr="009E332F" w:rsidRDefault="00C079E3" w:rsidP="000A374A">
      <w:pPr>
        <w:pStyle w:val="ConsPlusNormal"/>
        <w:numPr>
          <w:ilvl w:val="0"/>
          <w:numId w:val="444"/>
        </w:numPr>
        <w:tabs>
          <w:tab w:val="clear" w:pos="708"/>
          <w:tab w:val="num" w:pos="506"/>
        </w:tabs>
        <w:spacing w:after="0" w:line="360" w:lineRule="auto"/>
        <w:ind w:left="0" w:firstLine="709"/>
        <w:jc w:val="both"/>
        <w:rPr>
          <w:rFonts w:ascii="Times New Roman" w:eastAsia="Times New Roman" w:hAnsi="Times New Roman" w:cs="Times New Roman"/>
          <w:color w:val="auto"/>
        </w:rPr>
      </w:pPr>
      <w:r w:rsidRPr="009E332F">
        <w:rPr>
          <w:rFonts w:ascii="Times New Roman" w:hAnsi="Times New Roman" w:cs="Times New Roman"/>
          <w:color w:val="auto"/>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F65069" w:rsidRPr="009E332F" w:rsidRDefault="00C079E3" w:rsidP="000A374A">
      <w:pPr>
        <w:pStyle w:val="ConsPlusNormal"/>
        <w:numPr>
          <w:ilvl w:val="0"/>
          <w:numId w:val="445"/>
        </w:numPr>
        <w:tabs>
          <w:tab w:val="clear" w:pos="708"/>
          <w:tab w:val="num" w:pos="506"/>
        </w:tabs>
        <w:spacing w:after="0" w:line="360" w:lineRule="auto"/>
        <w:ind w:left="0" w:firstLine="709"/>
        <w:jc w:val="both"/>
        <w:rPr>
          <w:rFonts w:ascii="Times New Roman" w:eastAsia="Times New Roman" w:hAnsi="Times New Roman" w:cs="Times New Roman"/>
          <w:color w:val="auto"/>
        </w:rPr>
      </w:pPr>
      <w:r w:rsidRPr="009E332F">
        <w:rPr>
          <w:rFonts w:ascii="Times New Roman" w:hAnsi="Times New Roman" w:cs="Times New Roman"/>
          <w:color w:val="auto"/>
          <w:sz w:val="28"/>
          <w:szCs w:val="28"/>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F65069" w:rsidRPr="009E332F" w:rsidRDefault="00C079E3" w:rsidP="000A374A">
      <w:pPr>
        <w:pStyle w:val="ConsPlusNormal"/>
        <w:numPr>
          <w:ilvl w:val="0"/>
          <w:numId w:val="446"/>
        </w:numPr>
        <w:tabs>
          <w:tab w:val="clear" w:pos="708"/>
          <w:tab w:val="num" w:pos="506"/>
        </w:tabs>
        <w:spacing w:after="0" w:line="360" w:lineRule="auto"/>
        <w:ind w:left="0" w:firstLine="709"/>
        <w:jc w:val="both"/>
        <w:rPr>
          <w:rFonts w:ascii="Times New Roman" w:eastAsia="Times New Roman" w:hAnsi="Times New Roman" w:cs="Times New Roman"/>
          <w:color w:val="auto"/>
        </w:rPr>
      </w:pPr>
      <w:r w:rsidRPr="009E332F">
        <w:rPr>
          <w:rFonts w:ascii="Times New Roman" w:hAnsi="Times New Roman" w:cs="Times New Roman"/>
          <w:color w:val="auto"/>
          <w:sz w:val="28"/>
          <w:szCs w:val="28"/>
        </w:rPr>
        <w:t>корректировку коррекционных мероприятий.</w:t>
      </w:r>
    </w:p>
    <w:p w:rsidR="00F65069" w:rsidRPr="009E332F" w:rsidRDefault="00C079E3" w:rsidP="009E332F">
      <w:pPr>
        <w:spacing w:after="0" w:line="360" w:lineRule="auto"/>
        <w:ind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Обязательной частью внеурочной деятельности, поддерживающей процесс освоения глухими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 xml:space="preserve">Цель программы коррекционно – развивающей работы - </w:t>
      </w:r>
      <w:r w:rsidRPr="009E332F">
        <w:rPr>
          <w:rFonts w:ascii="Times New Roman" w:hAnsi="Times New Roman" w:cs="Times New Roman"/>
          <w:color w:val="auto"/>
          <w:sz w:val="28"/>
          <w:szCs w:val="28"/>
        </w:rPr>
        <w:t xml:space="preserve">оказание комплексной психолого – педагогической помощи глухим обучающимся 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глухих обучающихся. </w:t>
      </w:r>
    </w:p>
    <w:p w:rsidR="00F65069" w:rsidRPr="009E332F" w:rsidRDefault="00C079E3" w:rsidP="009E332F">
      <w:pPr>
        <w:spacing w:after="0" w:line="360" w:lineRule="auto"/>
        <w:ind w:firstLine="709"/>
        <w:jc w:val="both"/>
        <w:rPr>
          <w:rFonts w:ascii="Times New Roman" w:eastAsia="Times New Roman" w:hAnsi="Times New Roman" w:cs="Times New Roman"/>
          <w:b/>
          <w:bCs/>
          <w:i/>
          <w:iCs/>
          <w:color w:val="auto"/>
          <w:sz w:val="28"/>
          <w:szCs w:val="28"/>
        </w:rPr>
      </w:pPr>
      <w:r w:rsidRPr="009E332F">
        <w:rPr>
          <w:rFonts w:ascii="Times New Roman" w:hAnsi="Times New Roman" w:cs="Times New Roman"/>
          <w:b/>
          <w:bCs/>
          <w:i/>
          <w:iCs/>
          <w:color w:val="auto"/>
          <w:sz w:val="28"/>
          <w:szCs w:val="28"/>
        </w:rPr>
        <w:t>Задачи программы коррекционно – развивающей работы:</w:t>
      </w:r>
    </w:p>
    <w:p w:rsidR="00F65069" w:rsidRPr="009E332F" w:rsidRDefault="00C079E3" w:rsidP="000A374A">
      <w:pPr>
        <w:pStyle w:val="a9"/>
        <w:widowControl w:val="0"/>
        <w:numPr>
          <w:ilvl w:val="0"/>
          <w:numId w:val="447"/>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 xml:space="preserve">выявление особых образовательных потребностей глухих обучающихся, обусловленных недостатками в их развитии; </w:t>
      </w:r>
    </w:p>
    <w:p w:rsidR="00F65069" w:rsidRPr="009E332F" w:rsidRDefault="00C079E3" w:rsidP="000A374A">
      <w:pPr>
        <w:pStyle w:val="a9"/>
        <w:widowControl w:val="0"/>
        <w:numPr>
          <w:ilvl w:val="0"/>
          <w:numId w:val="448"/>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организация специальных условий образования в соответствии с особенностями ограничений здоровья учащихся;</w:t>
      </w:r>
    </w:p>
    <w:p w:rsidR="00F65069" w:rsidRPr="009E332F" w:rsidRDefault="00C079E3" w:rsidP="000A374A">
      <w:pPr>
        <w:pStyle w:val="a9"/>
        <w:widowControl w:val="0"/>
        <w:numPr>
          <w:ilvl w:val="0"/>
          <w:numId w:val="449"/>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
    <w:p w:rsidR="00F65069" w:rsidRPr="009E332F" w:rsidRDefault="00C079E3" w:rsidP="000A374A">
      <w:pPr>
        <w:pStyle w:val="a9"/>
        <w:widowControl w:val="0"/>
        <w:numPr>
          <w:ilvl w:val="0"/>
          <w:numId w:val="450"/>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rsidR="00F65069" w:rsidRPr="009E332F" w:rsidRDefault="00C079E3" w:rsidP="000A374A">
      <w:pPr>
        <w:pStyle w:val="a9"/>
        <w:widowControl w:val="0"/>
        <w:numPr>
          <w:ilvl w:val="0"/>
          <w:numId w:val="451"/>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организация специальной психолого-педагогической помощи в формировании полноценной жизненной компетенции глухих обучающихся;</w:t>
      </w:r>
    </w:p>
    <w:p w:rsidR="00F65069" w:rsidRPr="009E332F" w:rsidRDefault="00C079E3" w:rsidP="000A374A">
      <w:pPr>
        <w:pStyle w:val="a9"/>
        <w:widowControl w:val="0"/>
        <w:numPr>
          <w:ilvl w:val="0"/>
          <w:numId w:val="452"/>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F65069" w:rsidRPr="009E332F" w:rsidRDefault="00C079E3" w:rsidP="000A374A">
      <w:pPr>
        <w:pStyle w:val="a9"/>
        <w:widowControl w:val="0"/>
        <w:numPr>
          <w:ilvl w:val="0"/>
          <w:numId w:val="453"/>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оказание консультативной и методической помощи родителям (законным представителям) глухих обучающихся.</w:t>
      </w:r>
    </w:p>
    <w:p w:rsidR="00F65069" w:rsidRPr="009E332F" w:rsidRDefault="00C079E3" w:rsidP="009E332F">
      <w:pPr>
        <w:spacing w:after="0" w:line="360" w:lineRule="auto"/>
        <w:ind w:firstLine="709"/>
        <w:jc w:val="both"/>
        <w:rPr>
          <w:rFonts w:ascii="Times New Roman" w:eastAsia="Times New Roman" w:hAnsi="Times New Roman" w:cs="Times New Roman"/>
          <w:b/>
          <w:bCs/>
          <w:i/>
          <w:iCs/>
          <w:color w:val="auto"/>
          <w:sz w:val="28"/>
          <w:szCs w:val="28"/>
        </w:rPr>
      </w:pPr>
      <w:r w:rsidRPr="009E332F">
        <w:rPr>
          <w:rFonts w:ascii="Times New Roman" w:hAnsi="Times New Roman" w:cs="Times New Roman"/>
          <w:b/>
          <w:bCs/>
          <w:i/>
          <w:iCs/>
          <w:color w:val="auto"/>
          <w:sz w:val="28"/>
          <w:szCs w:val="28"/>
        </w:rPr>
        <w:t>Принципы программы коррекционно – развивающей работы:</w:t>
      </w:r>
    </w:p>
    <w:p w:rsidR="00F65069" w:rsidRPr="009E332F" w:rsidRDefault="00C079E3" w:rsidP="000A374A">
      <w:pPr>
        <w:pStyle w:val="a9"/>
        <w:widowControl w:val="0"/>
        <w:numPr>
          <w:ilvl w:val="0"/>
          <w:numId w:val="454"/>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F65069" w:rsidRPr="009E332F" w:rsidRDefault="00C079E3" w:rsidP="000A374A">
      <w:pPr>
        <w:pStyle w:val="a9"/>
        <w:widowControl w:val="0"/>
        <w:numPr>
          <w:ilvl w:val="0"/>
          <w:numId w:val="455"/>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приобщение обучающихся к социокультурным нормам, традициям семьи, общества и государства;</w:t>
      </w:r>
    </w:p>
    <w:p w:rsidR="00F65069" w:rsidRPr="009E332F" w:rsidRDefault="00C079E3" w:rsidP="000A374A">
      <w:pPr>
        <w:pStyle w:val="a9"/>
        <w:widowControl w:val="0"/>
        <w:numPr>
          <w:ilvl w:val="0"/>
          <w:numId w:val="456"/>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F65069" w:rsidRPr="009E332F" w:rsidRDefault="00C079E3" w:rsidP="000A374A">
      <w:pPr>
        <w:pStyle w:val="a9"/>
        <w:widowControl w:val="0"/>
        <w:numPr>
          <w:ilvl w:val="0"/>
          <w:numId w:val="457"/>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F65069" w:rsidRPr="009E332F" w:rsidRDefault="00C079E3" w:rsidP="000A374A">
      <w:pPr>
        <w:pStyle w:val="a9"/>
        <w:widowControl w:val="0"/>
        <w:numPr>
          <w:ilvl w:val="0"/>
          <w:numId w:val="458"/>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F65069" w:rsidRPr="009E332F" w:rsidRDefault="00C079E3" w:rsidP="000A374A">
      <w:pPr>
        <w:pStyle w:val="a9"/>
        <w:widowControl w:val="0"/>
        <w:numPr>
          <w:ilvl w:val="0"/>
          <w:numId w:val="459"/>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F65069" w:rsidRPr="009E332F" w:rsidRDefault="00C079E3" w:rsidP="009E332F">
      <w:pPr>
        <w:spacing w:after="0" w:line="360" w:lineRule="auto"/>
        <w:ind w:firstLine="709"/>
        <w:jc w:val="both"/>
        <w:rPr>
          <w:rFonts w:ascii="Times New Roman" w:eastAsia="Times New Roman" w:hAnsi="Times New Roman" w:cs="Times New Roman"/>
          <w:color w:val="auto"/>
          <w:spacing w:val="-1"/>
          <w:sz w:val="28"/>
          <w:szCs w:val="28"/>
        </w:rPr>
      </w:pPr>
      <w:r w:rsidRPr="009E332F">
        <w:rPr>
          <w:rFonts w:ascii="Times New Roman" w:hAnsi="Times New Roman" w:cs="Times New Roman"/>
          <w:b/>
          <w:bCs/>
          <w:i/>
          <w:iCs/>
          <w:color w:val="auto"/>
          <w:sz w:val="28"/>
          <w:szCs w:val="28"/>
        </w:rPr>
        <w:t>Комплексное психолого – медико - педагогическое сопровождениеобучающихся включает:</w:t>
      </w:r>
      <w:r w:rsidRPr="009E332F">
        <w:rPr>
          <w:rFonts w:ascii="Times New Roman" w:hAnsi="Times New Roman" w:cs="Times New Roman"/>
          <w:color w:val="auto"/>
          <w:spacing w:val="-1"/>
          <w:sz w:val="28"/>
          <w:szCs w:val="28"/>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F65069" w:rsidRPr="009E332F" w:rsidRDefault="00C079E3" w:rsidP="009E332F">
      <w:pPr>
        <w:pStyle w:val="14TexstOSNOVA1012"/>
        <w:spacing w:line="360" w:lineRule="auto"/>
        <w:ind w:firstLine="709"/>
        <w:rPr>
          <w:rFonts w:ascii="Times New Roman" w:eastAsia="Times New Roman" w:hAnsi="Times New Roman" w:cs="Times New Roman"/>
          <w:b/>
          <w:bCs/>
          <w:i/>
          <w:iCs/>
          <w:color w:val="auto"/>
          <w:sz w:val="28"/>
          <w:szCs w:val="28"/>
        </w:rPr>
      </w:pPr>
      <w:r w:rsidRPr="009E332F">
        <w:rPr>
          <w:rFonts w:ascii="Times New Roman" w:hAnsi="Times New Roman" w:cs="Times New Roman"/>
          <w:b/>
          <w:bCs/>
          <w:i/>
          <w:iCs/>
          <w:color w:val="auto"/>
          <w:sz w:val="28"/>
          <w:szCs w:val="28"/>
        </w:rPr>
        <w:t>Направления и содержание программы коррекционной работы.</w:t>
      </w:r>
    </w:p>
    <w:p w:rsidR="00F65069" w:rsidRPr="009E332F" w:rsidRDefault="00C079E3" w:rsidP="000A374A">
      <w:pPr>
        <w:pStyle w:val="a9"/>
        <w:widowControl w:val="0"/>
        <w:numPr>
          <w:ilvl w:val="0"/>
          <w:numId w:val="460"/>
        </w:numPr>
        <w:tabs>
          <w:tab w:val="num" w:pos="625"/>
          <w:tab w:val="left" w:pos="669"/>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Коррекционно</w:t>
      </w:r>
      <w:r w:rsidRPr="009E332F">
        <w:rPr>
          <w:rFonts w:ascii="Times New Roman" w:hAnsi="Times New Roman" w:cs="Times New Roman"/>
          <w:b/>
          <w:bCs/>
          <w:i/>
          <w:iCs/>
          <w:color w:val="auto"/>
          <w:sz w:val="28"/>
          <w:szCs w:val="28"/>
        </w:rPr>
        <w:t>-</w:t>
      </w:r>
      <w:r w:rsidRPr="009E332F">
        <w:rPr>
          <w:rFonts w:ascii="Times New Roman" w:hAnsi="Times New Roman" w:cs="Times New Roman"/>
          <w:color w:val="auto"/>
          <w:sz w:val="28"/>
          <w:szCs w:val="28"/>
        </w:rPr>
        <w:t>развивающая работа</w:t>
      </w:r>
      <w:r w:rsidRPr="009E332F">
        <w:rPr>
          <w:rFonts w:ascii="Times New Roman" w:hAnsi="Times New Roman" w:cs="Times New Roman"/>
          <w:b/>
          <w:bCs/>
          <w:i/>
          <w:iCs/>
          <w:color w:val="auto"/>
          <w:sz w:val="28"/>
          <w:szCs w:val="28"/>
        </w:rPr>
        <w:t>.</w:t>
      </w:r>
    </w:p>
    <w:p w:rsidR="00F65069" w:rsidRPr="009E332F" w:rsidRDefault="00C079E3" w:rsidP="009E332F">
      <w:pPr>
        <w:widowControl w:val="0"/>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Данное направление работы способствует удовлетворению особых образовательных потребностей глухих обучающихся, 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личностной сфер ребёнка.</w:t>
      </w:r>
    </w:p>
    <w:p w:rsidR="00F65069" w:rsidRPr="009E332F" w:rsidRDefault="00C079E3" w:rsidP="009E332F">
      <w:pPr>
        <w:spacing w:after="0" w:line="360" w:lineRule="auto"/>
        <w:ind w:firstLine="709"/>
        <w:jc w:val="both"/>
        <w:rPr>
          <w:rFonts w:ascii="Times New Roman" w:hAnsi="Times New Roman" w:cs="Times New Roman"/>
          <w:color w:val="auto"/>
          <w:spacing w:val="-1"/>
          <w:sz w:val="28"/>
          <w:szCs w:val="28"/>
        </w:rPr>
      </w:pPr>
      <w:r w:rsidRPr="009E332F">
        <w:rPr>
          <w:rFonts w:ascii="Times New Roman" w:hAnsi="Times New Roman" w:cs="Times New Roman"/>
          <w:color w:val="auto"/>
          <w:sz w:val="28"/>
          <w:szCs w:val="28"/>
        </w:rPr>
        <w:t xml:space="preserve">В состав предметной области внеурочной деятельности «Коррекционно – развивающая работа» входят следующие </w:t>
      </w:r>
      <w:r w:rsidRPr="009E332F">
        <w:rPr>
          <w:rFonts w:ascii="Times New Roman" w:hAnsi="Times New Roman" w:cs="Times New Roman"/>
          <w:b/>
          <w:bCs/>
          <w:i/>
          <w:iCs/>
          <w:color w:val="auto"/>
          <w:sz w:val="28"/>
          <w:szCs w:val="28"/>
        </w:rPr>
        <w:t>обязательные предметы</w:t>
      </w:r>
      <w:r w:rsidRPr="009E332F">
        <w:rPr>
          <w:rFonts w:ascii="Times New Roman" w:hAnsi="Times New Roman" w:cs="Times New Roman"/>
          <w:color w:val="auto"/>
          <w:sz w:val="28"/>
          <w:szCs w:val="28"/>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 – бытовая ориентировка (фронтальные занятия).</w:t>
      </w:r>
    </w:p>
    <w:p w:rsidR="00F65069" w:rsidRPr="009E332F" w:rsidRDefault="00C079E3" w:rsidP="009E332F">
      <w:pPr>
        <w:pStyle w:val="a9"/>
        <w:ind w:left="0" w:firstLine="709"/>
        <w:jc w:val="both"/>
        <w:rPr>
          <w:rFonts w:ascii="Times New Roman" w:hAnsi="Times New Roman" w:cs="Times New Roman"/>
          <w:color w:val="auto"/>
          <w:sz w:val="20"/>
          <w:szCs w:val="20"/>
        </w:rPr>
      </w:pPr>
      <w:r w:rsidRPr="009E332F">
        <w:rPr>
          <w:rFonts w:ascii="Times New Roman" w:hAnsi="Times New Roman" w:cs="Times New Roman"/>
          <w:color w:val="auto"/>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p>
    <w:p w:rsidR="00F65069" w:rsidRPr="009E332F" w:rsidRDefault="00C079E3" w:rsidP="000A374A">
      <w:pPr>
        <w:pStyle w:val="a9"/>
        <w:widowControl w:val="0"/>
        <w:numPr>
          <w:ilvl w:val="0"/>
          <w:numId w:val="461"/>
        </w:numPr>
        <w:tabs>
          <w:tab w:val="num" w:pos="625"/>
          <w:tab w:val="left" w:pos="669"/>
        </w:tabs>
        <w:ind w:left="0" w:firstLine="709"/>
        <w:jc w:val="both"/>
        <w:rPr>
          <w:rFonts w:ascii="Times New Roman" w:hAnsi="Times New Roman" w:cs="Times New Roman"/>
          <w:color w:val="auto"/>
          <w:sz w:val="28"/>
          <w:szCs w:val="28"/>
        </w:rPr>
      </w:pPr>
      <w:r w:rsidRPr="009E332F">
        <w:rPr>
          <w:rFonts w:ascii="Times New Roman" w:hAnsi="Times New Roman" w:cs="Times New Roman"/>
          <w:b/>
          <w:bCs/>
          <w:i/>
          <w:iCs/>
          <w:color w:val="auto"/>
          <w:sz w:val="28"/>
          <w:szCs w:val="28"/>
        </w:rPr>
        <w:t>Диагностическая работа.</w:t>
      </w:r>
    </w:p>
    <w:p w:rsidR="00F65069" w:rsidRPr="009E332F" w:rsidRDefault="00C079E3" w:rsidP="009E332F">
      <w:pPr>
        <w:widowControl w:val="0"/>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F65069" w:rsidRPr="009E332F" w:rsidRDefault="00C079E3" w:rsidP="000A374A">
      <w:pPr>
        <w:pStyle w:val="a9"/>
        <w:widowControl w:val="0"/>
        <w:numPr>
          <w:ilvl w:val="0"/>
          <w:numId w:val="461"/>
        </w:numPr>
        <w:tabs>
          <w:tab w:val="num" w:pos="625"/>
          <w:tab w:val="left" w:pos="669"/>
        </w:tabs>
        <w:ind w:left="0" w:firstLine="709"/>
        <w:jc w:val="both"/>
        <w:rPr>
          <w:rFonts w:ascii="Times New Roman" w:hAnsi="Times New Roman" w:cs="Times New Roman"/>
          <w:color w:val="auto"/>
          <w:sz w:val="28"/>
          <w:szCs w:val="28"/>
        </w:rPr>
      </w:pPr>
      <w:r w:rsidRPr="009E332F">
        <w:rPr>
          <w:rFonts w:ascii="Times New Roman" w:hAnsi="Times New Roman" w:cs="Times New Roman"/>
          <w:b/>
          <w:bCs/>
          <w:i/>
          <w:iCs/>
          <w:color w:val="auto"/>
          <w:sz w:val="28"/>
          <w:szCs w:val="28"/>
        </w:rPr>
        <w:t>Консультативная работа.</w:t>
      </w:r>
    </w:p>
    <w:p w:rsidR="00F65069" w:rsidRPr="009E332F" w:rsidRDefault="00C079E3" w:rsidP="009E332F">
      <w:pPr>
        <w:widowControl w:val="0"/>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социализацииглухих детей, повышение уровня родительской компетентности и активизацию роли родителей в воспитании и обучении ребенка. </w:t>
      </w:r>
    </w:p>
    <w:p w:rsidR="00F65069" w:rsidRPr="009E332F" w:rsidRDefault="00C079E3" w:rsidP="009E332F">
      <w:pPr>
        <w:widowControl w:val="0"/>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развивющей работы .во внешкольное время. </w:t>
      </w:r>
    </w:p>
    <w:p w:rsidR="00F65069" w:rsidRPr="009E332F" w:rsidRDefault="00C079E3" w:rsidP="000A374A">
      <w:pPr>
        <w:pStyle w:val="a9"/>
        <w:widowControl w:val="0"/>
        <w:numPr>
          <w:ilvl w:val="0"/>
          <w:numId w:val="461"/>
        </w:numPr>
        <w:tabs>
          <w:tab w:val="num" w:pos="625"/>
          <w:tab w:val="left" w:pos="669"/>
        </w:tabs>
        <w:ind w:left="0" w:firstLine="709"/>
        <w:jc w:val="both"/>
        <w:rPr>
          <w:rFonts w:ascii="Times New Roman" w:hAnsi="Times New Roman" w:cs="Times New Roman"/>
          <w:color w:val="auto"/>
          <w:sz w:val="28"/>
          <w:szCs w:val="28"/>
        </w:rPr>
      </w:pPr>
      <w:r w:rsidRPr="009E332F">
        <w:rPr>
          <w:rFonts w:ascii="Times New Roman" w:hAnsi="Times New Roman" w:cs="Times New Roman"/>
          <w:b/>
          <w:bCs/>
          <w:i/>
          <w:iCs/>
          <w:color w:val="auto"/>
          <w:sz w:val="28"/>
          <w:szCs w:val="28"/>
        </w:rPr>
        <w:t>Информационно-просветительская работа.</w:t>
      </w:r>
    </w:p>
    <w:p w:rsidR="00F65069" w:rsidRPr="009E332F" w:rsidRDefault="00C079E3" w:rsidP="009E332F">
      <w:pPr>
        <w:widowControl w:val="0"/>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ab/>
        <w:t xml:space="preserve">Данное направление предполагает разъяснительную деятельность по вопросам, связанным с особыми образовательными потребностями глухих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F65069" w:rsidRPr="009E332F" w:rsidRDefault="00C079E3" w:rsidP="000A374A">
      <w:pPr>
        <w:widowControl w:val="0"/>
        <w:numPr>
          <w:ilvl w:val="0"/>
          <w:numId w:val="462"/>
        </w:numPr>
        <w:tabs>
          <w:tab w:val="num" w:pos="582"/>
          <w:tab w:val="left" w:pos="643"/>
        </w:tab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Психолого-педагогическая работа.</w:t>
      </w:r>
    </w:p>
    <w:p w:rsidR="00F65069" w:rsidRPr="009E332F" w:rsidRDefault="00C079E3" w:rsidP="009E332F">
      <w:pPr>
        <w:widowControl w:val="0"/>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F65069" w:rsidRPr="003D789D" w:rsidRDefault="00C079E3" w:rsidP="009E332F">
      <w:pPr>
        <w:spacing w:before="120" w:after="120" w:line="240" w:lineRule="auto"/>
        <w:jc w:val="center"/>
        <w:outlineLvl w:val="2"/>
        <w:rPr>
          <w:rFonts w:ascii="Times New Roman" w:eastAsia="Times New Roman" w:hAnsi="Times New Roman" w:cs="Times New Roman"/>
          <w:b/>
          <w:bCs/>
          <w:caps/>
          <w:color w:val="auto"/>
          <w:spacing w:val="2"/>
          <w:sz w:val="28"/>
          <w:szCs w:val="28"/>
        </w:rPr>
      </w:pPr>
      <w:bookmarkStart w:id="68" w:name="_Toc432958049"/>
      <w:bookmarkStart w:id="69" w:name="_Toc432960473"/>
      <w:bookmarkStart w:id="70" w:name="_Toc433014098"/>
      <w:r w:rsidRPr="003D789D">
        <w:rPr>
          <w:rFonts w:ascii="Times New Roman"/>
          <w:b/>
          <w:bCs/>
          <w:caps/>
          <w:color w:val="auto"/>
          <w:spacing w:val="2"/>
          <w:sz w:val="28"/>
          <w:szCs w:val="28"/>
        </w:rPr>
        <w:t xml:space="preserve">3.2.6 </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внеурочной</w:t>
      </w:r>
      <w:r w:rsidRPr="003D789D">
        <w:rPr>
          <w:rFonts w:hAnsi="Times New Roman"/>
          <w:b/>
          <w:bCs/>
          <w:color w:val="auto"/>
          <w:sz w:val="28"/>
          <w:szCs w:val="28"/>
        </w:rPr>
        <w:t xml:space="preserve"> </w:t>
      </w:r>
      <w:r w:rsidRPr="003D789D">
        <w:rPr>
          <w:rFonts w:hAnsi="Times New Roman"/>
          <w:b/>
          <w:bCs/>
          <w:color w:val="auto"/>
          <w:sz w:val="28"/>
          <w:szCs w:val="28"/>
        </w:rPr>
        <w:t>деятельности</w:t>
      </w:r>
      <w:bookmarkEnd w:id="68"/>
      <w:bookmarkEnd w:id="69"/>
      <w:bookmarkEnd w:id="70"/>
    </w:p>
    <w:p w:rsidR="00F65069" w:rsidRPr="003D789D" w:rsidRDefault="00C079E3" w:rsidP="003D789D">
      <w:pPr>
        <w:spacing w:after="0" w:line="240" w:lineRule="auto"/>
        <w:jc w:val="center"/>
        <w:rPr>
          <w:rFonts w:ascii="Times New Roman" w:eastAsia="Times New Roman" w:hAnsi="Times New Roman" w:cs="Times New Roman"/>
          <w:b/>
          <w:bCs/>
          <w:color w:val="auto"/>
          <w:sz w:val="28"/>
          <w:szCs w:val="28"/>
        </w:rPr>
      </w:pPr>
      <w:r w:rsidRPr="003D789D">
        <w:rPr>
          <w:rFonts w:hAnsi="Times New Roman"/>
          <w:b/>
          <w:bCs/>
          <w:color w:val="auto"/>
          <w:sz w:val="28"/>
          <w:szCs w:val="28"/>
        </w:rPr>
        <w:t>Пояснительная</w:t>
      </w:r>
      <w:r w:rsidRPr="003D789D">
        <w:rPr>
          <w:rFonts w:hAnsi="Times New Roman"/>
          <w:b/>
          <w:bCs/>
          <w:color w:val="auto"/>
          <w:sz w:val="28"/>
          <w:szCs w:val="28"/>
        </w:rPr>
        <w:t xml:space="preserve"> </w:t>
      </w:r>
      <w:r w:rsidRPr="003D789D">
        <w:rPr>
          <w:rFonts w:hAnsi="Times New Roman"/>
          <w:b/>
          <w:bCs/>
          <w:color w:val="auto"/>
          <w:sz w:val="28"/>
          <w:szCs w:val="28"/>
        </w:rPr>
        <w:t>записка</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Гуманистический характер образования в специальной школе предполагает создание воспитывающей среды во внеурочное время, построение системы внеклассной работы, нацеленной на духовное развитие каждого ученика. Воспитание строится на основе системного, деятельностного и личностно-ориентированного подходов.</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color w:val="auto"/>
          <w:sz w:val="28"/>
          <w:szCs w:val="28"/>
        </w:rPr>
        <w:t>Главной целью</w:t>
      </w:r>
      <w:r w:rsidRPr="009E332F">
        <w:rPr>
          <w:rFonts w:ascii="Times New Roman" w:hAnsi="Times New Roman" w:cs="Times New Roman"/>
          <w:color w:val="auto"/>
          <w:sz w:val="28"/>
          <w:szCs w:val="28"/>
        </w:rPr>
        <w:t xml:space="preserve"> современного личностно-социально ориентированного образования является создание условий для развития и осознания ребенком своего субъективного опыта, индивидуально-личностных способностей, свойств, психолого-педагогическая поддержка детской индивидуальности, развитие творческих способностей, социальная адаптация.</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color w:val="auto"/>
          <w:sz w:val="28"/>
          <w:szCs w:val="28"/>
        </w:rPr>
        <w:t>Задачи</w:t>
      </w:r>
      <w:r w:rsidRPr="009E332F">
        <w:rPr>
          <w:rFonts w:ascii="Times New Roman" w:hAnsi="Times New Roman" w:cs="Times New Roman"/>
          <w:color w:val="auto"/>
          <w:sz w:val="28"/>
          <w:szCs w:val="28"/>
        </w:rPr>
        <w:t xml:space="preserve"> программы внеурочной образовательной деятельности:</w:t>
      </w:r>
    </w:p>
    <w:p w:rsidR="00F65069" w:rsidRPr="009E332F" w:rsidRDefault="00C079E3" w:rsidP="000A374A">
      <w:pPr>
        <w:pStyle w:val="a9"/>
        <w:numPr>
          <w:ilvl w:val="0"/>
          <w:numId w:val="463"/>
        </w:numPr>
        <w:tabs>
          <w:tab w:val="clear" w:pos="361"/>
          <w:tab w:val="num" w:pos="309"/>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создание в образовательных организациях развивающей предметной среды;</w:t>
      </w:r>
    </w:p>
    <w:p w:rsidR="00F65069" w:rsidRPr="009E332F" w:rsidRDefault="00C079E3" w:rsidP="000A374A">
      <w:pPr>
        <w:pStyle w:val="a9"/>
        <w:numPr>
          <w:ilvl w:val="0"/>
          <w:numId w:val="464"/>
        </w:numPr>
        <w:tabs>
          <w:tab w:val="clear" w:pos="361"/>
          <w:tab w:val="num" w:pos="309"/>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вводить во внеурочной деятельности разные виды детского творчества;</w:t>
      </w:r>
    </w:p>
    <w:p w:rsidR="00F65069" w:rsidRPr="009E332F" w:rsidRDefault="00C079E3" w:rsidP="000A374A">
      <w:pPr>
        <w:pStyle w:val="a9"/>
        <w:numPr>
          <w:ilvl w:val="0"/>
          <w:numId w:val="465"/>
        </w:numPr>
        <w:tabs>
          <w:tab w:val="clear" w:pos="361"/>
          <w:tab w:val="num" w:pos="309"/>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развивать творческие способности личности ребенка с нарушением слуха</w:t>
      </w:r>
    </w:p>
    <w:p w:rsidR="00F65069" w:rsidRPr="009E332F" w:rsidRDefault="00C079E3" w:rsidP="000A374A">
      <w:pPr>
        <w:pStyle w:val="a9"/>
        <w:numPr>
          <w:ilvl w:val="0"/>
          <w:numId w:val="466"/>
        </w:numPr>
        <w:tabs>
          <w:tab w:val="clear" w:pos="361"/>
          <w:tab w:val="num" w:pos="309"/>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развивать коммуникативные навыки, информационные умения, формировать средства вербальной и невербальной коммуникации</w:t>
      </w:r>
    </w:p>
    <w:p w:rsidR="00F65069" w:rsidRPr="009E332F" w:rsidRDefault="00C079E3" w:rsidP="000A374A">
      <w:pPr>
        <w:pStyle w:val="a9"/>
        <w:numPr>
          <w:ilvl w:val="0"/>
          <w:numId w:val="467"/>
        </w:numPr>
        <w:tabs>
          <w:tab w:val="clear" w:pos="361"/>
          <w:tab w:val="num" w:pos="309"/>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развивать стремление к реализации имеющихся возможностей для полноценной жизнедеятельности, к достижениям в творчестве, участию в общественной жизни.</w:t>
      </w:r>
    </w:p>
    <w:p w:rsidR="00F65069" w:rsidRPr="009E332F" w:rsidRDefault="00C079E3" w:rsidP="009E332F">
      <w:pPr>
        <w:pStyle w:val="a9"/>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Общие принципы организации внеурочной работы в школах для детей с нарушениями слуха:</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 xml:space="preserve">1.Принцип гуманизма </w:t>
      </w:r>
      <w:r w:rsidRPr="009E332F">
        <w:rPr>
          <w:rFonts w:ascii="Times New Roman" w:hAnsi="Times New Roman" w:cs="Times New Roman"/>
          <w:color w:val="auto"/>
          <w:sz w:val="28"/>
          <w:szCs w:val="28"/>
        </w:rPr>
        <w:t>определяет общий характер отношений сурдопедагога и учащихся. Согласно этому-принципу, ребенок является главной ценностью, выступая в качестве активно действующего лица во взаимодействии с педагогом, субъекта этой деятельности со своим внутренним миром, интересами, потребностями, способностями, возможностями и особенностями.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 xml:space="preserve">2.Принцип демократизма </w:t>
      </w:r>
      <w:r w:rsidRPr="009E332F">
        <w:rPr>
          <w:rFonts w:ascii="Times New Roman" w:hAnsi="Times New Roman" w:cs="Times New Roman"/>
          <w:color w:val="auto"/>
          <w:sz w:val="28"/>
          <w:szCs w:val="28"/>
        </w:rPr>
        <w:t>реализуется через развитую систему самоуправления, в которую вовлекаются прежде всего учащиеся, а также педагоги, родители. Развитие школьного и ученического самоуправления является важнейшим средством развития демократии и социализации личности школьников с нарушениями слуха.</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 xml:space="preserve">3.Принцип деятельностного подхода </w:t>
      </w:r>
      <w:r w:rsidRPr="009E332F">
        <w:rPr>
          <w:rFonts w:ascii="Times New Roman" w:hAnsi="Times New Roman" w:cs="Times New Roman"/>
          <w:color w:val="auto"/>
          <w:sz w:val="28"/>
          <w:szCs w:val="28"/>
        </w:rPr>
        <w:t>предполагает включение каждого ребенка в различные виды деятельности.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 xml:space="preserve">4.Принцип сотрудничества </w:t>
      </w:r>
      <w:r w:rsidRPr="009E332F">
        <w:rPr>
          <w:rFonts w:ascii="Times New Roman" w:hAnsi="Times New Roman" w:cs="Times New Roman"/>
          <w:color w:val="auto"/>
          <w:sz w:val="28"/>
          <w:szCs w:val="28"/>
        </w:rPr>
        <w:t xml:space="preserve">сурдопедагога с детьми </w:t>
      </w:r>
      <w:r w:rsidRPr="009E332F">
        <w:rPr>
          <w:rFonts w:ascii="Times New Roman" w:hAnsi="Times New Roman" w:cs="Times New Roman"/>
          <w:color w:val="auto"/>
          <w:sz w:val="28"/>
          <w:szCs w:val="28"/>
          <w:lang w:val="en-US"/>
        </w:rPr>
        <w:t>pea</w:t>
      </w:r>
      <w:r w:rsidRPr="009E332F">
        <w:rPr>
          <w:rFonts w:ascii="Times New Roman" w:hAnsi="Times New Roman" w:cs="Times New Roman"/>
          <w:color w:val="auto"/>
          <w:sz w:val="28"/>
          <w:szCs w:val="28"/>
        </w:rPr>
        <w:t>-' лизуется во всех видах внеурочной деятельности и предполагает взаимодействие сурдопедагога (воспитателя) и учеников в продвижении к определенным целям при условии безусловной поддержки и принятия личности каждого ребенка.</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 xml:space="preserve">5.Принцип включения личности в значимую деятельность. </w:t>
      </w:r>
      <w:r w:rsidRPr="009E332F">
        <w:rPr>
          <w:rFonts w:ascii="Times New Roman" w:hAnsi="Times New Roman" w:cs="Times New Roman"/>
          <w:color w:val="auto"/>
          <w:sz w:val="28"/>
          <w:szCs w:val="28"/>
        </w:rPr>
        <w:t>Задача сурдопедагога заключается в совместном-с учениками подборе таких видов и форм значимой деятельности, при которых каждый из воспитанников будет чувствовать: его роль не только уместна, но и необходима.</w:t>
      </w:r>
    </w:p>
    <w:p w:rsidR="00F65069" w:rsidRPr="009E332F" w:rsidRDefault="00C079E3" w:rsidP="009E332F">
      <w:pPr>
        <w:pStyle w:val="a9"/>
        <w:ind w:left="0" w:firstLine="709"/>
        <w:jc w:val="both"/>
        <w:rPr>
          <w:rFonts w:ascii="Times New Roman" w:hAnsi="Times New Roman" w:cs="Times New Roman"/>
          <w:color w:val="auto"/>
          <w:sz w:val="28"/>
          <w:szCs w:val="28"/>
        </w:rPr>
      </w:pPr>
      <w:r w:rsidRPr="009E332F">
        <w:rPr>
          <w:rFonts w:ascii="Times New Roman" w:hAnsi="Times New Roman" w:cs="Times New Roman"/>
          <w:b/>
          <w:bCs/>
          <w:i/>
          <w:iCs/>
          <w:color w:val="auto"/>
          <w:sz w:val="28"/>
          <w:szCs w:val="28"/>
        </w:rPr>
        <w:t>6.</w:t>
      </w:r>
      <w:r w:rsidRPr="009E332F">
        <w:rPr>
          <w:rFonts w:ascii="Times New Roman" w:hAnsi="Times New Roman" w:cs="Times New Roman"/>
          <w:color w:val="auto"/>
          <w:sz w:val="28"/>
          <w:szCs w:val="28"/>
        </w:rPr>
        <w:t>Принцип открытости и диалогичности</w:t>
      </w:r>
      <w:r w:rsidRPr="009E332F">
        <w:rPr>
          <w:rFonts w:ascii="Times New Roman" w:hAnsi="Times New Roman" w:cs="Times New Roman"/>
          <w:b/>
          <w:bCs/>
          <w:i/>
          <w:iCs/>
          <w:color w:val="auto"/>
          <w:sz w:val="28"/>
          <w:szCs w:val="28"/>
        </w:rPr>
        <w:t xml:space="preserve">. </w:t>
      </w:r>
      <w:r w:rsidRPr="009E332F">
        <w:rPr>
          <w:rFonts w:ascii="Times New Roman" w:hAnsi="Times New Roman" w:cs="Times New Roman"/>
          <w:color w:val="auto"/>
          <w:sz w:val="28"/>
          <w:szCs w:val="28"/>
        </w:rPr>
        <w:t>Открытость школы инновациям, новым технологиям, передовому опыту – основа ее развития. Принцип открытости предусматривает включение во внеурочную деятельность таких внешних факторов, как природная, социокультурная, образовательная, информационная среда. Поскольку гуманистическая система воспитания является открытой, ей присущи свойства свободного саморазвития, самоорганизации, при которых нет и не может быть одного мнения, однозначного решения проблемы. Задача сурдопедагога – выслушать мнение каждого ребенка, согласиться с тем, что это возможный взгляд, возможное решение, которое имеет право быть неоднозначным. Это открывает перспективу на реальную свободу развивающейся личности.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Организация воспитательной работы с детьми с нарушениями слуха базируется на выделении также и </w:t>
      </w:r>
      <w:r w:rsidRPr="009E332F">
        <w:rPr>
          <w:rFonts w:ascii="Times New Roman" w:hAnsi="Times New Roman" w:cs="Times New Roman"/>
          <w:i/>
          <w:iCs/>
          <w:color w:val="auto"/>
          <w:sz w:val="28"/>
          <w:szCs w:val="28"/>
        </w:rPr>
        <w:t>специальных принципов</w:t>
      </w:r>
      <w:r w:rsidRPr="009E332F">
        <w:rPr>
          <w:rFonts w:ascii="Times New Roman" w:hAnsi="Times New Roman" w:cs="Times New Roman"/>
          <w:color w:val="auto"/>
          <w:sz w:val="28"/>
          <w:szCs w:val="28"/>
        </w:rPr>
        <w:t xml:space="preserve">, положенных в основу воспитания детей с нарушениями слуха (С. А. Зыков, </w:t>
      </w:r>
      <w:r w:rsidRPr="009E332F">
        <w:rPr>
          <w:rFonts w:ascii="Times New Roman" w:hAnsi="Times New Roman" w:cs="Times New Roman"/>
          <w:color w:val="auto"/>
          <w:sz w:val="28"/>
          <w:szCs w:val="28"/>
          <w:lang w:val="en-US"/>
        </w:rPr>
        <w:t>P</w:t>
      </w:r>
      <w:r w:rsidRPr="009E332F">
        <w:rPr>
          <w:rFonts w:ascii="Times New Roman" w:hAnsi="Times New Roman" w:cs="Times New Roman"/>
          <w:color w:val="auto"/>
          <w:sz w:val="28"/>
          <w:szCs w:val="28"/>
        </w:rPr>
        <w:t>.</w:t>
      </w:r>
      <w:r w:rsidRPr="009E332F">
        <w:rPr>
          <w:rFonts w:ascii="Times New Roman" w:hAnsi="Times New Roman" w:cs="Times New Roman"/>
          <w:color w:val="auto"/>
          <w:sz w:val="28"/>
          <w:szCs w:val="28"/>
          <w:lang w:val="en-US"/>
        </w:rPr>
        <w:t>M</w:t>
      </w:r>
      <w:r w:rsidRPr="009E332F">
        <w:rPr>
          <w:rFonts w:ascii="Times New Roman" w:hAnsi="Times New Roman" w:cs="Times New Roman"/>
          <w:color w:val="auto"/>
          <w:sz w:val="28"/>
          <w:szCs w:val="28"/>
        </w:rPr>
        <w:t xml:space="preserve">. Боскис, Ф.Ф. </w:t>
      </w:r>
      <w:r w:rsidRPr="009E332F">
        <w:rPr>
          <w:rFonts w:ascii="Times New Roman" w:hAnsi="Times New Roman" w:cs="Times New Roman"/>
          <w:color w:val="auto"/>
          <w:sz w:val="28"/>
          <w:szCs w:val="28"/>
          <w:lang w:val="en-US"/>
        </w:rPr>
        <w:t>Pay</w:t>
      </w:r>
      <w:r w:rsidRPr="009E332F">
        <w:rPr>
          <w:rFonts w:ascii="Times New Roman" w:hAnsi="Times New Roman" w:cs="Times New Roman"/>
          <w:color w:val="auto"/>
          <w:sz w:val="28"/>
          <w:szCs w:val="28"/>
        </w:rPr>
        <w:t xml:space="preserve"> и др.)» к которым относятся:</w:t>
      </w:r>
    </w:p>
    <w:p w:rsidR="00F65069" w:rsidRPr="009E332F" w:rsidRDefault="00C079E3" w:rsidP="000A374A">
      <w:pPr>
        <w:pStyle w:val="a9"/>
        <w:numPr>
          <w:ilvl w:val="0"/>
          <w:numId w:val="468"/>
        </w:numPr>
        <w:tabs>
          <w:tab w:val="clear" w:pos="141"/>
          <w:tab w:val="num" w:pos="688"/>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Генетический принцип</w:t>
      </w:r>
      <w:r w:rsidRPr="009E332F">
        <w:rPr>
          <w:rFonts w:ascii="Times New Roman" w:hAnsi="Times New Roman" w:cs="Times New Roman"/>
          <w:b/>
          <w:bCs/>
          <w:i/>
          <w:iCs/>
          <w:color w:val="auto"/>
          <w:sz w:val="28"/>
          <w:szCs w:val="28"/>
        </w:rPr>
        <w:t xml:space="preserve">, </w:t>
      </w:r>
      <w:r w:rsidRPr="009E332F">
        <w:rPr>
          <w:rFonts w:ascii="Times New Roman" w:hAnsi="Times New Roman" w:cs="Times New Roman"/>
          <w:color w:val="auto"/>
          <w:sz w:val="28"/>
          <w:szCs w:val="28"/>
        </w:rPr>
        <w:t>основанный на учете последовательности возникновения и развития психических функций и новообразований в онтогенезе. Реализация этого принципа позволяет создать модель коррекционно-развивающей воспитательной работы, ориентированную на учет сензитивных периодов в развитии психических функций.</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color w:val="auto"/>
          <w:sz w:val="28"/>
          <w:szCs w:val="28"/>
        </w:rPr>
        <w:t>2.</w:t>
      </w:r>
      <w:r w:rsidRPr="009E332F">
        <w:rPr>
          <w:rFonts w:ascii="Times New Roman" w:hAnsi="Times New Roman" w:cs="Times New Roman"/>
          <w:b/>
          <w:bCs/>
          <w:i/>
          <w:iCs/>
          <w:color w:val="auto"/>
          <w:sz w:val="28"/>
          <w:szCs w:val="28"/>
        </w:rPr>
        <w:t xml:space="preserve">Принцип развивающего воспитания. </w:t>
      </w:r>
      <w:r w:rsidRPr="009E332F">
        <w:rPr>
          <w:rFonts w:ascii="Times New Roman" w:hAnsi="Times New Roman" w:cs="Times New Roman"/>
          <w:color w:val="auto"/>
          <w:sz w:val="28"/>
          <w:szCs w:val="28"/>
        </w:rPr>
        <w:t>В основу содержания воспитательной работы положена ориентация на здоровые сохранные силы ребенка и обеспечение соответствующего возрасту уровня психического развития.</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Принцип развивающего воспитания связан с необходимостью не только преодоления отставания и нормализации развития, но и его обогащения, т.е. амплификации развития.</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color w:val="auto"/>
          <w:sz w:val="28"/>
          <w:szCs w:val="28"/>
        </w:rPr>
        <w:t>3.</w:t>
      </w:r>
      <w:r w:rsidRPr="009E332F">
        <w:rPr>
          <w:rFonts w:ascii="Times New Roman" w:hAnsi="Times New Roman" w:cs="Times New Roman"/>
          <w:b/>
          <w:bCs/>
          <w:i/>
          <w:iCs/>
          <w:color w:val="auto"/>
          <w:sz w:val="28"/>
          <w:szCs w:val="28"/>
        </w:rPr>
        <w:t xml:space="preserve">Принцип коррекционной направленности работы </w:t>
      </w:r>
      <w:r w:rsidRPr="009E332F">
        <w:rPr>
          <w:rFonts w:ascii="Times New Roman" w:hAnsi="Times New Roman" w:cs="Times New Roman"/>
          <w:color w:val="auto"/>
          <w:sz w:val="28"/>
          <w:szCs w:val="28"/>
        </w:rPr>
        <w:t>предполагает индивидуально-дифференцированный подход к ребенку, построенный на учете структуры и степени выраженности нарушения, выявлении и развитии потенциальных возможностей личности. Коррекционная направленность предполагает также создание в образовательной организации слухоречевой среды, способствующей целенаправленному развитию словесной речи, речевого поведения.</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color w:val="auto"/>
          <w:sz w:val="28"/>
          <w:szCs w:val="28"/>
        </w:rPr>
        <w:t>4.</w:t>
      </w:r>
      <w:r w:rsidRPr="009E332F">
        <w:rPr>
          <w:rFonts w:ascii="Times New Roman" w:hAnsi="Times New Roman" w:cs="Times New Roman"/>
          <w:b/>
          <w:bCs/>
          <w:i/>
          <w:iCs/>
          <w:color w:val="auto"/>
          <w:sz w:val="28"/>
          <w:szCs w:val="28"/>
        </w:rPr>
        <w:t xml:space="preserve">Принцип формирования речевого общения, </w:t>
      </w:r>
      <w:r w:rsidRPr="009E332F">
        <w:rPr>
          <w:rFonts w:ascii="Times New Roman" w:hAnsi="Times New Roman" w:cs="Times New Roman"/>
          <w:color w:val="auto"/>
          <w:sz w:val="28"/>
          <w:szCs w:val="28"/>
        </w:rPr>
        <w:t>который прямо связан с необходимостью реализации потребности детей в общении с помощью, прежде всего, словесной речи.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Ограничение поступления информации из внешнего мира, недостаточный словарный запас детей обуславливает ещё ряд особенностей воспитательной работы:</w:t>
      </w:r>
    </w:p>
    <w:p w:rsidR="00F65069" w:rsidRPr="009E332F" w:rsidRDefault="00C079E3" w:rsidP="000A374A">
      <w:pPr>
        <w:numPr>
          <w:ilvl w:val="0"/>
          <w:numId w:val="469"/>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информативность при проведении воспитательных дел, что подразумевает под собой более тщательную подготовку при отборе информации, как со стороны педагога, так и со стороны детей;</w:t>
      </w:r>
    </w:p>
    <w:p w:rsidR="00F65069" w:rsidRPr="009E332F" w:rsidRDefault="00C079E3" w:rsidP="000A374A">
      <w:pPr>
        <w:numPr>
          <w:ilvl w:val="0"/>
          <w:numId w:val="470"/>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адаптация потока информации, использование наглядных средств, включая иллюстрации, схемы, таблицы и т.д.;</w:t>
      </w:r>
    </w:p>
    <w:p w:rsidR="00F65069" w:rsidRPr="009E332F" w:rsidRDefault="00C079E3" w:rsidP="000A374A">
      <w:pPr>
        <w:numPr>
          <w:ilvl w:val="0"/>
          <w:numId w:val="471"/>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преобладающее использование практических методов, наблюдений, бесед, экскурсий, создание проблемных ситуаций, внедрение метода проектов, использование возможностей современных информационных технологий;</w:t>
      </w:r>
    </w:p>
    <w:p w:rsidR="00F65069" w:rsidRPr="009E332F" w:rsidRDefault="00C079E3" w:rsidP="000A374A">
      <w:pPr>
        <w:numPr>
          <w:ilvl w:val="0"/>
          <w:numId w:val="472"/>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реализация гуманистических идей в воспитательной работе лиц с нарушениями слуха протекает в достаточно сложных условиях, связанных с трудностями общения с окружающими людьми, с замедленным темпом процесса восприятия и переработки информации, ее кодирования и декодирования, и менее разнообразным опытом, с ограниченными возможностями спонтанного усвоения социального опыта;</w:t>
      </w:r>
    </w:p>
    <w:p w:rsidR="00F65069" w:rsidRPr="009E332F" w:rsidRDefault="00C079E3" w:rsidP="000A374A">
      <w:pPr>
        <w:numPr>
          <w:ilvl w:val="0"/>
          <w:numId w:val="473"/>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одним из путей формирования адекватного взаимодействия с социальной средой, обеспечения высокого уровня речевого развития, чувства защищённости, атмосферы психологического комфорта, оптимистического настроения и уверенности в своих силах является создание интегративной образовательно-воспитательной системы, специальных условий;</w:t>
      </w:r>
    </w:p>
    <w:p w:rsidR="00F65069" w:rsidRPr="009E332F" w:rsidRDefault="00C079E3" w:rsidP="000A374A">
      <w:pPr>
        <w:numPr>
          <w:ilvl w:val="0"/>
          <w:numId w:val="474"/>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к числу важнейших условий реализации возможностей развивающейся личности и её успешной социальной адаптации, преодоления отрицательных последствий нарушения слуха является её органичное и естественное взаимодействие со слышащими сверстниками в совместной деятельности (имеется в виду использование разных моделей интегрированного обучения и воспитания – частичное, временное, комбинированное и полная социально образовательная интеграция).</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Одной из особенностей организации воспитательной работы является тесное взаимодействие с родителями, как слышащими, так и неслышащими.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При работе с глухими детьми используются разнообразные формы дополнительного образования.</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Гуманистический характер образования предполагает реализацию воспитательных задач на каждом учебном занятии, создание воспитывающей среды во внеурочное время, построение системы внеклассной работы, нацеленной на духовное развитие каждого, которая помогает учащимся с нарушениями слуха понять и принять себя как главных действующих лиц в самоорганизуемой деятельности, наполненной личностным смыслом.</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Для более полной характеристики интегративного подхода к воспитанию детей с нарушениями слуха необходимо учитывать тот факт, что ребенок с нарушением слуха в реальном воспитательном процессе одновременно является и объектом, и субъектом воспитания, а словесная речь играет решающую роль в развитии его социальной сущности, способствует его всестороннему развитию как социальной личности. При интегративном подходе к личности ребёнка в специально организованном учебно-воспитательном процессе возможно достижение высших форм компенсации. </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Основные направления внеурочной деятельности включают: уховно  нравственное, социальное, общеинтеллектуальное, общекультурное, трудовое, спортивно  оздоровительное)</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Традиционными составными частями воспитания признаны  умственное, физическое, трудовое и политехническое, нравственное, эстетическое. </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Умственное воспитание</w:t>
      </w:r>
      <w:r w:rsidRPr="009E332F">
        <w:rPr>
          <w:rFonts w:ascii="Times New Roman" w:hAnsi="Times New Roman" w:cs="Times New Roman"/>
          <w:color w:val="auto"/>
          <w:sz w:val="28"/>
          <w:szCs w:val="28"/>
        </w:rPr>
        <w:t xml:space="preserve">вооружает детей с нарушениями слуха системой знаний основ наук. В ходе и в результате усвоения научных знаний закладываются основы научного мировоззрения. </w:t>
      </w:r>
    </w:p>
    <w:p w:rsidR="00F65069" w:rsidRPr="009E332F" w:rsidRDefault="00C079E3" w:rsidP="009E332F">
      <w:pPr>
        <w:spacing w:after="0" w:line="360" w:lineRule="auto"/>
        <w:ind w:firstLine="709"/>
        <w:jc w:val="both"/>
        <w:rPr>
          <w:rFonts w:ascii="Times New Roman" w:eastAsia="Times New Roman" w:hAnsi="Times New Roman" w:cs="Times New Roman"/>
          <w:i/>
          <w:iCs/>
          <w:color w:val="auto"/>
          <w:sz w:val="28"/>
          <w:szCs w:val="28"/>
        </w:rPr>
      </w:pPr>
      <w:r w:rsidRPr="009E332F">
        <w:rPr>
          <w:rFonts w:ascii="Times New Roman" w:hAnsi="Times New Roman" w:cs="Times New Roman"/>
          <w:i/>
          <w:iCs/>
          <w:color w:val="auto"/>
          <w:sz w:val="28"/>
          <w:szCs w:val="28"/>
        </w:rPr>
        <w:t>Задачи умственного воспитания включают:</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•Усвоение определенного объема научных знаний.</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Формирование приемов интеллектуальной деятельности, развитие способностей и дарований.</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Формирование познавательных интересов, познавательной активности.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Развитие потребности постоянно пополнять свои знание, повышать уровень образовательной и специальной подготовки.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Содержание умственного воспитания должно быть направлено, прежде всего, на развитие личности, а не на усвоение суммы знаний, умений, навыков. Из сферы образования не должны выпадать такие важнейшие его компоненты, как передача опыта различных форм, видов, приемов выполнения познавательной деятельности, эмоционально-ценностного отношения к миру, опыта общения и т.п.</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Физическое воспитание</w:t>
      </w:r>
      <w:r w:rsidRPr="009E332F">
        <w:rPr>
          <w:rFonts w:ascii="Times New Roman" w:hAnsi="Times New Roman" w:cs="Times New Roman"/>
          <w:color w:val="auto"/>
          <w:sz w:val="28"/>
          <w:szCs w:val="28"/>
        </w:rPr>
        <w:t>– неотъемлемая составная часть воспитательной системы.</w:t>
      </w:r>
    </w:p>
    <w:p w:rsidR="00F65069" w:rsidRPr="009E332F" w:rsidRDefault="00C079E3" w:rsidP="009E332F">
      <w:pPr>
        <w:spacing w:after="0" w:line="360" w:lineRule="auto"/>
        <w:ind w:firstLine="709"/>
        <w:jc w:val="both"/>
        <w:rPr>
          <w:rFonts w:ascii="Times New Roman" w:eastAsia="Times New Roman" w:hAnsi="Times New Roman" w:cs="Times New Roman"/>
          <w:i/>
          <w:iCs/>
          <w:color w:val="auto"/>
          <w:sz w:val="28"/>
          <w:szCs w:val="28"/>
        </w:rPr>
      </w:pPr>
      <w:r w:rsidRPr="009E332F">
        <w:rPr>
          <w:rFonts w:ascii="Times New Roman" w:hAnsi="Times New Roman" w:cs="Times New Roman"/>
          <w:i/>
          <w:iCs/>
          <w:color w:val="auto"/>
          <w:sz w:val="28"/>
          <w:szCs w:val="28"/>
        </w:rPr>
        <w:t>Задачи физического воспитания:</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коррекция недостатков физического развития и моторики детей с нарушением слуха;</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укрепление здоровья, грамотное физическое развитие (силы, ловкости, выносливости и др.);</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повышение умственной и физической работоспособности;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развитие и совершенствование основных двигательных качеств;</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обучение новым видам движений, свойственным различным видам трудовой и интеллектуальной деятельности.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Трудовое воспитание.</w:t>
      </w:r>
      <w:r w:rsidRPr="009E332F">
        <w:rPr>
          <w:rFonts w:ascii="Times New Roman" w:hAnsi="Times New Roman" w:cs="Times New Roman"/>
          <w:color w:val="auto"/>
          <w:sz w:val="28"/>
          <w:szCs w:val="28"/>
        </w:rPr>
        <w:t xml:space="preserve">Труд в школе, в том числе и познавательный, должен представлять собой целенаправленную, осмысленную, разнообразную деятельность, имеющую личностную и социальную направленность, учитывающую возрастные психофизиологические особенности учеников. </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Нравственное воспитание</w:t>
      </w:r>
      <w:r w:rsidRPr="009E332F">
        <w:rPr>
          <w:rFonts w:ascii="Times New Roman" w:hAnsi="Times New Roman" w:cs="Times New Roman"/>
          <w:color w:val="auto"/>
          <w:sz w:val="28"/>
          <w:szCs w:val="28"/>
        </w:rPr>
        <w:t>– необходимая важная часть воспитания. Нравственное воспитание решает такие задачи, как формирование нравственных понятий, суждений, чувств и убеждений, навыков и привычек поведения, соответствующих нормам общества.</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В основе нравственного воспитания подрастающего поколения лежат как общечеловеческие ценности, непреходящие моральные нормы, выработанные людьми в процессе исторического развития общества, так и новые принципы и нормы, возникшие на современном этапе развития общества, включая честность, справедливость, долг, порядочность, ответственность, честь, совесть, достоинство, гуманизм, бескорыстие, трудолюбие, уважение к старшим. Важное значение имеет формирование патриотизма, интернационализма, уважения к государству, органам власти, государственной символике, законам, Конституции, гражданскому долгу,  неравнодушия к событиям, происходящим в стране. У глухих детей развивается социальная активность, воспитывается честное и добросовестное отношение к труду, дисциплинированность, требовательность к себе.</w:t>
      </w:r>
    </w:p>
    <w:p w:rsidR="00F65069" w:rsidRPr="009E332F" w:rsidRDefault="00C079E3" w:rsidP="009E332F">
      <w:pPr>
        <w:spacing w:after="0" w:line="360" w:lineRule="auto"/>
        <w:ind w:firstLine="709"/>
        <w:jc w:val="both"/>
        <w:rPr>
          <w:rFonts w:ascii="Times New Roman" w:eastAsia="Times New Roman" w:hAnsi="Times New Roman" w:cs="Times New Roman"/>
          <w:i/>
          <w:iCs/>
          <w:color w:val="auto"/>
          <w:sz w:val="28"/>
          <w:szCs w:val="28"/>
        </w:rPr>
      </w:pPr>
      <w:r w:rsidRPr="009E332F">
        <w:rPr>
          <w:rFonts w:ascii="Times New Roman" w:hAnsi="Times New Roman" w:cs="Times New Roman"/>
          <w:b/>
          <w:bCs/>
          <w:i/>
          <w:iCs/>
          <w:color w:val="auto"/>
          <w:sz w:val="28"/>
          <w:szCs w:val="28"/>
        </w:rPr>
        <w:t xml:space="preserve">Эстетическое воспитание </w:t>
      </w:r>
      <w:r w:rsidRPr="009E332F">
        <w:rPr>
          <w:rFonts w:ascii="Times New Roman" w:hAnsi="Times New Roman" w:cs="Times New Roman"/>
          <w:color w:val="auto"/>
          <w:sz w:val="28"/>
          <w:szCs w:val="28"/>
        </w:rPr>
        <w:t xml:space="preserve">– еще один базовый компонент цели воспитания и воспитательной системы, обобщающий развитие эстетических идеалов, потребностей и вкусов у воспитанников. </w:t>
      </w:r>
    </w:p>
    <w:p w:rsidR="00F65069" w:rsidRPr="009E332F" w:rsidRDefault="00C079E3" w:rsidP="009E332F">
      <w:pPr>
        <w:spacing w:after="0" w:line="360" w:lineRule="auto"/>
        <w:ind w:firstLine="709"/>
        <w:jc w:val="both"/>
        <w:rPr>
          <w:rFonts w:ascii="Times New Roman" w:eastAsia="Times New Roman" w:hAnsi="Times New Roman" w:cs="Times New Roman"/>
          <w:b/>
          <w:bCs/>
          <w:i/>
          <w:iCs/>
          <w:color w:val="auto"/>
          <w:sz w:val="28"/>
          <w:szCs w:val="28"/>
        </w:rPr>
      </w:pPr>
      <w:r w:rsidRPr="009E332F">
        <w:rPr>
          <w:rFonts w:ascii="Times New Roman" w:hAnsi="Times New Roman" w:cs="Times New Roman"/>
          <w:i/>
          <w:iCs/>
          <w:color w:val="auto"/>
          <w:sz w:val="28"/>
          <w:szCs w:val="28"/>
        </w:rPr>
        <w:t>Задачи эстетического воспитания</w:t>
      </w:r>
      <w:r w:rsidRPr="009E332F">
        <w:rPr>
          <w:rFonts w:ascii="Times New Roman" w:hAnsi="Times New Roman" w:cs="Times New Roman"/>
          <w:b/>
          <w:bCs/>
          <w:i/>
          <w:iCs/>
          <w:color w:val="auto"/>
          <w:sz w:val="28"/>
          <w:szCs w:val="28"/>
        </w:rPr>
        <w:t>:</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Формирование эстетических чувств, знаний и эстетической культуры в целом.</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Овладение эстетическим и культурным наследием прошлого.</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Формирование эстетического отношения к действительности.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Развитие потребности строить жизнь и деятельность по законам красоты.</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Задачи включения в эстетическую деятельность предполагают активное участие каждого воспитанника в созидании прекрасного своими руками: практические занятия живописью, хореографией, участие в творческих объединениях, группах, студиях и т.п.</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Гуманистическая воспитательная технология – это цепочка педагогических действий сурдопедагога-воспитателя с учащимися, выстроенная в адекватной закономерной последовательности. Система методов, приемов, используемых в педагогической технологии воспитательной работы, должна выводить ребенка на • прочувствование, переживание, осмысление, оценивание собственной позиции.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Основные требования к педагогической технологии воспитания и воспитательной работы  позитивное восприятие ребенка педагогом, воспитание без принуждения и насилия, свобода и творчество, воспитывающие ситуации; игровая деятельность.</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Важной частью работы по воспитанию школьников с нарушениями слуха является формирование и укрепление школьных традиций, к которым можно отнести интеллектуальные марафоны, творческие недели, организацию и проведение Рождественских встреч, праздников Масленицы, 8 Марта, Последнего звонка, выпускного бала, встреч с выпускниками школы.</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Большое значение при этом приобретает обеспечение формирования активной жизненной позиции учащегося, способностей к анализу и самоанализу, контролю и самоконтролю, адаптации ученика к демократическим формам организации социальной жизни, развитие творческих способностей.</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В процессе воспитательной работы обучающиеся знакомятся с историей и культурой лиц с нарушенным слухом, их достижениями в труде, спорте, художественной деятельности и др., у них расширяется общение с представителями общественных и спортивных организаций глухих, дети знакомятся с достижениями выпускников школы.</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В процессе воспитательной работы расширяется взаимодействие обучающихся со слышащими сверстниками и взрослыми при использовании различных видов внеурочной деятельности, интересной и полезной всем ее участникам: интеллектуальной, художественно –творческой, проектной, спортивной, туристско –краеведческой  и др.</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В организации воспитательной работы выделяют следующие </w:t>
      </w:r>
      <w:r w:rsidRPr="009E332F">
        <w:rPr>
          <w:rFonts w:ascii="Times New Roman" w:hAnsi="Times New Roman" w:cs="Times New Roman"/>
          <w:i/>
          <w:iCs/>
          <w:color w:val="auto"/>
          <w:sz w:val="28"/>
          <w:szCs w:val="28"/>
        </w:rPr>
        <w:t>направления:</w:t>
      </w:r>
    </w:p>
    <w:p w:rsidR="00F65069" w:rsidRPr="009E332F" w:rsidRDefault="00C079E3" w:rsidP="000A374A">
      <w:pPr>
        <w:numPr>
          <w:ilvl w:val="0"/>
          <w:numId w:val="475"/>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развитие самоуправления в организации воспитательной работы;</w:t>
      </w:r>
    </w:p>
    <w:p w:rsidR="00F65069" w:rsidRPr="009E332F" w:rsidRDefault="00C079E3" w:rsidP="000A374A">
      <w:pPr>
        <w:numPr>
          <w:ilvl w:val="0"/>
          <w:numId w:val="476"/>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развитие творческих способностей личности в разнообразных видах деятельности;</w:t>
      </w:r>
    </w:p>
    <w:p w:rsidR="00F65069" w:rsidRPr="009E332F" w:rsidRDefault="00C079E3" w:rsidP="000A374A">
      <w:pPr>
        <w:numPr>
          <w:ilvl w:val="0"/>
          <w:numId w:val="477"/>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 формирование самооценки (рефлексии) воспитанников;</w:t>
      </w:r>
    </w:p>
    <w:p w:rsidR="00F65069" w:rsidRPr="009E332F" w:rsidRDefault="00C079E3" w:rsidP="000A374A">
      <w:pPr>
        <w:numPr>
          <w:ilvl w:val="0"/>
          <w:numId w:val="478"/>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 проведение тематических и ситуационных классных часов;</w:t>
      </w:r>
    </w:p>
    <w:p w:rsidR="00F65069" w:rsidRPr="009E332F" w:rsidRDefault="00C079E3" w:rsidP="000A374A">
      <w:pPr>
        <w:numPr>
          <w:ilvl w:val="0"/>
          <w:numId w:val="479"/>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 оценивание воспитанности учащихся и анализ результативности воспитания;</w:t>
      </w:r>
    </w:p>
    <w:p w:rsidR="00F65069" w:rsidRPr="009E332F" w:rsidRDefault="00C079E3" w:rsidP="000A374A">
      <w:pPr>
        <w:numPr>
          <w:ilvl w:val="0"/>
          <w:numId w:val="480"/>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 анализ воспитательной работы в коллективе;</w:t>
      </w:r>
    </w:p>
    <w:p w:rsidR="00F65069" w:rsidRPr="009E332F" w:rsidRDefault="00C079E3" w:rsidP="000A374A">
      <w:pPr>
        <w:numPr>
          <w:ilvl w:val="0"/>
          <w:numId w:val="481"/>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 коррекция поведения учащихся через воспитательный процесс, создание ситуации успеха каждому члену коллектива;</w:t>
      </w:r>
    </w:p>
    <w:p w:rsidR="00F65069" w:rsidRPr="009E332F" w:rsidRDefault="00C079E3" w:rsidP="000A374A">
      <w:pPr>
        <w:numPr>
          <w:ilvl w:val="0"/>
          <w:numId w:val="482"/>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 проведение родительских собраний;</w:t>
      </w:r>
    </w:p>
    <w:p w:rsidR="00F65069" w:rsidRPr="009E332F" w:rsidRDefault="00C079E3" w:rsidP="000A374A">
      <w:pPr>
        <w:numPr>
          <w:ilvl w:val="0"/>
          <w:numId w:val="483"/>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 изучение влияния внутрисемейных взаимоотношений на формирование личности.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Воспитательная работа предполагает календарное планирование. Календарный план представляется следующими разделами:</w:t>
      </w:r>
    </w:p>
    <w:p w:rsidR="00F65069" w:rsidRPr="009E332F" w:rsidRDefault="00C079E3" w:rsidP="000A374A">
      <w:pPr>
        <w:pStyle w:val="a9"/>
        <w:numPr>
          <w:ilvl w:val="0"/>
          <w:numId w:val="484"/>
        </w:numPr>
        <w:tabs>
          <w:tab w:val="num" w:pos="549"/>
          <w:tab w:val="left" w:pos="593"/>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Характеристика группы воспитанников;</w:t>
      </w:r>
    </w:p>
    <w:p w:rsidR="00F65069" w:rsidRPr="009E332F" w:rsidRDefault="00C079E3" w:rsidP="000A374A">
      <w:pPr>
        <w:pStyle w:val="a9"/>
        <w:numPr>
          <w:ilvl w:val="0"/>
          <w:numId w:val="484"/>
        </w:numPr>
        <w:tabs>
          <w:tab w:val="num" w:pos="549"/>
          <w:tab w:val="left" w:pos="593"/>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Индивидуальные психофизиологические особенности и состояние здоровья воспитанников группы.</w:t>
      </w:r>
    </w:p>
    <w:p w:rsidR="00F65069" w:rsidRPr="009E332F" w:rsidRDefault="00C079E3" w:rsidP="000A374A">
      <w:pPr>
        <w:pStyle w:val="a9"/>
        <w:numPr>
          <w:ilvl w:val="0"/>
          <w:numId w:val="485"/>
        </w:numPr>
        <w:tabs>
          <w:tab w:val="clear" w:pos="363"/>
          <w:tab w:val="num" w:pos="595"/>
          <w:tab w:val="left" w:pos="647"/>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 xml:space="preserve">Коррекционные и воспитательные задачи на текущий учебный год. </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Коррекционно-воспитательные задачи формулируются из особенностей возрастного и психофизического развития детей с нарушением слуха.</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При планировании воспитательских занятий вычленяются цель и задачи мероприятия, определяется его содержание. Обеспечивая единство и преемственность учебно-воспитательного процесса, на внеклассном занятие решаются следующие задачи:</w:t>
      </w:r>
    </w:p>
    <w:p w:rsidR="00F65069" w:rsidRPr="009E332F" w:rsidRDefault="00C079E3" w:rsidP="000A374A">
      <w:pPr>
        <w:pStyle w:val="a9"/>
        <w:numPr>
          <w:ilvl w:val="0"/>
          <w:numId w:val="486"/>
        </w:numPr>
        <w:tabs>
          <w:tab w:val="clear" w:pos="348"/>
          <w:tab w:val="num" w:pos="658"/>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Образовательные (дидактические) задачи включают вооружение воспитанников определенным объемом знаний, умений и навыков, в соответствии с годом обучения и тематикой кружков, секций.</w:t>
      </w:r>
    </w:p>
    <w:p w:rsidR="00F65069" w:rsidRPr="009E332F" w:rsidRDefault="00C079E3" w:rsidP="000A374A">
      <w:pPr>
        <w:pStyle w:val="a9"/>
        <w:numPr>
          <w:ilvl w:val="0"/>
          <w:numId w:val="487"/>
        </w:numPr>
        <w:tabs>
          <w:tab w:val="clear" w:pos="348"/>
          <w:tab w:val="num" w:pos="658"/>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Воспитательные задачи предполагают формирование у школьников личностных и коллективных ценностных ориентации (нравственных, правовых, эстетических и этических взглядов и убеждений), воспитание готовности к обучению, выявление и развитие возможностей самовоспитания обучающихся.</w:t>
      </w:r>
    </w:p>
    <w:p w:rsidR="00F65069" w:rsidRPr="009E332F" w:rsidRDefault="00C079E3" w:rsidP="000A374A">
      <w:pPr>
        <w:pStyle w:val="a9"/>
        <w:numPr>
          <w:ilvl w:val="0"/>
          <w:numId w:val="488"/>
        </w:numPr>
        <w:tabs>
          <w:tab w:val="clear" w:pos="348"/>
          <w:tab w:val="num" w:pos="658"/>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Развивающие задачи характеризуют формирование творческой активности и самостоятельности, интеллекта, воли, эмоций обучающихся.</w:t>
      </w:r>
    </w:p>
    <w:p w:rsidR="00F65069" w:rsidRPr="009E332F" w:rsidRDefault="00C079E3" w:rsidP="000A374A">
      <w:pPr>
        <w:pStyle w:val="a9"/>
        <w:numPr>
          <w:ilvl w:val="0"/>
          <w:numId w:val="489"/>
        </w:numPr>
        <w:tabs>
          <w:tab w:val="clear" w:pos="348"/>
          <w:tab w:val="num" w:pos="658"/>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Коррекционные задачи предусматривают учет индивидуальных психофизических особенностей воспитанников и осуществление индивидуально - дифференцированного подхода при построении процесса овладения знаниями, умениями, навыками обучающихся с недостатками слуха, необходимого для обеспечения качественного усвоения учебного материала занятий.</w:t>
      </w:r>
    </w:p>
    <w:p w:rsidR="00F65069" w:rsidRPr="009E332F" w:rsidRDefault="00C079E3" w:rsidP="009E332F">
      <w:pPr>
        <w:spacing w:after="0" w:line="360" w:lineRule="auto"/>
        <w:ind w:firstLine="709"/>
        <w:jc w:val="both"/>
        <w:rPr>
          <w:rFonts w:ascii="Times New Roman" w:eastAsia="Times New Roman" w:hAnsi="Times New Roman" w:cs="Times New Roman"/>
          <w:b/>
          <w:bCs/>
          <w:i/>
          <w:iCs/>
          <w:color w:val="auto"/>
          <w:sz w:val="28"/>
          <w:szCs w:val="28"/>
        </w:rPr>
      </w:pPr>
      <w:r w:rsidRPr="009E332F">
        <w:rPr>
          <w:rFonts w:ascii="Times New Roman" w:hAnsi="Times New Roman" w:cs="Times New Roman"/>
          <w:color w:val="auto"/>
          <w:sz w:val="28"/>
          <w:szCs w:val="28"/>
        </w:rPr>
        <w:t xml:space="preserve">Приоритет в современной школе имеет личностно-ориентированная коллективная творческая деятельность. </w:t>
      </w:r>
    </w:p>
    <w:p w:rsidR="00F65069" w:rsidRDefault="00C079E3" w:rsidP="009E332F">
      <w:pPr>
        <w:spacing w:after="0" w:line="360" w:lineRule="auto"/>
        <w:ind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Для реализации программ в школе должны быть созданы соответствующие условия: необходимы библиотека с читальным залом, видеосалон, спортивные секции (волейбол, баскетбол, футбол, легкая атлетика) и студии по интересам (литературная гостиная, изобразительное искусство, драматическая, художественная самодеятельность, туризм), широкая внеурочная экскурсионная, спортивно – оздоровительная, туристско –краеведческая работа, посещение детьми музеев, театров и др., проведение различных мероприятий со слышащими сверстниками.</w:t>
      </w:r>
    </w:p>
    <w:p w:rsidR="009E332F" w:rsidRDefault="009E332F" w:rsidP="009E332F">
      <w:pPr>
        <w:spacing w:after="0" w:line="360" w:lineRule="auto"/>
        <w:ind w:firstLine="709"/>
        <w:jc w:val="both"/>
        <w:rPr>
          <w:rFonts w:ascii="Times New Roman" w:hAnsi="Times New Roman" w:cs="Times New Roman"/>
          <w:color w:val="auto"/>
          <w:sz w:val="28"/>
          <w:szCs w:val="28"/>
        </w:rPr>
      </w:pPr>
    </w:p>
    <w:p w:rsidR="009E332F" w:rsidRDefault="009E332F" w:rsidP="009E332F">
      <w:pPr>
        <w:spacing w:after="0" w:line="360" w:lineRule="auto"/>
        <w:ind w:firstLine="709"/>
        <w:jc w:val="both"/>
        <w:rPr>
          <w:rFonts w:ascii="Times New Roman" w:hAnsi="Times New Roman" w:cs="Times New Roman"/>
          <w:color w:val="auto"/>
          <w:sz w:val="28"/>
          <w:szCs w:val="28"/>
        </w:rPr>
      </w:pPr>
    </w:p>
    <w:p w:rsidR="009E332F" w:rsidRPr="009E332F" w:rsidRDefault="009E332F" w:rsidP="009E332F">
      <w:pPr>
        <w:spacing w:after="0" w:line="360" w:lineRule="auto"/>
        <w:ind w:firstLine="709"/>
        <w:jc w:val="both"/>
        <w:rPr>
          <w:rFonts w:ascii="Times New Roman" w:eastAsia="Times New Roman" w:hAnsi="Times New Roman" w:cs="Times New Roman"/>
          <w:color w:val="auto"/>
          <w:sz w:val="28"/>
          <w:szCs w:val="28"/>
        </w:rPr>
      </w:pPr>
    </w:p>
    <w:p w:rsidR="00F65069" w:rsidRPr="009E332F" w:rsidRDefault="009E332F" w:rsidP="009E332F">
      <w:pPr>
        <w:tabs>
          <w:tab w:val="num" w:pos="615"/>
          <w:tab w:val="left" w:pos="670"/>
        </w:tabs>
        <w:spacing w:before="240" w:after="120" w:line="240" w:lineRule="auto"/>
        <w:jc w:val="center"/>
        <w:outlineLvl w:val="1"/>
        <w:rPr>
          <w:rFonts w:ascii="Times New Roman" w:hAnsi="Times New Roman" w:cs="Times New Roman"/>
          <w:b/>
          <w:caps/>
          <w:color w:val="auto"/>
          <w:spacing w:val="2"/>
          <w:sz w:val="28"/>
          <w:szCs w:val="28"/>
        </w:rPr>
      </w:pPr>
      <w:bookmarkStart w:id="71" w:name="_Toc432958050"/>
      <w:bookmarkStart w:id="72" w:name="_Toc432960474"/>
      <w:bookmarkStart w:id="73" w:name="_Toc433014099"/>
      <w:r>
        <w:rPr>
          <w:rFonts w:ascii="Times New Roman" w:hAnsi="Times New Roman" w:cs="Times New Roman"/>
          <w:b/>
          <w:bCs/>
          <w:color w:val="auto"/>
          <w:spacing w:val="2"/>
          <w:sz w:val="28"/>
          <w:szCs w:val="28"/>
        </w:rPr>
        <w:t xml:space="preserve">3.3. </w:t>
      </w:r>
      <w:r w:rsidR="00C079E3" w:rsidRPr="009E332F">
        <w:rPr>
          <w:rFonts w:ascii="Times New Roman" w:hAnsi="Times New Roman" w:cs="Times New Roman"/>
          <w:b/>
          <w:bCs/>
          <w:color w:val="auto"/>
          <w:spacing w:val="2"/>
          <w:sz w:val="28"/>
          <w:szCs w:val="28"/>
        </w:rPr>
        <w:t>Организационный раздел</w:t>
      </w:r>
      <w:bookmarkEnd w:id="71"/>
      <w:bookmarkEnd w:id="72"/>
      <w:bookmarkEnd w:id="73"/>
    </w:p>
    <w:p w:rsidR="00F65069" w:rsidRPr="009E332F" w:rsidRDefault="00C079E3" w:rsidP="009E332F">
      <w:pPr>
        <w:pStyle w:val="a9"/>
        <w:spacing w:before="120" w:after="120" w:line="240" w:lineRule="auto"/>
        <w:ind w:left="0"/>
        <w:jc w:val="center"/>
        <w:outlineLvl w:val="2"/>
        <w:rPr>
          <w:rFonts w:ascii="Times New Roman" w:hAnsi="Times New Roman" w:cs="Times New Roman"/>
          <w:b/>
          <w:color w:val="auto"/>
          <w:sz w:val="28"/>
          <w:szCs w:val="28"/>
        </w:rPr>
      </w:pPr>
      <w:bookmarkStart w:id="74" w:name="_Toc432958051"/>
      <w:bookmarkStart w:id="75" w:name="_Toc432960475"/>
      <w:bookmarkStart w:id="76" w:name="_Toc433014100"/>
      <w:r w:rsidRPr="009E332F">
        <w:rPr>
          <w:rFonts w:ascii="Times New Roman" w:hAnsi="Times New Roman" w:cs="Times New Roman"/>
          <w:b/>
          <w:bCs/>
          <w:caps/>
          <w:color w:val="auto"/>
          <w:spacing w:val="2"/>
          <w:sz w:val="28"/>
          <w:szCs w:val="28"/>
        </w:rPr>
        <w:t>3.3.1</w:t>
      </w:r>
      <w:r w:rsidR="009A01C8">
        <w:rPr>
          <w:rFonts w:ascii="Times New Roman" w:hAnsi="Times New Roman" w:cs="Times New Roman"/>
          <w:b/>
          <w:bCs/>
          <w:caps/>
          <w:color w:val="auto"/>
          <w:spacing w:val="2"/>
          <w:sz w:val="28"/>
          <w:szCs w:val="28"/>
        </w:rPr>
        <w:t>.</w:t>
      </w:r>
      <w:r w:rsidRPr="009E332F">
        <w:rPr>
          <w:rFonts w:ascii="Times New Roman" w:hAnsi="Times New Roman" w:cs="Times New Roman"/>
          <w:b/>
          <w:bCs/>
          <w:caps/>
          <w:color w:val="auto"/>
          <w:spacing w:val="2"/>
          <w:sz w:val="28"/>
          <w:szCs w:val="28"/>
        </w:rPr>
        <w:t xml:space="preserve"> </w:t>
      </w:r>
      <w:r w:rsidRPr="009E332F">
        <w:rPr>
          <w:rFonts w:ascii="Times New Roman" w:hAnsi="Times New Roman" w:cs="Times New Roman"/>
          <w:b/>
          <w:color w:val="auto"/>
          <w:spacing w:val="2"/>
          <w:sz w:val="28"/>
          <w:szCs w:val="28"/>
        </w:rPr>
        <w:t>Учебный план</w:t>
      </w:r>
      <w:bookmarkEnd w:id="74"/>
      <w:bookmarkEnd w:id="75"/>
      <w:bookmarkEnd w:id="76"/>
    </w:p>
    <w:p w:rsidR="00F65069" w:rsidRPr="009A01C8" w:rsidRDefault="00C079E3" w:rsidP="009A01C8">
      <w:pPr>
        <w:pStyle w:val="af0"/>
        <w:spacing w:line="360" w:lineRule="auto"/>
        <w:ind w:firstLine="709"/>
        <w:rPr>
          <w:rFonts w:ascii="Times New Roman" w:hAnsi="Times New Roman" w:cs="Times New Roman"/>
          <w:color w:val="auto"/>
          <w:sz w:val="28"/>
          <w:szCs w:val="28"/>
        </w:rPr>
      </w:pPr>
      <w:r w:rsidRPr="009A01C8">
        <w:rPr>
          <w:rFonts w:ascii="Times New Roman" w:hAnsi="Times New Roman" w:cs="Times New Roman"/>
          <w:color w:val="auto"/>
          <w:sz w:val="28"/>
          <w:szCs w:val="28"/>
        </w:rPr>
        <w:t xml:space="preserve">Учебный план образовательных организаций Российской Федерации, реализующих адаптированную основную образовательную программу начального общего образования (АООП НОО) для глухих обучающихся (вариант 1.2), определяет общий объем учебной нагрузки обучающихся,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F65069" w:rsidRPr="009A01C8" w:rsidRDefault="00C079E3" w:rsidP="009A01C8">
      <w:pPr>
        <w:pStyle w:val="af0"/>
        <w:spacing w:line="360" w:lineRule="auto"/>
        <w:ind w:firstLine="709"/>
        <w:rPr>
          <w:rFonts w:ascii="Times New Roman" w:hAnsi="Times New Roman" w:cs="Times New Roman"/>
          <w:color w:val="auto"/>
          <w:sz w:val="28"/>
          <w:szCs w:val="28"/>
        </w:rPr>
      </w:pPr>
      <w:r w:rsidRPr="009A01C8">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F65069" w:rsidRPr="009A01C8" w:rsidRDefault="00C079E3" w:rsidP="009A01C8">
      <w:pPr>
        <w:pStyle w:val="af0"/>
        <w:spacing w:line="360" w:lineRule="auto"/>
        <w:ind w:firstLine="709"/>
        <w:rPr>
          <w:rFonts w:ascii="Times New Roman" w:hAnsi="Times New Roman" w:cs="Times New Roman"/>
          <w:color w:val="auto"/>
          <w:sz w:val="28"/>
          <w:szCs w:val="28"/>
        </w:rPr>
      </w:pPr>
      <w:r w:rsidRPr="009A01C8">
        <w:rPr>
          <w:rFonts w:ascii="Times New Roman" w:hAnsi="Times New Roman" w:cs="Times New Roman"/>
          <w:color w:val="auto"/>
          <w:sz w:val="28"/>
          <w:szCs w:val="28"/>
        </w:rPr>
        <w:t xml:space="preserve">Обязательная часть учебного плана определяет </w:t>
      </w:r>
      <w:r w:rsidRPr="009A01C8">
        <w:rPr>
          <w:rFonts w:ascii="Times New Roman" w:hAnsi="Times New Roman" w:cs="Times New Roman"/>
          <w:color w:val="auto"/>
          <w:spacing w:val="2"/>
          <w:sz w:val="28"/>
          <w:szCs w:val="28"/>
        </w:rPr>
        <w:t>состав учебных предметов обязательных предметных обла</w:t>
      </w:r>
      <w:r w:rsidRPr="009A01C8">
        <w:rPr>
          <w:rFonts w:ascii="Times New Roman" w:hAnsi="Times New Roman" w:cs="Times New Roman"/>
          <w:color w:val="auto"/>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F65069" w:rsidRPr="009A01C8" w:rsidRDefault="00C079E3" w:rsidP="009A01C8">
      <w:pPr>
        <w:pStyle w:val="af0"/>
        <w:spacing w:line="360" w:lineRule="auto"/>
        <w:ind w:firstLine="709"/>
        <w:rPr>
          <w:rFonts w:ascii="Times New Roman" w:hAnsi="Times New Roman" w:cs="Times New Roman"/>
          <w:color w:val="auto"/>
          <w:sz w:val="28"/>
          <w:szCs w:val="28"/>
        </w:rPr>
      </w:pPr>
      <w:r w:rsidRPr="009A01C8">
        <w:rPr>
          <w:rFonts w:ascii="Times New Roman" w:hAnsi="Times New Roman" w:cs="Times New Roman"/>
          <w:color w:val="auto"/>
          <w:sz w:val="28"/>
          <w:szCs w:val="28"/>
        </w:rPr>
        <w:t>Часть учебного плана</w:t>
      </w:r>
      <w:r w:rsidRPr="009A01C8">
        <w:rPr>
          <w:rFonts w:ascii="Times New Roman" w:hAnsi="Times New Roman" w:cs="Times New Roman"/>
          <w:b/>
          <w:bCs/>
          <w:i/>
          <w:iCs/>
          <w:color w:val="auto"/>
          <w:sz w:val="28"/>
          <w:szCs w:val="28"/>
        </w:rPr>
        <w:t xml:space="preserve">, </w:t>
      </w:r>
      <w:r w:rsidRPr="009A01C8">
        <w:rPr>
          <w:rFonts w:ascii="Times New Roman" w:hAnsi="Times New Roman" w:cs="Times New Roman"/>
          <w:color w:val="auto"/>
          <w:sz w:val="28"/>
          <w:szCs w:val="28"/>
        </w:rPr>
        <w:t>формируемая участниками образовательных отношений</w:t>
      </w:r>
      <w:r w:rsidRPr="009A01C8">
        <w:rPr>
          <w:rFonts w:ascii="Times New Roman" w:hAnsi="Times New Roman" w:cs="Times New Roman"/>
          <w:b/>
          <w:bCs/>
          <w:color w:val="auto"/>
          <w:sz w:val="28"/>
          <w:szCs w:val="28"/>
        </w:rPr>
        <w:t>,</w:t>
      </w:r>
      <w:r w:rsidRPr="009A01C8">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глухих обучающихся, а также индивидуальных потребностей каждого обучающегося. Время, отводимое на часть учебного плана, формируемую участниками образовательных отношений, входит в максимально допустимую недельную нагрузку обучающихся и используется, прежде всего, на увеличение учебных часов, отводимых на изучение отдельных учебных предметов обязательной части, входящих в предметные области «Филология (язык и речевая практика)», «Математика и информатика» и «Обществознание и естествознание». В</w:t>
      </w:r>
      <w:r w:rsidRPr="009A01C8">
        <w:rPr>
          <w:rFonts w:ascii="Times New Roman" w:hAnsi="Times New Roman" w:cs="Times New Roman"/>
          <w:color w:val="auto"/>
          <w:spacing w:val="2"/>
          <w:sz w:val="28"/>
          <w:szCs w:val="28"/>
        </w:rPr>
        <w:t xml:space="preserve"> первом  дополнительном и первом классах, в соответствии с сани</w:t>
      </w:r>
      <w:r w:rsidRPr="009A01C8">
        <w:rPr>
          <w:rFonts w:ascii="Times New Roman" w:hAnsi="Times New Roman" w:cs="Times New Roman"/>
          <w:color w:val="auto"/>
          <w:sz w:val="28"/>
          <w:szCs w:val="28"/>
        </w:rPr>
        <w:t xml:space="preserve">тарно  гигиеническими требованиями, эта часть учебного плана отсутствует. </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t xml:space="preserve">Количество часов, отведенных на освоение глухими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9A01C8">
        <w:rPr>
          <w:rFonts w:ascii="Times New Roman" w:hAnsi="Times New Roman" w:cs="Times New Roman"/>
          <w:color w:val="auto"/>
          <w:spacing w:val="2"/>
          <w:sz w:val="28"/>
          <w:szCs w:val="28"/>
        </w:rPr>
        <w:t>обучающихся в соответствии с сани</w:t>
      </w:r>
      <w:r w:rsidRPr="009A01C8">
        <w:rPr>
          <w:rFonts w:ascii="Times New Roman" w:hAnsi="Times New Roman" w:cs="Times New Roman"/>
          <w:color w:val="auto"/>
          <w:sz w:val="28"/>
          <w:szCs w:val="28"/>
        </w:rPr>
        <w:t>тарно  гигиеническими требованиями.</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t xml:space="preserve">В учебный план входит </w:t>
      </w:r>
      <w:r w:rsidRPr="009A01C8">
        <w:rPr>
          <w:rFonts w:ascii="Times New Roman" w:hAnsi="Times New Roman" w:cs="Times New Roman"/>
          <w:b/>
          <w:bCs/>
          <w:i/>
          <w:iCs/>
          <w:color w:val="auto"/>
          <w:sz w:val="28"/>
          <w:szCs w:val="28"/>
        </w:rPr>
        <w:t>внеурочная деятельность</w:t>
      </w:r>
      <w:r w:rsidRPr="009A01C8">
        <w:rPr>
          <w:rFonts w:ascii="Times New Roman" w:hAnsi="Times New Roman" w:cs="Times New Roman"/>
          <w:color w:val="auto"/>
          <w:sz w:val="28"/>
          <w:szCs w:val="28"/>
        </w:rPr>
        <w:t xml:space="preserve"> как неотъемлемая часть образовательно - коррекционного процесса в образовательной организации. Время, отведённое на внеурочную деятельность (недельная нагрузка – 10 часов на каждого обучающегося),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 </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t xml:space="preserve">В соответствии с требованиями Стандарта, внеурочная деятельность организуется по различным направлениям, способствующим всестороннему развитию личности обучающихся. </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b/>
          <w:bCs/>
          <w:i/>
          <w:iCs/>
          <w:color w:val="auto"/>
          <w:sz w:val="28"/>
          <w:szCs w:val="28"/>
        </w:rPr>
        <w:t>Обязательной частью внеурочной деятельности, поддерживающей процесс освоения глухими обучающимися содержания АООП НОО, является коррекционно-развивающая область.</w:t>
      </w:r>
      <w:r w:rsidRPr="009A01C8">
        <w:rPr>
          <w:rFonts w:ascii="Times New Roman" w:hAnsi="Times New Roman" w:cs="Times New Roman"/>
          <w:color w:val="auto"/>
          <w:sz w:val="28"/>
          <w:szCs w:val="28"/>
        </w:rPr>
        <w:t xml:space="preserve">В состав предметной области внеурочной деятельности «Коррекционно – развивающая область» входят следующие </w:t>
      </w:r>
      <w:r w:rsidRPr="009A01C8">
        <w:rPr>
          <w:rFonts w:ascii="Times New Roman" w:hAnsi="Times New Roman" w:cs="Times New Roman"/>
          <w:b/>
          <w:bCs/>
          <w:i/>
          <w:iCs/>
          <w:color w:val="auto"/>
          <w:sz w:val="28"/>
          <w:szCs w:val="28"/>
        </w:rPr>
        <w:t xml:space="preserve">обязательные </w:t>
      </w:r>
      <w:r w:rsidRPr="009A01C8">
        <w:rPr>
          <w:rFonts w:ascii="Times New Roman" w:hAnsi="Times New Roman" w:cs="Times New Roman"/>
          <w:color w:val="auto"/>
          <w:sz w:val="28"/>
          <w:szCs w:val="28"/>
        </w:rPr>
        <w:t xml:space="preserve">предметы: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 – бытовая ориентировка (фронтальные занятия). </w:t>
      </w:r>
    </w:p>
    <w:p w:rsidR="00F65069" w:rsidRPr="009A01C8" w:rsidRDefault="00C079E3" w:rsidP="009A01C8">
      <w:pPr>
        <w:spacing w:after="0" w:line="360" w:lineRule="auto"/>
        <w:ind w:firstLine="709"/>
        <w:jc w:val="both"/>
        <w:rPr>
          <w:rFonts w:ascii="Times New Roman" w:eastAsia="Times New Roman" w:hAnsi="Times New Roman" w:cs="Times New Roman"/>
          <w:color w:val="auto"/>
          <w:kern w:val="2"/>
          <w:sz w:val="28"/>
          <w:szCs w:val="28"/>
        </w:rPr>
      </w:pPr>
      <w:r w:rsidRPr="009A01C8">
        <w:rPr>
          <w:rFonts w:ascii="Times New Roman" w:hAnsi="Times New Roman" w:cs="Times New Roman"/>
          <w:color w:val="auto"/>
          <w:kern w:val="2"/>
          <w:sz w:val="28"/>
          <w:szCs w:val="28"/>
        </w:rPr>
        <w:t xml:space="preserve">Индивидуальные занятия по формированию речевого слуха и произносительной стороны устной речи, музыкально-ритмические занятия и  фронтальные занятия по развитию восприятия неречевых звучаний и технике речи представляют собой единый блок специальных (коррекционных) занятий, направленных на формирование слухового восприятия речи и неречевых звучаний, включая музыку, слухозрительного восприятия устной речи, ее произносительной стороны, развитие познавательной, двигательной, эмоциональной – волевой сферы, что имеет важное значение для </w:t>
      </w:r>
      <w:r w:rsidRPr="009A01C8">
        <w:rPr>
          <w:rFonts w:ascii="Times New Roman" w:hAnsi="Times New Roman" w:cs="Times New Roman"/>
          <w:color w:val="auto"/>
          <w:sz w:val="28"/>
          <w:szCs w:val="28"/>
        </w:rPr>
        <w:t>более полноценного развития обучающихся, формирования личности, достижения глухими детьми планируемых результатов начального общего образования</w:t>
      </w:r>
      <w:r w:rsidRPr="009A01C8">
        <w:rPr>
          <w:rFonts w:ascii="Times New Roman" w:hAnsi="Times New Roman" w:cs="Times New Roman"/>
          <w:color w:val="auto"/>
          <w:kern w:val="2"/>
          <w:sz w:val="28"/>
          <w:szCs w:val="28"/>
        </w:rPr>
        <w:t xml:space="preserve">. </w:t>
      </w:r>
    </w:p>
    <w:p w:rsidR="00F65069" w:rsidRPr="009A01C8" w:rsidRDefault="00C079E3" w:rsidP="009A01C8">
      <w:pPr>
        <w:spacing w:after="0" w:line="360" w:lineRule="auto"/>
        <w:ind w:firstLine="709"/>
        <w:jc w:val="both"/>
        <w:rPr>
          <w:rFonts w:ascii="Times New Roman" w:eastAsia="Times New Roman" w:hAnsi="Times New Roman" w:cs="Times New Roman"/>
          <w:color w:val="auto"/>
          <w:kern w:val="2"/>
          <w:sz w:val="28"/>
          <w:szCs w:val="28"/>
        </w:rPr>
      </w:pPr>
      <w:r w:rsidRPr="009A01C8">
        <w:rPr>
          <w:rFonts w:ascii="Times New Roman" w:hAnsi="Times New Roman" w:cs="Times New Roman"/>
          <w:color w:val="auto"/>
          <w:kern w:val="2"/>
          <w:sz w:val="28"/>
          <w:szCs w:val="28"/>
        </w:rPr>
        <w:t>Учебный предмет «Социально – бытовая ориентировка» способствует развитию жизненных компетенций обучающихся, их социальной адаптации, практической подготовке к самостоятельной жизни в условиях целенаправленного развития нравственной,  познавательной, трудовой и коммуникативной культуры знакомству с историей и культурой лиц с нарушенным слухом, активизации взаимодействия с достаточно широким кругом детей и взрослых, включая слышащих людей, в различных видах внеурочной деятельности.</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t>Выбор остальных направлений внеурочной деятельности- духовно-нравственное, общеинтеллектуальное, спортивно-оздоровительное, социальное, общекультурное и др., их содержание определяется образовательной организацией с учётом пожеланий обучающихся и их родителей (законных представителей)  при реализации задач всестороннего развития личности, достижения планируемых результатов начального основного образования глухих детей, их социальной адаптации и интеграции в общество.</w:t>
      </w:r>
    </w:p>
    <w:p w:rsidR="00F65069" w:rsidRPr="009A01C8" w:rsidRDefault="00C079E3" w:rsidP="009A01C8">
      <w:pPr>
        <w:spacing w:after="0" w:line="360" w:lineRule="auto"/>
        <w:ind w:firstLine="709"/>
        <w:jc w:val="both"/>
        <w:rPr>
          <w:rFonts w:ascii="Times New Roman" w:eastAsia="Times New Roman" w:hAnsi="Times New Roman" w:cs="Times New Roman"/>
          <w:color w:val="auto"/>
          <w:kern w:val="2"/>
          <w:sz w:val="28"/>
          <w:szCs w:val="28"/>
        </w:rPr>
      </w:pPr>
      <w:r w:rsidRPr="009A01C8">
        <w:rPr>
          <w:rFonts w:ascii="Times New Roman" w:hAnsi="Times New Roman" w:cs="Times New Roman"/>
          <w:color w:val="auto"/>
          <w:kern w:val="2"/>
          <w:sz w:val="28"/>
          <w:szCs w:val="28"/>
        </w:rPr>
        <w:t xml:space="preserve">Предусматривается, что на коррекционно – развивающую область внеурочной деятельности отводится не менее 5 часов в неделю; остальное время (не более 5 часов в неделю) используется на внеурочную деятельность по различным ее направлениям. </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kern w:val="2"/>
          <w:sz w:val="28"/>
          <w:szCs w:val="28"/>
        </w:rPr>
        <w:t>В учебном плане в разделе «Внеурочная деятельность» дано количество часов в неделю</w:t>
      </w:r>
      <w:r w:rsidRPr="009A01C8">
        <w:rPr>
          <w:rFonts w:ascii="Times New Roman" w:hAnsi="Times New Roman" w:cs="Times New Roman"/>
          <w:color w:val="auto"/>
          <w:sz w:val="28"/>
          <w:szCs w:val="28"/>
        </w:rPr>
        <w:t xml:space="preserve">, отводимого на обязательные предметы по классам: на все виды фронтальных занятий  </w:t>
      </w:r>
      <w:r w:rsidRPr="009A01C8">
        <w:rPr>
          <w:rFonts w:ascii="Times New Roman" w:hAnsi="Times New Roman" w:cs="Times New Roman"/>
          <w:color w:val="auto"/>
          <w:kern w:val="2"/>
          <w:sz w:val="28"/>
          <w:szCs w:val="28"/>
        </w:rPr>
        <w:t xml:space="preserve">указано количество часов на класс; на </w:t>
      </w:r>
      <w:r w:rsidRPr="009A01C8">
        <w:rPr>
          <w:rFonts w:ascii="Times New Roman" w:hAnsi="Times New Roman" w:cs="Times New Roman"/>
          <w:color w:val="auto"/>
          <w:sz w:val="28"/>
          <w:szCs w:val="28"/>
        </w:rPr>
        <w:t>индивидуальные занятия по формированию речевого слуха и произносительной стороны устной речи количество часов в неделю указано из расчета на одного обучающегося (общая недельная нагрузка на класс зависит от количества обучающихся в классе).</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t xml:space="preserve">Реализация АООП НОО  (вариант1.2) способствует всестороннему развитию личности обучающихся, в том числе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приобщению к общекультурным, национальным и этнокультурным ценностям, формированию здорового образа жизни, элементарных правил поведения в экстремальных ситуациях. </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t xml:space="preserve">Обучающиеся получают начальное общее образование,  сопоставимое по содержанию с образованием слышащих сверстников, но в пролонгированные календарные сроки, при создании специальных условий организации образовательного процесса коррекционной направленности, учитывающего как общие, так и особые образовательные потребности данной категории обучающихся, в том числе овладения словесной речью (в устной и письменной формах), развитию познавательной деятельности, жизненных компетенций, что способствует качественному  образованию, всестороннему развитию, социальной адаптации глухих детей. Реализация АООП НОО (вариант 1.2) создает основу для освоения глухими обучающимися содержания основного общего образования. </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t xml:space="preserve">На ступени начального образования предметная область «Филология (Язык и речевая практика)» представлена учебными предметами «Русский язык и литературное чтение», «Предметно практическое обучение». </w:t>
      </w:r>
    </w:p>
    <w:p w:rsidR="00F65069" w:rsidRPr="009A01C8" w:rsidRDefault="00C079E3" w:rsidP="009A01C8">
      <w:pPr>
        <w:spacing w:after="0" w:line="360" w:lineRule="auto"/>
        <w:ind w:firstLine="709"/>
        <w:jc w:val="both"/>
        <w:rPr>
          <w:rFonts w:ascii="Times New Roman" w:hAnsi="Times New Roman" w:cs="Times New Roman"/>
          <w:color w:val="auto"/>
          <w:sz w:val="28"/>
          <w:szCs w:val="28"/>
        </w:rPr>
      </w:pPr>
      <w:r w:rsidRPr="009A01C8">
        <w:rPr>
          <w:rFonts w:ascii="Times New Roman" w:hAnsi="Times New Roman" w:cs="Times New Roman"/>
          <w:color w:val="auto"/>
          <w:sz w:val="28"/>
          <w:szCs w:val="28"/>
        </w:rPr>
        <w:t xml:space="preserve">Комплексный учебный предмет «Русский язык и литературное чтение» на каждом этапе начального образования представляет определенный набор предметов: </w:t>
      </w:r>
    </w:p>
    <w:p w:rsidR="00F65069" w:rsidRPr="009A01C8" w:rsidRDefault="00C079E3" w:rsidP="009A01C8">
      <w:pPr>
        <w:spacing w:after="0" w:line="360" w:lineRule="auto"/>
        <w:ind w:firstLine="709"/>
        <w:jc w:val="both"/>
        <w:rPr>
          <w:rFonts w:ascii="Times New Roman" w:hAnsi="Times New Roman" w:cs="Times New Roman"/>
          <w:color w:val="auto"/>
          <w:sz w:val="28"/>
          <w:szCs w:val="28"/>
        </w:rPr>
      </w:pPr>
      <w:r w:rsidRPr="009A01C8">
        <w:rPr>
          <w:rFonts w:ascii="Times New Roman" w:hAnsi="Times New Roman" w:cs="Times New Roman"/>
          <w:color w:val="auto"/>
          <w:sz w:val="28"/>
          <w:szCs w:val="28"/>
        </w:rPr>
        <w:t xml:space="preserve">I период обучения языку (1 дополнительный класс) – развитие речи; обучение грамоте; </w:t>
      </w:r>
    </w:p>
    <w:p w:rsidR="00F65069" w:rsidRPr="009A01C8" w:rsidRDefault="00C079E3" w:rsidP="009A01C8">
      <w:pPr>
        <w:spacing w:after="0" w:line="360" w:lineRule="auto"/>
        <w:ind w:firstLine="709"/>
        <w:jc w:val="both"/>
        <w:rPr>
          <w:rFonts w:ascii="Times New Roman" w:hAnsi="Times New Roman" w:cs="Times New Roman"/>
          <w:color w:val="auto"/>
          <w:sz w:val="28"/>
          <w:szCs w:val="28"/>
        </w:rPr>
      </w:pPr>
      <w:r w:rsidRPr="009A01C8">
        <w:rPr>
          <w:rFonts w:ascii="Times New Roman" w:hAnsi="Times New Roman" w:cs="Times New Roman"/>
          <w:color w:val="auto"/>
          <w:sz w:val="28"/>
          <w:szCs w:val="28"/>
        </w:rPr>
        <w:t xml:space="preserve">II период обучения языку (1–3 классы) – развитие речи; чтение и развитие речи; письмо (в первом классе); </w:t>
      </w:r>
    </w:p>
    <w:p w:rsidR="00F65069" w:rsidRPr="009A01C8" w:rsidRDefault="00C079E3" w:rsidP="009A01C8">
      <w:pPr>
        <w:spacing w:after="0" w:line="360" w:lineRule="auto"/>
        <w:ind w:firstLine="709"/>
        <w:jc w:val="both"/>
        <w:rPr>
          <w:rFonts w:ascii="Times New Roman" w:hAnsi="Times New Roman" w:cs="Times New Roman"/>
          <w:color w:val="auto"/>
          <w:sz w:val="28"/>
          <w:szCs w:val="28"/>
        </w:rPr>
      </w:pPr>
      <w:r w:rsidRPr="009A01C8">
        <w:rPr>
          <w:rFonts w:ascii="Times New Roman" w:hAnsi="Times New Roman" w:cs="Times New Roman"/>
          <w:color w:val="auto"/>
          <w:sz w:val="28"/>
          <w:szCs w:val="28"/>
        </w:rPr>
        <w:t>III период обучения языку (4–5 классы) – развитие речи; чтение и развитие речи; сведения по грамматике.</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предметной</w:t>
      </w:r>
      <w:r w:rsidRPr="003D789D">
        <w:rPr>
          <w:rFonts w:hAnsi="Times New Roman"/>
          <w:color w:val="auto"/>
          <w:sz w:val="28"/>
          <w:szCs w:val="28"/>
        </w:rPr>
        <w:t xml:space="preserve"> </w:t>
      </w:r>
      <w:r w:rsidRPr="003D789D">
        <w:rPr>
          <w:rFonts w:hAnsi="Times New Roman"/>
          <w:color w:val="auto"/>
          <w:sz w:val="28"/>
          <w:szCs w:val="28"/>
        </w:rPr>
        <w:t>области</w:t>
      </w:r>
      <w:r w:rsidRPr="003D789D">
        <w:rPr>
          <w:rFonts w:hAnsi="Times New Roman"/>
          <w:color w:val="auto"/>
          <w:sz w:val="28"/>
          <w:szCs w:val="28"/>
        </w:rPr>
        <w:t xml:space="preserve"> </w:t>
      </w:r>
      <w:r w:rsidRPr="003D789D">
        <w:rPr>
          <w:rFonts w:hAnsi="Times New Roman"/>
          <w:color w:val="auto"/>
          <w:sz w:val="28"/>
          <w:szCs w:val="28"/>
        </w:rPr>
        <w:t>«Филология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Язык</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речевая</w:t>
      </w:r>
      <w:r w:rsidRPr="003D789D">
        <w:rPr>
          <w:rFonts w:hAnsi="Times New Roman"/>
          <w:color w:val="auto"/>
          <w:sz w:val="28"/>
          <w:szCs w:val="28"/>
        </w:rPr>
        <w:t xml:space="preserve"> </w:t>
      </w:r>
      <w:r w:rsidRPr="003D789D">
        <w:rPr>
          <w:rFonts w:hAnsi="Times New Roman"/>
          <w:color w:val="auto"/>
          <w:sz w:val="28"/>
          <w:szCs w:val="28"/>
        </w:rPr>
        <w:t>практика</w:t>
      </w:r>
      <w:r w:rsidRPr="003D789D">
        <w:rPr>
          <w:rFonts w:ascii="Times New Roman"/>
          <w:color w:val="auto"/>
          <w:sz w:val="28"/>
          <w:szCs w:val="28"/>
        </w:rPr>
        <w:t>)</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особое</w:t>
      </w:r>
      <w:r w:rsidRPr="003D789D">
        <w:rPr>
          <w:rFonts w:hAnsi="Times New Roman"/>
          <w:color w:val="auto"/>
          <w:sz w:val="28"/>
          <w:szCs w:val="28"/>
        </w:rPr>
        <w:t xml:space="preserve"> </w:t>
      </w:r>
      <w:r w:rsidRPr="003D789D">
        <w:rPr>
          <w:rFonts w:hAnsi="Times New Roman"/>
          <w:color w:val="auto"/>
          <w:sz w:val="28"/>
          <w:szCs w:val="28"/>
        </w:rPr>
        <w:t>место</w:t>
      </w:r>
      <w:r w:rsidRPr="003D789D">
        <w:rPr>
          <w:rFonts w:hAnsi="Times New Roman"/>
          <w:color w:val="auto"/>
          <w:sz w:val="28"/>
          <w:szCs w:val="28"/>
        </w:rPr>
        <w:t xml:space="preserve"> </w:t>
      </w:r>
      <w:r w:rsidRPr="003D789D">
        <w:rPr>
          <w:rFonts w:hAnsi="Times New Roman"/>
          <w:color w:val="auto"/>
          <w:sz w:val="28"/>
          <w:szCs w:val="28"/>
        </w:rPr>
        <w:t>занимает</w:t>
      </w:r>
      <w:r w:rsidRPr="003D789D">
        <w:rPr>
          <w:rFonts w:hAnsi="Times New Roman"/>
          <w:color w:val="auto"/>
          <w:sz w:val="28"/>
          <w:szCs w:val="28"/>
        </w:rPr>
        <w:t xml:space="preserve"> </w:t>
      </w:r>
      <w:r w:rsidRPr="003D789D">
        <w:rPr>
          <w:rFonts w:hAnsi="Times New Roman"/>
          <w:color w:val="auto"/>
          <w:sz w:val="28"/>
          <w:szCs w:val="28"/>
        </w:rPr>
        <w:t>специальный</w:t>
      </w:r>
      <w:r w:rsidRPr="003D789D">
        <w:rPr>
          <w:rFonts w:hAnsi="Times New Roman"/>
          <w:color w:val="auto"/>
          <w:sz w:val="28"/>
          <w:szCs w:val="28"/>
        </w:rPr>
        <w:t xml:space="preserve"> </w:t>
      </w:r>
      <w:r w:rsidRPr="003D789D">
        <w:rPr>
          <w:rFonts w:hAnsi="Times New Roman"/>
          <w:color w:val="auto"/>
          <w:sz w:val="28"/>
          <w:szCs w:val="28"/>
        </w:rPr>
        <w:t>интегративный</w:t>
      </w:r>
      <w:r w:rsidRPr="003D789D">
        <w:rPr>
          <w:rFonts w:hAnsi="Times New Roman"/>
          <w:color w:val="auto"/>
          <w:sz w:val="28"/>
          <w:szCs w:val="28"/>
        </w:rPr>
        <w:t xml:space="preserve"> </w:t>
      </w:r>
      <w:r w:rsidRPr="003D789D">
        <w:rPr>
          <w:rFonts w:hAnsi="Times New Roman"/>
          <w:color w:val="auto"/>
          <w:sz w:val="28"/>
          <w:szCs w:val="28"/>
        </w:rPr>
        <w:t>коррекционный</w:t>
      </w:r>
      <w:r w:rsidRPr="003D789D">
        <w:rPr>
          <w:rFonts w:hAnsi="Times New Roman"/>
          <w:color w:val="auto"/>
          <w:sz w:val="28"/>
          <w:szCs w:val="28"/>
        </w:rPr>
        <w:t xml:space="preserve"> </w:t>
      </w:r>
      <w:r w:rsidRPr="003D789D">
        <w:rPr>
          <w:rFonts w:hAnsi="Times New Roman"/>
          <w:color w:val="auto"/>
          <w:sz w:val="28"/>
          <w:szCs w:val="28"/>
        </w:rPr>
        <w:t>предмет</w:t>
      </w:r>
      <w:r w:rsidRPr="003D789D">
        <w:rPr>
          <w:rFonts w:hAnsi="Times New Roman"/>
          <w:color w:val="auto"/>
          <w:sz w:val="28"/>
          <w:szCs w:val="28"/>
        </w:rPr>
        <w:t xml:space="preserve"> </w:t>
      </w:r>
      <w:r w:rsidRPr="003D789D">
        <w:rPr>
          <w:rFonts w:hAnsi="Times New Roman"/>
          <w:color w:val="auto"/>
          <w:sz w:val="28"/>
          <w:szCs w:val="28"/>
        </w:rPr>
        <w:t>«Предметно</w:t>
      </w:r>
      <w:r w:rsidRPr="003D789D">
        <w:rPr>
          <w:rFonts w:ascii="Times New Roman"/>
          <w:color w:val="auto"/>
          <w:sz w:val="28"/>
          <w:szCs w:val="28"/>
        </w:rPr>
        <w:t>-</w:t>
      </w:r>
      <w:r w:rsidRPr="003D789D">
        <w:rPr>
          <w:rFonts w:hAnsi="Times New Roman"/>
          <w:color w:val="auto"/>
          <w:sz w:val="28"/>
          <w:szCs w:val="28"/>
        </w:rPr>
        <w:t>практическое</w:t>
      </w:r>
      <w:r w:rsidRPr="003D789D">
        <w:rPr>
          <w:rFonts w:hAnsi="Times New Roman"/>
          <w:color w:val="auto"/>
          <w:sz w:val="28"/>
          <w:szCs w:val="28"/>
        </w:rPr>
        <w:t xml:space="preserve"> </w:t>
      </w:r>
      <w:r w:rsidRPr="003D789D">
        <w:rPr>
          <w:rFonts w:hAnsi="Times New Roman"/>
          <w:color w:val="auto"/>
          <w:sz w:val="28"/>
          <w:szCs w:val="28"/>
        </w:rPr>
        <w:t>обучение»</w:t>
      </w:r>
      <w:r w:rsidRPr="003D789D">
        <w:rPr>
          <w:rFonts w:ascii="Times New Roman"/>
          <w:color w:val="auto"/>
          <w:sz w:val="28"/>
          <w:szCs w:val="28"/>
        </w:rPr>
        <w:t xml:space="preserve">, </w:t>
      </w:r>
      <w:r w:rsidRPr="003D789D">
        <w:rPr>
          <w:rFonts w:hAnsi="Times New Roman"/>
          <w:color w:val="auto"/>
          <w:sz w:val="28"/>
          <w:szCs w:val="28"/>
        </w:rPr>
        <w:t>который</w:t>
      </w:r>
      <w:r w:rsidRPr="003D789D">
        <w:rPr>
          <w:rFonts w:hAnsi="Times New Roman"/>
          <w:color w:val="auto"/>
          <w:sz w:val="28"/>
          <w:szCs w:val="28"/>
        </w:rPr>
        <w:t xml:space="preserve"> </w:t>
      </w:r>
      <w:r w:rsidRPr="003D789D">
        <w:rPr>
          <w:rFonts w:hAnsi="Times New Roman"/>
          <w:color w:val="auto"/>
          <w:sz w:val="28"/>
          <w:szCs w:val="28"/>
        </w:rPr>
        <w:t>сочетает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себе</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hAnsi="Times New Roman"/>
          <w:color w:val="auto"/>
          <w:sz w:val="28"/>
          <w:szCs w:val="28"/>
        </w:rPr>
        <w:t xml:space="preserve"> </w:t>
      </w:r>
      <w:r w:rsidRPr="003D789D">
        <w:rPr>
          <w:rFonts w:hAnsi="Times New Roman"/>
          <w:color w:val="auto"/>
          <w:sz w:val="28"/>
          <w:szCs w:val="28"/>
        </w:rPr>
        <w:t>двух</w:t>
      </w:r>
      <w:r w:rsidRPr="003D789D">
        <w:rPr>
          <w:rFonts w:hAnsi="Times New Roman"/>
          <w:color w:val="auto"/>
          <w:sz w:val="28"/>
          <w:szCs w:val="28"/>
        </w:rPr>
        <w:t xml:space="preserve"> </w:t>
      </w:r>
      <w:r w:rsidRPr="003D789D">
        <w:rPr>
          <w:rFonts w:hAnsi="Times New Roman"/>
          <w:color w:val="auto"/>
          <w:sz w:val="28"/>
          <w:szCs w:val="28"/>
        </w:rPr>
        <w:t>предметных</w:t>
      </w:r>
      <w:r w:rsidRPr="003D789D">
        <w:rPr>
          <w:rFonts w:hAnsi="Times New Roman"/>
          <w:color w:val="auto"/>
          <w:sz w:val="28"/>
          <w:szCs w:val="28"/>
        </w:rPr>
        <w:t xml:space="preserve"> </w:t>
      </w:r>
      <w:r w:rsidRPr="003D789D">
        <w:rPr>
          <w:rFonts w:hAnsi="Times New Roman"/>
          <w:color w:val="auto"/>
          <w:sz w:val="28"/>
          <w:szCs w:val="28"/>
        </w:rPr>
        <w:t>областей</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филологии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технологии</w:t>
      </w:r>
      <w:r w:rsidRPr="003D789D">
        <w:rPr>
          <w:rFonts w:ascii="Times New Roman"/>
          <w:color w:val="auto"/>
          <w:sz w:val="28"/>
          <w:szCs w:val="28"/>
        </w:rPr>
        <w:t xml:space="preserve">, </w:t>
      </w:r>
      <w:r w:rsidRPr="003D789D">
        <w:rPr>
          <w:rFonts w:hAnsi="Times New Roman"/>
          <w:color w:val="auto"/>
          <w:sz w:val="28"/>
          <w:szCs w:val="28"/>
        </w:rPr>
        <w:t>направлен</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житейских</w:t>
      </w:r>
      <w:r w:rsidRPr="003D789D">
        <w:rPr>
          <w:rFonts w:hAnsi="Times New Roman"/>
          <w:color w:val="auto"/>
          <w:sz w:val="28"/>
          <w:szCs w:val="28"/>
        </w:rPr>
        <w:t xml:space="preserve"> </w:t>
      </w:r>
      <w:r w:rsidRPr="003D789D">
        <w:rPr>
          <w:rFonts w:hAnsi="Times New Roman"/>
          <w:color w:val="auto"/>
          <w:sz w:val="28"/>
          <w:szCs w:val="28"/>
        </w:rPr>
        <w:t>понятий</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мышления</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разговорной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монологической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hAnsi="Times New Roman"/>
          <w:color w:val="auto"/>
          <w:sz w:val="28"/>
          <w:szCs w:val="28"/>
        </w:rPr>
        <w:t xml:space="preserve"> </w:t>
      </w:r>
      <w:r w:rsidRPr="003D789D">
        <w:rPr>
          <w:rFonts w:hAnsi="Times New Roman"/>
          <w:color w:val="auto"/>
          <w:sz w:val="28"/>
          <w:szCs w:val="28"/>
        </w:rPr>
        <w:t>формах</w:t>
      </w:r>
      <w:r w:rsidRPr="003D789D">
        <w:rPr>
          <w:rFonts w:ascii="Times New Roman"/>
          <w:color w:val="auto"/>
          <w:sz w:val="28"/>
          <w:szCs w:val="28"/>
        </w:rPr>
        <w:t xml:space="preserve">, </w:t>
      </w:r>
      <w:r w:rsidRPr="003D789D">
        <w:rPr>
          <w:rFonts w:hAnsi="Times New Roman"/>
          <w:color w:val="auto"/>
          <w:sz w:val="28"/>
          <w:szCs w:val="28"/>
        </w:rPr>
        <w:t>совершенствование</w:t>
      </w:r>
      <w:r w:rsidRPr="003D789D">
        <w:rPr>
          <w:rFonts w:hAnsi="Times New Roman"/>
          <w:color w:val="auto"/>
          <w:sz w:val="28"/>
          <w:szCs w:val="28"/>
        </w:rPr>
        <w:t xml:space="preserve"> </w:t>
      </w:r>
      <w:r w:rsidRPr="003D789D">
        <w:rPr>
          <w:rFonts w:hAnsi="Times New Roman"/>
          <w:color w:val="auto"/>
          <w:sz w:val="28"/>
          <w:szCs w:val="28"/>
        </w:rPr>
        <w:t>предметно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практической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трудовых</w:t>
      </w:r>
      <w:r w:rsidRPr="003D789D">
        <w:rPr>
          <w:rFonts w:hAnsi="Times New Roman"/>
          <w:color w:val="auto"/>
          <w:sz w:val="28"/>
          <w:szCs w:val="28"/>
        </w:rPr>
        <w:t xml:space="preserve"> </w:t>
      </w:r>
      <w:r w:rsidRPr="003D789D">
        <w:rPr>
          <w:rFonts w:hAnsi="Times New Roman"/>
          <w:color w:val="auto"/>
          <w:sz w:val="28"/>
          <w:szCs w:val="28"/>
        </w:rPr>
        <w:t>умений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навыков</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умение</w:t>
      </w:r>
      <w:r w:rsidRPr="003D789D">
        <w:rPr>
          <w:rFonts w:hAnsi="Times New Roman"/>
          <w:color w:val="auto"/>
          <w:sz w:val="28"/>
          <w:szCs w:val="28"/>
        </w:rPr>
        <w:t xml:space="preserve"> </w:t>
      </w:r>
      <w:r w:rsidRPr="003D789D">
        <w:rPr>
          <w:rFonts w:hAnsi="Times New Roman"/>
          <w:color w:val="auto"/>
          <w:sz w:val="28"/>
          <w:szCs w:val="28"/>
        </w:rPr>
        <w:t>работать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коллективе</w:t>
      </w:r>
      <w:r w:rsidRPr="003D789D">
        <w:rPr>
          <w:rFonts w:ascii="Times New Roman"/>
          <w:color w:val="auto"/>
          <w:sz w:val="28"/>
          <w:szCs w:val="28"/>
        </w:rPr>
        <w:t xml:space="preserve">, </w:t>
      </w:r>
      <w:r w:rsidRPr="003D789D">
        <w:rPr>
          <w:rFonts w:hAnsi="Times New Roman"/>
          <w:color w:val="auto"/>
          <w:sz w:val="28"/>
          <w:szCs w:val="28"/>
        </w:rPr>
        <w:t>целенаправленное</w:t>
      </w:r>
      <w:r w:rsidRPr="003D789D">
        <w:rPr>
          <w:rFonts w:hAnsi="Times New Roman"/>
          <w:color w:val="auto"/>
          <w:sz w:val="28"/>
          <w:szCs w:val="28"/>
        </w:rPr>
        <w:t xml:space="preserve"> </w:t>
      </w:r>
      <w:r w:rsidRPr="003D789D">
        <w:rPr>
          <w:rFonts w:hAnsi="Times New Roman"/>
          <w:color w:val="auto"/>
          <w:sz w:val="28"/>
          <w:szCs w:val="28"/>
        </w:rPr>
        <w:t>воспитание</w:t>
      </w:r>
      <w:r w:rsidRPr="003D789D">
        <w:rPr>
          <w:rFonts w:hAnsi="Times New Roman"/>
          <w:color w:val="auto"/>
          <w:sz w:val="28"/>
          <w:szCs w:val="28"/>
        </w:rPr>
        <w:t xml:space="preserve"> </w:t>
      </w:r>
      <w:r w:rsidRPr="003D789D">
        <w:rPr>
          <w:rFonts w:hAnsi="Times New Roman"/>
          <w:color w:val="auto"/>
          <w:sz w:val="28"/>
          <w:szCs w:val="28"/>
        </w:rPr>
        <w:t>школьников</w:t>
      </w:r>
      <w:r w:rsidRPr="003D789D">
        <w:rPr>
          <w:rFonts w:ascii="Times New Roman"/>
          <w:color w:val="auto"/>
          <w:sz w:val="28"/>
          <w:szCs w:val="28"/>
        </w:rPr>
        <w:t xml:space="preserve">. </w:t>
      </w:r>
      <w:r w:rsidRPr="003D789D">
        <w:rPr>
          <w:rFonts w:hAnsi="Times New Roman"/>
          <w:color w:val="auto"/>
          <w:sz w:val="28"/>
          <w:szCs w:val="28"/>
        </w:rPr>
        <w:t>Изучение</w:t>
      </w:r>
      <w:r w:rsidRPr="003D789D">
        <w:rPr>
          <w:rFonts w:hAnsi="Times New Roman"/>
          <w:color w:val="auto"/>
          <w:sz w:val="28"/>
          <w:szCs w:val="28"/>
        </w:rPr>
        <w:t xml:space="preserve"> </w:t>
      </w:r>
      <w:r w:rsidRPr="003D789D">
        <w:rPr>
          <w:rFonts w:hAnsi="Times New Roman"/>
          <w:color w:val="auto"/>
          <w:sz w:val="28"/>
          <w:szCs w:val="28"/>
        </w:rPr>
        <w:t>данного</w:t>
      </w:r>
      <w:r w:rsidRPr="003D789D">
        <w:rPr>
          <w:rFonts w:hAnsi="Times New Roman"/>
          <w:color w:val="auto"/>
          <w:sz w:val="28"/>
          <w:szCs w:val="28"/>
        </w:rPr>
        <w:t xml:space="preserve"> </w:t>
      </w:r>
      <w:r w:rsidRPr="003D789D">
        <w:rPr>
          <w:rFonts w:hAnsi="Times New Roman"/>
          <w:color w:val="auto"/>
          <w:sz w:val="28"/>
          <w:szCs w:val="28"/>
        </w:rPr>
        <w:t>курса</w:t>
      </w:r>
      <w:r w:rsidRPr="003D789D">
        <w:rPr>
          <w:rFonts w:hAnsi="Times New Roman"/>
          <w:color w:val="auto"/>
          <w:sz w:val="28"/>
          <w:szCs w:val="28"/>
        </w:rPr>
        <w:t xml:space="preserve"> </w:t>
      </w:r>
      <w:r w:rsidRPr="003D789D">
        <w:rPr>
          <w:rFonts w:hAnsi="Times New Roman"/>
          <w:color w:val="auto"/>
          <w:sz w:val="28"/>
          <w:szCs w:val="28"/>
        </w:rPr>
        <w:t>позволяет</w:t>
      </w:r>
      <w:r w:rsidRPr="003D789D">
        <w:rPr>
          <w:rFonts w:hAnsi="Times New Roman"/>
          <w:color w:val="auto"/>
          <w:sz w:val="28"/>
          <w:szCs w:val="28"/>
        </w:rPr>
        <w:t xml:space="preserve"> </w:t>
      </w:r>
      <w:r w:rsidRPr="003D789D">
        <w:rPr>
          <w:rFonts w:hAnsi="Times New Roman"/>
          <w:color w:val="auto"/>
          <w:sz w:val="28"/>
          <w:szCs w:val="28"/>
        </w:rPr>
        <w:t>создать</w:t>
      </w:r>
      <w:r w:rsidRPr="003D789D">
        <w:rPr>
          <w:rFonts w:hAnsi="Times New Roman"/>
          <w:color w:val="auto"/>
          <w:sz w:val="28"/>
          <w:szCs w:val="28"/>
        </w:rPr>
        <w:t xml:space="preserve"> </w:t>
      </w:r>
      <w:r w:rsidRPr="003D789D">
        <w:rPr>
          <w:rFonts w:hAnsi="Times New Roman"/>
          <w:color w:val="auto"/>
          <w:sz w:val="28"/>
          <w:szCs w:val="28"/>
        </w:rPr>
        <w:t>основу</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речевой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дальнейшего</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системы</w:t>
      </w:r>
      <w:r w:rsidRPr="003D789D">
        <w:rPr>
          <w:rFonts w:hAnsi="Times New Roman"/>
          <w:color w:val="auto"/>
          <w:sz w:val="28"/>
          <w:szCs w:val="28"/>
        </w:rPr>
        <w:t xml:space="preserve"> </w:t>
      </w:r>
      <w:r w:rsidRPr="003D789D">
        <w:rPr>
          <w:rFonts w:hAnsi="Times New Roman"/>
          <w:color w:val="auto"/>
          <w:sz w:val="28"/>
          <w:szCs w:val="28"/>
        </w:rPr>
        <w:t>основополагающих</w:t>
      </w:r>
      <w:r w:rsidRPr="003D789D">
        <w:rPr>
          <w:rFonts w:hAnsi="Times New Roman"/>
          <w:color w:val="auto"/>
          <w:sz w:val="28"/>
          <w:szCs w:val="28"/>
        </w:rPr>
        <w:t xml:space="preserve"> </w:t>
      </w:r>
      <w:r w:rsidRPr="003D789D">
        <w:rPr>
          <w:rFonts w:hAnsi="Times New Roman"/>
          <w:color w:val="auto"/>
          <w:sz w:val="28"/>
          <w:szCs w:val="28"/>
        </w:rPr>
        <w:t>элементов</w:t>
      </w:r>
      <w:r w:rsidRPr="003D789D">
        <w:rPr>
          <w:rFonts w:hAnsi="Times New Roman"/>
          <w:color w:val="auto"/>
          <w:sz w:val="28"/>
          <w:szCs w:val="28"/>
        </w:rPr>
        <w:t xml:space="preserve"> </w:t>
      </w:r>
      <w:r w:rsidRPr="003D789D">
        <w:rPr>
          <w:rFonts w:hAnsi="Times New Roman"/>
          <w:color w:val="auto"/>
          <w:sz w:val="28"/>
          <w:szCs w:val="28"/>
        </w:rPr>
        <w:t>научного</w:t>
      </w:r>
      <w:r w:rsidRPr="003D789D">
        <w:rPr>
          <w:rFonts w:hAnsi="Times New Roman"/>
          <w:color w:val="auto"/>
          <w:sz w:val="28"/>
          <w:szCs w:val="28"/>
        </w:rPr>
        <w:t xml:space="preserve"> </w:t>
      </w:r>
      <w:r w:rsidRPr="003D789D">
        <w:rPr>
          <w:rFonts w:hAnsi="Times New Roman"/>
          <w:color w:val="auto"/>
          <w:sz w:val="28"/>
          <w:szCs w:val="28"/>
        </w:rPr>
        <w:t>знания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получению</w:t>
      </w:r>
      <w:r w:rsidRPr="003D789D">
        <w:rPr>
          <w:rFonts w:ascii="Times New Roman"/>
          <w:color w:val="auto"/>
          <w:sz w:val="28"/>
          <w:szCs w:val="28"/>
        </w:rPr>
        <w:t xml:space="preserve">, </w:t>
      </w:r>
      <w:r w:rsidRPr="003D789D">
        <w:rPr>
          <w:rFonts w:hAnsi="Times New Roman"/>
          <w:color w:val="auto"/>
          <w:sz w:val="28"/>
          <w:szCs w:val="28"/>
        </w:rPr>
        <w:t>преобразованию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применению</w:t>
      </w:r>
      <w:r w:rsidRPr="003D789D">
        <w:rPr>
          <w:rFonts w:hAnsi="Times New Roman"/>
          <w:color w:val="auto"/>
          <w:sz w:val="28"/>
          <w:szCs w:val="28"/>
        </w:rPr>
        <w:t xml:space="preserve"> </w:t>
      </w:r>
      <w:r w:rsidRPr="003D789D">
        <w:rPr>
          <w:rFonts w:hAnsi="Times New Roman"/>
          <w:color w:val="auto"/>
          <w:sz w:val="28"/>
          <w:szCs w:val="28"/>
        </w:rPr>
        <w:t>новых</w:t>
      </w:r>
      <w:r w:rsidRPr="003D789D">
        <w:rPr>
          <w:rFonts w:hAnsi="Times New Roman"/>
          <w:color w:val="auto"/>
          <w:sz w:val="28"/>
          <w:szCs w:val="28"/>
        </w:rPr>
        <w:t xml:space="preserve"> </w:t>
      </w:r>
      <w:r w:rsidRPr="003D789D">
        <w:rPr>
          <w:rFonts w:hAnsi="Times New Roman"/>
          <w:color w:val="auto"/>
          <w:sz w:val="28"/>
          <w:szCs w:val="28"/>
        </w:rPr>
        <w:t>знаний</w:t>
      </w:r>
      <w:r w:rsidRPr="003D789D">
        <w:rPr>
          <w:rFonts w:ascii="Times New Roman"/>
          <w:color w:val="auto"/>
          <w:sz w:val="28"/>
          <w:szCs w:val="28"/>
        </w:rPr>
        <w:t xml:space="preserve">. </w:t>
      </w:r>
      <w:r w:rsidRPr="003D789D">
        <w:rPr>
          <w:rFonts w:hAnsi="Times New Roman"/>
          <w:color w:val="auto"/>
          <w:sz w:val="28"/>
          <w:szCs w:val="28"/>
        </w:rPr>
        <w:t>Предмет</w:t>
      </w:r>
      <w:r w:rsidRPr="003D789D">
        <w:rPr>
          <w:rFonts w:hAnsi="Times New Roman"/>
          <w:color w:val="auto"/>
          <w:sz w:val="28"/>
          <w:szCs w:val="28"/>
        </w:rPr>
        <w:t xml:space="preserve"> </w:t>
      </w:r>
      <w:r w:rsidRPr="003D789D">
        <w:rPr>
          <w:rFonts w:hAnsi="Times New Roman"/>
          <w:color w:val="auto"/>
          <w:sz w:val="28"/>
          <w:szCs w:val="28"/>
        </w:rPr>
        <w:t>«Предметно</w:t>
      </w:r>
      <w:r w:rsidRPr="003D789D">
        <w:rPr>
          <w:rFonts w:ascii="Times New Roman"/>
          <w:color w:val="auto"/>
          <w:sz w:val="28"/>
          <w:szCs w:val="28"/>
        </w:rPr>
        <w:t>-</w:t>
      </w:r>
      <w:r w:rsidRPr="003D789D">
        <w:rPr>
          <w:rFonts w:hAnsi="Times New Roman"/>
          <w:color w:val="auto"/>
          <w:sz w:val="28"/>
          <w:szCs w:val="28"/>
        </w:rPr>
        <w:t>практическое</w:t>
      </w:r>
      <w:r w:rsidRPr="003D789D">
        <w:rPr>
          <w:rFonts w:hAnsi="Times New Roman"/>
          <w:color w:val="auto"/>
          <w:sz w:val="28"/>
          <w:szCs w:val="28"/>
        </w:rPr>
        <w:t xml:space="preserve"> </w:t>
      </w:r>
      <w:r w:rsidRPr="003D789D">
        <w:rPr>
          <w:rFonts w:hAnsi="Times New Roman"/>
          <w:color w:val="auto"/>
          <w:sz w:val="28"/>
          <w:szCs w:val="28"/>
        </w:rPr>
        <w:t>обучение»</w:t>
      </w:r>
      <w:r w:rsidRPr="003D789D">
        <w:rPr>
          <w:rFonts w:hAnsi="Times New Roman"/>
          <w:color w:val="auto"/>
          <w:sz w:val="28"/>
          <w:szCs w:val="28"/>
        </w:rPr>
        <w:t xml:space="preserve"> </w:t>
      </w:r>
      <w:r w:rsidRPr="003D789D">
        <w:rPr>
          <w:rFonts w:hAnsi="Times New Roman"/>
          <w:color w:val="auto"/>
          <w:sz w:val="28"/>
          <w:szCs w:val="28"/>
        </w:rPr>
        <w:t>предполагает</w:t>
      </w:r>
      <w:r w:rsidRPr="003D789D">
        <w:rPr>
          <w:rFonts w:hAnsi="Times New Roman"/>
          <w:color w:val="auto"/>
          <w:sz w:val="28"/>
          <w:szCs w:val="28"/>
        </w:rPr>
        <w:t xml:space="preserve"> </w:t>
      </w:r>
      <w:r w:rsidRPr="003D789D">
        <w:rPr>
          <w:rFonts w:hAnsi="Times New Roman"/>
          <w:color w:val="auto"/>
          <w:sz w:val="28"/>
          <w:szCs w:val="28"/>
        </w:rPr>
        <w:t>реализацию</w:t>
      </w:r>
      <w:r w:rsidRPr="003D789D">
        <w:rPr>
          <w:rFonts w:hAnsi="Times New Roman"/>
          <w:color w:val="auto"/>
          <w:sz w:val="28"/>
          <w:szCs w:val="28"/>
        </w:rPr>
        <w:t xml:space="preserve"> </w:t>
      </w:r>
      <w:r w:rsidRPr="003D789D">
        <w:rPr>
          <w:rFonts w:hAnsi="Times New Roman"/>
          <w:color w:val="auto"/>
          <w:sz w:val="28"/>
          <w:szCs w:val="28"/>
        </w:rPr>
        <w:t>принципа</w:t>
      </w:r>
      <w:r w:rsidRPr="003D789D">
        <w:rPr>
          <w:rFonts w:hAnsi="Times New Roman"/>
          <w:color w:val="auto"/>
          <w:sz w:val="28"/>
          <w:szCs w:val="28"/>
        </w:rPr>
        <w:t xml:space="preserve"> </w:t>
      </w:r>
      <w:r w:rsidRPr="003D789D">
        <w:rPr>
          <w:rFonts w:hAnsi="Times New Roman"/>
          <w:color w:val="auto"/>
          <w:sz w:val="28"/>
          <w:szCs w:val="28"/>
        </w:rPr>
        <w:t>связи</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предметно</w:t>
      </w:r>
      <w:r w:rsidRPr="003D789D">
        <w:rPr>
          <w:rFonts w:ascii="Times New Roman"/>
          <w:color w:val="auto"/>
          <w:sz w:val="28"/>
          <w:szCs w:val="28"/>
        </w:rPr>
        <w:t>-</w:t>
      </w:r>
      <w:r w:rsidRPr="003D789D">
        <w:rPr>
          <w:rFonts w:hAnsi="Times New Roman"/>
          <w:color w:val="auto"/>
          <w:sz w:val="28"/>
          <w:szCs w:val="28"/>
        </w:rPr>
        <w:t>практической</w:t>
      </w:r>
      <w:r w:rsidRPr="003D789D">
        <w:rPr>
          <w:rFonts w:hAnsi="Times New Roman"/>
          <w:color w:val="auto"/>
          <w:sz w:val="28"/>
          <w:szCs w:val="28"/>
        </w:rPr>
        <w:t xml:space="preserve"> </w:t>
      </w:r>
      <w:r w:rsidRPr="003D789D">
        <w:rPr>
          <w:rFonts w:hAnsi="Times New Roman"/>
          <w:color w:val="auto"/>
          <w:sz w:val="28"/>
          <w:szCs w:val="28"/>
        </w:rPr>
        <w:t>деятельностью</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целенаправленным</w:t>
      </w:r>
      <w:r w:rsidRPr="003D789D">
        <w:rPr>
          <w:rFonts w:hAnsi="Times New Roman"/>
          <w:color w:val="auto"/>
          <w:sz w:val="28"/>
          <w:szCs w:val="28"/>
        </w:rPr>
        <w:t xml:space="preserve">  </w:t>
      </w:r>
      <w:r w:rsidRPr="003D789D">
        <w:rPr>
          <w:rFonts w:hAnsi="Times New Roman"/>
          <w:color w:val="auto"/>
          <w:sz w:val="28"/>
          <w:szCs w:val="28"/>
        </w:rPr>
        <w:t>обучением</w:t>
      </w:r>
      <w:r w:rsidRPr="003D789D">
        <w:rPr>
          <w:rFonts w:hAnsi="Times New Roman"/>
          <w:color w:val="auto"/>
          <w:sz w:val="28"/>
          <w:szCs w:val="28"/>
        </w:rPr>
        <w:t xml:space="preserve"> </w:t>
      </w:r>
      <w:r w:rsidRPr="003D789D">
        <w:rPr>
          <w:rFonts w:hAnsi="Times New Roman"/>
          <w:color w:val="auto"/>
          <w:sz w:val="28"/>
          <w:szCs w:val="28"/>
        </w:rPr>
        <w:t>разговорной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монологической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asci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Необходимым</w:t>
      </w:r>
      <w:r w:rsidRPr="003D789D">
        <w:rPr>
          <w:rFonts w:hAnsi="Times New Roman"/>
          <w:color w:val="auto"/>
          <w:sz w:val="28"/>
          <w:szCs w:val="28"/>
        </w:rPr>
        <w:t xml:space="preserve"> </w:t>
      </w:r>
      <w:r w:rsidRPr="003D789D">
        <w:rPr>
          <w:rFonts w:hAnsi="Times New Roman"/>
          <w:color w:val="auto"/>
          <w:sz w:val="28"/>
          <w:szCs w:val="28"/>
        </w:rPr>
        <w:t>условием</w:t>
      </w:r>
      <w:r w:rsidRPr="003D789D">
        <w:rPr>
          <w:rFonts w:hAns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детьми</w:t>
      </w:r>
      <w:r w:rsidRPr="003D789D">
        <w:rPr>
          <w:rFonts w:hAnsi="Times New Roman"/>
          <w:color w:val="auto"/>
          <w:sz w:val="28"/>
          <w:szCs w:val="28"/>
        </w:rPr>
        <w:t xml:space="preserve"> </w:t>
      </w:r>
      <w:r w:rsidRPr="003D789D">
        <w:rPr>
          <w:rFonts w:hAnsi="Times New Roman"/>
          <w:color w:val="auto"/>
          <w:sz w:val="28"/>
          <w:szCs w:val="28"/>
        </w:rPr>
        <w:t>современного</w:t>
      </w:r>
      <w:r w:rsidRPr="003D789D">
        <w:rPr>
          <w:rFonts w:hAnsi="Times New Roman"/>
          <w:color w:val="auto"/>
          <w:sz w:val="28"/>
          <w:szCs w:val="28"/>
        </w:rPr>
        <w:t xml:space="preserve"> </w:t>
      </w:r>
      <w:r w:rsidRPr="003D789D">
        <w:rPr>
          <w:rFonts w:hAnsi="Times New Roman"/>
          <w:color w:val="auto"/>
          <w:sz w:val="28"/>
          <w:szCs w:val="28"/>
        </w:rPr>
        <w:t>качества</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являются</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универсальных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действий</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достижение</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ascii="Times New Roman"/>
          <w:color w:val="auto"/>
          <w:sz w:val="28"/>
          <w:szCs w:val="28"/>
        </w:rPr>
        <w:t xml:space="preserve">, </w:t>
      </w:r>
      <w:r w:rsidRPr="003D789D">
        <w:rPr>
          <w:rFonts w:hAnsi="Times New Roman"/>
          <w:color w:val="auto"/>
          <w:sz w:val="28"/>
          <w:szCs w:val="28"/>
        </w:rPr>
        <w:t>метапредметных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предметных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обучении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усиление</w:t>
      </w:r>
      <w:r w:rsidRPr="003D789D">
        <w:rPr>
          <w:rFonts w:hAnsi="Times New Roman"/>
          <w:color w:val="auto"/>
          <w:sz w:val="28"/>
          <w:szCs w:val="28"/>
        </w:rPr>
        <w:t xml:space="preserve"> </w:t>
      </w:r>
      <w:r w:rsidRPr="003D789D">
        <w:rPr>
          <w:rFonts w:hAnsi="Times New Roman"/>
          <w:color w:val="auto"/>
          <w:sz w:val="28"/>
          <w:szCs w:val="28"/>
        </w:rPr>
        <w:t>роли</w:t>
      </w:r>
      <w:r w:rsidRPr="003D789D">
        <w:rPr>
          <w:rFonts w:hAnsi="Times New Roman"/>
          <w:color w:val="auto"/>
          <w:sz w:val="28"/>
          <w:szCs w:val="28"/>
        </w:rPr>
        <w:t xml:space="preserve"> </w:t>
      </w:r>
      <w:r w:rsidRPr="003D789D">
        <w:rPr>
          <w:rFonts w:hAnsi="Times New Roman"/>
          <w:color w:val="auto"/>
          <w:sz w:val="28"/>
          <w:szCs w:val="28"/>
        </w:rPr>
        <w:t>информационно</w:t>
      </w:r>
      <w:r w:rsidRPr="003D789D">
        <w:rPr>
          <w:rFonts w:ascii="Times New Roman"/>
          <w:color w:val="auto"/>
          <w:sz w:val="28"/>
          <w:szCs w:val="28"/>
        </w:rPr>
        <w:t>-</w:t>
      </w:r>
      <w:r w:rsidRPr="003D789D">
        <w:rPr>
          <w:rFonts w:hAnsi="Times New Roman"/>
          <w:color w:val="auto"/>
          <w:sz w:val="28"/>
          <w:szCs w:val="28"/>
        </w:rPr>
        <w:t>коммуникативных</w:t>
      </w:r>
      <w:r w:rsidRPr="003D789D">
        <w:rPr>
          <w:rFonts w:hAnsi="Times New Roman"/>
          <w:color w:val="auto"/>
          <w:sz w:val="28"/>
          <w:szCs w:val="28"/>
        </w:rPr>
        <w:t xml:space="preserve"> </w:t>
      </w:r>
      <w:r w:rsidRPr="003D789D">
        <w:rPr>
          <w:rFonts w:hAnsi="Times New Roman"/>
          <w:color w:val="auto"/>
          <w:sz w:val="28"/>
          <w:szCs w:val="28"/>
        </w:rPr>
        <w:t>технологий</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использовании</w:t>
      </w:r>
      <w:r w:rsidRPr="003D789D">
        <w:rPr>
          <w:rFonts w:hAnsi="Times New Roman"/>
          <w:color w:val="auto"/>
          <w:sz w:val="28"/>
          <w:szCs w:val="28"/>
        </w:rPr>
        <w:t xml:space="preserve"> </w:t>
      </w:r>
      <w:r w:rsidRPr="003D789D">
        <w:rPr>
          <w:rFonts w:hAnsi="Times New Roman"/>
          <w:color w:val="auto"/>
          <w:sz w:val="28"/>
          <w:szCs w:val="28"/>
        </w:rPr>
        <w:t>специализированных</w:t>
      </w:r>
      <w:r w:rsidRPr="003D789D">
        <w:rPr>
          <w:rFonts w:hAnsi="Times New Roman"/>
          <w:color w:val="auto"/>
          <w:sz w:val="28"/>
          <w:szCs w:val="28"/>
        </w:rPr>
        <w:t xml:space="preserve"> </w:t>
      </w:r>
      <w:r w:rsidRPr="003D789D">
        <w:rPr>
          <w:rFonts w:hAnsi="Times New Roman"/>
          <w:color w:val="auto"/>
          <w:sz w:val="28"/>
          <w:szCs w:val="28"/>
        </w:rPr>
        <w:t>компьютерных</w:t>
      </w:r>
      <w:r w:rsidRPr="003D789D">
        <w:rPr>
          <w:rFonts w:hAnsi="Times New Roman"/>
          <w:color w:val="auto"/>
          <w:sz w:val="28"/>
          <w:szCs w:val="28"/>
        </w:rPr>
        <w:t xml:space="preserve"> </w:t>
      </w:r>
      <w:r w:rsidRPr="003D789D">
        <w:rPr>
          <w:rFonts w:hAnsi="Times New Roman"/>
          <w:color w:val="auto"/>
          <w:sz w:val="28"/>
          <w:szCs w:val="28"/>
        </w:rPr>
        <w:t>инструментов</w:t>
      </w:r>
      <w:r w:rsidRPr="003D789D">
        <w:rPr>
          <w:rFonts w:ascii="Times New Roman"/>
          <w:color w:val="auto"/>
          <w:sz w:val="28"/>
          <w:szCs w:val="28"/>
        </w:rPr>
        <w:t xml:space="preserve">, </w:t>
      </w:r>
      <w:r w:rsidRPr="003D789D">
        <w:rPr>
          <w:rFonts w:hAnsi="Times New Roman"/>
          <w:color w:val="auto"/>
          <w:sz w:val="28"/>
          <w:szCs w:val="28"/>
        </w:rPr>
        <w:t>разработанных</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ограниченными</w:t>
      </w:r>
      <w:r w:rsidRPr="003D789D">
        <w:rPr>
          <w:rFonts w:hAnsi="Times New Roman"/>
          <w:color w:val="auto"/>
          <w:sz w:val="28"/>
          <w:szCs w:val="28"/>
        </w:rPr>
        <w:t xml:space="preserve"> </w:t>
      </w:r>
      <w:r w:rsidRPr="003D789D">
        <w:rPr>
          <w:rFonts w:hAnsi="Times New Roman"/>
          <w:color w:val="auto"/>
          <w:sz w:val="28"/>
          <w:szCs w:val="28"/>
        </w:rPr>
        <w:t>возможностями</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Учебный</w:t>
      </w:r>
      <w:r w:rsidRPr="003D789D">
        <w:rPr>
          <w:rFonts w:hAnsi="Times New Roman"/>
          <w:color w:val="auto"/>
          <w:sz w:val="28"/>
          <w:szCs w:val="28"/>
        </w:rPr>
        <w:t xml:space="preserve"> </w:t>
      </w:r>
      <w:r w:rsidRPr="003D789D">
        <w:rPr>
          <w:rFonts w:hAnsi="Times New Roman"/>
          <w:color w:val="auto"/>
          <w:sz w:val="28"/>
          <w:szCs w:val="28"/>
        </w:rPr>
        <w:t>план</w:t>
      </w:r>
      <w:r w:rsidRPr="003D789D">
        <w:rPr>
          <w:rFonts w:hAnsi="Times New Roman"/>
          <w:color w:val="auto"/>
          <w:sz w:val="28"/>
          <w:szCs w:val="28"/>
        </w:rPr>
        <w:t xml:space="preserve"> </w:t>
      </w:r>
      <w:r w:rsidRPr="003D789D">
        <w:rPr>
          <w:rFonts w:hAnsi="Times New Roman"/>
          <w:color w:val="auto"/>
          <w:sz w:val="28"/>
          <w:szCs w:val="28"/>
        </w:rPr>
        <w:t>общеобразовательной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обеспечивает</w:t>
      </w:r>
      <w:r w:rsidRPr="003D789D">
        <w:rPr>
          <w:rFonts w:hAnsi="Times New Roman"/>
          <w:color w:val="auto"/>
          <w:sz w:val="28"/>
          <w:szCs w:val="28"/>
        </w:rPr>
        <w:t xml:space="preserve"> </w:t>
      </w:r>
      <w:r w:rsidRPr="003D789D">
        <w:rPr>
          <w:rFonts w:hAnsi="Times New Roman"/>
          <w:color w:val="auto"/>
          <w:sz w:val="28"/>
          <w:szCs w:val="28"/>
        </w:rPr>
        <w:t>выполнение</w:t>
      </w:r>
      <w:r w:rsidRPr="003D789D">
        <w:rPr>
          <w:rFonts w:hAnsi="Times New Roman"/>
          <w:color w:val="auto"/>
          <w:sz w:val="28"/>
          <w:szCs w:val="28"/>
        </w:rPr>
        <w:t xml:space="preserve"> </w:t>
      </w:r>
      <w:r w:rsidRPr="003D789D">
        <w:rPr>
          <w:rFonts w:hAnsi="Times New Roman"/>
          <w:color w:val="auto"/>
          <w:sz w:val="28"/>
          <w:szCs w:val="28"/>
        </w:rPr>
        <w:t>санитарно</w:t>
      </w:r>
      <w:r w:rsidRPr="003D789D">
        <w:rPr>
          <w:rFonts w:ascii="Times New Roman"/>
          <w:color w:val="auto"/>
          <w:sz w:val="28"/>
          <w:szCs w:val="28"/>
        </w:rPr>
        <w:t>-</w:t>
      </w:r>
      <w:r w:rsidRPr="003D789D">
        <w:rPr>
          <w:rFonts w:hAnsi="Times New Roman"/>
          <w:color w:val="auto"/>
          <w:sz w:val="28"/>
          <w:szCs w:val="28"/>
        </w:rPr>
        <w:t>гигиенических</w:t>
      </w:r>
      <w:r w:rsidRPr="003D789D">
        <w:rPr>
          <w:rFonts w:hAnsi="Times New Roman"/>
          <w:color w:val="auto"/>
          <w:sz w:val="28"/>
          <w:szCs w:val="28"/>
        </w:rPr>
        <w:t xml:space="preserve"> </w:t>
      </w:r>
      <w:r w:rsidRPr="003D789D">
        <w:rPr>
          <w:rFonts w:hAnsi="Times New Roman"/>
          <w:color w:val="auto"/>
          <w:sz w:val="28"/>
          <w:szCs w:val="28"/>
        </w:rPr>
        <w:t>требований</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образовательному</w:t>
      </w:r>
      <w:r w:rsidRPr="003D789D">
        <w:rPr>
          <w:rFonts w:hAnsi="Times New Roman"/>
          <w:color w:val="auto"/>
          <w:sz w:val="28"/>
          <w:szCs w:val="28"/>
        </w:rPr>
        <w:t xml:space="preserve"> </w:t>
      </w:r>
      <w:r w:rsidRPr="003D789D">
        <w:rPr>
          <w:rFonts w:hAnsi="Times New Roman"/>
          <w:color w:val="auto"/>
          <w:sz w:val="28"/>
          <w:szCs w:val="28"/>
        </w:rPr>
        <w:t>процессу</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Сроки</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1.2)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составляют</w:t>
      </w:r>
      <w:r w:rsidRPr="003D789D">
        <w:rPr>
          <w:rFonts w:hAnsi="Times New Roman"/>
          <w:color w:val="auto"/>
          <w:sz w:val="28"/>
          <w:szCs w:val="28"/>
        </w:rPr>
        <w:t xml:space="preserve"> </w:t>
      </w:r>
      <w:r w:rsidRPr="003D789D">
        <w:rPr>
          <w:rFonts w:ascii="Times New Roman"/>
          <w:color w:val="auto"/>
          <w:sz w:val="28"/>
          <w:szCs w:val="28"/>
        </w:rPr>
        <w:t xml:space="preserve">5 </w:t>
      </w:r>
      <w:r w:rsidRPr="003D789D">
        <w:rPr>
          <w:rFonts w:hAnsi="Times New Roman"/>
          <w:color w:val="auto"/>
          <w:sz w:val="28"/>
          <w:szCs w:val="28"/>
        </w:rPr>
        <w:t>лет</w:t>
      </w:r>
      <w:r w:rsidRPr="003D789D">
        <w:rPr>
          <w:rFonts w:hAnsi="Times New Roman"/>
          <w:color w:val="auto"/>
          <w:sz w:val="28"/>
          <w:szCs w:val="28"/>
        </w:rPr>
        <w:t xml:space="preserve">  </w:t>
      </w:r>
      <w:r w:rsidRPr="003D789D">
        <w:rPr>
          <w:rFonts w:ascii="Times New Roman"/>
          <w:color w:val="auto"/>
          <w:sz w:val="28"/>
          <w:szCs w:val="28"/>
        </w:rPr>
        <w:t xml:space="preserve">(1-5 </w:t>
      </w:r>
      <w:r w:rsidRPr="003D789D">
        <w:rPr>
          <w:rFonts w:hAnsi="Times New Roman"/>
          <w:color w:val="auto"/>
          <w:sz w:val="28"/>
          <w:szCs w:val="28"/>
        </w:rPr>
        <w:t>классы</w:t>
      </w:r>
      <w:r w:rsidRPr="003D789D">
        <w:rPr>
          <w:rFonts w:ascii="Times New Roman"/>
          <w:color w:val="auto"/>
          <w:sz w:val="28"/>
          <w:szCs w:val="28"/>
        </w:rPr>
        <w:t xml:space="preserve">) </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ascii="Times New Roman"/>
          <w:color w:val="auto"/>
          <w:sz w:val="28"/>
          <w:szCs w:val="28"/>
        </w:rPr>
        <w:t xml:space="preserve">6 </w:t>
      </w:r>
      <w:r w:rsidRPr="003D789D">
        <w:rPr>
          <w:rFonts w:hAnsi="Times New Roman"/>
          <w:color w:val="auto"/>
          <w:sz w:val="28"/>
          <w:szCs w:val="28"/>
        </w:rPr>
        <w:t>лет</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первый</w:t>
      </w:r>
      <w:r w:rsidRPr="003D789D">
        <w:rPr>
          <w:rFonts w:hAnsi="Times New Roman"/>
          <w:color w:val="auto"/>
          <w:sz w:val="28"/>
          <w:szCs w:val="28"/>
        </w:rPr>
        <w:t xml:space="preserve"> </w:t>
      </w:r>
      <w:r w:rsidRPr="003D789D">
        <w:rPr>
          <w:rFonts w:hAnsi="Times New Roman"/>
          <w:color w:val="auto"/>
          <w:sz w:val="28"/>
          <w:szCs w:val="28"/>
        </w:rPr>
        <w:t>дополнительный</w:t>
      </w:r>
      <w:r w:rsidRPr="003D789D">
        <w:rPr>
          <w:rFonts w:ascii="Times New Roman"/>
          <w:color w:val="auto"/>
          <w:sz w:val="28"/>
          <w:szCs w:val="28"/>
        </w:rPr>
        <w:t xml:space="preserve">, 1-5 </w:t>
      </w:r>
      <w:r w:rsidRPr="003D789D">
        <w:rPr>
          <w:rFonts w:hAnsi="Times New Roman"/>
          <w:color w:val="auto"/>
          <w:sz w:val="28"/>
          <w:szCs w:val="28"/>
        </w:rPr>
        <w:t>классы</w:t>
      </w:r>
      <w:r w:rsidRPr="003D789D">
        <w:rPr>
          <w:rFonts w:ascii="Times New Roman"/>
          <w:color w:val="auto"/>
          <w:sz w:val="28"/>
          <w:szCs w:val="28"/>
        </w:rPr>
        <w:t xml:space="preserve">). </w:t>
      </w:r>
      <w:r w:rsidRPr="003D789D">
        <w:rPr>
          <w:rFonts w:hAnsi="Times New Roman"/>
          <w:color w:val="auto"/>
          <w:sz w:val="28"/>
          <w:szCs w:val="28"/>
        </w:rPr>
        <w:t>Первый</w:t>
      </w:r>
      <w:r w:rsidRPr="003D789D">
        <w:rPr>
          <w:rFonts w:hAnsi="Times New Roman"/>
          <w:color w:val="auto"/>
          <w:sz w:val="28"/>
          <w:szCs w:val="28"/>
        </w:rPr>
        <w:t xml:space="preserve"> </w:t>
      </w:r>
      <w:r w:rsidRPr="003D789D">
        <w:rPr>
          <w:rFonts w:hAnsi="Times New Roman"/>
          <w:color w:val="auto"/>
          <w:sz w:val="28"/>
          <w:szCs w:val="28"/>
        </w:rPr>
        <w:t>дополнительный</w:t>
      </w:r>
      <w:r w:rsidRPr="003D789D">
        <w:rPr>
          <w:rFonts w:hAnsi="Times New Roman"/>
          <w:color w:val="auto"/>
          <w:sz w:val="28"/>
          <w:szCs w:val="28"/>
        </w:rPr>
        <w:t xml:space="preserve"> </w:t>
      </w:r>
      <w:r w:rsidRPr="003D789D">
        <w:rPr>
          <w:rFonts w:hAnsi="Times New Roman"/>
          <w:color w:val="auto"/>
          <w:sz w:val="28"/>
          <w:szCs w:val="28"/>
        </w:rPr>
        <w:t>класс</w:t>
      </w:r>
      <w:r w:rsidRPr="003D789D">
        <w:rPr>
          <w:rFonts w:hAnsi="Times New Roman"/>
          <w:color w:val="auto"/>
          <w:sz w:val="28"/>
          <w:szCs w:val="28"/>
        </w:rPr>
        <w:t xml:space="preserve"> </w:t>
      </w:r>
      <w:r w:rsidRPr="003D789D">
        <w:rPr>
          <w:rFonts w:hAnsi="Times New Roman"/>
          <w:color w:val="auto"/>
          <w:sz w:val="28"/>
          <w:szCs w:val="28"/>
        </w:rPr>
        <w:t>открывается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базе</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получивших</w:t>
      </w:r>
      <w:r w:rsidRPr="003D789D">
        <w:rPr>
          <w:rFonts w:hAnsi="Times New Roman"/>
          <w:color w:val="auto"/>
          <w:sz w:val="28"/>
          <w:szCs w:val="28"/>
        </w:rPr>
        <w:t xml:space="preserve"> </w:t>
      </w:r>
      <w:r w:rsidRPr="003D789D">
        <w:rPr>
          <w:rFonts w:hAnsi="Times New Roman"/>
          <w:color w:val="auto"/>
          <w:sz w:val="28"/>
          <w:szCs w:val="28"/>
        </w:rPr>
        <w:t>полноценное</w:t>
      </w:r>
      <w:r w:rsidRPr="003D789D">
        <w:rPr>
          <w:rFonts w:hAnsi="Times New Roman"/>
          <w:color w:val="auto"/>
          <w:sz w:val="28"/>
          <w:szCs w:val="28"/>
        </w:rPr>
        <w:t xml:space="preserve"> </w:t>
      </w:r>
      <w:r w:rsidRPr="003D789D">
        <w:rPr>
          <w:rFonts w:hAnsi="Times New Roman"/>
          <w:color w:val="auto"/>
          <w:sz w:val="28"/>
          <w:szCs w:val="28"/>
        </w:rPr>
        <w:t>дошкольное</w:t>
      </w:r>
      <w:r w:rsidRPr="003D789D">
        <w:rPr>
          <w:rFonts w:hAnsi="Times New Roman"/>
          <w:color w:val="auto"/>
          <w:sz w:val="28"/>
          <w:szCs w:val="28"/>
        </w:rPr>
        <w:t xml:space="preserve"> </w:t>
      </w:r>
      <w:r w:rsidRPr="003D789D">
        <w:rPr>
          <w:rFonts w:hAnsi="Times New Roman"/>
          <w:color w:val="auto"/>
          <w:sz w:val="28"/>
          <w:szCs w:val="28"/>
        </w:rPr>
        <w:t>образование</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Продолжительность</w:t>
      </w:r>
      <w:r w:rsidRPr="003D789D">
        <w:rPr>
          <w:rFonts w:hAnsi="Times New Roman"/>
          <w:color w:val="auto"/>
          <w:sz w:val="28"/>
          <w:szCs w:val="28"/>
        </w:rPr>
        <w:t xml:space="preserve"> </w:t>
      </w:r>
      <w:r w:rsidRPr="003D789D">
        <w:rPr>
          <w:rFonts w:hAnsi="Times New Roman"/>
          <w:color w:val="auto"/>
          <w:sz w:val="28"/>
          <w:szCs w:val="28"/>
        </w:rPr>
        <w:t>учебной</w:t>
      </w:r>
      <w:r w:rsidRPr="003D789D">
        <w:rPr>
          <w:rFonts w:hAnsi="Times New Roman"/>
          <w:color w:val="auto"/>
          <w:sz w:val="28"/>
          <w:szCs w:val="28"/>
        </w:rPr>
        <w:t xml:space="preserve"> </w:t>
      </w:r>
      <w:r w:rsidRPr="003D789D">
        <w:rPr>
          <w:rFonts w:hAnsi="Times New Roman"/>
          <w:color w:val="auto"/>
          <w:sz w:val="28"/>
          <w:szCs w:val="28"/>
        </w:rPr>
        <w:t>недели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течение</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лет</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ascii="Times New Roman"/>
          <w:color w:val="auto"/>
          <w:sz w:val="28"/>
          <w:szCs w:val="28"/>
        </w:rPr>
        <w:t xml:space="preserve">5 </w:t>
      </w:r>
      <w:r w:rsidRPr="003D789D">
        <w:rPr>
          <w:rFonts w:hAnsi="Times New Roman"/>
          <w:color w:val="auto"/>
          <w:sz w:val="28"/>
          <w:szCs w:val="28"/>
        </w:rPr>
        <w:t>дней</w:t>
      </w:r>
      <w:r w:rsidRPr="003D789D">
        <w:rPr>
          <w:rFonts w:ascii="Times New Roman"/>
          <w:color w:val="auto"/>
          <w:sz w:val="28"/>
          <w:szCs w:val="28"/>
        </w:rPr>
        <w:t xml:space="preserve">. </w:t>
      </w:r>
      <w:r w:rsidRPr="003D789D">
        <w:rPr>
          <w:rFonts w:hAnsi="Times New Roman"/>
          <w:color w:val="auto"/>
          <w:sz w:val="28"/>
          <w:szCs w:val="28"/>
        </w:rPr>
        <w:t>Пятидневная</w:t>
      </w:r>
      <w:r w:rsidRPr="003D789D">
        <w:rPr>
          <w:rFonts w:hAnsi="Times New Roman"/>
          <w:color w:val="auto"/>
          <w:sz w:val="28"/>
          <w:szCs w:val="28"/>
        </w:rPr>
        <w:t xml:space="preserve"> </w:t>
      </w:r>
      <w:r w:rsidRPr="003D789D">
        <w:rPr>
          <w:rFonts w:hAnsi="Times New Roman"/>
          <w:color w:val="auto"/>
          <w:sz w:val="28"/>
          <w:szCs w:val="28"/>
        </w:rPr>
        <w:t>рабочая</w:t>
      </w:r>
      <w:r w:rsidRPr="003D789D">
        <w:rPr>
          <w:rFonts w:hAnsi="Times New Roman"/>
          <w:color w:val="auto"/>
          <w:sz w:val="28"/>
          <w:szCs w:val="28"/>
        </w:rPr>
        <w:t xml:space="preserve"> </w:t>
      </w:r>
      <w:r w:rsidRPr="003D789D">
        <w:rPr>
          <w:rFonts w:hAnsi="Times New Roman"/>
          <w:color w:val="auto"/>
          <w:sz w:val="28"/>
          <w:szCs w:val="28"/>
        </w:rPr>
        <w:t>неделя</w:t>
      </w:r>
      <w:r w:rsidRPr="003D789D">
        <w:rPr>
          <w:rFonts w:hAnsi="Times New Roman"/>
          <w:color w:val="auto"/>
          <w:sz w:val="28"/>
          <w:szCs w:val="28"/>
        </w:rPr>
        <w:t xml:space="preserve"> </w:t>
      </w:r>
      <w:r w:rsidRPr="003D789D">
        <w:rPr>
          <w:rFonts w:hAnsi="Times New Roman"/>
          <w:color w:val="auto"/>
          <w:sz w:val="28"/>
          <w:szCs w:val="28"/>
        </w:rPr>
        <w:t>устанавливается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целях</w:t>
      </w:r>
      <w:r w:rsidRPr="003D789D">
        <w:rPr>
          <w:rFonts w:hAnsi="Times New Roman"/>
          <w:color w:val="auto"/>
          <w:sz w:val="28"/>
          <w:szCs w:val="28"/>
        </w:rPr>
        <w:t xml:space="preserve"> </w:t>
      </w:r>
      <w:r w:rsidRPr="003D789D">
        <w:rPr>
          <w:rFonts w:hAnsi="Times New Roman"/>
          <w:color w:val="auto"/>
          <w:sz w:val="28"/>
          <w:szCs w:val="28"/>
        </w:rPr>
        <w:t>сохранения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укрепления</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Обучение</w:t>
      </w:r>
      <w:r w:rsidRPr="003D789D">
        <w:rPr>
          <w:rFonts w:hAnsi="Times New Roman"/>
          <w:color w:val="auto"/>
          <w:sz w:val="28"/>
          <w:szCs w:val="28"/>
        </w:rPr>
        <w:t xml:space="preserve"> </w:t>
      </w:r>
      <w:r w:rsidRPr="003D789D">
        <w:rPr>
          <w:rFonts w:hAnsi="Times New Roman"/>
          <w:color w:val="auto"/>
          <w:sz w:val="28"/>
          <w:szCs w:val="28"/>
        </w:rPr>
        <w:t>проходит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одну</w:t>
      </w:r>
      <w:r w:rsidRPr="003D789D">
        <w:rPr>
          <w:rFonts w:hAnsi="Times New Roman"/>
          <w:color w:val="auto"/>
          <w:sz w:val="28"/>
          <w:szCs w:val="28"/>
        </w:rPr>
        <w:t xml:space="preserve"> </w:t>
      </w:r>
      <w:r w:rsidRPr="003D789D">
        <w:rPr>
          <w:rFonts w:hAnsi="Times New Roman"/>
          <w:color w:val="auto"/>
          <w:sz w:val="28"/>
          <w:szCs w:val="28"/>
        </w:rPr>
        <w:t>смену</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Продолжительность</w:t>
      </w:r>
      <w:r w:rsidRPr="003D789D">
        <w:rPr>
          <w:rFonts w:hAnsi="Times New Roman"/>
          <w:color w:val="auto"/>
          <w:sz w:val="28"/>
          <w:szCs w:val="28"/>
        </w:rPr>
        <w:t xml:space="preserve"> </w:t>
      </w:r>
      <w:r w:rsidRPr="003D789D">
        <w:rPr>
          <w:rFonts w:hAnsi="Times New Roman"/>
          <w:color w:val="auto"/>
          <w:sz w:val="28"/>
          <w:szCs w:val="28"/>
        </w:rPr>
        <w:t>учебного</w:t>
      </w:r>
      <w:r w:rsidRPr="003D789D">
        <w:rPr>
          <w:rFonts w:hAnsi="Times New Roman"/>
          <w:color w:val="auto"/>
          <w:sz w:val="28"/>
          <w:szCs w:val="28"/>
        </w:rPr>
        <w:t xml:space="preserve"> </w:t>
      </w:r>
      <w:r w:rsidRPr="003D789D">
        <w:rPr>
          <w:rFonts w:hAnsi="Times New Roman"/>
          <w:color w:val="auto"/>
          <w:sz w:val="28"/>
          <w:szCs w:val="28"/>
        </w:rPr>
        <w:t>года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ступени</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составляет</w:t>
      </w:r>
      <w:r w:rsidRPr="003D789D">
        <w:rPr>
          <w:rFonts w:hAnsi="Times New Roman"/>
          <w:color w:val="auto"/>
          <w:sz w:val="28"/>
          <w:szCs w:val="28"/>
        </w:rPr>
        <w:t xml:space="preserve"> </w:t>
      </w:r>
      <w:r w:rsidRPr="003D789D">
        <w:rPr>
          <w:rFonts w:ascii="Times New Roman"/>
          <w:color w:val="auto"/>
          <w:sz w:val="28"/>
          <w:szCs w:val="28"/>
        </w:rPr>
        <w:t>34</w:t>
      </w:r>
      <w:r w:rsidRPr="003D789D">
        <w:rPr>
          <w:rFonts w:hAnsi="Times New Roman"/>
          <w:color w:val="auto"/>
          <w:sz w:val="28"/>
          <w:szCs w:val="28"/>
        </w:rPr>
        <w:t> недели</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подготовительном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первом классах –</w:t>
      </w:r>
      <w:r w:rsidRPr="003D789D">
        <w:rPr>
          <w:rFonts w:hAnsi="Times New Roman"/>
          <w:color w:val="auto"/>
          <w:sz w:val="28"/>
          <w:szCs w:val="28"/>
        </w:rPr>
        <w:t xml:space="preserve"> </w:t>
      </w:r>
      <w:r w:rsidRPr="003D789D">
        <w:rPr>
          <w:rFonts w:ascii="Times New Roman"/>
          <w:color w:val="auto"/>
          <w:sz w:val="28"/>
          <w:szCs w:val="28"/>
        </w:rPr>
        <w:t>33</w:t>
      </w:r>
      <w:r w:rsidRPr="003D789D">
        <w:rPr>
          <w:rFonts w:hAnsi="Times New Roman"/>
          <w:color w:val="auto"/>
          <w:sz w:val="28"/>
          <w:szCs w:val="28"/>
        </w:rPr>
        <w:t> недели</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Продолжительность</w:t>
      </w:r>
      <w:r w:rsidRPr="003D789D">
        <w:rPr>
          <w:rFonts w:hAnsi="Times New Roman"/>
          <w:color w:val="auto"/>
          <w:sz w:val="28"/>
          <w:szCs w:val="28"/>
        </w:rPr>
        <w:t xml:space="preserve"> </w:t>
      </w:r>
      <w:r w:rsidRPr="003D789D">
        <w:rPr>
          <w:rFonts w:hAnsi="Times New Roman"/>
          <w:color w:val="auto"/>
          <w:sz w:val="28"/>
          <w:szCs w:val="28"/>
        </w:rPr>
        <w:t>каникул</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течение</w:t>
      </w:r>
      <w:r w:rsidRPr="003D789D">
        <w:rPr>
          <w:rFonts w:hAnsi="Times New Roman"/>
          <w:color w:val="auto"/>
          <w:sz w:val="28"/>
          <w:szCs w:val="28"/>
        </w:rPr>
        <w:t xml:space="preserve"> </w:t>
      </w:r>
      <w:r w:rsidRPr="003D789D">
        <w:rPr>
          <w:rFonts w:hAnsi="Times New Roman"/>
          <w:color w:val="auto"/>
          <w:sz w:val="28"/>
          <w:szCs w:val="28"/>
        </w:rPr>
        <w:t>учебного</w:t>
      </w:r>
      <w:r w:rsidRPr="003D789D">
        <w:rPr>
          <w:rFonts w:hAnsi="Times New Roman"/>
          <w:color w:val="auto"/>
          <w:sz w:val="28"/>
          <w:szCs w:val="28"/>
        </w:rPr>
        <w:t xml:space="preserve"> </w:t>
      </w:r>
      <w:r w:rsidRPr="003D789D">
        <w:rPr>
          <w:rFonts w:hAnsi="Times New Roman"/>
          <w:color w:val="auto"/>
          <w:sz w:val="28"/>
          <w:szCs w:val="28"/>
        </w:rPr>
        <w:t>года</w:t>
      </w:r>
      <w:r w:rsidRPr="003D789D">
        <w:rPr>
          <w:rFonts w:hAnsi="Times New Roman"/>
          <w:color w:val="auto"/>
          <w:sz w:val="28"/>
          <w:szCs w:val="28"/>
        </w:rPr>
        <w:t xml:space="preserve"> </w:t>
      </w:r>
      <w:r w:rsidRPr="003D789D">
        <w:rPr>
          <w:rFonts w:hAnsi="Times New Roman"/>
          <w:color w:val="auto"/>
          <w:sz w:val="28"/>
          <w:szCs w:val="28"/>
        </w:rPr>
        <w:t>составляет</w:t>
      </w:r>
      <w:r w:rsidRPr="003D789D">
        <w:rPr>
          <w:rFonts w:hAns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менее</w:t>
      </w:r>
      <w:r w:rsidRPr="003D789D">
        <w:rPr>
          <w:rFonts w:hAnsi="Times New Roman"/>
          <w:color w:val="auto"/>
          <w:sz w:val="28"/>
          <w:szCs w:val="28"/>
        </w:rPr>
        <w:t xml:space="preserve"> </w:t>
      </w:r>
      <w:r w:rsidRPr="003D789D">
        <w:rPr>
          <w:rFonts w:ascii="Times New Roman"/>
          <w:color w:val="auto"/>
          <w:sz w:val="28"/>
          <w:szCs w:val="28"/>
        </w:rPr>
        <w:t>30</w:t>
      </w:r>
      <w:r w:rsidRPr="003D789D">
        <w:rPr>
          <w:rFonts w:hAnsi="Times New Roman"/>
          <w:color w:val="auto"/>
          <w:sz w:val="28"/>
          <w:szCs w:val="28"/>
        </w:rPr>
        <w:t> календарных</w:t>
      </w:r>
      <w:r w:rsidRPr="003D789D">
        <w:rPr>
          <w:rFonts w:hAnsi="Times New Roman"/>
          <w:color w:val="auto"/>
          <w:sz w:val="28"/>
          <w:szCs w:val="28"/>
        </w:rPr>
        <w:t xml:space="preserve"> </w:t>
      </w:r>
      <w:r w:rsidRPr="003D789D">
        <w:rPr>
          <w:rFonts w:hAnsi="Times New Roman"/>
          <w:color w:val="auto"/>
          <w:sz w:val="28"/>
          <w:szCs w:val="28"/>
        </w:rPr>
        <w:t>дней</w:t>
      </w:r>
      <w:r w:rsidRPr="003D789D">
        <w:rPr>
          <w:rFonts w:ascii="Times New Roman"/>
          <w:color w:val="auto"/>
          <w:sz w:val="28"/>
          <w:szCs w:val="28"/>
        </w:rPr>
        <w:t xml:space="preserve">, </w:t>
      </w:r>
      <w:r w:rsidRPr="003D789D">
        <w:rPr>
          <w:rFonts w:hAnsi="Times New Roman"/>
          <w:color w:val="auto"/>
          <w:sz w:val="28"/>
          <w:szCs w:val="28"/>
        </w:rPr>
        <w:t>летом –</w:t>
      </w:r>
      <w:r w:rsidRPr="003D789D">
        <w:rPr>
          <w:rFonts w:hAns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менее</w:t>
      </w:r>
      <w:r w:rsidRPr="003D789D">
        <w:rPr>
          <w:rFonts w:hAnsi="Times New Roman"/>
          <w:color w:val="auto"/>
          <w:sz w:val="28"/>
          <w:szCs w:val="28"/>
        </w:rPr>
        <w:t xml:space="preserve"> </w:t>
      </w:r>
      <w:r w:rsidRPr="003D789D">
        <w:rPr>
          <w:rFonts w:ascii="Times New Roman"/>
          <w:color w:val="auto"/>
          <w:sz w:val="28"/>
          <w:szCs w:val="28"/>
        </w:rPr>
        <w:t>8</w:t>
      </w:r>
      <w:r w:rsidRPr="003D789D">
        <w:rPr>
          <w:rFonts w:hAnsi="Times New Roman"/>
          <w:color w:val="auto"/>
          <w:sz w:val="28"/>
          <w:szCs w:val="28"/>
        </w:rPr>
        <w:t> недель</w:t>
      </w:r>
      <w:r w:rsidRPr="003D789D">
        <w:rPr>
          <w:rFonts w:asci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первом</w:t>
      </w:r>
      <w:r w:rsidRPr="003D789D">
        <w:rPr>
          <w:rFonts w:hAnsi="Times New Roman"/>
          <w:color w:val="auto"/>
          <w:sz w:val="28"/>
          <w:szCs w:val="28"/>
        </w:rPr>
        <w:t xml:space="preserve"> </w:t>
      </w:r>
      <w:r w:rsidRPr="003D789D">
        <w:rPr>
          <w:rFonts w:hAnsi="Times New Roman"/>
          <w:color w:val="auto"/>
          <w:sz w:val="28"/>
          <w:szCs w:val="28"/>
        </w:rPr>
        <w:t>дополнительном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первом классах </w:t>
      </w:r>
      <w:r w:rsidRPr="003D789D">
        <w:rPr>
          <w:rFonts w:hAnsi="Times New Roman"/>
          <w:color w:val="auto"/>
          <w:sz w:val="28"/>
          <w:szCs w:val="28"/>
        </w:rPr>
        <w:t xml:space="preserve"> </w:t>
      </w:r>
      <w:r w:rsidRPr="003D789D">
        <w:rPr>
          <w:rFonts w:hAnsi="Times New Roman"/>
          <w:color w:val="auto"/>
          <w:sz w:val="28"/>
          <w:szCs w:val="28"/>
        </w:rPr>
        <w:t>устанавливаются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течение</w:t>
      </w:r>
      <w:r w:rsidRPr="003D789D">
        <w:rPr>
          <w:rFonts w:hAnsi="Times New Roman"/>
          <w:color w:val="auto"/>
          <w:sz w:val="28"/>
          <w:szCs w:val="28"/>
        </w:rPr>
        <w:t xml:space="preserve"> </w:t>
      </w:r>
      <w:r w:rsidRPr="003D789D">
        <w:rPr>
          <w:rFonts w:hAnsi="Times New Roman"/>
          <w:color w:val="auto"/>
          <w:sz w:val="28"/>
          <w:szCs w:val="28"/>
        </w:rPr>
        <w:t>года</w:t>
      </w:r>
      <w:r w:rsidRPr="003D789D">
        <w:rPr>
          <w:rFonts w:hAnsi="Times New Roman"/>
          <w:color w:val="auto"/>
          <w:sz w:val="28"/>
          <w:szCs w:val="28"/>
        </w:rPr>
        <w:t xml:space="preserve"> </w:t>
      </w:r>
      <w:r w:rsidRPr="003D789D">
        <w:rPr>
          <w:rFonts w:hAnsi="Times New Roman"/>
          <w:color w:val="auto"/>
          <w:sz w:val="28"/>
          <w:szCs w:val="28"/>
        </w:rPr>
        <w:t>дополнительные</w:t>
      </w:r>
      <w:r w:rsidRPr="003D789D">
        <w:rPr>
          <w:rFonts w:hAnsi="Times New Roman"/>
          <w:color w:val="auto"/>
          <w:sz w:val="28"/>
          <w:szCs w:val="28"/>
        </w:rPr>
        <w:t xml:space="preserve"> </w:t>
      </w:r>
      <w:r w:rsidRPr="003D789D">
        <w:rPr>
          <w:rFonts w:hAnsi="Times New Roman"/>
          <w:color w:val="auto"/>
          <w:sz w:val="28"/>
          <w:szCs w:val="28"/>
        </w:rPr>
        <w:t>недельные</w:t>
      </w:r>
      <w:r w:rsidRPr="003D789D">
        <w:rPr>
          <w:rFonts w:hAnsi="Times New Roman"/>
          <w:color w:val="auto"/>
          <w:sz w:val="28"/>
          <w:szCs w:val="28"/>
        </w:rPr>
        <w:t xml:space="preserve"> </w:t>
      </w:r>
      <w:r w:rsidRPr="003D789D">
        <w:rPr>
          <w:rFonts w:hAnsi="Times New Roman"/>
          <w:color w:val="auto"/>
          <w:sz w:val="28"/>
          <w:szCs w:val="28"/>
        </w:rPr>
        <w:t>каникулы</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Продолжительность</w:t>
      </w:r>
      <w:r w:rsidRPr="003D789D">
        <w:rPr>
          <w:rFonts w:hAnsi="Times New Roman"/>
          <w:color w:val="auto"/>
          <w:sz w:val="28"/>
          <w:szCs w:val="28"/>
        </w:rPr>
        <w:t xml:space="preserve"> </w:t>
      </w:r>
      <w:r w:rsidRPr="003D789D">
        <w:rPr>
          <w:rFonts w:hAnsi="Times New Roman"/>
          <w:color w:val="auto"/>
          <w:sz w:val="28"/>
          <w:szCs w:val="28"/>
        </w:rPr>
        <w:t>урока</w:t>
      </w:r>
      <w:r w:rsidRPr="003D789D">
        <w:rPr>
          <w:rFonts w:hAnsi="Times New Roman"/>
          <w:color w:val="auto"/>
          <w:sz w:val="28"/>
          <w:szCs w:val="28"/>
        </w:rPr>
        <w:t xml:space="preserve"> </w:t>
      </w:r>
      <w:r w:rsidRPr="003D789D">
        <w:rPr>
          <w:rFonts w:hAnsi="Times New Roman"/>
          <w:color w:val="auto"/>
          <w:sz w:val="28"/>
          <w:szCs w:val="28"/>
        </w:rPr>
        <w:t>составляет</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первом</w:t>
      </w:r>
      <w:r w:rsidRPr="003D789D">
        <w:rPr>
          <w:rFonts w:hAnsi="Times New Roman"/>
          <w:color w:val="auto"/>
          <w:sz w:val="28"/>
          <w:szCs w:val="28"/>
        </w:rPr>
        <w:t xml:space="preserve"> </w:t>
      </w:r>
      <w:r w:rsidRPr="003D789D">
        <w:rPr>
          <w:rFonts w:hAnsi="Times New Roman"/>
          <w:color w:val="auto"/>
          <w:sz w:val="28"/>
          <w:szCs w:val="28"/>
        </w:rPr>
        <w:t>дополнительном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первом  классах –</w:t>
      </w:r>
      <w:r w:rsidRPr="003D789D">
        <w:rPr>
          <w:rFonts w:hAnsi="Times New Roman"/>
          <w:color w:val="auto"/>
          <w:sz w:val="28"/>
          <w:szCs w:val="28"/>
        </w:rPr>
        <w:t xml:space="preserve"> </w:t>
      </w:r>
      <w:r w:rsidRPr="003D789D">
        <w:rPr>
          <w:rFonts w:ascii="Times New Roman"/>
          <w:color w:val="auto"/>
          <w:sz w:val="28"/>
          <w:szCs w:val="28"/>
        </w:rPr>
        <w:t>35</w:t>
      </w:r>
      <w:r w:rsidRPr="003D789D">
        <w:rPr>
          <w:rFonts w:hAnsi="Times New Roman"/>
          <w:color w:val="auto"/>
          <w:sz w:val="28"/>
          <w:szCs w:val="28"/>
        </w:rPr>
        <w:t> минут</w:t>
      </w:r>
      <w:r w:rsidRPr="003D789D">
        <w:rPr>
          <w:rFonts w:ascii="Times New Roman"/>
          <w:color w:val="auto"/>
          <w:sz w:val="28"/>
          <w:szCs w:val="28"/>
        </w:rPr>
        <w:t xml:space="preserve">; </w:t>
      </w:r>
      <w:r w:rsidRPr="003D789D">
        <w:rPr>
          <w:rFonts w:hAnsi="Times New Roman"/>
          <w:color w:val="auto"/>
          <w:sz w:val="28"/>
          <w:szCs w:val="28"/>
        </w:rPr>
        <w:t>во</w:t>
      </w:r>
      <w:r w:rsidRPr="003D789D">
        <w:rPr>
          <w:rFonts w:hAnsi="Times New Roman"/>
          <w:color w:val="auto"/>
          <w:sz w:val="28"/>
          <w:szCs w:val="28"/>
        </w:rPr>
        <w:t xml:space="preserve"> </w:t>
      </w:r>
      <w:r w:rsidRPr="003D789D">
        <w:rPr>
          <w:rFonts w:ascii="Times New Roman"/>
          <w:color w:val="auto"/>
          <w:sz w:val="28"/>
          <w:szCs w:val="28"/>
        </w:rPr>
        <w:t>2 - 4</w:t>
      </w:r>
      <w:r w:rsidRPr="003D789D">
        <w:rPr>
          <w:rFonts w:hAnsi="Times New Roman"/>
          <w:color w:val="auto"/>
          <w:sz w:val="28"/>
          <w:szCs w:val="28"/>
        </w:rPr>
        <w:t> классах </w:t>
      </w:r>
      <w:r w:rsidRPr="003D789D">
        <w:rPr>
          <w:rFonts w:hAnsi="Times New Roman"/>
          <w:color w:val="auto"/>
          <w:sz w:val="28"/>
          <w:szCs w:val="28"/>
        </w:rPr>
        <w:t xml:space="preserve"> </w:t>
      </w:r>
      <w:r w:rsidRPr="003D789D">
        <w:rPr>
          <w:rFonts w:ascii="Times New Roman"/>
          <w:color w:val="auto"/>
          <w:sz w:val="28"/>
          <w:szCs w:val="28"/>
        </w:rPr>
        <w:t>-   40</w:t>
      </w:r>
      <w:r w:rsidRPr="003D789D">
        <w:rPr>
          <w:rFonts w:hAnsi="Times New Roman"/>
          <w:color w:val="auto"/>
          <w:sz w:val="28"/>
          <w:szCs w:val="28"/>
        </w:rPr>
        <w:t> минут</w:t>
      </w:r>
      <w:r w:rsidRPr="003D789D">
        <w:rPr>
          <w:rFonts w:ascii="Times New Roman"/>
          <w:color w:val="auto"/>
          <w:sz w:val="28"/>
          <w:szCs w:val="28"/>
        </w:rPr>
        <w:t>.</w:t>
      </w:r>
    </w:p>
    <w:p w:rsidR="00F65069" w:rsidRPr="003D789D" w:rsidRDefault="00C079E3" w:rsidP="003D789D">
      <w:pPr>
        <w:pStyle w:val="ab"/>
        <w:tabs>
          <w:tab w:val="clear" w:pos="4677"/>
          <w:tab w:val="clear" w:pos="9355"/>
          <w:tab w:val="left" w:pos="709"/>
        </w:tabs>
        <w:ind w:left="284" w:firstLine="720"/>
        <w:jc w:val="center"/>
        <w:rPr>
          <w:color w:val="auto"/>
        </w:rPr>
      </w:pPr>
      <w:r w:rsidRPr="003D789D">
        <w:rPr>
          <w:caps/>
          <w:color w:val="auto"/>
          <w:sz w:val="28"/>
          <w:szCs w:val="28"/>
        </w:rPr>
        <w:br w:type="page"/>
      </w:r>
    </w:p>
    <w:tbl>
      <w:tblPr>
        <w:tblW w:w="934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742"/>
        <w:gridCol w:w="159"/>
        <w:gridCol w:w="2526"/>
        <w:gridCol w:w="1064"/>
        <w:gridCol w:w="531"/>
        <w:gridCol w:w="532"/>
        <w:gridCol w:w="531"/>
        <w:gridCol w:w="532"/>
        <w:gridCol w:w="535"/>
        <w:gridCol w:w="1197"/>
      </w:tblGrid>
      <w:tr w:rsidR="00F65069" w:rsidRPr="003D789D" w:rsidTr="00086C6A">
        <w:trPr>
          <w:trHeight w:val="1044"/>
          <w:jc w:val="center"/>
        </w:trPr>
        <w:tc>
          <w:tcPr>
            <w:tcW w:w="934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ind w:left="284"/>
              <w:jc w:val="center"/>
              <w:rPr>
                <w:rFonts w:ascii="Times New Roman" w:eastAsia="Times New Roman" w:hAnsi="Times New Roman" w:cs="Times New Roman"/>
                <w:b/>
                <w:bCs/>
                <w:color w:val="auto"/>
                <w:sz w:val="28"/>
                <w:szCs w:val="28"/>
              </w:rPr>
            </w:pPr>
            <w:r w:rsidRPr="00086C6A">
              <w:rPr>
                <w:rFonts w:hAnsi="Times New Roman"/>
                <w:b/>
                <w:bCs/>
                <w:color w:val="auto"/>
                <w:sz w:val="28"/>
                <w:szCs w:val="28"/>
              </w:rPr>
              <w:t>Примерный</w:t>
            </w:r>
            <w:r w:rsidRPr="00086C6A">
              <w:rPr>
                <w:rFonts w:hAnsi="Times New Roman"/>
                <w:b/>
                <w:bCs/>
                <w:color w:val="auto"/>
                <w:sz w:val="28"/>
                <w:szCs w:val="28"/>
              </w:rPr>
              <w:t xml:space="preserve"> </w:t>
            </w:r>
            <w:r w:rsidRPr="00086C6A">
              <w:rPr>
                <w:rFonts w:hAnsi="Times New Roman"/>
                <w:b/>
                <w:bCs/>
                <w:color w:val="auto"/>
                <w:sz w:val="28"/>
                <w:szCs w:val="28"/>
              </w:rPr>
              <w:t>учебный</w:t>
            </w:r>
            <w:r w:rsidRPr="00086C6A">
              <w:rPr>
                <w:rFonts w:hAnsi="Times New Roman"/>
                <w:b/>
                <w:bCs/>
                <w:color w:val="auto"/>
                <w:sz w:val="28"/>
                <w:szCs w:val="28"/>
              </w:rPr>
              <w:t xml:space="preserve"> </w:t>
            </w:r>
            <w:r w:rsidRPr="00086C6A">
              <w:rPr>
                <w:rFonts w:hAnsi="Times New Roman"/>
                <w:b/>
                <w:bCs/>
                <w:color w:val="auto"/>
                <w:sz w:val="28"/>
                <w:szCs w:val="28"/>
              </w:rPr>
              <w:t>план</w:t>
            </w:r>
            <w:r w:rsidRPr="00086C6A">
              <w:rPr>
                <w:rFonts w:hAnsi="Times New Roman"/>
                <w:b/>
                <w:bCs/>
                <w:color w:val="auto"/>
                <w:sz w:val="28"/>
                <w:szCs w:val="28"/>
              </w:rPr>
              <w:t xml:space="preserve"> </w:t>
            </w:r>
            <w:r w:rsidRPr="00086C6A">
              <w:rPr>
                <w:rFonts w:hAnsi="Times New Roman"/>
                <w:b/>
                <w:bCs/>
                <w:color w:val="auto"/>
                <w:sz w:val="28"/>
                <w:szCs w:val="28"/>
              </w:rPr>
              <w:t>начального</w:t>
            </w:r>
            <w:r w:rsidRPr="00086C6A">
              <w:rPr>
                <w:rFonts w:hAnsi="Times New Roman"/>
                <w:b/>
                <w:bCs/>
                <w:color w:val="auto"/>
                <w:sz w:val="28"/>
                <w:szCs w:val="28"/>
              </w:rPr>
              <w:t xml:space="preserve"> </w:t>
            </w:r>
            <w:r w:rsidRPr="00086C6A">
              <w:rPr>
                <w:rFonts w:hAnsi="Times New Roman"/>
                <w:b/>
                <w:bCs/>
                <w:color w:val="auto"/>
                <w:sz w:val="28"/>
                <w:szCs w:val="28"/>
              </w:rPr>
              <w:t>общего</w:t>
            </w:r>
            <w:r w:rsidRPr="00086C6A">
              <w:rPr>
                <w:rFonts w:hAnsi="Times New Roman"/>
                <w:b/>
                <w:bCs/>
                <w:color w:val="auto"/>
                <w:sz w:val="28"/>
                <w:szCs w:val="28"/>
              </w:rPr>
              <w:t xml:space="preserve"> </w:t>
            </w:r>
            <w:r w:rsidRPr="00086C6A">
              <w:rPr>
                <w:rFonts w:hAnsi="Times New Roman"/>
                <w:b/>
                <w:bCs/>
                <w:color w:val="auto"/>
                <w:sz w:val="28"/>
                <w:szCs w:val="28"/>
              </w:rPr>
              <w:t>образования</w:t>
            </w:r>
          </w:p>
          <w:p w:rsidR="00F65069" w:rsidRPr="00086C6A" w:rsidRDefault="00C079E3" w:rsidP="00086C6A">
            <w:pPr>
              <w:spacing w:after="0" w:line="240" w:lineRule="auto"/>
              <w:ind w:left="284"/>
              <w:jc w:val="center"/>
              <w:rPr>
                <w:rFonts w:ascii="Times New Roman" w:eastAsia="Times New Roman" w:hAnsi="Times New Roman" w:cs="Times New Roman"/>
                <w:b/>
                <w:bCs/>
                <w:color w:val="auto"/>
                <w:sz w:val="28"/>
                <w:szCs w:val="28"/>
              </w:rPr>
            </w:pPr>
            <w:r w:rsidRPr="00086C6A">
              <w:rPr>
                <w:rFonts w:hAnsi="Times New Roman"/>
                <w:b/>
                <w:bCs/>
                <w:color w:val="auto"/>
                <w:sz w:val="28"/>
                <w:szCs w:val="28"/>
              </w:rPr>
              <w:t xml:space="preserve"> </w:t>
            </w:r>
            <w:r w:rsidRPr="00086C6A">
              <w:rPr>
                <w:rFonts w:hAnsi="Times New Roman"/>
                <w:b/>
                <w:bCs/>
                <w:color w:val="auto"/>
                <w:sz w:val="28"/>
                <w:szCs w:val="28"/>
              </w:rPr>
              <w:t>для</w:t>
            </w:r>
            <w:r w:rsidRPr="00086C6A">
              <w:rPr>
                <w:rFonts w:hAnsi="Times New Roman"/>
                <w:b/>
                <w:bCs/>
                <w:color w:val="auto"/>
                <w:sz w:val="28"/>
                <w:szCs w:val="28"/>
              </w:rPr>
              <w:t xml:space="preserve"> </w:t>
            </w:r>
            <w:r w:rsidRPr="00086C6A">
              <w:rPr>
                <w:rFonts w:hAnsi="Times New Roman"/>
                <w:b/>
                <w:bCs/>
                <w:color w:val="auto"/>
                <w:sz w:val="28"/>
                <w:szCs w:val="28"/>
              </w:rPr>
              <w:t>глухих</w:t>
            </w:r>
            <w:r w:rsidRPr="00086C6A">
              <w:rPr>
                <w:rFonts w:hAnsi="Times New Roman"/>
                <w:b/>
                <w:bCs/>
                <w:color w:val="auto"/>
                <w:sz w:val="28"/>
                <w:szCs w:val="28"/>
              </w:rPr>
              <w:t xml:space="preserve"> </w:t>
            </w:r>
            <w:r w:rsidRPr="00086C6A">
              <w:rPr>
                <w:rFonts w:hAnsi="Times New Roman"/>
                <w:b/>
                <w:bCs/>
                <w:color w:val="auto"/>
                <w:sz w:val="28"/>
                <w:szCs w:val="28"/>
              </w:rPr>
              <w:t>обучающихся</w:t>
            </w:r>
            <w:r w:rsidRPr="00086C6A">
              <w:rPr>
                <w:rFonts w:hAnsi="Times New Roman"/>
                <w:b/>
                <w:bCs/>
                <w:color w:val="auto"/>
                <w:sz w:val="28"/>
                <w:szCs w:val="28"/>
              </w:rPr>
              <w:t xml:space="preserve"> </w:t>
            </w:r>
            <w:r w:rsidRPr="00086C6A">
              <w:rPr>
                <w:rFonts w:ascii="Times New Roman"/>
                <w:b/>
                <w:bCs/>
                <w:color w:val="auto"/>
                <w:sz w:val="28"/>
                <w:szCs w:val="28"/>
              </w:rPr>
              <w:t>(</w:t>
            </w:r>
            <w:r w:rsidRPr="00086C6A">
              <w:rPr>
                <w:rFonts w:hAnsi="Times New Roman"/>
                <w:b/>
                <w:bCs/>
                <w:color w:val="auto"/>
                <w:sz w:val="28"/>
                <w:szCs w:val="28"/>
              </w:rPr>
              <w:t>недельный</w:t>
            </w:r>
            <w:r w:rsidRPr="00086C6A">
              <w:rPr>
                <w:rFonts w:ascii="Times New Roman"/>
                <w:b/>
                <w:bCs/>
                <w:color w:val="auto"/>
                <w:sz w:val="28"/>
                <w:szCs w:val="28"/>
              </w:rPr>
              <w:t>)</w:t>
            </w:r>
          </w:p>
          <w:p w:rsidR="00F65069" w:rsidRPr="00086C6A" w:rsidRDefault="00C079E3" w:rsidP="00086C6A">
            <w:pPr>
              <w:spacing w:after="0" w:line="240" w:lineRule="auto"/>
              <w:ind w:left="284"/>
              <w:jc w:val="center"/>
              <w:rPr>
                <w:color w:val="auto"/>
              </w:rPr>
            </w:pPr>
            <w:r w:rsidRPr="00086C6A">
              <w:rPr>
                <w:rFonts w:ascii="Times New Roman"/>
                <w:b/>
                <w:bCs/>
                <w:color w:val="auto"/>
                <w:sz w:val="28"/>
                <w:szCs w:val="28"/>
              </w:rPr>
              <w:t>(</w:t>
            </w:r>
            <w:r w:rsidRPr="00086C6A">
              <w:rPr>
                <w:rFonts w:hAnsi="Times New Roman"/>
                <w:b/>
                <w:bCs/>
                <w:color w:val="auto"/>
                <w:sz w:val="28"/>
                <w:szCs w:val="28"/>
              </w:rPr>
              <w:t>вариант</w:t>
            </w:r>
            <w:r w:rsidRPr="00086C6A">
              <w:rPr>
                <w:rFonts w:hAnsi="Times New Roman"/>
                <w:b/>
                <w:bCs/>
                <w:color w:val="auto"/>
                <w:sz w:val="28"/>
                <w:szCs w:val="28"/>
              </w:rPr>
              <w:t xml:space="preserve"> </w:t>
            </w:r>
            <w:r w:rsidRPr="00086C6A">
              <w:rPr>
                <w:rFonts w:ascii="Times New Roman"/>
                <w:b/>
                <w:bCs/>
                <w:color w:val="auto"/>
                <w:sz w:val="28"/>
                <w:szCs w:val="28"/>
              </w:rPr>
              <w:t>1.2)</w:t>
            </w:r>
          </w:p>
        </w:tc>
      </w:tr>
      <w:tr w:rsidR="002E13DF" w:rsidRPr="003D789D" w:rsidTr="00086C6A">
        <w:trPr>
          <w:trHeight w:val="650"/>
          <w:jc w:val="center"/>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hAnsi="Times New Roman"/>
                <w:b/>
                <w:bCs/>
                <w:color w:val="auto"/>
                <w:sz w:val="28"/>
                <w:szCs w:val="28"/>
              </w:rPr>
              <w:t>Предметные</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области</w:t>
            </w:r>
          </w:p>
        </w:tc>
        <w:tc>
          <w:tcPr>
            <w:tcW w:w="26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rFonts w:ascii="Times New Roman" w:eastAsia="Times New Roman" w:hAnsi="Times New Roman" w:cs="Times New Roman"/>
                <w:b/>
                <w:bCs/>
                <w:color w:val="auto"/>
                <w:sz w:val="28"/>
                <w:szCs w:val="28"/>
              </w:rPr>
            </w:pPr>
            <w:r w:rsidRPr="00086C6A">
              <w:rPr>
                <w:rFonts w:hAnsi="Times New Roman"/>
                <w:b/>
                <w:bCs/>
                <w:color w:val="auto"/>
                <w:sz w:val="28"/>
                <w:szCs w:val="28"/>
              </w:rPr>
              <w:t>Учебные</w:t>
            </w:r>
            <w:r w:rsidRPr="00086C6A">
              <w:rPr>
                <w:b/>
                <w:bCs/>
                <w:color w:val="auto"/>
                <w:sz w:val="28"/>
                <w:szCs w:val="28"/>
              </w:rPr>
              <w:br/>
            </w:r>
            <w:r w:rsidRPr="00086C6A">
              <w:rPr>
                <w:rFonts w:hAnsi="Times New Roman"/>
                <w:b/>
                <w:bCs/>
                <w:color w:val="auto"/>
                <w:sz w:val="28"/>
                <w:szCs w:val="28"/>
              </w:rPr>
              <w:t>предметы</w:t>
            </w:r>
          </w:p>
          <w:p w:rsidR="00F65069" w:rsidRPr="00086C6A" w:rsidRDefault="00C079E3" w:rsidP="00086C6A">
            <w:pPr>
              <w:spacing w:after="0" w:line="240" w:lineRule="auto"/>
              <w:jc w:val="right"/>
              <w:rPr>
                <w:color w:val="auto"/>
              </w:rPr>
            </w:pPr>
            <w:r w:rsidRPr="00086C6A">
              <w:rPr>
                <w:rFonts w:hAnsi="Times New Roman"/>
                <w:b/>
                <w:bCs/>
                <w:color w:val="auto"/>
                <w:sz w:val="28"/>
                <w:szCs w:val="28"/>
              </w:rPr>
              <w:t>Классы</w:t>
            </w:r>
          </w:p>
        </w:tc>
        <w:tc>
          <w:tcPr>
            <w:tcW w:w="37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Количество</w:t>
            </w:r>
            <w:r w:rsidRPr="00086C6A">
              <w:rPr>
                <w:rFonts w:hAnsi="Times New Roman"/>
                <w:b/>
                <w:bCs/>
                <w:color w:val="auto"/>
                <w:sz w:val="28"/>
                <w:szCs w:val="28"/>
              </w:rPr>
              <w:t xml:space="preserve"> </w:t>
            </w:r>
            <w:r w:rsidRPr="00086C6A">
              <w:rPr>
                <w:rFonts w:hAnsi="Times New Roman"/>
                <w:b/>
                <w:bCs/>
                <w:color w:val="auto"/>
                <w:sz w:val="28"/>
                <w:szCs w:val="28"/>
              </w:rPr>
              <w:t>часов</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в</w:t>
            </w:r>
            <w:r w:rsidRPr="00086C6A">
              <w:rPr>
                <w:rFonts w:hAnsi="Times New Roman"/>
                <w:b/>
                <w:bCs/>
                <w:color w:val="auto"/>
                <w:sz w:val="28"/>
                <w:szCs w:val="28"/>
              </w:rPr>
              <w:t xml:space="preserve"> </w:t>
            </w:r>
            <w:r w:rsidRPr="00086C6A">
              <w:rPr>
                <w:rFonts w:hAnsi="Times New Roman"/>
                <w:b/>
                <w:bCs/>
                <w:color w:val="auto"/>
                <w:sz w:val="28"/>
                <w:szCs w:val="28"/>
              </w:rPr>
              <w:t>неделю</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Всего</w:t>
            </w:r>
          </w:p>
        </w:tc>
      </w:tr>
      <w:tr w:rsidR="002E13DF" w:rsidRPr="003D789D" w:rsidTr="00086C6A">
        <w:trPr>
          <w:trHeight w:val="968"/>
          <w:jc w:val="center"/>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68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rFonts w:ascii="Times New Roman" w:eastAsia="Times New Roman" w:hAnsi="Times New Roman" w:cs="Times New Roman"/>
                <w:color w:val="auto"/>
                <w:sz w:val="28"/>
                <w:szCs w:val="28"/>
              </w:rPr>
            </w:pPr>
            <w:r w:rsidRPr="00086C6A">
              <w:rPr>
                <w:rFonts w:ascii="Times New Roman"/>
                <w:color w:val="auto"/>
                <w:sz w:val="28"/>
                <w:szCs w:val="28"/>
              </w:rPr>
              <w:t xml:space="preserve">1 </w:t>
            </w:r>
          </w:p>
          <w:p w:rsidR="00F65069" w:rsidRPr="00086C6A" w:rsidRDefault="00C079E3" w:rsidP="00086C6A">
            <w:pPr>
              <w:spacing w:after="0" w:line="240" w:lineRule="auto"/>
              <w:jc w:val="center"/>
              <w:rPr>
                <w:color w:val="auto"/>
              </w:rPr>
            </w:pPr>
            <w:r w:rsidRPr="00086C6A">
              <w:rPr>
                <w:rFonts w:hAnsi="Times New Roman"/>
                <w:color w:val="auto"/>
                <w:sz w:val="28"/>
                <w:szCs w:val="28"/>
              </w:rPr>
              <w:t>доп</w:t>
            </w:r>
            <w:r w:rsidRPr="00086C6A">
              <w:rPr>
                <w:rFonts w:ascii="Times New Roman"/>
                <w:color w:val="auto"/>
                <w:sz w:val="28"/>
                <w:szCs w:val="28"/>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III</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IV</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color w:val="auto"/>
              </w:rPr>
            </w:pPr>
            <w:r w:rsidRPr="00086C6A">
              <w:rPr>
                <w:rFonts w:ascii="Times New Roman"/>
                <w:color w:val="auto"/>
                <w:sz w:val="28"/>
                <w:szCs w:val="28"/>
                <w:lang w:val="en-US"/>
              </w:rPr>
              <w:t>V</w:t>
            </w:r>
          </w:p>
        </w:tc>
        <w:tc>
          <w:tcPr>
            <w:tcW w:w="1197"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r>
      <w:tr w:rsidR="002E13DF" w:rsidRPr="003D789D" w:rsidTr="00086C6A">
        <w:trPr>
          <w:trHeight w:val="650"/>
          <w:jc w:val="center"/>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i/>
                <w:iCs/>
                <w:color w:val="auto"/>
                <w:sz w:val="28"/>
                <w:szCs w:val="28"/>
              </w:rPr>
              <w:t>Обязательная</w:t>
            </w:r>
            <w:r w:rsidRPr="00086C6A">
              <w:rPr>
                <w:rFonts w:hAnsi="Times New Roman"/>
                <w:i/>
                <w:iCs/>
                <w:color w:val="auto"/>
                <w:sz w:val="28"/>
                <w:szCs w:val="28"/>
              </w:rPr>
              <w:t xml:space="preserve"> </w:t>
            </w:r>
            <w:r w:rsidRPr="00086C6A">
              <w:rPr>
                <w:i/>
                <w:iCs/>
                <w:color w:val="auto"/>
                <w:sz w:val="28"/>
                <w:szCs w:val="28"/>
              </w:rPr>
              <w:br/>
            </w:r>
            <w:r w:rsidRPr="00086C6A">
              <w:rPr>
                <w:rFonts w:hAnsi="Times New Roman"/>
                <w:i/>
                <w:iCs/>
                <w:color w:val="auto"/>
                <w:sz w:val="28"/>
                <w:szCs w:val="28"/>
              </w:rPr>
              <w:t>часть</w:t>
            </w:r>
          </w:p>
        </w:tc>
        <w:tc>
          <w:tcPr>
            <w:tcW w:w="492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3D789D">
            <w:pPr>
              <w:rPr>
                <w:color w:val="auto"/>
              </w:rPr>
            </w:pPr>
          </w:p>
        </w:tc>
      </w:tr>
      <w:tr w:rsidR="002E13DF" w:rsidRPr="003D789D" w:rsidTr="00086C6A">
        <w:trPr>
          <w:trHeight w:val="968"/>
          <w:jc w:val="center"/>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Филология</w:t>
            </w:r>
          </w:p>
          <w:p w:rsidR="00F65069" w:rsidRPr="00086C6A" w:rsidRDefault="00C079E3" w:rsidP="00086C6A">
            <w:pPr>
              <w:spacing w:after="0" w:line="240" w:lineRule="auto"/>
              <w:rPr>
                <w:color w:val="auto"/>
              </w:rPr>
            </w:pPr>
            <w:r w:rsidRPr="00086C6A">
              <w:rPr>
                <w:rFonts w:asci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речевая</w:t>
            </w:r>
            <w:r w:rsidRPr="00086C6A">
              <w:rPr>
                <w:rFonts w:hAnsi="Times New Roman"/>
                <w:color w:val="auto"/>
                <w:sz w:val="28"/>
                <w:szCs w:val="28"/>
              </w:rPr>
              <w:t xml:space="preserve"> </w:t>
            </w:r>
            <w:r w:rsidRPr="00086C6A">
              <w:rPr>
                <w:rFonts w:hAnsi="Times New Roman"/>
                <w:color w:val="auto"/>
                <w:sz w:val="28"/>
                <w:szCs w:val="28"/>
              </w:rPr>
              <w:t>практика</w:t>
            </w:r>
            <w:r w:rsidRPr="00086C6A">
              <w:rPr>
                <w:rFonts w:ascii="Times New Roman"/>
                <w:color w:val="auto"/>
                <w:sz w:val="28"/>
                <w:szCs w:val="28"/>
              </w:rPr>
              <w:t>)</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Русский</w:t>
            </w:r>
            <w:r w:rsidRPr="00086C6A">
              <w:rPr>
                <w:rFonts w:hAns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литературное</w:t>
            </w:r>
            <w:r w:rsidRPr="00086C6A">
              <w:rPr>
                <w:rFonts w:hAnsi="Times New Roman"/>
                <w:color w:val="auto"/>
                <w:sz w:val="28"/>
                <w:szCs w:val="28"/>
              </w:rPr>
              <w:t xml:space="preserve"> </w:t>
            </w:r>
            <w:r w:rsidRPr="00086C6A">
              <w:rPr>
                <w:rFonts w:hAnsi="Times New Roman"/>
                <w:color w:val="auto"/>
                <w:sz w:val="28"/>
                <w:szCs w:val="28"/>
              </w:rPr>
              <w:t>чтение</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9</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49</w:t>
            </w:r>
          </w:p>
        </w:tc>
      </w:tr>
      <w:tr w:rsidR="002E13DF" w:rsidRPr="003D789D" w:rsidTr="00086C6A">
        <w:trPr>
          <w:trHeight w:val="968"/>
          <w:jc w:val="center"/>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Предметно</w:t>
            </w:r>
            <w:r w:rsidRPr="00086C6A">
              <w:rPr>
                <w:rFonts w:hAnsi="Times New Roman"/>
                <w:color w:val="auto"/>
                <w:sz w:val="28"/>
                <w:szCs w:val="28"/>
              </w:rPr>
              <w:t xml:space="preserve"> </w:t>
            </w:r>
            <w:r w:rsidRPr="00086C6A">
              <w:rPr>
                <w:rFonts w:hAnsi="Times New Roman"/>
                <w:color w:val="auto"/>
                <w:sz w:val="28"/>
                <w:szCs w:val="28"/>
              </w:rPr>
              <w:t>–</w:t>
            </w:r>
            <w:r w:rsidRPr="00086C6A">
              <w:rPr>
                <w:rFonts w:hAnsi="Times New Roman"/>
                <w:color w:val="auto"/>
                <w:sz w:val="28"/>
                <w:szCs w:val="28"/>
              </w:rPr>
              <w:t xml:space="preserve"> </w:t>
            </w:r>
            <w:r w:rsidRPr="00086C6A">
              <w:rPr>
                <w:rFonts w:hAnsi="Times New Roman"/>
                <w:color w:val="auto"/>
                <w:sz w:val="28"/>
                <w:szCs w:val="28"/>
              </w:rPr>
              <w:t>практическое</w:t>
            </w:r>
            <w:r w:rsidRPr="00086C6A">
              <w:rPr>
                <w:rFonts w:hAnsi="Times New Roman"/>
                <w:color w:val="auto"/>
                <w:sz w:val="28"/>
                <w:szCs w:val="28"/>
              </w:rPr>
              <w:t xml:space="preserve"> </w:t>
            </w:r>
            <w:r w:rsidRPr="00086C6A">
              <w:rPr>
                <w:rFonts w:hAnsi="Times New Roman"/>
                <w:color w:val="auto"/>
                <w:sz w:val="28"/>
                <w:szCs w:val="28"/>
              </w:rPr>
              <w:t>обучение</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5</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4</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17</w:t>
            </w:r>
          </w:p>
        </w:tc>
      </w:tr>
      <w:tr w:rsidR="002E13DF" w:rsidRPr="003D789D" w:rsidTr="00086C6A">
        <w:trPr>
          <w:trHeight w:val="1288"/>
          <w:jc w:val="center"/>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Математика</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информатика</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Математика</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6</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26</w:t>
            </w:r>
          </w:p>
        </w:tc>
      </w:tr>
      <w:tr w:rsidR="002E13DF" w:rsidRPr="003D789D" w:rsidTr="00086C6A">
        <w:trPr>
          <w:trHeight w:val="968"/>
          <w:jc w:val="center"/>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Обществознание</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естествознание</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Ознакомление</w:t>
            </w:r>
            <w:r w:rsidRPr="00086C6A">
              <w:rPr>
                <w:rFonts w:hAnsi="Times New Roman"/>
                <w:color w:val="auto"/>
                <w:sz w:val="28"/>
                <w:szCs w:val="28"/>
              </w:rPr>
              <w:t xml:space="preserve"> </w:t>
            </w:r>
            <w:r w:rsidRPr="00086C6A">
              <w:rPr>
                <w:rFonts w:hAnsi="Times New Roman"/>
                <w:color w:val="auto"/>
                <w:sz w:val="28"/>
                <w:szCs w:val="28"/>
              </w:rPr>
              <w:t>с</w:t>
            </w:r>
            <w:r w:rsidRPr="00086C6A">
              <w:rPr>
                <w:rFonts w:hAnsi="Times New Roman"/>
                <w:color w:val="auto"/>
                <w:sz w:val="28"/>
                <w:szCs w:val="28"/>
              </w:rPr>
              <w:t xml:space="preserve"> </w:t>
            </w:r>
            <w:r w:rsidRPr="00086C6A">
              <w:rPr>
                <w:rFonts w:hAnsi="Times New Roman"/>
                <w:color w:val="auto"/>
                <w:sz w:val="28"/>
                <w:szCs w:val="28"/>
              </w:rPr>
              <w:t>окружающим</w:t>
            </w:r>
            <w:r w:rsidRPr="00086C6A">
              <w:rPr>
                <w:rFonts w:hAnsi="Times New Roman"/>
                <w:color w:val="auto"/>
                <w:sz w:val="28"/>
                <w:szCs w:val="28"/>
              </w:rPr>
              <w:t xml:space="preserve"> </w:t>
            </w:r>
            <w:r w:rsidRPr="00086C6A">
              <w:rPr>
                <w:rFonts w:hAnsi="Times New Roman"/>
                <w:color w:val="auto"/>
                <w:sz w:val="28"/>
                <w:szCs w:val="28"/>
              </w:rPr>
              <w:t>миром</w:t>
            </w:r>
            <w:r w:rsidRPr="00086C6A">
              <w:rPr>
                <w:rFonts w:hAnsi="Times New Roman"/>
                <w:color w:val="auto"/>
                <w:sz w:val="28"/>
                <w:szCs w:val="28"/>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r>
      <w:tr w:rsidR="002E13DF" w:rsidRPr="003D789D" w:rsidTr="00086C6A">
        <w:trPr>
          <w:trHeight w:val="490"/>
          <w:jc w:val="center"/>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Окружающий</w:t>
            </w:r>
            <w:r w:rsidRPr="00086C6A">
              <w:rPr>
                <w:rFonts w:hAnsi="Times New Roman"/>
                <w:color w:val="auto"/>
                <w:sz w:val="28"/>
                <w:szCs w:val="28"/>
              </w:rPr>
              <w:t xml:space="preserve"> </w:t>
            </w:r>
            <w:r w:rsidRPr="00086C6A">
              <w:rPr>
                <w:rFonts w:hAnsi="Times New Roman"/>
                <w:color w:val="auto"/>
                <w:sz w:val="28"/>
                <w:szCs w:val="28"/>
              </w:rPr>
              <w:t>мир</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r>
      <w:tr w:rsidR="002E13DF" w:rsidRPr="003D789D" w:rsidTr="00086C6A">
        <w:trPr>
          <w:trHeight w:val="1608"/>
          <w:jc w:val="center"/>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r>
      <w:tr w:rsidR="002E13DF" w:rsidRPr="003D789D" w:rsidTr="00086C6A">
        <w:trPr>
          <w:trHeight w:val="648"/>
          <w:jc w:val="center"/>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Искусство</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Изобразительное</w:t>
            </w:r>
            <w:r w:rsidRPr="00086C6A">
              <w:rPr>
                <w:rFonts w:hAnsi="Times New Roman"/>
                <w:color w:val="auto"/>
                <w:sz w:val="28"/>
                <w:szCs w:val="28"/>
              </w:rPr>
              <w:t xml:space="preserve"> </w:t>
            </w:r>
            <w:r w:rsidRPr="00086C6A">
              <w:rPr>
                <w:rFonts w:hAnsi="Times New Roman"/>
                <w:color w:val="auto"/>
                <w:sz w:val="28"/>
                <w:szCs w:val="28"/>
              </w:rPr>
              <w:t>искусство</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4</w:t>
            </w:r>
          </w:p>
        </w:tc>
      </w:tr>
      <w:tr w:rsidR="002E13DF" w:rsidRPr="003D789D" w:rsidTr="00086C6A">
        <w:trPr>
          <w:trHeight w:val="648"/>
          <w:jc w:val="center"/>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Технология</w:t>
            </w:r>
          </w:p>
          <w:p w:rsidR="00F65069" w:rsidRPr="00086C6A" w:rsidRDefault="00F65069" w:rsidP="00086C6A">
            <w:pPr>
              <w:spacing w:after="0" w:line="240" w:lineRule="auto"/>
              <w:rPr>
                <w:color w:val="auto"/>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Материальные</w:t>
            </w:r>
            <w:r w:rsidRPr="00086C6A">
              <w:rPr>
                <w:rFonts w:hAnsi="Times New Roman"/>
                <w:color w:val="auto"/>
                <w:sz w:val="28"/>
                <w:szCs w:val="28"/>
              </w:rPr>
              <w:t xml:space="preserve"> </w:t>
            </w:r>
            <w:r w:rsidRPr="00086C6A">
              <w:rPr>
                <w:rFonts w:hAnsi="Times New Roman"/>
                <w:color w:val="auto"/>
                <w:sz w:val="28"/>
                <w:szCs w:val="28"/>
              </w:rPr>
              <w:t>технология</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r>
      <w:tr w:rsidR="002E13DF" w:rsidRPr="003D789D" w:rsidTr="00086C6A">
        <w:trPr>
          <w:trHeight w:val="648"/>
          <w:jc w:val="center"/>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Компьютерные</w:t>
            </w:r>
            <w:r w:rsidRPr="00086C6A">
              <w:rPr>
                <w:rFonts w:hAnsi="Times New Roman"/>
                <w:color w:val="auto"/>
                <w:sz w:val="28"/>
                <w:szCs w:val="28"/>
              </w:rPr>
              <w:t xml:space="preserve"> </w:t>
            </w:r>
            <w:r w:rsidRPr="00086C6A">
              <w:rPr>
                <w:rFonts w:hAnsi="Times New Roman"/>
                <w:color w:val="auto"/>
                <w:sz w:val="28"/>
                <w:szCs w:val="28"/>
              </w:rPr>
              <w:t>технологии</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r>
      <w:tr w:rsidR="002E13DF" w:rsidRPr="003D789D" w:rsidTr="00086C6A">
        <w:trPr>
          <w:trHeight w:val="968"/>
          <w:jc w:val="center"/>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адаптивная</w:t>
            </w:r>
            <w:r w:rsidRPr="00086C6A">
              <w:rPr>
                <w:rFonts w:ascii="Times New Roman"/>
                <w:color w:val="auto"/>
                <w:sz w:val="28"/>
                <w:szCs w:val="28"/>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18</w:t>
            </w:r>
          </w:p>
        </w:tc>
      </w:tr>
      <w:tr w:rsidR="002E13DF" w:rsidRPr="003D789D" w:rsidTr="00086C6A">
        <w:trPr>
          <w:trHeight w:val="64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t>Итого</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126</w:t>
            </w:r>
          </w:p>
        </w:tc>
      </w:tr>
      <w:tr w:rsidR="002E13DF" w:rsidRPr="003D789D" w:rsidTr="00086C6A">
        <w:trPr>
          <w:trHeight w:val="96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i/>
                <w:iCs/>
                <w:color w:val="auto"/>
                <w:sz w:val="28"/>
                <w:szCs w:val="28"/>
              </w:rPr>
              <w:t>Часть</w:t>
            </w:r>
            <w:r w:rsidRPr="00086C6A">
              <w:rPr>
                <w:rFonts w:ascii="Times New Roman"/>
                <w:i/>
                <w:iCs/>
                <w:color w:val="auto"/>
                <w:sz w:val="28"/>
                <w:szCs w:val="28"/>
              </w:rPr>
              <w:t xml:space="preserve">, </w:t>
            </w:r>
            <w:r w:rsidRPr="00086C6A">
              <w:rPr>
                <w:rFonts w:hAnsi="Times New Roman"/>
                <w:i/>
                <w:iCs/>
                <w:color w:val="auto"/>
                <w:sz w:val="28"/>
                <w:szCs w:val="28"/>
              </w:rPr>
              <w:t>формируемая</w:t>
            </w:r>
            <w:r w:rsidRPr="00086C6A">
              <w:rPr>
                <w:rFonts w:hAnsi="Times New Roman"/>
                <w:i/>
                <w:iCs/>
                <w:color w:val="auto"/>
                <w:sz w:val="28"/>
                <w:szCs w:val="28"/>
              </w:rPr>
              <w:t xml:space="preserve"> </w:t>
            </w:r>
            <w:r w:rsidRPr="00086C6A">
              <w:rPr>
                <w:rFonts w:hAnsi="Times New Roman"/>
                <w:i/>
                <w:iCs/>
                <w:color w:val="auto"/>
                <w:sz w:val="28"/>
                <w:szCs w:val="28"/>
              </w:rPr>
              <w:t>участниками</w:t>
            </w:r>
            <w:r w:rsidRPr="00086C6A">
              <w:rPr>
                <w:rFonts w:hAnsi="Times New Roman"/>
                <w:i/>
                <w:iCs/>
                <w:color w:val="auto"/>
                <w:sz w:val="28"/>
                <w:szCs w:val="28"/>
              </w:rPr>
              <w:t xml:space="preserve"> </w:t>
            </w:r>
            <w:r w:rsidRPr="00086C6A">
              <w:rPr>
                <w:rFonts w:hAnsi="Times New Roman"/>
                <w:i/>
                <w:iCs/>
                <w:color w:val="auto"/>
                <w:sz w:val="28"/>
                <w:szCs w:val="28"/>
              </w:rPr>
              <w:t>образовательного</w:t>
            </w:r>
            <w:r w:rsidRPr="00086C6A">
              <w:rPr>
                <w:rFonts w:hAnsi="Times New Roman"/>
                <w:i/>
                <w:iCs/>
                <w:color w:val="auto"/>
                <w:sz w:val="28"/>
                <w:szCs w:val="28"/>
              </w:rPr>
              <w:t xml:space="preserve"> </w:t>
            </w:r>
            <w:r w:rsidRPr="00086C6A">
              <w:rPr>
                <w:rFonts w:hAnsi="Times New Roman"/>
                <w:i/>
                <w:iCs/>
                <w:color w:val="auto"/>
                <w:sz w:val="28"/>
                <w:szCs w:val="28"/>
              </w:rPr>
              <w:t>процесса</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r>
      <w:tr w:rsidR="002E13DF" w:rsidRPr="003D789D" w:rsidTr="00086C6A">
        <w:trPr>
          <w:trHeight w:val="96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Максимально</w:t>
            </w:r>
            <w:r w:rsidRPr="00086C6A">
              <w:rPr>
                <w:rFonts w:hAnsi="Times New Roman"/>
                <w:b/>
                <w:bCs/>
                <w:color w:val="auto"/>
                <w:sz w:val="28"/>
                <w:szCs w:val="28"/>
              </w:rPr>
              <w:t xml:space="preserve"> </w:t>
            </w:r>
            <w:r w:rsidRPr="00086C6A">
              <w:rPr>
                <w:rFonts w:hAnsi="Times New Roman"/>
                <w:b/>
                <w:bCs/>
                <w:color w:val="auto"/>
                <w:sz w:val="28"/>
                <w:szCs w:val="28"/>
              </w:rPr>
              <w:t>допустимая</w:t>
            </w:r>
            <w:r w:rsidRPr="00086C6A">
              <w:rPr>
                <w:rFonts w:hAnsi="Times New Roman"/>
                <w:b/>
                <w:bCs/>
                <w:color w:val="auto"/>
                <w:sz w:val="28"/>
                <w:szCs w:val="28"/>
              </w:rPr>
              <w:t xml:space="preserve"> </w:t>
            </w:r>
            <w:r w:rsidRPr="00086C6A">
              <w:rPr>
                <w:rFonts w:hAnsi="Times New Roman"/>
                <w:b/>
                <w:bCs/>
                <w:color w:val="auto"/>
                <w:sz w:val="28"/>
                <w:szCs w:val="28"/>
              </w:rPr>
              <w:t>недельная</w:t>
            </w:r>
            <w:r w:rsidRPr="00086C6A">
              <w:rPr>
                <w:rFonts w:hAnsi="Times New Roman"/>
                <w:b/>
                <w:bCs/>
                <w:color w:val="auto"/>
                <w:sz w:val="28"/>
                <w:szCs w:val="28"/>
              </w:rPr>
              <w:t xml:space="preserve"> </w:t>
            </w:r>
            <w:r w:rsidRPr="00086C6A">
              <w:rPr>
                <w:rFonts w:hAnsi="Times New Roman"/>
                <w:b/>
                <w:bCs/>
                <w:color w:val="auto"/>
                <w:sz w:val="28"/>
                <w:szCs w:val="28"/>
              </w:rPr>
              <w:t>нагрузка</w:t>
            </w:r>
            <w:r w:rsidRPr="00086C6A">
              <w:rPr>
                <w:rFonts w:ascii="Times New Roman"/>
                <w:color w:val="auto"/>
                <w:sz w:val="28"/>
                <w:szCs w:val="28"/>
              </w:rPr>
              <w:t xml:space="preserve"> (</w:t>
            </w:r>
            <w:r w:rsidRPr="00086C6A">
              <w:rPr>
                <w:rFonts w:hAnsi="Times New Roman"/>
                <w:color w:val="auto"/>
                <w:sz w:val="28"/>
                <w:szCs w:val="28"/>
              </w:rPr>
              <w:t>при</w:t>
            </w:r>
            <w:r w:rsidRPr="00086C6A">
              <w:rPr>
                <w:rFonts w:hAnsi="Times New Roman"/>
                <w:color w:val="auto"/>
                <w:sz w:val="28"/>
                <w:szCs w:val="28"/>
              </w:rPr>
              <w:t xml:space="preserve"> </w:t>
            </w:r>
            <w:r w:rsidRPr="00086C6A">
              <w:rPr>
                <w:rFonts w:ascii="Times New Roman"/>
                <w:color w:val="auto"/>
                <w:sz w:val="28"/>
                <w:szCs w:val="28"/>
              </w:rPr>
              <w:t>5-</w:t>
            </w:r>
            <w:r w:rsidRPr="00086C6A">
              <w:rPr>
                <w:rFonts w:hAnsi="Times New Roman"/>
                <w:color w:val="auto"/>
                <w:sz w:val="28"/>
                <w:szCs w:val="28"/>
              </w:rPr>
              <w:t>дневной</w:t>
            </w:r>
            <w:r w:rsidRPr="00086C6A">
              <w:rPr>
                <w:rFonts w:hAnsi="Times New Roman"/>
                <w:color w:val="auto"/>
                <w:sz w:val="28"/>
                <w:szCs w:val="28"/>
              </w:rPr>
              <w:t xml:space="preserve"> </w:t>
            </w:r>
            <w:r w:rsidRPr="00086C6A">
              <w:rPr>
                <w:rFonts w:hAnsi="Times New Roman"/>
                <w:color w:val="auto"/>
                <w:sz w:val="28"/>
                <w:szCs w:val="28"/>
              </w:rPr>
              <w:t>учебной</w:t>
            </w:r>
            <w:r w:rsidRPr="00086C6A">
              <w:rPr>
                <w:rFonts w:hAnsi="Times New Roman"/>
                <w:color w:val="auto"/>
                <w:sz w:val="28"/>
                <w:szCs w:val="28"/>
              </w:rPr>
              <w:t xml:space="preserve"> </w:t>
            </w:r>
            <w:r w:rsidRPr="00086C6A">
              <w:rPr>
                <w:rFonts w:hAnsi="Times New Roman"/>
                <w:color w:val="auto"/>
                <w:sz w:val="28"/>
                <w:szCs w:val="28"/>
              </w:rPr>
              <w:t>неделе</w:t>
            </w:r>
            <w:r w:rsidRPr="00086C6A">
              <w:rPr>
                <w:rFonts w:ascii="Times New Roman"/>
                <w:color w:val="auto"/>
                <w:sz w:val="28"/>
                <w:szCs w:val="28"/>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134</w:t>
            </w:r>
          </w:p>
        </w:tc>
      </w:tr>
      <w:tr w:rsidR="002E13DF" w:rsidRPr="003D789D" w:rsidTr="00086C6A">
        <w:trPr>
          <w:trHeight w:val="96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Внеурочная</w:t>
            </w:r>
            <w:r w:rsidRPr="00086C6A">
              <w:rPr>
                <w:rFonts w:hAnsi="Times New Roman"/>
                <w:b/>
                <w:bCs/>
                <w:color w:val="auto"/>
                <w:sz w:val="28"/>
                <w:szCs w:val="28"/>
              </w:rPr>
              <w:t xml:space="preserve"> </w:t>
            </w:r>
            <w:r w:rsidRPr="00086C6A">
              <w:rPr>
                <w:rFonts w:hAnsi="Times New Roman"/>
                <w:b/>
                <w:bCs/>
                <w:color w:val="auto"/>
                <w:sz w:val="28"/>
                <w:szCs w:val="28"/>
              </w:rPr>
              <w:t>деятельность</w:t>
            </w:r>
            <w:r w:rsidRPr="00086C6A">
              <w:rPr>
                <w:rFonts w:ascii="Times New Roman"/>
                <w:color w:val="auto"/>
                <w:sz w:val="28"/>
                <w:szCs w:val="28"/>
              </w:rPr>
              <w:t xml:space="preserve"> (</w:t>
            </w:r>
            <w:r w:rsidRPr="00086C6A">
              <w:rPr>
                <w:rFonts w:hAnsi="Times New Roman"/>
                <w:color w:val="auto"/>
                <w:sz w:val="28"/>
                <w:szCs w:val="28"/>
              </w:rPr>
              <w:t>включая</w:t>
            </w:r>
            <w:r w:rsidRPr="00086C6A">
              <w:rPr>
                <w:rFonts w:hAnsi="Times New Roman"/>
                <w:color w:val="auto"/>
                <w:sz w:val="28"/>
                <w:szCs w:val="28"/>
              </w:rPr>
              <w:t xml:space="preserve"> </w:t>
            </w:r>
            <w:r w:rsidRPr="00086C6A">
              <w:rPr>
                <w:rFonts w:hAnsi="Times New Roman"/>
                <w:color w:val="auto"/>
                <w:sz w:val="28"/>
                <w:szCs w:val="28"/>
              </w:rPr>
              <w:t>коррекционно</w:t>
            </w:r>
            <w:r w:rsidRPr="00086C6A">
              <w:rPr>
                <w:rFonts w:ascii="Times New Roman"/>
                <w:color w:val="auto"/>
                <w:sz w:val="28"/>
                <w:szCs w:val="28"/>
              </w:rPr>
              <w:t>-</w:t>
            </w:r>
            <w:r w:rsidRPr="00086C6A">
              <w:rPr>
                <w:rFonts w:hAnsi="Times New Roman"/>
                <w:color w:val="auto"/>
                <w:sz w:val="28"/>
                <w:szCs w:val="28"/>
              </w:rPr>
              <w:t>развивающую</w:t>
            </w:r>
            <w:r w:rsidRPr="00086C6A">
              <w:rPr>
                <w:rFonts w:hAnsi="Times New Roman"/>
                <w:color w:val="auto"/>
                <w:sz w:val="28"/>
                <w:szCs w:val="28"/>
              </w:rPr>
              <w:t xml:space="preserve"> </w:t>
            </w:r>
            <w:r w:rsidRPr="00086C6A">
              <w:rPr>
                <w:rFonts w:hAnsi="Times New Roman"/>
                <w:color w:val="auto"/>
                <w:sz w:val="28"/>
                <w:szCs w:val="28"/>
              </w:rPr>
              <w:t>область</w:t>
            </w:r>
            <w:r w:rsidRPr="00086C6A">
              <w:rPr>
                <w:rFonts w:ascii="Times New Roman"/>
                <w:color w:val="auto"/>
                <w:sz w:val="28"/>
                <w:szCs w:val="28"/>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60</w:t>
            </w:r>
          </w:p>
        </w:tc>
      </w:tr>
      <w:tr w:rsidR="002E13DF" w:rsidRPr="003D789D" w:rsidTr="00086C6A">
        <w:trPr>
          <w:trHeight w:val="2248"/>
          <w:jc w:val="center"/>
        </w:trPr>
        <w:tc>
          <w:tcPr>
            <w:tcW w:w="19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Коррекционно</w:t>
            </w:r>
            <w:r w:rsidRPr="00086C6A">
              <w:rPr>
                <w:rFonts w:ascii="Times New Roman"/>
                <w:color w:val="auto"/>
                <w:sz w:val="28"/>
                <w:szCs w:val="28"/>
              </w:rPr>
              <w:t xml:space="preserve">- </w:t>
            </w:r>
            <w:r w:rsidRPr="00086C6A">
              <w:rPr>
                <w:rFonts w:hAnsi="Times New Roman"/>
                <w:color w:val="auto"/>
                <w:sz w:val="28"/>
                <w:szCs w:val="28"/>
              </w:rPr>
              <w:t>развивающая</w:t>
            </w:r>
            <w:r w:rsidRPr="00086C6A">
              <w:rPr>
                <w:rFonts w:hAnsi="Times New Roman"/>
                <w:color w:val="auto"/>
                <w:sz w:val="28"/>
                <w:szCs w:val="28"/>
              </w:rPr>
              <w:t xml:space="preserve"> </w:t>
            </w:r>
            <w:r w:rsidRPr="00086C6A">
              <w:rPr>
                <w:rFonts w:hAnsi="Times New Roman"/>
                <w:color w:val="auto"/>
                <w:sz w:val="28"/>
                <w:szCs w:val="28"/>
              </w:rPr>
              <w:t>область</w:t>
            </w: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Формирование</w:t>
            </w:r>
            <w:r w:rsidRPr="00086C6A">
              <w:rPr>
                <w:rFonts w:hAnsi="Times New Roman"/>
                <w:color w:val="auto"/>
                <w:kern w:val="2"/>
                <w:sz w:val="28"/>
                <w:szCs w:val="28"/>
              </w:rPr>
              <w:t xml:space="preserve"> </w:t>
            </w:r>
            <w:r w:rsidRPr="00086C6A">
              <w:rPr>
                <w:rFonts w:hAnsi="Times New Roman"/>
                <w:color w:val="auto"/>
                <w:kern w:val="2"/>
                <w:sz w:val="28"/>
                <w:szCs w:val="28"/>
              </w:rPr>
              <w:t>речевого</w:t>
            </w:r>
            <w:r w:rsidRPr="00086C6A">
              <w:rPr>
                <w:rFonts w:hAnsi="Times New Roman"/>
                <w:color w:val="auto"/>
                <w:kern w:val="2"/>
                <w:sz w:val="28"/>
                <w:szCs w:val="28"/>
              </w:rPr>
              <w:t xml:space="preserve"> </w:t>
            </w:r>
            <w:r w:rsidRPr="00086C6A">
              <w:rPr>
                <w:rFonts w:hAnsi="Times New Roman"/>
                <w:color w:val="auto"/>
                <w:kern w:val="2"/>
                <w:sz w:val="28"/>
                <w:szCs w:val="28"/>
              </w:rPr>
              <w:t>слуха</w:t>
            </w:r>
            <w:r w:rsidRPr="00086C6A">
              <w:rPr>
                <w:rFonts w:hAnsi="Times New Roman"/>
                <w:color w:val="auto"/>
                <w:kern w:val="2"/>
                <w:sz w:val="28"/>
                <w:szCs w:val="28"/>
              </w:rPr>
              <w:t xml:space="preserve"> </w:t>
            </w:r>
            <w:r w:rsidRPr="00086C6A">
              <w:rPr>
                <w:rFonts w:hAnsi="Times New Roman"/>
                <w:color w:val="auto"/>
                <w:kern w:val="2"/>
                <w:sz w:val="28"/>
                <w:szCs w:val="28"/>
              </w:rPr>
              <w:t>и</w:t>
            </w:r>
            <w:r w:rsidRPr="00086C6A">
              <w:rPr>
                <w:rFonts w:hAnsi="Times New Roman"/>
                <w:color w:val="auto"/>
                <w:kern w:val="2"/>
                <w:sz w:val="28"/>
                <w:szCs w:val="28"/>
              </w:rPr>
              <w:t xml:space="preserve"> </w:t>
            </w:r>
            <w:r w:rsidRPr="00086C6A">
              <w:rPr>
                <w:rFonts w:hAnsi="Times New Roman"/>
                <w:color w:val="auto"/>
                <w:kern w:val="2"/>
                <w:sz w:val="28"/>
                <w:szCs w:val="28"/>
              </w:rPr>
              <w:t>произносительной</w:t>
            </w:r>
            <w:r w:rsidRPr="00086C6A">
              <w:rPr>
                <w:rFonts w:hAnsi="Times New Roman"/>
                <w:color w:val="auto"/>
                <w:kern w:val="2"/>
                <w:sz w:val="28"/>
                <w:szCs w:val="28"/>
              </w:rPr>
              <w:t xml:space="preserve"> </w:t>
            </w:r>
            <w:r w:rsidRPr="00086C6A">
              <w:rPr>
                <w:rFonts w:hAnsi="Times New Roman"/>
                <w:color w:val="auto"/>
                <w:kern w:val="2"/>
                <w:sz w:val="28"/>
                <w:szCs w:val="28"/>
              </w:rPr>
              <w:t>стороны</w:t>
            </w:r>
            <w:r w:rsidRPr="00086C6A">
              <w:rPr>
                <w:rFonts w:hAnsi="Times New Roman"/>
                <w:color w:val="auto"/>
                <w:kern w:val="2"/>
                <w:sz w:val="28"/>
                <w:szCs w:val="28"/>
              </w:rPr>
              <w:t xml:space="preserve"> </w:t>
            </w:r>
            <w:r w:rsidRPr="00086C6A">
              <w:rPr>
                <w:rFonts w:hAnsi="Times New Roman"/>
                <w:color w:val="auto"/>
                <w:kern w:val="2"/>
                <w:sz w:val="28"/>
                <w:szCs w:val="28"/>
              </w:rPr>
              <w:t>устной</w:t>
            </w:r>
            <w:r w:rsidRPr="00086C6A">
              <w:rPr>
                <w:rFonts w:hAnsi="Times New Roman"/>
                <w:color w:val="auto"/>
                <w:kern w:val="2"/>
                <w:sz w:val="28"/>
                <w:szCs w:val="28"/>
              </w:rPr>
              <w:t xml:space="preserve"> </w:t>
            </w:r>
            <w:r w:rsidRPr="00086C6A">
              <w:rPr>
                <w:rFonts w:hAnsi="Times New Roman"/>
                <w:color w:val="auto"/>
                <w:kern w:val="2"/>
                <w:sz w:val="28"/>
                <w:szCs w:val="28"/>
              </w:rPr>
              <w:t>речи</w:t>
            </w:r>
            <w:r w:rsidRPr="00086C6A">
              <w:rPr>
                <w:rFonts w:hAnsi="Times New Roman"/>
                <w:color w:val="auto"/>
                <w:kern w:val="2"/>
                <w:sz w:val="28"/>
                <w:szCs w:val="28"/>
              </w:rPr>
              <w:t xml:space="preserve"> </w:t>
            </w:r>
            <w:r w:rsidRPr="00086C6A">
              <w:rPr>
                <w:rFonts w:ascii="Times New Roman"/>
                <w:color w:val="auto"/>
                <w:kern w:val="2"/>
                <w:sz w:val="28"/>
                <w:szCs w:val="28"/>
              </w:rPr>
              <w:t>(</w:t>
            </w:r>
            <w:r w:rsidRPr="00086C6A">
              <w:rPr>
                <w:rFonts w:hAnsi="Times New Roman"/>
                <w:color w:val="auto"/>
                <w:kern w:val="2"/>
                <w:sz w:val="28"/>
                <w:szCs w:val="28"/>
              </w:rPr>
              <w:t>индивидуальные</w:t>
            </w:r>
            <w:r w:rsidRPr="00086C6A">
              <w:rPr>
                <w:rFonts w:hAnsi="Times New Roman"/>
                <w:color w:val="auto"/>
                <w:kern w:val="2"/>
                <w:sz w:val="28"/>
                <w:szCs w:val="28"/>
              </w:rPr>
              <w:t xml:space="preserve"> </w:t>
            </w:r>
            <w:r w:rsidRPr="00086C6A">
              <w:rPr>
                <w:rFonts w:hAnsi="Times New Roman"/>
                <w:color w:val="auto"/>
                <w:kern w:val="2"/>
                <w:sz w:val="28"/>
                <w:szCs w:val="28"/>
              </w:rPr>
              <w:t>занятия</w:t>
            </w:r>
            <w:r w:rsidRPr="00086C6A">
              <w:rPr>
                <w:rFonts w:ascii="Times New Roman"/>
                <w:color w:val="auto"/>
                <w:kern w:val="2"/>
                <w:sz w:val="28"/>
                <w:szCs w:val="28"/>
              </w:rPr>
              <w:t>)</w:t>
            </w:r>
            <w:r w:rsidRPr="00086C6A">
              <w:rPr>
                <w:rFonts w:ascii="Times New Roman"/>
                <w:color w:val="auto"/>
                <w:kern w:val="2"/>
                <w:sz w:val="28"/>
                <w:szCs w:val="28"/>
                <w:vertAlign w:val="superscript"/>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18</w:t>
            </w:r>
          </w:p>
        </w:tc>
      </w:tr>
      <w:tr w:rsidR="002E13DF" w:rsidRPr="003D789D" w:rsidTr="00086C6A">
        <w:trPr>
          <w:trHeight w:val="968"/>
          <w:jc w:val="center"/>
        </w:trPr>
        <w:tc>
          <w:tcPr>
            <w:tcW w:w="19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Музыкально</w:t>
            </w:r>
            <w:r w:rsidRPr="00086C6A">
              <w:rPr>
                <w:rFonts w:ascii="Times New Roman"/>
                <w:color w:val="auto"/>
                <w:kern w:val="2"/>
                <w:sz w:val="28"/>
                <w:szCs w:val="28"/>
              </w:rPr>
              <w:t>-</w:t>
            </w:r>
            <w:r w:rsidRPr="00086C6A">
              <w:rPr>
                <w:rFonts w:hAnsi="Times New Roman"/>
                <w:color w:val="auto"/>
                <w:kern w:val="2"/>
                <w:sz w:val="28"/>
                <w:szCs w:val="28"/>
              </w:rPr>
              <w:t>ритмические</w:t>
            </w:r>
            <w:r w:rsidRPr="00086C6A">
              <w:rPr>
                <w:rFonts w:hAnsi="Times New Roman"/>
                <w:color w:val="auto"/>
                <w:kern w:val="2"/>
                <w:sz w:val="28"/>
                <w:szCs w:val="28"/>
              </w:rPr>
              <w:t xml:space="preserve"> </w:t>
            </w:r>
            <w:r w:rsidRPr="00086C6A">
              <w:rPr>
                <w:rFonts w:hAnsi="Times New Roman"/>
                <w:color w:val="auto"/>
                <w:kern w:val="2"/>
                <w:sz w:val="28"/>
                <w:szCs w:val="28"/>
              </w:rPr>
              <w:t>занятия</w:t>
            </w:r>
            <w:r w:rsidRPr="00086C6A">
              <w:rPr>
                <w:rFonts w:hAnsi="Times New Roman"/>
                <w:color w:val="auto"/>
                <w:kern w:val="2"/>
                <w:sz w:val="28"/>
                <w:szCs w:val="28"/>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13</w:t>
            </w:r>
          </w:p>
        </w:tc>
      </w:tr>
      <w:tr w:rsidR="002E13DF" w:rsidRPr="003D789D" w:rsidTr="00086C6A">
        <w:trPr>
          <w:trHeight w:val="1288"/>
          <w:jc w:val="center"/>
        </w:trPr>
        <w:tc>
          <w:tcPr>
            <w:tcW w:w="19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Развитие</w:t>
            </w:r>
            <w:r w:rsidRPr="00086C6A">
              <w:rPr>
                <w:rFonts w:hAnsi="Times New Roman"/>
                <w:color w:val="auto"/>
                <w:kern w:val="2"/>
                <w:sz w:val="28"/>
                <w:szCs w:val="28"/>
              </w:rPr>
              <w:t xml:space="preserve"> </w:t>
            </w:r>
            <w:r w:rsidRPr="00086C6A">
              <w:rPr>
                <w:rFonts w:hAnsi="Times New Roman"/>
                <w:color w:val="auto"/>
                <w:kern w:val="2"/>
                <w:sz w:val="28"/>
                <w:szCs w:val="28"/>
              </w:rPr>
              <w:t>слухового</w:t>
            </w:r>
            <w:r w:rsidRPr="00086C6A">
              <w:rPr>
                <w:rFonts w:hAnsi="Times New Roman"/>
                <w:color w:val="auto"/>
                <w:kern w:val="2"/>
                <w:sz w:val="28"/>
                <w:szCs w:val="28"/>
              </w:rPr>
              <w:t xml:space="preserve"> </w:t>
            </w:r>
            <w:r w:rsidRPr="00086C6A">
              <w:rPr>
                <w:rFonts w:hAnsi="Times New Roman"/>
                <w:color w:val="auto"/>
                <w:kern w:val="2"/>
                <w:sz w:val="28"/>
                <w:szCs w:val="28"/>
              </w:rPr>
              <w:t>восприятия</w:t>
            </w:r>
            <w:r w:rsidRPr="00086C6A">
              <w:rPr>
                <w:rFonts w:hAnsi="Times New Roman"/>
                <w:color w:val="auto"/>
                <w:kern w:val="2"/>
                <w:sz w:val="28"/>
                <w:szCs w:val="28"/>
              </w:rPr>
              <w:t xml:space="preserve"> </w:t>
            </w:r>
            <w:r w:rsidRPr="00086C6A">
              <w:rPr>
                <w:rFonts w:hAnsi="Times New Roman"/>
                <w:color w:val="auto"/>
                <w:kern w:val="2"/>
                <w:sz w:val="28"/>
                <w:szCs w:val="28"/>
              </w:rPr>
              <w:t>и</w:t>
            </w:r>
            <w:r w:rsidRPr="00086C6A">
              <w:rPr>
                <w:rFonts w:hAnsi="Times New Roman"/>
                <w:color w:val="auto"/>
                <w:kern w:val="2"/>
                <w:sz w:val="28"/>
                <w:szCs w:val="28"/>
              </w:rPr>
              <w:t xml:space="preserve"> </w:t>
            </w:r>
            <w:r w:rsidRPr="00086C6A">
              <w:rPr>
                <w:rFonts w:hAnsi="Times New Roman"/>
                <w:color w:val="auto"/>
                <w:kern w:val="2"/>
                <w:sz w:val="28"/>
                <w:szCs w:val="28"/>
              </w:rPr>
              <w:t>техника</w:t>
            </w:r>
            <w:r w:rsidRPr="00086C6A">
              <w:rPr>
                <w:rFonts w:hAnsi="Times New Roman"/>
                <w:color w:val="auto"/>
                <w:kern w:val="2"/>
                <w:sz w:val="28"/>
                <w:szCs w:val="28"/>
              </w:rPr>
              <w:t xml:space="preserve"> </w:t>
            </w:r>
            <w:r w:rsidRPr="00086C6A">
              <w:rPr>
                <w:rFonts w:hAnsi="Times New Roman"/>
                <w:color w:val="auto"/>
                <w:kern w:val="2"/>
                <w:sz w:val="28"/>
                <w:szCs w:val="28"/>
              </w:rPr>
              <w:t>речи</w:t>
            </w:r>
            <w:r w:rsidRPr="00086C6A">
              <w:rPr>
                <w:rFonts w:hAnsi="Times New Roman"/>
                <w:color w:val="auto"/>
                <w:kern w:val="2"/>
                <w:sz w:val="28"/>
                <w:szCs w:val="28"/>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w:t>
            </w:r>
          </w:p>
        </w:tc>
      </w:tr>
      <w:tr w:rsidR="002E13DF" w:rsidRPr="003D789D" w:rsidTr="00086C6A">
        <w:trPr>
          <w:trHeight w:val="968"/>
          <w:jc w:val="center"/>
        </w:trPr>
        <w:tc>
          <w:tcPr>
            <w:tcW w:w="19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Социально</w:t>
            </w:r>
            <w:r w:rsidRPr="00086C6A">
              <w:rPr>
                <w:rFonts w:hAnsi="Times New Roman"/>
                <w:color w:val="auto"/>
                <w:kern w:val="2"/>
                <w:sz w:val="28"/>
                <w:szCs w:val="28"/>
              </w:rPr>
              <w:t xml:space="preserve"> </w:t>
            </w:r>
            <w:r w:rsidRPr="00086C6A">
              <w:rPr>
                <w:rFonts w:hAnsi="Times New Roman"/>
                <w:color w:val="auto"/>
                <w:kern w:val="2"/>
                <w:sz w:val="28"/>
                <w:szCs w:val="28"/>
              </w:rPr>
              <w:t>–</w:t>
            </w:r>
            <w:r w:rsidRPr="00086C6A">
              <w:rPr>
                <w:rFonts w:hAnsi="Times New Roman"/>
                <w:color w:val="auto"/>
                <w:kern w:val="2"/>
                <w:sz w:val="28"/>
                <w:szCs w:val="28"/>
              </w:rPr>
              <w:t xml:space="preserve"> </w:t>
            </w:r>
            <w:r w:rsidRPr="00086C6A">
              <w:rPr>
                <w:rFonts w:hAnsi="Times New Roman"/>
                <w:color w:val="auto"/>
                <w:kern w:val="2"/>
                <w:sz w:val="28"/>
                <w:szCs w:val="28"/>
              </w:rPr>
              <w:t>бытовая</w:t>
            </w:r>
            <w:r w:rsidRPr="00086C6A">
              <w:rPr>
                <w:rFonts w:hAnsi="Times New Roman"/>
                <w:color w:val="auto"/>
                <w:kern w:val="2"/>
                <w:sz w:val="28"/>
                <w:szCs w:val="28"/>
              </w:rPr>
              <w:t xml:space="preserve"> </w:t>
            </w:r>
            <w:r w:rsidRPr="00086C6A">
              <w:rPr>
                <w:rFonts w:hAnsi="Times New Roman"/>
                <w:color w:val="auto"/>
                <w:kern w:val="2"/>
                <w:sz w:val="28"/>
                <w:szCs w:val="28"/>
              </w:rPr>
              <w:t>ориентировка</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w:t>
            </w:r>
          </w:p>
        </w:tc>
      </w:tr>
      <w:tr w:rsidR="002E13DF" w:rsidRPr="003D789D" w:rsidTr="00086C6A">
        <w:trPr>
          <w:trHeight w:val="64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Другие</w:t>
            </w:r>
            <w:r w:rsidRPr="00086C6A">
              <w:rPr>
                <w:rFonts w:hAnsi="Times New Roman"/>
                <w:color w:val="auto"/>
                <w:sz w:val="28"/>
                <w:szCs w:val="28"/>
              </w:rPr>
              <w:t xml:space="preserve"> </w:t>
            </w:r>
            <w:r w:rsidRPr="00086C6A">
              <w:rPr>
                <w:rFonts w:hAnsi="Times New Roman"/>
                <w:color w:val="auto"/>
                <w:sz w:val="28"/>
                <w:szCs w:val="28"/>
              </w:rPr>
              <w:t>направления</w:t>
            </w:r>
            <w:r w:rsidRPr="00086C6A">
              <w:rPr>
                <w:rFonts w:hAnsi="Times New Roman"/>
                <w:color w:val="auto"/>
                <w:sz w:val="28"/>
                <w:szCs w:val="28"/>
              </w:rPr>
              <w:t xml:space="preserve"> </w:t>
            </w:r>
            <w:r w:rsidRPr="00086C6A">
              <w:rPr>
                <w:rFonts w:hAnsi="Times New Roman"/>
                <w:color w:val="auto"/>
                <w:sz w:val="28"/>
                <w:szCs w:val="28"/>
              </w:rPr>
              <w:t>внеурочной</w:t>
            </w:r>
            <w:r w:rsidRPr="00086C6A">
              <w:rPr>
                <w:rFonts w:hAnsi="Times New Roman"/>
                <w:color w:val="auto"/>
                <w:sz w:val="28"/>
                <w:szCs w:val="28"/>
              </w:rPr>
              <w:t xml:space="preserve"> </w:t>
            </w:r>
            <w:r w:rsidRPr="00086C6A">
              <w:rPr>
                <w:rFonts w:hAnsi="Times New Roman"/>
                <w:color w:val="auto"/>
                <w:sz w:val="28"/>
                <w:szCs w:val="28"/>
              </w:rPr>
              <w:t>деятельности</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20</w:t>
            </w:r>
          </w:p>
        </w:tc>
      </w:tr>
      <w:tr w:rsidR="002E13DF" w:rsidRPr="003D789D" w:rsidTr="00086C6A">
        <w:trPr>
          <w:trHeight w:val="32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t>Всего</w:t>
            </w:r>
            <w:r w:rsidRPr="00086C6A">
              <w:rPr>
                <w:rFonts w:hAnsi="Times New Roman"/>
                <w:b/>
                <w:bCs/>
                <w:color w:val="auto"/>
                <w:sz w:val="28"/>
                <w:szCs w:val="28"/>
              </w:rPr>
              <w:t xml:space="preserve"> </w:t>
            </w:r>
            <w:r w:rsidRPr="00086C6A">
              <w:rPr>
                <w:rFonts w:hAnsi="Times New Roman"/>
                <w:b/>
                <w:bCs/>
                <w:color w:val="auto"/>
                <w:sz w:val="28"/>
                <w:szCs w:val="28"/>
              </w:rPr>
              <w:t>к</w:t>
            </w:r>
            <w:r w:rsidRPr="00086C6A">
              <w:rPr>
                <w:rFonts w:hAnsi="Times New Roman"/>
                <w:b/>
                <w:bCs/>
                <w:color w:val="auto"/>
                <w:sz w:val="28"/>
                <w:szCs w:val="28"/>
              </w:rPr>
              <w:t xml:space="preserve"> </w:t>
            </w:r>
            <w:r w:rsidRPr="00086C6A">
              <w:rPr>
                <w:rFonts w:hAnsi="Times New Roman"/>
                <w:b/>
                <w:bCs/>
                <w:color w:val="auto"/>
                <w:sz w:val="28"/>
                <w:szCs w:val="28"/>
              </w:rPr>
              <w:t>финансированию</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194</w:t>
            </w:r>
          </w:p>
        </w:tc>
      </w:tr>
    </w:tbl>
    <w:p w:rsidR="00F65069" w:rsidRPr="003D789D" w:rsidRDefault="00C079E3" w:rsidP="003D789D">
      <w:pPr>
        <w:spacing w:after="0" w:line="240" w:lineRule="auto"/>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обязательные</w:t>
      </w:r>
      <w:r w:rsidRPr="003D789D">
        <w:rPr>
          <w:rFonts w:hAnsi="Times New Roman"/>
          <w:color w:val="auto"/>
          <w:sz w:val="28"/>
          <w:szCs w:val="28"/>
        </w:rPr>
        <w:t xml:space="preserve"> </w:t>
      </w:r>
      <w:r w:rsidRPr="003D789D">
        <w:rPr>
          <w:rFonts w:hAnsi="Times New Roman"/>
          <w:color w:val="auto"/>
          <w:sz w:val="28"/>
          <w:szCs w:val="28"/>
        </w:rPr>
        <w:t>индивидуальные</w:t>
      </w:r>
      <w:r w:rsidRPr="003D789D">
        <w:rPr>
          <w:rFonts w:hAnsi="Times New Roman"/>
          <w:color w:val="auto"/>
          <w:sz w:val="28"/>
          <w:szCs w:val="28"/>
        </w:rPr>
        <w:t xml:space="preserve"> </w:t>
      </w: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формированию</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произносительной</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hAnsi="Times New Roman"/>
          <w:color w:val="auto"/>
          <w:sz w:val="28"/>
          <w:szCs w:val="28"/>
        </w:rPr>
        <w:t>количество</w:t>
      </w:r>
      <w:r w:rsidRPr="003D789D">
        <w:rPr>
          <w:rFonts w:hAnsi="Times New Roman"/>
          <w:color w:val="auto"/>
          <w:sz w:val="28"/>
          <w:szCs w:val="28"/>
        </w:rPr>
        <w:t xml:space="preserve"> </w:t>
      </w:r>
      <w:r w:rsidRPr="003D789D">
        <w:rPr>
          <w:rFonts w:hAnsi="Times New Roman"/>
          <w:color w:val="auto"/>
          <w:sz w:val="28"/>
          <w:szCs w:val="28"/>
        </w:rPr>
        <w:t>часов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неделю</w:t>
      </w:r>
      <w:r w:rsidRPr="003D789D">
        <w:rPr>
          <w:rFonts w:hAnsi="Times New Roman"/>
          <w:color w:val="auto"/>
          <w:sz w:val="28"/>
          <w:szCs w:val="28"/>
        </w:rPr>
        <w:t xml:space="preserve"> </w:t>
      </w:r>
      <w:r w:rsidRPr="003D789D">
        <w:rPr>
          <w:rFonts w:hAnsi="Times New Roman"/>
          <w:color w:val="auto"/>
          <w:sz w:val="28"/>
          <w:szCs w:val="28"/>
        </w:rPr>
        <w:t>указано</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расчета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одного</w:t>
      </w:r>
      <w:r w:rsidRPr="003D789D">
        <w:rPr>
          <w:rFonts w:hAnsi="Times New Roman"/>
          <w:color w:val="auto"/>
          <w:sz w:val="28"/>
          <w:szCs w:val="28"/>
        </w:rPr>
        <w:t xml:space="preserve"> </w:t>
      </w:r>
      <w:r w:rsidRPr="003D789D">
        <w:rPr>
          <w:rFonts w:hAnsi="Times New Roman"/>
          <w:color w:val="auto"/>
          <w:sz w:val="28"/>
          <w:szCs w:val="28"/>
        </w:rPr>
        <w:t>ученика</w:t>
      </w:r>
      <w:r w:rsidRPr="003D789D">
        <w:rPr>
          <w:rFonts w:ascii="Times New Roman"/>
          <w:color w:val="auto"/>
          <w:sz w:val="28"/>
          <w:szCs w:val="28"/>
        </w:rPr>
        <w:t xml:space="preserve">. </w:t>
      </w:r>
      <w:r w:rsidRPr="003D789D">
        <w:rPr>
          <w:rFonts w:hAnsi="Times New Roman"/>
          <w:color w:val="auto"/>
          <w:sz w:val="28"/>
          <w:szCs w:val="28"/>
        </w:rPr>
        <w:t>Общая</w:t>
      </w:r>
      <w:r w:rsidRPr="003D789D">
        <w:rPr>
          <w:rFonts w:hAnsi="Times New Roman"/>
          <w:color w:val="auto"/>
          <w:sz w:val="28"/>
          <w:szCs w:val="28"/>
        </w:rPr>
        <w:t xml:space="preserve"> </w:t>
      </w:r>
      <w:r w:rsidRPr="003D789D">
        <w:rPr>
          <w:rFonts w:hAnsi="Times New Roman"/>
          <w:color w:val="auto"/>
          <w:sz w:val="28"/>
          <w:szCs w:val="28"/>
        </w:rPr>
        <w:t>недельная</w:t>
      </w:r>
      <w:r w:rsidRPr="003D789D">
        <w:rPr>
          <w:rFonts w:hAnsi="Times New Roman"/>
          <w:color w:val="auto"/>
          <w:sz w:val="28"/>
          <w:szCs w:val="28"/>
        </w:rPr>
        <w:t xml:space="preserve"> </w:t>
      </w:r>
      <w:r w:rsidRPr="003D789D">
        <w:rPr>
          <w:rFonts w:hAnsi="Times New Roman"/>
          <w:color w:val="auto"/>
          <w:sz w:val="28"/>
          <w:szCs w:val="28"/>
        </w:rPr>
        <w:t>нагрузка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класс</w:t>
      </w:r>
      <w:r w:rsidRPr="003D789D">
        <w:rPr>
          <w:rFonts w:hAnsi="Times New Roman"/>
          <w:color w:val="auto"/>
          <w:sz w:val="28"/>
          <w:szCs w:val="28"/>
        </w:rPr>
        <w:t xml:space="preserve"> </w:t>
      </w:r>
      <w:r w:rsidRPr="003D789D">
        <w:rPr>
          <w:rFonts w:hAnsi="Times New Roman"/>
          <w:color w:val="auto"/>
          <w:sz w:val="28"/>
          <w:szCs w:val="28"/>
        </w:rPr>
        <w:t>зависит</w:t>
      </w:r>
      <w:r w:rsidRPr="003D789D">
        <w:rPr>
          <w:rFonts w:hAnsi="Times New Roman"/>
          <w:color w:val="auto"/>
          <w:sz w:val="28"/>
          <w:szCs w:val="28"/>
        </w:rPr>
        <w:t xml:space="preserve"> </w:t>
      </w:r>
      <w:r w:rsidRPr="003D789D">
        <w:rPr>
          <w:rFonts w:hAnsi="Times New Roman"/>
          <w:color w:val="auto"/>
          <w:sz w:val="28"/>
          <w:szCs w:val="28"/>
        </w:rPr>
        <w:t>от</w:t>
      </w:r>
      <w:r w:rsidRPr="003D789D">
        <w:rPr>
          <w:rFonts w:hAnsi="Times New Roman"/>
          <w:color w:val="auto"/>
          <w:sz w:val="28"/>
          <w:szCs w:val="28"/>
        </w:rPr>
        <w:t xml:space="preserve"> </w:t>
      </w:r>
      <w:r w:rsidRPr="003D789D">
        <w:rPr>
          <w:rFonts w:hAnsi="Times New Roman"/>
          <w:color w:val="auto"/>
          <w:sz w:val="28"/>
          <w:szCs w:val="28"/>
        </w:rPr>
        <w:t>количества</w:t>
      </w:r>
      <w:r w:rsidRPr="003D789D">
        <w:rPr>
          <w:rFonts w:hAnsi="Times New Roman"/>
          <w:color w:val="auto"/>
          <w:sz w:val="28"/>
          <w:szCs w:val="28"/>
        </w:rPr>
        <w:t xml:space="preserve"> </w:t>
      </w:r>
      <w:r w:rsidRPr="003D789D">
        <w:rPr>
          <w:rFonts w:hAnsi="Times New Roman"/>
          <w:color w:val="auto"/>
          <w:sz w:val="28"/>
          <w:szCs w:val="28"/>
        </w:rPr>
        <w:t>учеников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классе</w:t>
      </w:r>
      <w:r w:rsidRPr="003D789D">
        <w:rPr>
          <w:rFonts w:ascii="Times New Roman"/>
          <w:color w:val="auto"/>
          <w:sz w:val="28"/>
          <w:szCs w:val="28"/>
        </w:rPr>
        <w:t>.</w:t>
      </w:r>
    </w:p>
    <w:p w:rsidR="00F65069" w:rsidRPr="003D789D" w:rsidRDefault="00C079E3" w:rsidP="003D789D">
      <w:pPr>
        <w:spacing w:after="0" w:line="240" w:lineRule="auto"/>
        <w:jc w:val="both"/>
        <w:rPr>
          <w:color w:val="auto"/>
        </w:rPr>
      </w:pPr>
      <w:r w:rsidRPr="003D789D">
        <w:rPr>
          <w:rFonts w:ascii="Times New Roman" w:eastAsia="Times New Roman" w:hAnsi="Times New Roman" w:cs="Times New Roman"/>
          <w:color w:val="auto"/>
          <w:sz w:val="28"/>
          <w:szCs w:val="28"/>
        </w:rPr>
        <w:br w:type="page"/>
      </w:r>
    </w:p>
    <w:tbl>
      <w:tblPr>
        <w:tblW w:w="1020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826"/>
        <w:gridCol w:w="160"/>
        <w:gridCol w:w="2268"/>
        <w:gridCol w:w="850"/>
        <w:gridCol w:w="851"/>
        <w:gridCol w:w="850"/>
        <w:gridCol w:w="851"/>
        <w:gridCol w:w="850"/>
        <w:gridCol w:w="851"/>
        <w:gridCol w:w="850"/>
      </w:tblGrid>
      <w:tr w:rsidR="00F65069" w:rsidRPr="003D789D" w:rsidTr="00086C6A">
        <w:trPr>
          <w:trHeight w:val="1290"/>
        </w:trPr>
        <w:tc>
          <w:tcPr>
            <w:tcW w:w="10207"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ind w:left="284"/>
              <w:jc w:val="center"/>
              <w:rPr>
                <w:rFonts w:ascii="Times New Roman" w:eastAsia="Times New Roman" w:hAnsi="Times New Roman" w:cs="Times New Roman"/>
                <w:b/>
                <w:bCs/>
                <w:color w:val="auto"/>
                <w:sz w:val="28"/>
                <w:szCs w:val="28"/>
              </w:rPr>
            </w:pPr>
            <w:r w:rsidRPr="00086C6A">
              <w:rPr>
                <w:rFonts w:hAnsi="Times New Roman"/>
                <w:b/>
                <w:bCs/>
                <w:color w:val="auto"/>
                <w:sz w:val="28"/>
                <w:szCs w:val="28"/>
              </w:rPr>
              <w:t>Примерный</w:t>
            </w:r>
            <w:r w:rsidRPr="00086C6A">
              <w:rPr>
                <w:rFonts w:hAnsi="Times New Roman"/>
                <w:b/>
                <w:bCs/>
                <w:color w:val="auto"/>
                <w:sz w:val="28"/>
                <w:szCs w:val="28"/>
              </w:rPr>
              <w:t xml:space="preserve"> </w:t>
            </w:r>
            <w:r w:rsidRPr="00086C6A">
              <w:rPr>
                <w:rFonts w:hAnsi="Times New Roman"/>
                <w:b/>
                <w:bCs/>
                <w:color w:val="auto"/>
                <w:sz w:val="28"/>
                <w:szCs w:val="28"/>
              </w:rPr>
              <w:t>учебный</w:t>
            </w:r>
            <w:r w:rsidRPr="00086C6A">
              <w:rPr>
                <w:rFonts w:hAnsi="Times New Roman"/>
                <w:b/>
                <w:bCs/>
                <w:color w:val="auto"/>
                <w:sz w:val="28"/>
                <w:szCs w:val="28"/>
              </w:rPr>
              <w:t xml:space="preserve"> </w:t>
            </w:r>
            <w:r w:rsidRPr="00086C6A">
              <w:rPr>
                <w:rFonts w:hAnsi="Times New Roman"/>
                <w:b/>
                <w:bCs/>
                <w:color w:val="auto"/>
                <w:sz w:val="28"/>
                <w:szCs w:val="28"/>
              </w:rPr>
              <w:t>план</w:t>
            </w:r>
            <w:r w:rsidRPr="00086C6A">
              <w:rPr>
                <w:rFonts w:hAnsi="Times New Roman"/>
                <w:b/>
                <w:bCs/>
                <w:color w:val="auto"/>
                <w:sz w:val="28"/>
                <w:szCs w:val="28"/>
              </w:rPr>
              <w:t xml:space="preserve"> </w:t>
            </w:r>
            <w:r w:rsidRPr="00086C6A">
              <w:rPr>
                <w:rFonts w:hAnsi="Times New Roman"/>
                <w:b/>
                <w:bCs/>
                <w:color w:val="auto"/>
                <w:sz w:val="28"/>
                <w:szCs w:val="28"/>
              </w:rPr>
              <w:t>начального</w:t>
            </w:r>
            <w:r w:rsidRPr="00086C6A">
              <w:rPr>
                <w:rFonts w:hAnsi="Times New Roman"/>
                <w:b/>
                <w:bCs/>
                <w:color w:val="auto"/>
                <w:sz w:val="28"/>
                <w:szCs w:val="28"/>
              </w:rPr>
              <w:t xml:space="preserve"> </w:t>
            </w:r>
            <w:r w:rsidRPr="00086C6A">
              <w:rPr>
                <w:rFonts w:hAnsi="Times New Roman"/>
                <w:b/>
                <w:bCs/>
                <w:color w:val="auto"/>
                <w:sz w:val="28"/>
                <w:szCs w:val="28"/>
              </w:rPr>
              <w:t>общего</w:t>
            </w:r>
            <w:r w:rsidRPr="00086C6A">
              <w:rPr>
                <w:rFonts w:hAnsi="Times New Roman"/>
                <w:b/>
                <w:bCs/>
                <w:color w:val="auto"/>
                <w:sz w:val="28"/>
                <w:szCs w:val="28"/>
              </w:rPr>
              <w:t xml:space="preserve"> </w:t>
            </w:r>
            <w:r w:rsidRPr="00086C6A">
              <w:rPr>
                <w:rFonts w:hAnsi="Times New Roman"/>
                <w:b/>
                <w:bCs/>
                <w:color w:val="auto"/>
                <w:sz w:val="28"/>
                <w:szCs w:val="28"/>
              </w:rPr>
              <w:t>образования</w:t>
            </w:r>
            <w:r w:rsidRPr="00086C6A">
              <w:rPr>
                <w:rFonts w:hAnsi="Times New Roman"/>
                <w:b/>
                <w:bCs/>
                <w:color w:val="auto"/>
                <w:sz w:val="28"/>
                <w:szCs w:val="28"/>
              </w:rPr>
              <w:t xml:space="preserve"> </w:t>
            </w:r>
          </w:p>
          <w:p w:rsidR="00F65069" w:rsidRPr="00086C6A" w:rsidRDefault="00C079E3" w:rsidP="00086C6A">
            <w:pPr>
              <w:spacing w:after="0" w:line="240" w:lineRule="auto"/>
              <w:ind w:left="284"/>
              <w:jc w:val="center"/>
              <w:rPr>
                <w:rFonts w:ascii="Times New Roman" w:eastAsia="Times New Roman" w:hAnsi="Times New Roman" w:cs="Times New Roman"/>
                <w:b/>
                <w:bCs/>
                <w:color w:val="auto"/>
                <w:sz w:val="28"/>
                <w:szCs w:val="28"/>
              </w:rPr>
            </w:pPr>
            <w:r w:rsidRPr="00086C6A">
              <w:rPr>
                <w:rFonts w:hAnsi="Times New Roman"/>
                <w:b/>
                <w:bCs/>
                <w:color w:val="auto"/>
                <w:sz w:val="28"/>
                <w:szCs w:val="28"/>
              </w:rPr>
              <w:t>для</w:t>
            </w:r>
            <w:r w:rsidRPr="00086C6A">
              <w:rPr>
                <w:rFonts w:hAnsi="Times New Roman"/>
                <w:b/>
                <w:bCs/>
                <w:color w:val="auto"/>
                <w:sz w:val="28"/>
                <w:szCs w:val="28"/>
              </w:rPr>
              <w:t xml:space="preserve"> </w:t>
            </w:r>
            <w:r w:rsidRPr="00086C6A">
              <w:rPr>
                <w:rFonts w:hAnsi="Times New Roman"/>
                <w:b/>
                <w:bCs/>
                <w:color w:val="auto"/>
                <w:sz w:val="28"/>
                <w:szCs w:val="28"/>
              </w:rPr>
              <w:t>глухих</w:t>
            </w:r>
            <w:r w:rsidRPr="00086C6A">
              <w:rPr>
                <w:rFonts w:hAnsi="Times New Roman"/>
                <w:b/>
                <w:bCs/>
                <w:color w:val="auto"/>
                <w:sz w:val="28"/>
                <w:szCs w:val="28"/>
              </w:rPr>
              <w:t xml:space="preserve"> </w:t>
            </w:r>
            <w:r w:rsidRPr="00086C6A">
              <w:rPr>
                <w:rFonts w:hAnsi="Times New Roman"/>
                <w:b/>
                <w:bCs/>
                <w:color w:val="auto"/>
                <w:sz w:val="28"/>
                <w:szCs w:val="28"/>
              </w:rPr>
              <w:t>обучающихся</w:t>
            </w:r>
            <w:r w:rsidRPr="00086C6A">
              <w:rPr>
                <w:rFonts w:hAnsi="Times New Roman"/>
                <w:b/>
                <w:bCs/>
                <w:color w:val="auto"/>
                <w:sz w:val="28"/>
                <w:szCs w:val="28"/>
              </w:rPr>
              <w:t xml:space="preserve"> </w:t>
            </w:r>
            <w:r w:rsidRPr="00086C6A">
              <w:rPr>
                <w:rFonts w:ascii="Times New Roman"/>
                <w:b/>
                <w:bCs/>
                <w:color w:val="auto"/>
                <w:sz w:val="28"/>
                <w:szCs w:val="28"/>
              </w:rPr>
              <w:t>(</w:t>
            </w:r>
            <w:r w:rsidRPr="00086C6A">
              <w:rPr>
                <w:rFonts w:hAnsi="Times New Roman"/>
                <w:b/>
                <w:bCs/>
                <w:color w:val="auto"/>
                <w:sz w:val="28"/>
                <w:szCs w:val="28"/>
              </w:rPr>
              <w:t>годовой</w:t>
            </w:r>
            <w:r w:rsidRPr="00086C6A">
              <w:rPr>
                <w:rFonts w:hAnsi="Times New Roman"/>
                <w:b/>
                <w:bCs/>
                <w:color w:val="auto"/>
                <w:sz w:val="28"/>
                <w:szCs w:val="28"/>
              </w:rPr>
              <w:t xml:space="preserve"> </w:t>
            </w:r>
            <w:r w:rsidRPr="00086C6A">
              <w:rPr>
                <w:rFonts w:ascii="Times New Roman"/>
                <w:b/>
                <w:bCs/>
                <w:color w:val="auto"/>
                <w:sz w:val="28"/>
                <w:szCs w:val="28"/>
              </w:rPr>
              <w:t>)</w:t>
            </w:r>
          </w:p>
          <w:p w:rsidR="00F65069" w:rsidRPr="00086C6A" w:rsidRDefault="00C079E3" w:rsidP="00086C6A">
            <w:pPr>
              <w:spacing w:after="0" w:line="240" w:lineRule="auto"/>
              <w:ind w:left="284"/>
              <w:jc w:val="center"/>
              <w:rPr>
                <w:color w:val="auto"/>
              </w:rPr>
            </w:pPr>
            <w:r w:rsidRPr="00086C6A">
              <w:rPr>
                <w:rFonts w:ascii="Times New Roman"/>
                <w:b/>
                <w:bCs/>
                <w:color w:val="auto"/>
                <w:sz w:val="28"/>
                <w:szCs w:val="28"/>
              </w:rPr>
              <w:t>(</w:t>
            </w:r>
            <w:r w:rsidRPr="00086C6A">
              <w:rPr>
                <w:rFonts w:hAnsi="Times New Roman"/>
                <w:b/>
                <w:bCs/>
                <w:color w:val="auto"/>
                <w:sz w:val="28"/>
                <w:szCs w:val="28"/>
              </w:rPr>
              <w:t>вариант</w:t>
            </w:r>
            <w:r w:rsidRPr="00086C6A">
              <w:rPr>
                <w:rFonts w:hAnsi="Times New Roman"/>
                <w:b/>
                <w:bCs/>
                <w:color w:val="auto"/>
                <w:sz w:val="28"/>
                <w:szCs w:val="28"/>
              </w:rPr>
              <w:t xml:space="preserve"> </w:t>
            </w:r>
            <w:r w:rsidRPr="00086C6A">
              <w:rPr>
                <w:rFonts w:ascii="Times New Roman"/>
                <w:b/>
                <w:bCs/>
                <w:color w:val="auto"/>
                <w:sz w:val="28"/>
                <w:szCs w:val="28"/>
              </w:rPr>
              <w:t>1.2)</w:t>
            </w:r>
          </w:p>
        </w:tc>
      </w:tr>
      <w:tr w:rsidR="002E13DF" w:rsidRPr="003D789D" w:rsidTr="00086C6A">
        <w:trPr>
          <w:trHeight w:val="650"/>
        </w:trPr>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hAnsi="Times New Roman"/>
                <w:b/>
                <w:bCs/>
                <w:color w:val="auto"/>
                <w:sz w:val="28"/>
                <w:szCs w:val="28"/>
              </w:rPr>
              <w:t>Предметные</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области</w:t>
            </w:r>
          </w:p>
        </w:tc>
        <w:tc>
          <w:tcPr>
            <w:tcW w:w="24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rFonts w:ascii="Times New Roman" w:eastAsia="Times New Roman" w:hAnsi="Times New Roman" w:cs="Times New Roman"/>
                <w:b/>
                <w:bCs/>
                <w:color w:val="auto"/>
                <w:sz w:val="28"/>
                <w:szCs w:val="28"/>
              </w:rPr>
            </w:pPr>
            <w:r w:rsidRPr="00086C6A">
              <w:rPr>
                <w:rFonts w:hAnsi="Times New Roman"/>
                <w:b/>
                <w:bCs/>
                <w:color w:val="auto"/>
                <w:sz w:val="28"/>
                <w:szCs w:val="28"/>
              </w:rPr>
              <w:t>Учебные</w:t>
            </w:r>
            <w:r w:rsidRPr="00086C6A">
              <w:rPr>
                <w:b/>
                <w:bCs/>
                <w:color w:val="auto"/>
                <w:sz w:val="28"/>
                <w:szCs w:val="28"/>
              </w:rPr>
              <w:br/>
            </w:r>
            <w:r w:rsidRPr="00086C6A">
              <w:rPr>
                <w:rFonts w:hAnsi="Times New Roman"/>
                <w:b/>
                <w:bCs/>
                <w:color w:val="auto"/>
                <w:sz w:val="28"/>
                <w:szCs w:val="28"/>
              </w:rPr>
              <w:t>предметы</w:t>
            </w:r>
          </w:p>
          <w:p w:rsidR="00F65069" w:rsidRPr="00086C6A" w:rsidRDefault="00C079E3" w:rsidP="00086C6A">
            <w:pPr>
              <w:spacing w:after="0" w:line="240" w:lineRule="auto"/>
              <w:jc w:val="right"/>
              <w:rPr>
                <w:color w:val="auto"/>
              </w:rPr>
            </w:pPr>
            <w:r w:rsidRPr="00086C6A">
              <w:rPr>
                <w:rFonts w:hAnsi="Times New Roman"/>
                <w:b/>
                <w:bCs/>
                <w:color w:val="auto"/>
                <w:sz w:val="28"/>
                <w:szCs w:val="28"/>
              </w:rPr>
              <w:t>Классы</w:t>
            </w:r>
          </w:p>
        </w:tc>
        <w:tc>
          <w:tcPr>
            <w:tcW w:w="51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Количество</w:t>
            </w:r>
            <w:r w:rsidRPr="00086C6A">
              <w:rPr>
                <w:rFonts w:hAnsi="Times New Roman"/>
                <w:b/>
                <w:bCs/>
                <w:color w:val="auto"/>
                <w:sz w:val="28"/>
                <w:szCs w:val="28"/>
              </w:rPr>
              <w:t xml:space="preserve"> </w:t>
            </w:r>
            <w:r w:rsidRPr="00086C6A">
              <w:rPr>
                <w:rFonts w:hAnsi="Times New Roman"/>
                <w:b/>
                <w:bCs/>
                <w:color w:val="auto"/>
                <w:sz w:val="28"/>
                <w:szCs w:val="28"/>
              </w:rPr>
              <w:t>часов</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в</w:t>
            </w:r>
            <w:r w:rsidRPr="00086C6A">
              <w:rPr>
                <w:rFonts w:hAnsi="Times New Roman"/>
                <w:b/>
                <w:bCs/>
                <w:color w:val="auto"/>
                <w:sz w:val="28"/>
                <w:szCs w:val="28"/>
              </w:rPr>
              <w:t xml:space="preserve"> </w:t>
            </w:r>
            <w:r w:rsidRPr="00086C6A">
              <w:rPr>
                <w:rFonts w:hAnsi="Times New Roman"/>
                <w:b/>
                <w:bCs/>
                <w:color w:val="auto"/>
                <w:sz w:val="28"/>
                <w:szCs w:val="28"/>
              </w:rPr>
              <w:t>неделю</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Всего</w:t>
            </w:r>
          </w:p>
        </w:tc>
      </w:tr>
      <w:tr w:rsidR="002E13DF" w:rsidRPr="003D789D" w:rsidTr="00086C6A">
        <w:trPr>
          <w:trHeight w:val="648"/>
        </w:trPr>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42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rFonts w:ascii="Times New Roman" w:eastAsia="Times New Roman" w:hAnsi="Times New Roman" w:cs="Times New Roman"/>
                <w:color w:val="auto"/>
                <w:sz w:val="28"/>
                <w:szCs w:val="28"/>
              </w:rPr>
            </w:pPr>
            <w:r w:rsidRPr="00086C6A">
              <w:rPr>
                <w:rFonts w:ascii="Times New Roman"/>
                <w:color w:val="auto"/>
                <w:sz w:val="28"/>
                <w:szCs w:val="28"/>
              </w:rPr>
              <w:t xml:space="preserve">1 </w:t>
            </w:r>
          </w:p>
          <w:p w:rsidR="00F65069" w:rsidRPr="00086C6A" w:rsidRDefault="00C079E3" w:rsidP="00086C6A">
            <w:pPr>
              <w:spacing w:after="0" w:line="240" w:lineRule="auto"/>
              <w:jc w:val="both"/>
              <w:rPr>
                <w:color w:val="auto"/>
              </w:rPr>
            </w:pPr>
            <w:r w:rsidRPr="00086C6A">
              <w:rPr>
                <w:rFonts w:hAnsi="Times New Roman"/>
                <w:color w:val="auto"/>
                <w:sz w:val="28"/>
                <w:szCs w:val="28"/>
              </w:rPr>
              <w:t>доп</w:t>
            </w:r>
            <w:r w:rsidRPr="00086C6A">
              <w:rPr>
                <w:rFonts w:ascii="Times New Roman"/>
                <w:color w:val="auto"/>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IV</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color w:val="auto"/>
              </w:rPr>
            </w:pPr>
            <w:r w:rsidRPr="00086C6A">
              <w:rPr>
                <w:rFonts w:ascii="Times New Roman"/>
                <w:color w:val="auto"/>
                <w:sz w:val="28"/>
                <w:szCs w:val="28"/>
                <w:lang w:val="en-US"/>
              </w:rPr>
              <w:t>V</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r>
      <w:tr w:rsidR="002E13DF" w:rsidRPr="003D789D" w:rsidTr="00086C6A">
        <w:trPr>
          <w:trHeight w:val="650"/>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i/>
                <w:iCs/>
                <w:color w:val="auto"/>
                <w:sz w:val="28"/>
                <w:szCs w:val="28"/>
              </w:rPr>
              <w:t>Обязательная</w:t>
            </w:r>
            <w:r w:rsidRPr="00086C6A">
              <w:rPr>
                <w:rFonts w:hAnsi="Times New Roman"/>
                <w:i/>
                <w:iCs/>
                <w:color w:val="auto"/>
                <w:sz w:val="28"/>
                <w:szCs w:val="28"/>
              </w:rPr>
              <w:t xml:space="preserve"> </w:t>
            </w:r>
            <w:r w:rsidRPr="00086C6A">
              <w:rPr>
                <w:i/>
                <w:iCs/>
                <w:color w:val="auto"/>
                <w:sz w:val="28"/>
                <w:szCs w:val="28"/>
              </w:rPr>
              <w:br/>
            </w:r>
            <w:r w:rsidRPr="00086C6A">
              <w:rPr>
                <w:rFonts w:hAnsi="Times New Roman"/>
                <w:i/>
                <w:iCs/>
                <w:color w:val="auto"/>
                <w:sz w:val="28"/>
                <w:szCs w:val="28"/>
              </w:rPr>
              <w:t>часть</w:t>
            </w:r>
          </w:p>
        </w:tc>
        <w:tc>
          <w:tcPr>
            <w:tcW w:w="595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3D789D">
            <w:pPr>
              <w:rPr>
                <w:color w:val="auto"/>
              </w:rPr>
            </w:pPr>
          </w:p>
        </w:tc>
      </w:tr>
      <w:tr w:rsidR="002E13DF" w:rsidRPr="003D789D" w:rsidTr="00086C6A">
        <w:trPr>
          <w:trHeight w:val="968"/>
        </w:trPr>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Филология</w:t>
            </w:r>
          </w:p>
          <w:p w:rsidR="00F65069" w:rsidRPr="00086C6A" w:rsidRDefault="00C079E3" w:rsidP="00086C6A">
            <w:pPr>
              <w:spacing w:after="0" w:line="240" w:lineRule="auto"/>
              <w:rPr>
                <w:color w:val="auto"/>
              </w:rPr>
            </w:pPr>
            <w:r w:rsidRPr="00086C6A">
              <w:rPr>
                <w:rFonts w:asci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речевая</w:t>
            </w:r>
            <w:r w:rsidRPr="00086C6A">
              <w:rPr>
                <w:rFonts w:hAnsi="Times New Roman"/>
                <w:color w:val="auto"/>
                <w:sz w:val="28"/>
                <w:szCs w:val="28"/>
              </w:rPr>
              <w:t xml:space="preserve"> </w:t>
            </w:r>
            <w:r w:rsidRPr="00086C6A">
              <w:rPr>
                <w:rFonts w:hAnsi="Times New Roman"/>
                <w:color w:val="auto"/>
                <w:sz w:val="28"/>
                <w:szCs w:val="28"/>
              </w:rPr>
              <w:t>практика</w:t>
            </w:r>
            <w:r w:rsidRPr="00086C6A">
              <w:rPr>
                <w:rFonts w:ascii="Times New Roman"/>
                <w:color w:val="auto"/>
                <w:sz w:val="28"/>
                <w:szCs w:val="28"/>
              </w:rPr>
              <w:t>)</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Русский</w:t>
            </w:r>
            <w:r w:rsidRPr="00086C6A">
              <w:rPr>
                <w:rFonts w:hAns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литературное</w:t>
            </w:r>
            <w:r w:rsidRPr="00086C6A">
              <w:rPr>
                <w:rFonts w:hAnsi="Times New Roman"/>
                <w:color w:val="auto"/>
                <w:sz w:val="28"/>
                <w:szCs w:val="28"/>
              </w:rPr>
              <w:t xml:space="preserve"> </w:t>
            </w:r>
            <w:r w:rsidRPr="00086C6A">
              <w:rPr>
                <w:rFonts w:hAnsi="Times New Roman"/>
                <w:color w:val="auto"/>
                <w:sz w:val="28"/>
                <w:szCs w:val="28"/>
              </w:rPr>
              <w:t>чтение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264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264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306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1650</w:t>
            </w:r>
          </w:p>
        </w:tc>
      </w:tr>
      <w:tr w:rsidR="002E13DF" w:rsidRPr="003D789D" w:rsidTr="00086C6A">
        <w:trPr>
          <w:trHeight w:val="968"/>
        </w:trPr>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Предметно</w:t>
            </w:r>
            <w:r w:rsidRPr="00086C6A">
              <w:rPr>
                <w:rFonts w:hAnsi="Times New Roman"/>
                <w:color w:val="auto"/>
                <w:sz w:val="28"/>
                <w:szCs w:val="28"/>
              </w:rPr>
              <w:t xml:space="preserve"> </w:t>
            </w:r>
            <w:r w:rsidRPr="00086C6A">
              <w:rPr>
                <w:rFonts w:hAnsi="Times New Roman"/>
                <w:color w:val="auto"/>
                <w:sz w:val="28"/>
                <w:szCs w:val="28"/>
              </w:rPr>
              <w:t>–</w:t>
            </w:r>
            <w:r w:rsidRPr="00086C6A">
              <w:rPr>
                <w:rFonts w:hAnsi="Times New Roman"/>
                <w:color w:val="auto"/>
                <w:sz w:val="28"/>
                <w:szCs w:val="28"/>
              </w:rPr>
              <w:t xml:space="preserve"> </w:t>
            </w:r>
            <w:r w:rsidRPr="00086C6A">
              <w:rPr>
                <w:rFonts w:hAnsi="Times New Roman"/>
                <w:color w:val="auto"/>
                <w:sz w:val="28"/>
                <w:szCs w:val="28"/>
              </w:rPr>
              <w:t>практическое</w:t>
            </w:r>
            <w:r w:rsidRPr="00086C6A">
              <w:rPr>
                <w:rFonts w:hAnsi="Times New Roman"/>
                <w:color w:val="auto"/>
                <w:sz w:val="28"/>
                <w:szCs w:val="28"/>
              </w:rPr>
              <w:t xml:space="preserve"> </w:t>
            </w:r>
            <w:r w:rsidRPr="00086C6A">
              <w:rPr>
                <w:rFonts w:hAnsi="Times New Roman"/>
                <w:color w:val="auto"/>
                <w:sz w:val="28"/>
                <w:szCs w:val="28"/>
              </w:rPr>
              <w:t>обучение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569</w:t>
            </w:r>
          </w:p>
        </w:tc>
      </w:tr>
      <w:tr w:rsidR="002E13DF" w:rsidRPr="003D789D" w:rsidTr="00086C6A">
        <w:trPr>
          <w:trHeight w:val="1288"/>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Математика</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информатика</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204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868</w:t>
            </w:r>
          </w:p>
        </w:tc>
      </w:tr>
      <w:tr w:rsidR="002E13DF" w:rsidRPr="003D789D" w:rsidTr="00086C6A">
        <w:trPr>
          <w:trHeight w:val="968"/>
        </w:trPr>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Обществознание</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естествознание</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Ознакомление</w:t>
            </w:r>
            <w:r w:rsidRPr="00086C6A">
              <w:rPr>
                <w:rFonts w:hAnsi="Times New Roman"/>
                <w:color w:val="auto"/>
                <w:sz w:val="28"/>
                <w:szCs w:val="28"/>
              </w:rPr>
              <w:t xml:space="preserve"> </w:t>
            </w:r>
            <w:r w:rsidRPr="00086C6A">
              <w:rPr>
                <w:rFonts w:hAnsi="Times New Roman"/>
                <w:color w:val="auto"/>
                <w:sz w:val="28"/>
                <w:szCs w:val="28"/>
              </w:rPr>
              <w:t>с</w:t>
            </w:r>
            <w:r w:rsidRPr="00086C6A">
              <w:rPr>
                <w:rFonts w:hAnsi="Times New Roman"/>
                <w:color w:val="auto"/>
                <w:sz w:val="28"/>
                <w:szCs w:val="28"/>
              </w:rPr>
              <w:t xml:space="preserve"> </w:t>
            </w:r>
            <w:r w:rsidRPr="00086C6A">
              <w:rPr>
                <w:rFonts w:hAnsi="Times New Roman"/>
                <w:color w:val="auto"/>
                <w:sz w:val="28"/>
                <w:szCs w:val="28"/>
              </w:rPr>
              <w:t>окружающим</w:t>
            </w:r>
            <w:r w:rsidRPr="00086C6A">
              <w:rPr>
                <w:rFonts w:hAnsi="Times New Roman"/>
                <w:color w:val="auto"/>
                <w:sz w:val="28"/>
                <w:szCs w:val="28"/>
              </w:rPr>
              <w:t xml:space="preserve"> </w:t>
            </w:r>
            <w:r w:rsidRPr="00086C6A">
              <w:rPr>
                <w:rFonts w:hAnsi="Times New Roman"/>
                <w:color w:val="auto"/>
                <w:sz w:val="28"/>
                <w:szCs w:val="28"/>
              </w:rPr>
              <w:t>миром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100</w:t>
            </w:r>
          </w:p>
        </w:tc>
      </w:tr>
      <w:tr w:rsidR="002E13DF" w:rsidRPr="003D789D" w:rsidTr="00086C6A">
        <w:trPr>
          <w:trHeight w:val="648"/>
        </w:trPr>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Окружающий</w:t>
            </w:r>
            <w:r w:rsidRPr="00086C6A">
              <w:rPr>
                <w:rFonts w:hAnsi="Times New Roman"/>
                <w:color w:val="auto"/>
                <w:sz w:val="28"/>
                <w:szCs w:val="28"/>
              </w:rPr>
              <w:t xml:space="preserve"> </w:t>
            </w:r>
            <w:r w:rsidRPr="00086C6A">
              <w:rPr>
                <w:rFonts w:hAnsi="Times New Roman"/>
                <w:color w:val="auto"/>
                <w:sz w:val="28"/>
                <w:szCs w:val="28"/>
              </w:rPr>
              <w:t>мир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r>
      <w:tr w:rsidR="002E13DF" w:rsidRPr="003D789D" w:rsidTr="00086C6A">
        <w:trPr>
          <w:trHeight w:val="1608"/>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r>
      <w:tr w:rsidR="002E13DF" w:rsidRPr="003D789D" w:rsidTr="00086C6A">
        <w:trPr>
          <w:trHeight w:val="648"/>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Искусство</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Изобразительное</w:t>
            </w:r>
            <w:r w:rsidRPr="00086C6A">
              <w:rPr>
                <w:rFonts w:hAnsi="Times New Roman"/>
                <w:color w:val="auto"/>
                <w:sz w:val="28"/>
                <w:szCs w:val="28"/>
              </w:rPr>
              <w:t xml:space="preserve"> </w:t>
            </w:r>
            <w:r w:rsidRPr="00086C6A">
              <w:rPr>
                <w:rFonts w:hAnsi="Times New Roman"/>
                <w:color w:val="auto"/>
                <w:sz w:val="28"/>
                <w:szCs w:val="28"/>
              </w:rPr>
              <w:t>искусство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134</w:t>
            </w:r>
          </w:p>
        </w:tc>
      </w:tr>
      <w:tr w:rsidR="002E13DF" w:rsidRPr="003D789D" w:rsidTr="00086C6A">
        <w:trPr>
          <w:trHeight w:val="648"/>
        </w:trPr>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Технология</w:t>
            </w:r>
          </w:p>
          <w:p w:rsidR="00F65069" w:rsidRPr="00086C6A" w:rsidRDefault="00F65069" w:rsidP="00086C6A">
            <w:pPr>
              <w:spacing w:after="0" w:line="240" w:lineRule="auto"/>
              <w:rPr>
                <w:color w:val="auto"/>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Материальные</w:t>
            </w:r>
            <w:r w:rsidRPr="00086C6A">
              <w:rPr>
                <w:rFonts w:hAnsi="Times New Roman"/>
                <w:color w:val="auto"/>
                <w:sz w:val="28"/>
                <w:szCs w:val="28"/>
              </w:rPr>
              <w:t xml:space="preserve"> </w:t>
            </w:r>
            <w:r w:rsidRPr="00086C6A">
              <w:rPr>
                <w:rFonts w:hAnsi="Times New Roman"/>
                <w:color w:val="auto"/>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r>
      <w:tr w:rsidR="002E13DF" w:rsidRPr="003D789D" w:rsidTr="00086C6A">
        <w:trPr>
          <w:trHeight w:val="648"/>
        </w:trPr>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Компьютерные</w:t>
            </w:r>
            <w:r w:rsidRPr="00086C6A">
              <w:rPr>
                <w:rFonts w:hAnsi="Times New Roman"/>
                <w:color w:val="auto"/>
                <w:sz w:val="28"/>
                <w:szCs w:val="28"/>
              </w:rPr>
              <w:t xml:space="preserve"> </w:t>
            </w:r>
            <w:r w:rsidRPr="00086C6A">
              <w:rPr>
                <w:rFonts w:hAnsi="Times New Roman"/>
                <w:color w:val="auto"/>
                <w:sz w:val="28"/>
                <w:szCs w:val="28"/>
              </w:rPr>
              <w:t>технологии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r>
      <w:tr w:rsidR="002E13DF" w:rsidRPr="003D789D" w:rsidTr="00086C6A">
        <w:trPr>
          <w:trHeight w:val="968"/>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адаптивная</w:t>
            </w: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606</w:t>
            </w:r>
          </w:p>
        </w:tc>
      </w:tr>
      <w:tr w:rsidR="002E13DF" w:rsidRPr="003D789D" w:rsidTr="00086C6A">
        <w:trPr>
          <w:trHeight w:val="96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4242</w:t>
            </w:r>
          </w:p>
        </w:tc>
      </w:tr>
      <w:tr w:rsidR="002E13DF" w:rsidRPr="003D789D" w:rsidTr="00086C6A">
        <w:trPr>
          <w:trHeight w:val="96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i/>
                <w:iCs/>
                <w:color w:val="auto"/>
                <w:sz w:val="28"/>
                <w:szCs w:val="28"/>
              </w:rPr>
              <w:t>Часть</w:t>
            </w:r>
            <w:r w:rsidRPr="00086C6A">
              <w:rPr>
                <w:rFonts w:ascii="Times New Roman"/>
                <w:i/>
                <w:iCs/>
                <w:color w:val="auto"/>
                <w:sz w:val="28"/>
                <w:szCs w:val="28"/>
              </w:rPr>
              <w:t xml:space="preserve">, </w:t>
            </w:r>
            <w:r w:rsidRPr="00086C6A">
              <w:rPr>
                <w:rFonts w:hAnsi="Times New Roman"/>
                <w:i/>
                <w:iCs/>
                <w:color w:val="auto"/>
                <w:sz w:val="28"/>
                <w:szCs w:val="28"/>
              </w:rPr>
              <w:t>формируемая</w:t>
            </w:r>
            <w:r w:rsidRPr="00086C6A">
              <w:rPr>
                <w:rFonts w:hAnsi="Times New Roman"/>
                <w:i/>
                <w:iCs/>
                <w:color w:val="auto"/>
                <w:sz w:val="28"/>
                <w:szCs w:val="28"/>
              </w:rPr>
              <w:t xml:space="preserve"> </w:t>
            </w:r>
            <w:r w:rsidRPr="00086C6A">
              <w:rPr>
                <w:rFonts w:hAnsi="Times New Roman"/>
                <w:i/>
                <w:iCs/>
                <w:color w:val="auto"/>
                <w:sz w:val="28"/>
                <w:szCs w:val="28"/>
              </w:rPr>
              <w:t>участниками</w:t>
            </w:r>
            <w:r w:rsidRPr="00086C6A">
              <w:rPr>
                <w:rFonts w:hAnsi="Times New Roman"/>
                <w:i/>
                <w:iCs/>
                <w:color w:val="auto"/>
                <w:sz w:val="28"/>
                <w:szCs w:val="28"/>
              </w:rPr>
              <w:t xml:space="preserve"> </w:t>
            </w:r>
            <w:r w:rsidRPr="00086C6A">
              <w:rPr>
                <w:rFonts w:hAnsi="Times New Roman"/>
                <w:i/>
                <w:iCs/>
                <w:color w:val="auto"/>
                <w:sz w:val="28"/>
                <w:szCs w:val="28"/>
              </w:rPr>
              <w:t>образовательного</w:t>
            </w:r>
            <w:r w:rsidRPr="00086C6A">
              <w:rPr>
                <w:rFonts w:hAnsi="Times New Roman"/>
                <w:i/>
                <w:iCs/>
                <w:color w:val="auto"/>
                <w:sz w:val="28"/>
                <w:szCs w:val="28"/>
              </w:rPr>
              <w:t xml:space="preserve"> </w:t>
            </w:r>
            <w:r w:rsidRPr="00086C6A">
              <w:rPr>
                <w:rFonts w:hAnsi="Times New Roman"/>
                <w:i/>
                <w:iCs/>
                <w:color w:val="auto"/>
                <w:sz w:val="28"/>
                <w:szCs w:val="28"/>
              </w:rPr>
              <w:t>процесса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r>
      <w:tr w:rsidR="002E13DF" w:rsidRPr="003D789D" w:rsidTr="00086C6A">
        <w:trPr>
          <w:trHeight w:val="96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Максимально</w:t>
            </w:r>
            <w:r w:rsidRPr="00086C6A">
              <w:rPr>
                <w:rFonts w:hAnsi="Times New Roman"/>
                <w:b/>
                <w:bCs/>
                <w:color w:val="auto"/>
                <w:sz w:val="28"/>
                <w:szCs w:val="28"/>
              </w:rPr>
              <w:t xml:space="preserve"> </w:t>
            </w:r>
            <w:r w:rsidRPr="00086C6A">
              <w:rPr>
                <w:rFonts w:hAnsi="Times New Roman"/>
                <w:b/>
                <w:bCs/>
                <w:color w:val="auto"/>
                <w:sz w:val="28"/>
                <w:szCs w:val="28"/>
              </w:rPr>
              <w:t>допустимая</w:t>
            </w:r>
            <w:r w:rsidRPr="00086C6A">
              <w:rPr>
                <w:rFonts w:hAnsi="Times New Roman"/>
                <w:b/>
                <w:bCs/>
                <w:color w:val="auto"/>
                <w:sz w:val="28"/>
                <w:szCs w:val="28"/>
              </w:rPr>
              <w:t xml:space="preserve"> </w:t>
            </w:r>
            <w:r w:rsidRPr="00086C6A">
              <w:rPr>
                <w:rFonts w:hAnsi="Times New Roman"/>
                <w:b/>
                <w:bCs/>
                <w:color w:val="auto"/>
                <w:sz w:val="28"/>
                <w:szCs w:val="28"/>
              </w:rPr>
              <w:t>недельная</w:t>
            </w:r>
            <w:r w:rsidRPr="00086C6A">
              <w:rPr>
                <w:rFonts w:hAnsi="Times New Roman"/>
                <w:b/>
                <w:bCs/>
                <w:color w:val="auto"/>
                <w:sz w:val="28"/>
                <w:szCs w:val="28"/>
              </w:rPr>
              <w:t xml:space="preserve"> </w:t>
            </w:r>
            <w:r w:rsidRPr="00086C6A">
              <w:rPr>
                <w:rFonts w:hAnsi="Times New Roman"/>
                <w:b/>
                <w:bCs/>
                <w:color w:val="auto"/>
                <w:sz w:val="28"/>
                <w:szCs w:val="28"/>
              </w:rPr>
              <w:t>нагрузка</w:t>
            </w:r>
            <w:r w:rsidRPr="00086C6A">
              <w:rPr>
                <w:rFonts w:ascii="Times New Roman"/>
                <w:color w:val="auto"/>
                <w:sz w:val="28"/>
                <w:szCs w:val="28"/>
              </w:rPr>
              <w:t xml:space="preserve"> (</w:t>
            </w:r>
            <w:r w:rsidRPr="00086C6A">
              <w:rPr>
                <w:rFonts w:hAnsi="Times New Roman"/>
                <w:color w:val="auto"/>
                <w:sz w:val="28"/>
                <w:szCs w:val="28"/>
              </w:rPr>
              <w:t>при</w:t>
            </w:r>
            <w:r w:rsidRPr="00086C6A">
              <w:rPr>
                <w:rFonts w:hAnsi="Times New Roman"/>
                <w:color w:val="auto"/>
                <w:sz w:val="28"/>
                <w:szCs w:val="28"/>
              </w:rPr>
              <w:t xml:space="preserve"> </w:t>
            </w:r>
            <w:r w:rsidRPr="00086C6A">
              <w:rPr>
                <w:rFonts w:ascii="Times New Roman"/>
                <w:color w:val="auto"/>
                <w:sz w:val="28"/>
                <w:szCs w:val="28"/>
              </w:rPr>
              <w:t>5-</w:t>
            </w:r>
            <w:r w:rsidRPr="00086C6A">
              <w:rPr>
                <w:rFonts w:hAnsi="Times New Roman"/>
                <w:color w:val="auto"/>
                <w:sz w:val="28"/>
                <w:szCs w:val="28"/>
              </w:rPr>
              <w:t>дневной</w:t>
            </w:r>
            <w:r w:rsidRPr="00086C6A">
              <w:rPr>
                <w:rFonts w:hAnsi="Times New Roman"/>
                <w:color w:val="auto"/>
                <w:sz w:val="28"/>
                <w:szCs w:val="28"/>
              </w:rPr>
              <w:t xml:space="preserve"> </w:t>
            </w:r>
            <w:r w:rsidRPr="00086C6A">
              <w:rPr>
                <w:rFonts w:hAnsi="Times New Roman"/>
                <w:color w:val="auto"/>
                <w:sz w:val="28"/>
                <w:szCs w:val="28"/>
              </w:rPr>
              <w:t>учебной</w:t>
            </w:r>
            <w:r w:rsidRPr="00086C6A">
              <w:rPr>
                <w:rFonts w:hAnsi="Times New Roman"/>
                <w:color w:val="auto"/>
                <w:sz w:val="28"/>
                <w:szCs w:val="28"/>
              </w:rPr>
              <w:t xml:space="preserve"> </w:t>
            </w:r>
            <w:r w:rsidRPr="00086C6A">
              <w:rPr>
                <w:rFonts w:hAnsi="Times New Roman"/>
                <w:color w:val="auto"/>
                <w:sz w:val="28"/>
                <w:szCs w:val="28"/>
              </w:rPr>
              <w:t>неделе</w:t>
            </w: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4514</w:t>
            </w:r>
          </w:p>
        </w:tc>
      </w:tr>
      <w:tr w:rsidR="002E13DF" w:rsidRPr="003D789D" w:rsidTr="00086C6A">
        <w:trPr>
          <w:trHeight w:val="96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Внеурочная</w:t>
            </w:r>
            <w:r w:rsidRPr="00086C6A">
              <w:rPr>
                <w:rFonts w:hAnsi="Times New Roman"/>
                <w:b/>
                <w:bCs/>
                <w:color w:val="auto"/>
                <w:sz w:val="28"/>
                <w:szCs w:val="28"/>
              </w:rPr>
              <w:t xml:space="preserve"> </w:t>
            </w:r>
            <w:r w:rsidRPr="00086C6A">
              <w:rPr>
                <w:rFonts w:hAnsi="Times New Roman"/>
                <w:b/>
                <w:bCs/>
                <w:color w:val="auto"/>
                <w:sz w:val="28"/>
                <w:szCs w:val="28"/>
              </w:rPr>
              <w:t>деятельность</w:t>
            </w:r>
            <w:r w:rsidRPr="00086C6A">
              <w:rPr>
                <w:rFonts w:ascii="Times New Roman"/>
                <w:color w:val="auto"/>
                <w:sz w:val="28"/>
                <w:szCs w:val="28"/>
              </w:rPr>
              <w:t xml:space="preserve"> (</w:t>
            </w:r>
            <w:r w:rsidRPr="00086C6A">
              <w:rPr>
                <w:rFonts w:hAnsi="Times New Roman"/>
                <w:color w:val="auto"/>
                <w:sz w:val="28"/>
                <w:szCs w:val="28"/>
              </w:rPr>
              <w:t>включая</w:t>
            </w:r>
            <w:r w:rsidRPr="00086C6A">
              <w:rPr>
                <w:rFonts w:hAnsi="Times New Roman"/>
                <w:color w:val="auto"/>
                <w:sz w:val="28"/>
                <w:szCs w:val="28"/>
              </w:rPr>
              <w:t xml:space="preserve"> </w:t>
            </w:r>
            <w:r w:rsidRPr="00086C6A">
              <w:rPr>
                <w:rFonts w:hAnsi="Times New Roman"/>
                <w:color w:val="auto"/>
                <w:sz w:val="28"/>
                <w:szCs w:val="28"/>
              </w:rPr>
              <w:t>коррекционно</w:t>
            </w:r>
            <w:r w:rsidRPr="00086C6A">
              <w:rPr>
                <w:rFonts w:ascii="Times New Roman"/>
                <w:color w:val="auto"/>
                <w:sz w:val="28"/>
                <w:szCs w:val="28"/>
              </w:rPr>
              <w:t>-</w:t>
            </w:r>
            <w:r w:rsidRPr="00086C6A">
              <w:rPr>
                <w:rFonts w:hAnsi="Times New Roman"/>
                <w:color w:val="auto"/>
                <w:sz w:val="28"/>
                <w:szCs w:val="28"/>
              </w:rPr>
              <w:t>развивающую</w:t>
            </w:r>
            <w:r w:rsidRPr="00086C6A">
              <w:rPr>
                <w:rFonts w:hAnsi="Times New Roman"/>
                <w:color w:val="auto"/>
                <w:sz w:val="28"/>
                <w:szCs w:val="28"/>
              </w:rPr>
              <w:t xml:space="preserve"> </w:t>
            </w:r>
            <w:r w:rsidRPr="00086C6A">
              <w:rPr>
                <w:rFonts w:hAnsi="Times New Roman"/>
                <w:color w:val="auto"/>
                <w:sz w:val="28"/>
                <w:szCs w:val="28"/>
              </w:rPr>
              <w:t>работу</w:t>
            </w: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2020</w:t>
            </w:r>
          </w:p>
        </w:tc>
      </w:tr>
      <w:tr w:rsidR="002E13DF" w:rsidRPr="003D789D" w:rsidTr="00086C6A">
        <w:trPr>
          <w:trHeight w:val="2568"/>
        </w:trPr>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Коррекционно</w:t>
            </w:r>
            <w:r w:rsidRPr="00086C6A">
              <w:rPr>
                <w:rFonts w:ascii="Times New Roman"/>
                <w:color w:val="auto"/>
                <w:sz w:val="28"/>
                <w:szCs w:val="28"/>
              </w:rPr>
              <w:t xml:space="preserve">- </w:t>
            </w:r>
            <w:r w:rsidRPr="00086C6A">
              <w:rPr>
                <w:rFonts w:hAnsi="Times New Roman"/>
                <w:color w:val="auto"/>
                <w:sz w:val="28"/>
                <w:szCs w:val="28"/>
              </w:rPr>
              <w:t>развивающая</w:t>
            </w:r>
            <w:r w:rsidRPr="00086C6A">
              <w:rPr>
                <w:rFonts w:hAnsi="Times New Roman"/>
                <w:color w:val="auto"/>
                <w:sz w:val="28"/>
                <w:szCs w:val="28"/>
              </w:rPr>
              <w:t xml:space="preserve"> </w:t>
            </w:r>
            <w:r w:rsidRPr="00086C6A">
              <w:rPr>
                <w:rFonts w:hAnsi="Times New Roman"/>
                <w:color w:val="auto"/>
                <w:sz w:val="28"/>
                <w:szCs w:val="28"/>
              </w:rPr>
              <w:t>область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Формирование</w:t>
            </w:r>
            <w:r w:rsidRPr="00086C6A">
              <w:rPr>
                <w:rFonts w:hAnsi="Times New Roman"/>
                <w:color w:val="auto"/>
                <w:kern w:val="2"/>
                <w:sz w:val="28"/>
                <w:szCs w:val="28"/>
              </w:rPr>
              <w:t xml:space="preserve"> </w:t>
            </w:r>
            <w:r w:rsidRPr="00086C6A">
              <w:rPr>
                <w:rFonts w:hAnsi="Times New Roman"/>
                <w:color w:val="auto"/>
                <w:kern w:val="2"/>
                <w:sz w:val="28"/>
                <w:szCs w:val="28"/>
              </w:rPr>
              <w:t>речевого</w:t>
            </w:r>
            <w:r w:rsidRPr="00086C6A">
              <w:rPr>
                <w:rFonts w:hAnsi="Times New Roman"/>
                <w:color w:val="auto"/>
                <w:kern w:val="2"/>
                <w:sz w:val="28"/>
                <w:szCs w:val="28"/>
              </w:rPr>
              <w:t xml:space="preserve"> </w:t>
            </w:r>
            <w:r w:rsidRPr="00086C6A">
              <w:rPr>
                <w:rFonts w:hAnsi="Times New Roman"/>
                <w:color w:val="auto"/>
                <w:kern w:val="2"/>
                <w:sz w:val="28"/>
                <w:szCs w:val="28"/>
              </w:rPr>
              <w:t>слуха</w:t>
            </w:r>
            <w:r w:rsidRPr="00086C6A">
              <w:rPr>
                <w:rFonts w:hAnsi="Times New Roman"/>
                <w:color w:val="auto"/>
                <w:kern w:val="2"/>
                <w:sz w:val="28"/>
                <w:szCs w:val="28"/>
              </w:rPr>
              <w:t xml:space="preserve"> </w:t>
            </w:r>
            <w:r w:rsidRPr="00086C6A">
              <w:rPr>
                <w:rFonts w:hAnsi="Times New Roman"/>
                <w:color w:val="auto"/>
                <w:kern w:val="2"/>
                <w:sz w:val="28"/>
                <w:szCs w:val="28"/>
              </w:rPr>
              <w:t>и</w:t>
            </w:r>
            <w:r w:rsidRPr="00086C6A">
              <w:rPr>
                <w:rFonts w:hAnsi="Times New Roman"/>
                <w:color w:val="auto"/>
                <w:kern w:val="2"/>
                <w:sz w:val="28"/>
                <w:szCs w:val="28"/>
              </w:rPr>
              <w:t xml:space="preserve"> </w:t>
            </w:r>
            <w:r w:rsidRPr="00086C6A">
              <w:rPr>
                <w:rFonts w:hAnsi="Times New Roman"/>
                <w:color w:val="auto"/>
                <w:kern w:val="2"/>
                <w:sz w:val="28"/>
                <w:szCs w:val="28"/>
              </w:rPr>
              <w:t>произносительной</w:t>
            </w:r>
            <w:r w:rsidRPr="00086C6A">
              <w:rPr>
                <w:rFonts w:hAnsi="Times New Roman"/>
                <w:color w:val="auto"/>
                <w:kern w:val="2"/>
                <w:sz w:val="28"/>
                <w:szCs w:val="28"/>
              </w:rPr>
              <w:t xml:space="preserve"> </w:t>
            </w:r>
            <w:r w:rsidRPr="00086C6A">
              <w:rPr>
                <w:rFonts w:hAnsi="Times New Roman"/>
                <w:color w:val="auto"/>
                <w:kern w:val="2"/>
                <w:sz w:val="28"/>
                <w:szCs w:val="28"/>
              </w:rPr>
              <w:t>стороны</w:t>
            </w:r>
            <w:r w:rsidRPr="00086C6A">
              <w:rPr>
                <w:rFonts w:hAnsi="Times New Roman"/>
                <w:color w:val="auto"/>
                <w:kern w:val="2"/>
                <w:sz w:val="28"/>
                <w:szCs w:val="28"/>
              </w:rPr>
              <w:t xml:space="preserve"> </w:t>
            </w:r>
            <w:r w:rsidRPr="00086C6A">
              <w:rPr>
                <w:rFonts w:hAnsi="Times New Roman"/>
                <w:color w:val="auto"/>
                <w:kern w:val="2"/>
                <w:sz w:val="28"/>
                <w:szCs w:val="28"/>
              </w:rPr>
              <w:t>устной</w:t>
            </w:r>
            <w:r w:rsidRPr="00086C6A">
              <w:rPr>
                <w:rFonts w:hAnsi="Times New Roman"/>
                <w:color w:val="auto"/>
                <w:kern w:val="2"/>
                <w:sz w:val="28"/>
                <w:szCs w:val="28"/>
              </w:rPr>
              <w:t xml:space="preserve"> </w:t>
            </w:r>
            <w:r w:rsidRPr="00086C6A">
              <w:rPr>
                <w:rFonts w:hAnsi="Times New Roman"/>
                <w:color w:val="auto"/>
                <w:kern w:val="2"/>
                <w:sz w:val="28"/>
                <w:szCs w:val="28"/>
              </w:rPr>
              <w:t>речи</w:t>
            </w:r>
            <w:r w:rsidRPr="00086C6A">
              <w:rPr>
                <w:rFonts w:hAnsi="Times New Roman"/>
                <w:color w:val="auto"/>
                <w:kern w:val="2"/>
                <w:sz w:val="28"/>
                <w:szCs w:val="28"/>
              </w:rPr>
              <w:t xml:space="preserve"> </w:t>
            </w:r>
            <w:r w:rsidRPr="00086C6A">
              <w:rPr>
                <w:rFonts w:ascii="Times New Roman"/>
                <w:color w:val="auto"/>
                <w:kern w:val="2"/>
                <w:sz w:val="28"/>
                <w:szCs w:val="28"/>
              </w:rPr>
              <w:t>(</w:t>
            </w:r>
            <w:r w:rsidRPr="00086C6A">
              <w:rPr>
                <w:rFonts w:hAnsi="Times New Roman"/>
                <w:color w:val="auto"/>
                <w:kern w:val="2"/>
                <w:sz w:val="28"/>
                <w:szCs w:val="28"/>
              </w:rPr>
              <w:t>индивидуальные</w:t>
            </w:r>
            <w:r w:rsidRPr="00086C6A">
              <w:rPr>
                <w:rFonts w:hAnsi="Times New Roman"/>
                <w:color w:val="auto"/>
                <w:kern w:val="2"/>
                <w:sz w:val="28"/>
                <w:szCs w:val="28"/>
              </w:rPr>
              <w:t xml:space="preserve"> </w:t>
            </w:r>
            <w:r w:rsidRPr="00086C6A">
              <w:rPr>
                <w:rFonts w:hAnsi="Times New Roman"/>
                <w:color w:val="auto"/>
                <w:kern w:val="2"/>
                <w:sz w:val="28"/>
                <w:szCs w:val="28"/>
              </w:rPr>
              <w:t>занятия</w:t>
            </w:r>
            <w:r w:rsidRPr="00086C6A">
              <w:rPr>
                <w:rFonts w:ascii="Times New Roman"/>
                <w:color w:val="auto"/>
                <w:kern w:val="2"/>
                <w:sz w:val="28"/>
                <w:szCs w:val="28"/>
              </w:rPr>
              <w:t>)</w:t>
            </w:r>
            <w:r w:rsidRPr="00086C6A">
              <w:rPr>
                <w:rFonts w:ascii="Times New Roman"/>
                <w:color w:val="auto"/>
                <w:kern w:val="2"/>
                <w:sz w:val="28"/>
                <w:szCs w:val="28"/>
                <w:vertAlign w:val="superscript"/>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606</w:t>
            </w:r>
          </w:p>
        </w:tc>
      </w:tr>
      <w:tr w:rsidR="002E13DF" w:rsidRPr="003D789D" w:rsidTr="00086C6A">
        <w:trPr>
          <w:trHeight w:val="968"/>
        </w:trPr>
        <w:tc>
          <w:tcPr>
            <w:tcW w:w="19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Музыкально</w:t>
            </w:r>
            <w:r w:rsidRPr="00086C6A">
              <w:rPr>
                <w:rFonts w:ascii="Times New Roman"/>
                <w:color w:val="auto"/>
                <w:kern w:val="2"/>
                <w:sz w:val="28"/>
                <w:szCs w:val="28"/>
              </w:rPr>
              <w:t>-</w:t>
            </w:r>
            <w:r w:rsidRPr="00086C6A">
              <w:rPr>
                <w:rFonts w:hAnsi="Times New Roman"/>
                <w:color w:val="auto"/>
                <w:kern w:val="2"/>
                <w:sz w:val="28"/>
                <w:szCs w:val="28"/>
              </w:rPr>
              <w:t>ритмические</w:t>
            </w:r>
            <w:r w:rsidRPr="00086C6A">
              <w:rPr>
                <w:rFonts w:hAnsi="Times New Roman"/>
                <w:color w:val="auto"/>
                <w:kern w:val="2"/>
                <w:sz w:val="28"/>
                <w:szCs w:val="28"/>
              </w:rPr>
              <w:t xml:space="preserve"> </w:t>
            </w:r>
            <w:r w:rsidRPr="00086C6A">
              <w:rPr>
                <w:rFonts w:hAnsi="Times New Roman"/>
                <w:color w:val="auto"/>
                <w:kern w:val="2"/>
                <w:sz w:val="28"/>
                <w:szCs w:val="28"/>
              </w:rPr>
              <w:t>занятия</w:t>
            </w:r>
            <w:r w:rsidRPr="00086C6A">
              <w:rPr>
                <w:rFonts w:hAnsi="Times New Roman"/>
                <w:color w:val="auto"/>
                <w:kern w:val="2"/>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436</w:t>
            </w:r>
          </w:p>
        </w:tc>
      </w:tr>
      <w:tr w:rsidR="002E13DF" w:rsidRPr="003D789D" w:rsidTr="00086C6A">
        <w:trPr>
          <w:trHeight w:val="1288"/>
        </w:trPr>
        <w:tc>
          <w:tcPr>
            <w:tcW w:w="19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Развитие</w:t>
            </w:r>
            <w:r w:rsidRPr="00086C6A">
              <w:rPr>
                <w:rFonts w:hAnsi="Times New Roman"/>
                <w:color w:val="auto"/>
                <w:kern w:val="2"/>
                <w:sz w:val="28"/>
                <w:szCs w:val="28"/>
              </w:rPr>
              <w:t xml:space="preserve"> </w:t>
            </w:r>
            <w:r w:rsidRPr="00086C6A">
              <w:rPr>
                <w:rFonts w:hAnsi="Times New Roman"/>
                <w:color w:val="auto"/>
                <w:kern w:val="2"/>
                <w:sz w:val="28"/>
                <w:szCs w:val="28"/>
              </w:rPr>
              <w:t>слухового</w:t>
            </w:r>
            <w:r w:rsidRPr="00086C6A">
              <w:rPr>
                <w:rFonts w:hAnsi="Times New Roman"/>
                <w:color w:val="auto"/>
                <w:kern w:val="2"/>
                <w:sz w:val="28"/>
                <w:szCs w:val="28"/>
              </w:rPr>
              <w:t xml:space="preserve"> </w:t>
            </w:r>
            <w:r w:rsidRPr="00086C6A">
              <w:rPr>
                <w:rFonts w:hAnsi="Times New Roman"/>
                <w:color w:val="auto"/>
                <w:kern w:val="2"/>
                <w:sz w:val="28"/>
                <w:szCs w:val="28"/>
              </w:rPr>
              <w:t>восприятия</w:t>
            </w:r>
            <w:r w:rsidRPr="00086C6A">
              <w:rPr>
                <w:rFonts w:hAnsi="Times New Roman"/>
                <w:color w:val="auto"/>
                <w:kern w:val="2"/>
                <w:sz w:val="28"/>
                <w:szCs w:val="28"/>
              </w:rPr>
              <w:t xml:space="preserve"> </w:t>
            </w:r>
            <w:r w:rsidRPr="00086C6A">
              <w:rPr>
                <w:rFonts w:hAnsi="Times New Roman"/>
                <w:color w:val="auto"/>
                <w:kern w:val="2"/>
                <w:sz w:val="28"/>
                <w:szCs w:val="28"/>
              </w:rPr>
              <w:t>и</w:t>
            </w:r>
            <w:r w:rsidRPr="00086C6A">
              <w:rPr>
                <w:rFonts w:hAnsi="Times New Roman"/>
                <w:color w:val="auto"/>
                <w:kern w:val="2"/>
                <w:sz w:val="28"/>
                <w:szCs w:val="28"/>
              </w:rPr>
              <w:t xml:space="preserve"> </w:t>
            </w:r>
            <w:r w:rsidRPr="00086C6A">
              <w:rPr>
                <w:rFonts w:hAnsi="Times New Roman"/>
                <w:color w:val="auto"/>
                <w:kern w:val="2"/>
                <w:sz w:val="28"/>
                <w:szCs w:val="28"/>
              </w:rPr>
              <w:t>техника</w:t>
            </w:r>
            <w:r w:rsidRPr="00086C6A">
              <w:rPr>
                <w:rFonts w:hAnsi="Times New Roman"/>
                <w:color w:val="auto"/>
                <w:kern w:val="2"/>
                <w:sz w:val="28"/>
                <w:szCs w:val="28"/>
              </w:rPr>
              <w:t xml:space="preserve"> </w:t>
            </w:r>
            <w:r w:rsidRPr="00086C6A">
              <w:rPr>
                <w:rFonts w:hAnsi="Times New Roman"/>
                <w:color w:val="auto"/>
                <w:kern w:val="2"/>
                <w:sz w:val="28"/>
                <w:szCs w:val="28"/>
              </w:rPr>
              <w:t>речи</w:t>
            </w:r>
            <w:r w:rsidRPr="00086C6A">
              <w:rPr>
                <w:rFonts w:hAnsi="Times New Roman"/>
                <w:color w:val="auto"/>
                <w:kern w:val="2"/>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100</w:t>
            </w:r>
          </w:p>
        </w:tc>
      </w:tr>
      <w:tr w:rsidR="002E13DF" w:rsidRPr="003D789D" w:rsidTr="00086C6A">
        <w:trPr>
          <w:trHeight w:val="968"/>
        </w:trPr>
        <w:tc>
          <w:tcPr>
            <w:tcW w:w="19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Социально</w:t>
            </w:r>
            <w:r w:rsidRPr="00086C6A">
              <w:rPr>
                <w:rFonts w:hAnsi="Times New Roman"/>
                <w:color w:val="auto"/>
                <w:kern w:val="2"/>
                <w:sz w:val="28"/>
                <w:szCs w:val="28"/>
              </w:rPr>
              <w:t xml:space="preserve"> </w:t>
            </w:r>
            <w:r w:rsidRPr="00086C6A">
              <w:rPr>
                <w:rFonts w:hAnsi="Times New Roman"/>
                <w:color w:val="auto"/>
                <w:kern w:val="2"/>
                <w:sz w:val="28"/>
                <w:szCs w:val="28"/>
              </w:rPr>
              <w:t>–</w:t>
            </w:r>
            <w:r w:rsidRPr="00086C6A">
              <w:rPr>
                <w:rFonts w:hAnsi="Times New Roman"/>
                <w:color w:val="auto"/>
                <w:kern w:val="2"/>
                <w:sz w:val="28"/>
                <w:szCs w:val="28"/>
              </w:rPr>
              <w:t xml:space="preserve"> </w:t>
            </w:r>
            <w:r w:rsidRPr="00086C6A">
              <w:rPr>
                <w:rFonts w:hAnsi="Times New Roman"/>
                <w:color w:val="auto"/>
                <w:kern w:val="2"/>
                <w:sz w:val="28"/>
                <w:szCs w:val="28"/>
              </w:rPr>
              <w:t>бытовая</w:t>
            </w:r>
            <w:r w:rsidRPr="00086C6A">
              <w:rPr>
                <w:rFonts w:hAnsi="Times New Roman"/>
                <w:color w:val="auto"/>
                <w:kern w:val="2"/>
                <w:sz w:val="28"/>
                <w:szCs w:val="28"/>
              </w:rPr>
              <w:t xml:space="preserve"> </w:t>
            </w:r>
            <w:r w:rsidRPr="00086C6A">
              <w:rPr>
                <w:rFonts w:hAnsi="Times New Roman"/>
                <w:color w:val="auto"/>
                <w:kern w:val="2"/>
                <w:sz w:val="28"/>
                <w:szCs w:val="28"/>
              </w:rPr>
              <w:t>ориентировка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204</w:t>
            </w:r>
          </w:p>
        </w:tc>
      </w:tr>
      <w:tr w:rsidR="002E13DF" w:rsidRPr="003D789D" w:rsidTr="00086C6A">
        <w:trPr>
          <w:trHeight w:val="64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Другие</w:t>
            </w:r>
            <w:r w:rsidRPr="00086C6A">
              <w:rPr>
                <w:rFonts w:hAnsi="Times New Roman"/>
                <w:color w:val="auto"/>
                <w:sz w:val="28"/>
                <w:szCs w:val="28"/>
              </w:rPr>
              <w:t xml:space="preserve"> </w:t>
            </w:r>
            <w:r w:rsidRPr="00086C6A">
              <w:rPr>
                <w:rFonts w:hAnsi="Times New Roman"/>
                <w:color w:val="auto"/>
                <w:sz w:val="28"/>
                <w:szCs w:val="28"/>
              </w:rPr>
              <w:t>направления</w:t>
            </w:r>
            <w:r w:rsidRPr="00086C6A">
              <w:rPr>
                <w:rFonts w:hAnsi="Times New Roman"/>
                <w:color w:val="auto"/>
                <w:sz w:val="28"/>
                <w:szCs w:val="28"/>
              </w:rPr>
              <w:t xml:space="preserve"> </w:t>
            </w:r>
            <w:r w:rsidRPr="00086C6A">
              <w:rPr>
                <w:rFonts w:hAnsi="Times New Roman"/>
                <w:color w:val="auto"/>
                <w:sz w:val="28"/>
                <w:szCs w:val="28"/>
              </w:rPr>
              <w:t>внеурочной</w:t>
            </w:r>
            <w:r w:rsidRPr="00086C6A">
              <w:rPr>
                <w:rFonts w:hAnsi="Times New Roman"/>
                <w:color w:val="auto"/>
                <w:sz w:val="28"/>
                <w:szCs w:val="28"/>
              </w:rPr>
              <w:t xml:space="preserve"> </w:t>
            </w:r>
            <w:r w:rsidRPr="00086C6A">
              <w:rPr>
                <w:rFonts w:hAnsi="Times New Roman"/>
                <w:color w:val="auto"/>
                <w:sz w:val="28"/>
                <w:szCs w:val="28"/>
              </w:rPr>
              <w:t>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170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674</w:t>
            </w:r>
          </w:p>
        </w:tc>
      </w:tr>
      <w:tr w:rsidR="002E13DF" w:rsidRPr="003D789D" w:rsidTr="00086C6A">
        <w:trPr>
          <w:trHeight w:val="32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t>Всего</w:t>
            </w:r>
            <w:r w:rsidRPr="00086C6A">
              <w:rPr>
                <w:rFonts w:hAnsi="Times New Roman"/>
                <w:b/>
                <w:bCs/>
                <w:color w:val="auto"/>
                <w:sz w:val="28"/>
                <w:szCs w:val="28"/>
              </w:rPr>
              <w:t xml:space="preserve"> </w:t>
            </w:r>
            <w:r w:rsidRPr="00086C6A">
              <w:rPr>
                <w:rFonts w:hAnsi="Times New Roman"/>
                <w:b/>
                <w:bCs/>
                <w:color w:val="auto"/>
                <w:sz w:val="28"/>
                <w:szCs w:val="28"/>
              </w:rPr>
              <w:t>к</w:t>
            </w:r>
            <w:r w:rsidRPr="00086C6A">
              <w:rPr>
                <w:rFonts w:hAnsi="Times New Roman"/>
                <w:b/>
                <w:bCs/>
                <w:color w:val="auto"/>
                <w:sz w:val="28"/>
                <w:szCs w:val="28"/>
              </w:rPr>
              <w:t xml:space="preserve"> </w:t>
            </w:r>
            <w:r w:rsidRPr="00086C6A">
              <w:rPr>
                <w:rFonts w:hAnsi="Times New Roman"/>
                <w:b/>
                <w:bCs/>
                <w:color w:val="auto"/>
                <w:sz w:val="28"/>
                <w:szCs w:val="28"/>
              </w:rPr>
              <w:t>финансированию</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6534</w:t>
            </w:r>
          </w:p>
        </w:tc>
      </w:tr>
    </w:tbl>
    <w:p w:rsidR="00F65069" w:rsidRPr="003D789D" w:rsidRDefault="00C079E3" w:rsidP="003D789D">
      <w:pPr>
        <w:tabs>
          <w:tab w:val="right" w:leader="dot" w:pos="6549"/>
        </w:tabs>
        <w:spacing w:after="0" w:line="240" w:lineRule="auto"/>
        <w:ind w:right="139" w:firstLine="709"/>
        <w:jc w:val="both"/>
        <w:rPr>
          <w:color w:val="auto"/>
        </w:rPr>
      </w:pPr>
      <w:r w:rsidRPr="003D789D">
        <w:rPr>
          <w:rFonts w:ascii="Trebuchet MS"/>
          <w:color w:val="auto"/>
        </w:rPr>
        <w:t xml:space="preserve">*- </w:t>
      </w:r>
      <w:r w:rsidRPr="003D789D">
        <w:rPr>
          <w:rFonts w:hAnsi="Times New Roman"/>
          <w:color w:val="auto"/>
          <w:sz w:val="20"/>
          <w:szCs w:val="20"/>
        </w:rPr>
        <w:t>на</w:t>
      </w:r>
      <w:r w:rsidRPr="003D789D">
        <w:rPr>
          <w:rFonts w:hAnsi="Times New Roman"/>
          <w:color w:val="auto"/>
          <w:sz w:val="20"/>
          <w:szCs w:val="20"/>
        </w:rPr>
        <w:t xml:space="preserve"> </w:t>
      </w:r>
      <w:r w:rsidRPr="003D789D">
        <w:rPr>
          <w:rFonts w:hAnsi="Times New Roman"/>
          <w:color w:val="auto"/>
          <w:sz w:val="20"/>
          <w:szCs w:val="20"/>
        </w:rPr>
        <w:t>обязательные</w:t>
      </w:r>
      <w:r w:rsidRPr="003D789D">
        <w:rPr>
          <w:rFonts w:hAnsi="Times New Roman"/>
          <w:color w:val="auto"/>
          <w:sz w:val="20"/>
          <w:szCs w:val="20"/>
        </w:rPr>
        <w:t xml:space="preserve"> </w:t>
      </w:r>
      <w:r w:rsidRPr="003D789D">
        <w:rPr>
          <w:rFonts w:hAnsi="Times New Roman"/>
          <w:color w:val="auto"/>
          <w:sz w:val="20"/>
          <w:szCs w:val="20"/>
        </w:rPr>
        <w:t>индивидуальные</w:t>
      </w:r>
      <w:r w:rsidRPr="003D789D">
        <w:rPr>
          <w:rFonts w:hAnsi="Times New Roman"/>
          <w:color w:val="auto"/>
          <w:sz w:val="20"/>
          <w:szCs w:val="20"/>
        </w:rPr>
        <w:t xml:space="preserve"> </w:t>
      </w:r>
      <w:r w:rsidRPr="003D789D">
        <w:rPr>
          <w:rFonts w:hAnsi="Times New Roman"/>
          <w:color w:val="auto"/>
          <w:sz w:val="20"/>
          <w:szCs w:val="20"/>
        </w:rPr>
        <w:t>занятия</w:t>
      </w:r>
      <w:r w:rsidRPr="003D789D">
        <w:rPr>
          <w:rFonts w:hAnsi="Times New Roman"/>
          <w:color w:val="auto"/>
          <w:sz w:val="20"/>
          <w:szCs w:val="20"/>
        </w:rPr>
        <w:t xml:space="preserve"> </w:t>
      </w:r>
      <w:r w:rsidRPr="003D789D">
        <w:rPr>
          <w:rFonts w:hAnsi="Times New Roman"/>
          <w:color w:val="auto"/>
          <w:sz w:val="20"/>
          <w:szCs w:val="20"/>
        </w:rPr>
        <w:t>по</w:t>
      </w:r>
      <w:r w:rsidRPr="003D789D">
        <w:rPr>
          <w:rFonts w:hAnsi="Times New Roman"/>
          <w:color w:val="auto"/>
          <w:sz w:val="20"/>
          <w:szCs w:val="20"/>
        </w:rPr>
        <w:t xml:space="preserve"> </w:t>
      </w:r>
      <w:r w:rsidRPr="003D789D">
        <w:rPr>
          <w:rFonts w:hAnsi="Times New Roman"/>
          <w:color w:val="auto"/>
          <w:sz w:val="20"/>
          <w:szCs w:val="20"/>
        </w:rPr>
        <w:t>формированию</w:t>
      </w:r>
      <w:r w:rsidRPr="003D789D">
        <w:rPr>
          <w:rFonts w:hAnsi="Times New Roman"/>
          <w:color w:val="auto"/>
          <w:sz w:val="20"/>
          <w:szCs w:val="20"/>
        </w:rPr>
        <w:t xml:space="preserve"> </w:t>
      </w:r>
      <w:r w:rsidRPr="003D789D">
        <w:rPr>
          <w:rFonts w:hAnsi="Times New Roman"/>
          <w:color w:val="auto"/>
          <w:sz w:val="20"/>
          <w:szCs w:val="20"/>
        </w:rPr>
        <w:t>речевого</w:t>
      </w:r>
      <w:r w:rsidRPr="003D789D">
        <w:rPr>
          <w:rFonts w:hAnsi="Times New Roman"/>
          <w:color w:val="auto"/>
          <w:sz w:val="20"/>
          <w:szCs w:val="20"/>
        </w:rPr>
        <w:t xml:space="preserve"> </w:t>
      </w:r>
      <w:r w:rsidRPr="003D789D">
        <w:rPr>
          <w:rFonts w:hAnsi="Times New Roman"/>
          <w:color w:val="auto"/>
          <w:sz w:val="20"/>
          <w:szCs w:val="20"/>
        </w:rPr>
        <w:t>слуха</w:t>
      </w:r>
      <w:r w:rsidRPr="003D789D">
        <w:rPr>
          <w:rFonts w:hAnsi="Times New Roman"/>
          <w:color w:val="auto"/>
          <w:sz w:val="20"/>
          <w:szCs w:val="20"/>
        </w:rPr>
        <w:t xml:space="preserve"> </w:t>
      </w:r>
      <w:r w:rsidRPr="003D789D">
        <w:rPr>
          <w:rFonts w:hAnsi="Times New Roman"/>
          <w:color w:val="auto"/>
          <w:sz w:val="20"/>
          <w:szCs w:val="20"/>
        </w:rPr>
        <w:t>и</w:t>
      </w:r>
      <w:r w:rsidRPr="003D789D">
        <w:rPr>
          <w:rFonts w:hAnsi="Times New Roman"/>
          <w:color w:val="auto"/>
          <w:sz w:val="20"/>
          <w:szCs w:val="20"/>
        </w:rPr>
        <w:t xml:space="preserve"> </w:t>
      </w:r>
      <w:r w:rsidRPr="003D789D">
        <w:rPr>
          <w:rFonts w:hAnsi="Times New Roman"/>
          <w:color w:val="auto"/>
          <w:sz w:val="20"/>
          <w:szCs w:val="20"/>
        </w:rPr>
        <w:t>произносительной</w:t>
      </w:r>
      <w:r w:rsidRPr="003D789D">
        <w:rPr>
          <w:rFonts w:hAnsi="Times New Roman"/>
          <w:color w:val="auto"/>
          <w:sz w:val="20"/>
          <w:szCs w:val="20"/>
        </w:rPr>
        <w:t xml:space="preserve"> </w:t>
      </w:r>
      <w:r w:rsidRPr="003D789D">
        <w:rPr>
          <w:rFonts w:hAnsi="Times New Roman"/>
          <w:color w:val="auto"/>
          <w:sz w:val="20"/>
          <w:szCs w:val="20"/>
        </w:rPr>
        <w:t>стороны</w:t>
      </w:r>
      <w:r w:rsidRPr="003D789D">
        <w:rPr>
          <w:rFonts w:hAnsi="Times New Roman"/>
          <w:color w:val="auto"/>
          <w:sz w:val="20"/>
          <w:szCs w:val="20"/>
        </w:rPr>
        <w:t xml:space="preserve"> </w:t>
      </w:r>
      <w:r w:rsidRPr="003D789D">
        <w:rPr>
          <w:rFonts w:hAnsi="Times New Roman"/>
          <w:color w:val="auto"/>
          <w:sz w:val="20"/>
          <w:szCs w:val="20"/>
        </w:rPr>
        <w:t>устной</w:t>
      </w:r>
      <w:r w:rsidRPr="003D789D">
        <w:rPr>
          <w:rFonts w:hAnsi="Times New Roman"/>
          <w:color w:val="auto"/>
          <w:sz w:val="20"/>
          <w:szCs w:val="20"/>
        </w:rPr>
        <w:t xml:space="preserve"> </w:t>
      </w:r>
      <w:r w:rsidRPr="003D789D">
        <w:rPr>
          <w:rFonts w:hAnsi="Times New Roman"/>
          <w:color w:val="auto"/>
          <w:sz w:val="20"/>
          <w:szCs w:val="20"/>
        </w:rPr>
        <w:t>речи</w:t>
      </w:r>
      <w:r w:rsidRPr="003D789D">
        <w:rPr>
          <w:rFonts w:hAnsi="Times New Roman"/>
          <w:color w:val="auto"/>
          <w:sz w:val="20"/>
          <w:szCs w:val="20"/>
        </w:rPr>
        <w:t xml:space="preserve"> </w:t>
      </w:r>
      <w:r w:rsidRPr="003D789D">
        <w:rPr>
          <w:rFonts w:hAnsi="Times New Roman"/>
          <w:color w:val="auto"/>
          <w:sz w:val="20"/>
          <w:szCs w:val="20"/>
        </w:rPr>
        <w:t>количество</w:t>
      </w:r>
      <w:r w:rsidRPr="003D789D">
        <w:rPr>
          <w:rFonts w:hAnsi="Times New Roman"/>
          <w:color w:val="auto"/>
          <w:sz w:val="20"/>
          <w:szCs w:val="20"/>
        </w:rPr>
        <w:t xml:space="preserve"> </w:t>
      </w:r>
      <w:r w:rsidRPr="003D789D">
        <w:rPr>
          <w:rFonts w:hAnsi="Times New Roman"/>
          <w:color w:val="auto"/>
          <w:sz w:val="20"/>
          <w:szCs w:val="20"/>
        </w:rPr>
        <w:t>часов</w:t>
      </w:r>
      <w:r w:rsidRPr="003D789D">
        <w:rPr>
          <w:rFonts w:hAnsi="Times New Roman"/>
          <w:color w:val="auto"/>
          <w:sz w:val="20"/>
          <w:szCs w:val="20"/>
        </w:rPr>
        <w:t xml:space="preserve"> </w:t>
      </w:r>
      <w:r w:rsidRPr="003D789D">
        <w:rPr>
          <w:rFonts w:hAnsi="Times New Roman"/>
          <w:color w:val="auto"/>
          <w:sz w:val="20"/>
          <w:szCs w:val="20"/>
        </w:rPr>
        <w:t>в</w:t>
      </w:r>
      <w:r w:rsidRPr="003D789D">
        <w:rPr>
          <w:rFonts w:hAnsi="Times New Roman"/>
          <w:color w:val="auto"/>
          <w:sz w:val="20"/>
          <w:szCs w:val="20"/>
        </w:rPr>
        <w:t xml:space="preserve"> </w:t>
      </w:r>
      <w:r w:rsidRPr="003D789D">
        <w:rPr>
          <w:rFonts w:hAnsi="Times New Roman"/>
          <w:color w:val="auto"/>
          <w:sz w:val="20"/>
          <w:szCs w:val="20"/>
        </w:rPr>
        <w:t>неделю</w:t>
      </w:r>
      <w:r w:rsidRPr="003D789D">
        <w:rPr>
          <w:rFonts w:hAnsi="Times New Roman"/>
          <w:color w:val="auto"/>
          <w:sz w:val="20"/>
          <w:szCs w:val="20"/>
        </w:rPr>
        <w:t xml:space="preserve"> </w:t>
      </w:r>
      <w:r w:rsidRPr="003D789D">
        <w:rPr>
          <w:rFonts w:hAnsi="Times New Roman"/>
          <w:color w:val="auto"/>
          <w:sz w:val="20"/>
          <w:szCs w:val="20"/>
        </w:rPr>
        <w:t>указано</w:t>
      </w:r>
      <w:r w:rsidRPr="003D789D">
        <w:rPr>
          <w:rFonts w:hAnsi="Times New Roman"/>
          <w:color w:val="auto"/>
          <w:sz w:val="20"/>
          <w:szCs w:val="20"/>
        </w:rPr>
        <w:t xml:space="preserve"> </w:t>
      </w:r>
      <w:r w:rsidRPr="003D789D">
        <w:rPr>
          <w:rFonts w:hAnsi="Times New Roman"/>
          <w:color w:val="auto"/>
          <w:sz w:val="20"/>
          <w:szCs w:val="20"/>
        </w:rPr>
        <w:t>из</w:t>
      </w:r>
      <w:r w:rsidRPr="003D789D">
        <w:rPr>
          <w:rFonts w:hAnsi="Times New Roman"/>
          <w:color w:val="auto"/>
          <w:sz w:val="20"/>
          <w:szCs w:val="20"/>
        </w:rPr>
        <w:t xml:space="preserve"> </w:t>
      </w:r>
      <w:r w:rsidRPr="003D789D">
        <w:rPr>
          <w:rFonts w:hAnsi="Times New Roman"/>
          <w:color w:val="auto"/>
          <w:sz w:val="20"/>
          <w:szCs w:val="20"/>
        </w:rPr>
        <w:t>расчета</w:t>
      </w:r>
      <w:r w:rsidRPr="003D789D">
        <w:rPr>
          <w:rFonts w:hAnsi="Times New Roman"/>
          <w:color w:val="auto"/>
          <w:sz w:val="20"/>
          <w:szCs w:val="20"/>
        </w:rPr>
        <w:t xml:space="preserve"> </w:t>
      </w:r>
      <w:r w:rsidRPr="003D789D">
        <w:rPr>
          <w:rFonts w:hAnsi="Times New Roman"/>
          <w:color w:val="auto"/>
          <w:sz w:val="20"/>
          <w:szCs w:val="20"/>
        </w:rPr>
        <w:t>на</w:t>
      </w:r>
      <w:r w:rsidRPr="003D789D">
        <w:rPr>
          <w:rFonts w:hAnsi="Times New Roman"/>
          <w:color w:val="auto"/>
          <w:sz w:val="20"/>
          <w:szCs w:val="20"/>
        </w:rPr>
        <w:t xml:space="preserve"> </w:t>
      </w:r>
      <w:r w:rsidRPr="003D789D">
        <w:rPr>
          <w:rFonts w:hAnsi="Times New Roman"/>
          <w:color w:val="auto"/>
          <w:sz w:val="20"/>
          <w:szCs w:val="20"/>
        </w:rPr>
        <w:t>одного</w:t>
      </w:r>
      <w:r w:rsidRPr="003D789D">
        <w:rPr>
          <w:rFonts w:hAnsi="Times New Roman"/>
          <w:color w:val="auto"/>
          <w:sz w:val="20"/>
          <w:szCs w:val="20"/>
        </w:rPr>
        <w:t xml:space="preserve"> </w:t>
      </w:r>
      <w:r w:rsidRPr="003D789D">
        <w:rPr>
          <w:rFonts w:hAnsi="Times New Roman"/>
          <w:color w:val="auto"/>
          <w:sz w:val="20"/>
          <w:szCs w:val="20"/>
        </w:rPr>
        <w:t>ученика</w:t>
      </w:r>
      <w:r w:rsidRPr="003D789D">
        <w:rPr>
          <w:rFonts w:ascii="Times New Roman"/>
          <w:color w:val="auto"/>
          <w:sz w:val="20"/>
          <w:szCs w:val="20"/>
        </w:rPr>
        <w:t xml:space="preserve">. </w:t>
      </w:r>
      <w:r w:rsidRPr="003D789D">
        <w:rPr>
          <w:rFonts w:hAnsi="Times New Roman"/>
          <w:color w:val="auto"/>
          <w:sz w:val="20"/>
          <w:szCs w:val="20"/>
        </w:rPr>
        <w:t>Общая</w:t>
      </w:r>
      <w:r w:rsidRPr="003D789D">
        <w:rPr>
          <w:rFonts w:hAnsi="Times New Roman"/>
          <w:color w:val="auto"/>
          <w:sz w:val="20"/>
          <w:szCs w:val="20"/>
        </w:rPr>
        <w:t xml:space="preserve"> </w:t>
      </w:r>
      <w:r w:rsidRPr="003D789D">
        <w:rPr>
          <w:rFonts w:hAnsi="Times New Roman"/>
          <w:color w:val="auto"/>
          <w:sz w:val="20"/>
          <w:szCs w:val="20"/>
        </w:rPr>
        <w:t>недельная</w:t>
      </w:r>
      <w:r w:rsidRPr="003D789D">
        <w:rPr>
          <w:rFonts w:hAnsi="Times New Roman"/>
          <w:color w:val="auto"/>
          <w:sz w:val="20"/>
          <w:szCs w:val="20"/>
        </w:rPr>
        <w:t xml:space="preserve"> </w:t>
      </w:r>
      <w:r w:rsidRPr="003D789D">
        <w:rPr>
          <w:rFonts w:hAnsi="Times New Roman"/>
          <w:color w:val="auto"/>
          <w:sz w:val="20"/>
          <w:szCs w:val="20"/>
        </w:rPr>
        <w:t>нагрузка</w:t>
      </w:r>
      <w:r w:rsidRPr="003D789D">
        <w:rPr>
          <w:rFonts w:hAnsi="Times New Roman"/>
          <w:color w:val="auto"/>
          <w:sz w:val="20"/>
          <w:szCs w:val="20"/>
        </w:rPr>
        <w:t xml:space="preserve"> </w:t>
      </w:r>
      <w:r w:rsidRPr="003D789D">
        <w:rPr>
          <w:rFonts w:hAnsi="Times New Roman"/>
          <w:color w:val="auto"/>
          <w:sz w:val="20"/>
          <w:szCs w:val="20"/>
        </w:rPr>
        <w:t>на</w:t>
      </w:r>
      <w:r w:rsidRPr="003D789D">
        <w:rPr>
          <w:rFonts w:hAnsi="Times New Roman"/>
          <w:color w:val="auto"/>
          <w:sz w:val="20"/>
          <w:szCs w:val="20"/>
        </w:rPr>
        <w:t xml:space="preserve"> </w:t>
      </w:r>
      <w:r w:rsidRPr="003D789D">
        <w:rPr>
          <w:rFonts w:hAnsi="Times New Roman"/>
          <w:color w:val="auto"/>
          <w:sz w:val="20"/>
          <w:szCs w:val="20"/>
        </w:rPr>
        <w:t>класс</w:t>
      </w:r>
      <w:r w:rsidRPr="003D789D">
        <w:rPr>
          <w:rFonts w:hAnsi="Times New Roman"/>
          <w:color w:val="auto"/>
          <w:sz w:val="20"/>
          <w:szCs w:val="20"/>
        </w:rPr>
        <w:t xml:space="preserve"> </w:t>
      </w:r>
      <w:r w:rsidRPr="003D789D">
        <w:rPr>
          <w:rFonts w:hAnsi="Times New Roman"/>
          <w:color w:val="auto"/>
          <w:sz w:val="20"/>
          <w:szCs w:val="20"/>
        </w:rPr>
        <w:t>зависит</w:t>
      </w:r>
      <w:r w:rsidRPr="003D789D">
        <w:rPr>
          <w:rFonts w:hAnsi="Times New Roman"/>
          <w:color w:val="auto"/>
          <w:sz w:val="20"/>
          <w:szCs w:val="20"/>
        </w:rPr>
        <w:t xml:space="preserve"> </w:t>
      </w:r>
      <w:r w:rsidRPr="003D789D">
        <w:rPr>
          <w:rFonts w:hAnsi="Times New Roman"/>
          <w:color w:val="auto"/>
          <w:sz w:val="20"/>
          <w:szCs w:val="20"/>
        </w:rPr>
        <w:t>от</w:t>
      </w:r>
      <w:r w:rsidRPr="003D789D">
        <w:rPr>
          <w:rFonts w:hAnsi="Times New Roman"/>
          <w:color w:val="auto"/>
          <w:sz w:val="20"/>
          <w:szCs w:val="20"/>
        </w:rPr>
        <w:t xml:space="preserve"> </w:t>
      </w:r>
      <w:r w:rsidRPr="003D789D">
        <w:rPr>
          <w:rFonts w:hAnsi="Times New Roman"/>
          <w:color w:val="auto"/>
          <w:sz w:val="20"/>
          <w:szCs w:val="20"/>
        </w:rPr>
        <w:t>количества</w:t>
      </w:r>
      <w:r w:rsidRPr="003D789D">
        <w:rPr>
          <w:rFonts w:hAnsi="Times New Roman"/>
          <w:color w:val="auto"/>
          <w:sz w:val="20"/>
          <w:szCs w:val="20"/>
        </w:rPr>
        <w:t xml:space="preserve"> </w:t>
      </w:r>
      <w:r w:rsidRPr="003D789D">
        <w:rPr>
          <w:rFonts w:hAnsi="Times New Roman"/>
          <w:color w:val="auto"/>
          <w:sz w:val="20"/>
          <w:szCs w:val="20"/>
        </w:rPr>
        <w:t>учеников</w:t>
      </w:r>
      <w:r w:rsidRPr="003D789D">
        <w:rPr>
          <w:rFonts w:hAnsi="Times New Roman"/>
          <w:color w:val="auto"/>
          <w:sz w:val="20"/>
          <w:szCs w:val="20"/>
        </w:rPr>
        <w:t xml:space="preserve"> </w:t>
      </w:r>
      <w:r w:rsidRPr="003D789D">
        <w:rPr>
          <w:rFonts w:hAnsi="Times New Roman"/>
          <w:color w:val="auto"/>
          <w:sz w:val="20"/>
          <w:szCs w:val="20"/>
        </w:rPr>
        <w:t>в</w:t>
      </w:r>
      <w:r w:rsidRPr="003D789D">
        <w:rPr>
          <w:rFonts w:hAnsi="Times New Roman"/>
          <w:color w:val="auto"/>
          <w:sz w:val="20"/>
          <w:szCs w:val="20"/>
        </w:rPr>
        <w:t xml:space="preserve"> </w:t>
      </w:r>
      <w:r w:rsidRPr="003D789D">
        <w:rPr>
          <w:rFonts w:hAnsi="Times New Roman"/>
          <w:color w:val="auto"/>
          <w:sz w:val="20"/>
          <w:szCs w:val="20"/>
        </w:rPr>
        <w:t>классе</w:t>
      </w:r>
      <w:r w:rsidRPr="003D789D">
        <w:rPr>
          <w:rFonts w:ascii="Times New Roman"/>
          <w:color w:val="auto"/>
          <w:sz w:val="20"/>
          <w:szCs w:val="20"/>
        </w:rPr>
        <w:t>.</w:t>
      </w:r>
      <w:r w:rsidRPr="003D789D">
        <w:rPr>
          <w:rFonts w:ascii="Times New Roman"/>
          <w:color w:val="auto"/>
          <w:sz w:val="20"/>
          <w:szCs w:val="20"/>
        </w:rPr>
        <w:br w:type="page"/>
      </w:r>
    </w:p>
    <w:p w:rsidR="00F65069" w:rsidRPr="003D789D" w:rsidRDefault="00C079E3" w:rsidP="00085026">
      <w:pPr>
        <w:tabs>
          <w:tab w:val="right" w:leader="dot" w:pos="6549"/>
        </w:tabs>
        <w:spacing w:before="120" w:after="120" w:line="240" w:lineRule="auto"/>
        <w:jc w:val="both"/>
        <w:outlineLvl w:val="2"/>
        <w:rPr>
          <w:rFonts w:ascii="Times New Roman" w:eastAsia="Times New Roman" w:hAnsi="Times New Roman" w:cs="Times New Roman"/>
          <w:b/>
          <w:bCs/>
          <w:color w:val="auto"/>
          <w:sz w:val="28"/>
          <w:szCs w:val="28"/>
          <w:u w:val="single"/>
        </w:rPr>
      </w:pPr>
      <w:bookmarkStart w:id="77" w:name="_Toc432958052"/>
      <w:bookmarkStart w:id="78" w:name="_Toc432960476"/>
      <w:bookmarkStart w:id="79" w:name="_Toc433014101"/>
      <w:r w:rsidRPr="003D789D">
        <w:rPr>
          <w:rFonts w:ascii="Times New Roman"/>
          <w:b/>
          <w:bCs/>
          <w:color w:val="auto"/>
          <w:sz w:val="28"/>
          <w:szCs w:val="28"/>
        </w:rPr>
        <w:t xml:space="preserve">3.3.2. </w:t>
      </w:r>
      <w:r w:rsidRPr="003D789D">
        <w:rPr>
          <w:rFonts w:hAnsi="Times New Roman"/>
          <w:b/>
          <w:bCs/>
          <w:color w:val="auto"/>
          <w:sz w:val="28"/>
          <w:szCs w:val="28"/>
        </w:rPr>
        <w:t>Система</w:t>
      </w:r>
      <w:r w:rsidRPr="003D789D">
        <w:rPr>
          <w:rFonts w:hAnsi="Times New Roman"/>
          <w:b/>
          <w:bCs/>
          <w:color w:val="auto"/>
          <w:sz w:val="28"/>
          <w:szCs w:val="28"/>
        </w:rPr>
        <w:t xml:space="preserve"> </w:t>
      </w:r>
      <w:r w:rsidRPr="003D789D">
        <w:rPr>
          <w:rFonts w:hAnsi="Times New Roman"/>
          <w:b/>
          <w:bCs/>
          <w:color w:val="auto"/>
          <w:sz w:val="28"/>
          <w:szCs w:val="28"/>
        </w:rPr>
        <w:t>условий</w:t>
      </w:r>
      <w:r w:rsidRPr="003D789D">
        <w:rPr>
          <w:rFonts w:hAnsi="Times New Roman"/>
          <w:b/>
          <w:bCs/>
          <w:color w:val="auto"/>
          <w:sz w:val="28"/>
          <w:szCs w:val="28"/>
        </w:rPr>
        <w:t xml:space="preserve"> </w:t>
      </w:r>
      <w:r w:rsidRPr="003D789D">
        <w:rPr>
          <w:rFonts w:hAnsi="Times New Roman"/>
          <w:b/>
          <w:bCs/>
          <w:color w:val="auto"/>
          <w:sz w:val="28"/>
          <w:szCs w:val="28"/>
        </w:rPr>
        <w:t>реализации</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00085026">
        <w:rPr>
          <w:rFonts w:hAnsi="Times New Roman"/>
          <w:b/>
          <w:bCs/>
          <w:color w:val="auto"/>
          <w:sz w:val="28"/>
          <w:szCs w:val="28"/>
        </w:rPr>
        <w:br/>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bookmarkEnd w:id="77"/>
      <w:bookmarkEnd w:id="78"/>
      <w:bookmarkEnd w:id="79"/>
      <w:r w:rsidRPr="003D789D">
        <w:rPr>
          <w:rFonts w:hAnsi="Times New Roman"/>
          <w:b/>
          <w:bCs/>
          <w:color w:val="auto"/>
          <w:sz w:val="28"/>
          <w:szCs w:val="28"/>
        </w:rPr>
        <w:t xml:space="preserve">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Организация создает условия для реализации АООП </w:t>
      </w:r>
      <w:r w:rsidRPr="00085026">
        <w:rPr>
          <w:rFonts w:ascii="Times New Roman" w:hAnsi="Times New Roman" w:cs="Times New Roman"/>
          <w:color w:val="auto"/>
          <w:spacing w:val="2"/>
          <w:sz w:val="28"/>
          <w:szCs w:val="28"/>
        </w:rPr>
        <w:t>НОО</w:t>
      </w:r>
      <w:r w:rsidRPr="00085026">
        <w:rPr>
          <w:rFonts w:ascii="Times New Roman" w:hAnsi="Times New Roman" w:cs="Times New Roman"/>
          <w:color w:val="auto"/>
          <w:sz w:val="28"/>
          <w:szCs w:val="28"/>
        </w:rPr>
        <w:t xml:space="preserve">, обеспечивающие возможность достижения планируемых результатов освоения глухими обучающимися АООП </w:t>
      </w:r>
      <w:r w:rsidRPr="00085026">
        <w:rPr>
          <w:rFonts w:ascii="Times New Roman" w:hAnsi="Times New Roman" w:cs="Times New Roman"/>
          <w:caps/>
          <w:color w:val="auto"/>
          <w:spacing w:val="2"/>
          <w:sz w:val="28"/>
          <w:szCs w:val="28"/>
        </w:rPr>
        <w:t>НОО</w:t>
      </w:r>
      <w:r w:rsidRPr="00085026">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учета особых образовательных потребностей – общих  для всех обучающихся с ОВЗ и специфических для отдельных групп; расширения социального опыта и социальных контактов обучающихся, в том числе со сверстниками, не имеющими ограничений здоровья; участия педагогических работников, родителей (законных представителей) обучающихся и общественности в разработке АООП </w:t>
      </w:r>
      <w:r w:rsidRPr="00085026">
        <w:rPr>
          <w:rFonts w:ascii="Times New Roman" w:hAnsi="Times New Roman" w:cs="Times New Roman"/>
          <w:caps/>
          <w:color w:val="auto"/>
          <w:spacing w:val="2"/>
          <w:sz w:val="28"/>
          <w:szCs w:val="28"/>
        </w:rPr>
        <w:t>НОО</w:t>
      </w:r>
      <w:r w:rsidRPr="00085026">
        <w:rPr>
          <w:rFonts w:ascii="Times New Roman" w:hAnsi="Times New Roman" w:cs="Times New Roman"/>
          <w:color w:val="auto"/>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эффективного использования времени, отведенного на реализацию обязательной части АООП </w:t>
      </w:r>
      <w:r w:rsidRPr="00085026">
        <w:rPr>
          <w:rFonts w:ascii="Times New Roman" w:hAnsi="Times New Roman" w:cs="Times New Roman"/>
          <w:caps/>
          <w:color w:val="auto"/>
          <w:spacing w:val="2"/>
          <w:sz w:val="28"/>
          <w:szCs w:val="28"/>
        </w:rPr>
        <w:t xml:space="preserve">НОО </w:t>
      </w:r>
      <w:r w:rsidRPr="00085026">
        <w:rPr>
          <w:rFonts w:ascii="Times New Roman" w:hAnsi="Times New Roman" w:cs="Times New Roman"/>
          <w:color w:val="auto"/>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в том числе информационно-коммуникативных технологий; обновления содержания АООП</w:t>
      </w:r>
      <w:r w:rsidRPr="00085026">
        <w:rPr>
          <w:rFonts w:ascii="Times New Roman" w:hAnsi="Times New Roman" w:cs="Times New Roman"/>
          <w:caps/>
          <w:color w:val="auto"/>
          <w:spacing w:val="2"/>
          <w:sz w:val="28"/>
          <w:szCs w:val="28"/>
        </w:rPr>
        <w:t xml:space="preserve"> НОО</w:t>
      </w:r>
      <w:r w:rsidRPr="00085026">
        <w:rPr>
          <w:rFonts w:ascii="Times New Roman" w:hAnsi="Times New Roman" w:cs="Times New Roman"/>
          <w:color w:val="auto"/>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ОВЗ возможно временное или постоянное участие тьютора и (или) ассистента (помощника). </w:t>
      </w:r>
    </w:p>
    <w:p w:rsidR="00F65069" w:rsidRPr="00085026" w:rsidRDefault="00C079E3" w:rsidP="00085026">
      <w:pPr>
        <w:spacing w:after="0" w:line="360" w:lineRule="auto"/>
        <w:ind w:firstLine="709"/>
        <w:jc w:val="center"/>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 xml:space="preserve">Требования к кадровым условиям реализации </w:t>
      </w:r>
    </w:p>
    <w:p w:rsidR="00F65069" w:rsidRPr="00085026" w:rsidRDefault="00C079E3" w:rsidP="00085026">
      <w:pPr>
        <w:spacing w:after="0" w:line="360" w:lineRule="auto"/>
        <w:ind w:firstLine="709"/>
        <w:jc w:val="center"/>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АООП НОО (вариант1.2)</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Учитель</w:t>
      </w:r>
      <w:r w:rsidRPr="00085026">
        <w:rPr>
          <w:rFonts w:ascii="Times New Roman" w:hAnsi="Times New Roman" w:cs="Times New Roman"/>
          <w:i/>
          <w:iCs/>
          <w:color w:val="auto"/>
          <w:sz w:val="28"/>
          <w:szCs w:val="28"/>
        </w:rPr>
        <w:t>-</w:t>
      </w:r>
      <w:r w:rsidRPr="00085026">
        <w:rPr>
          <w:rFonts w:ascii="Times New Roman" w:hAnsi="Times New Roman" w:cs="Times New Roman"/>
          <w:color w:val="auto"/>
          <w:sz w:val="28"/>
          <w:szCs w:val="28"/>
        </w:rPr>
        <w:t xml:space="preserve">дефектолог </w:t>
      </w:r>
      <w:r w:rsidRPr="00085026">
        <w:rPr>
          <w:rFonts w:ascii="Times New Roman" w:hAnsi="Times New Roman" w:cs="Times New Roman"/>
          <w:i/>
          <w:iCs/>
          <w:color w:val="auto"/>
          <w:sz w:val="28"/>
          <w:szCs w:val="28"/>
        </w:rPr>
        <w:t>(</w:t>
      </w:r>
      <w:r w:rsidRPr="00085026">
        <w:rPr>
          <w:rFonts w:ascii="Times New Roman" w:hAnsi="Times New Roman" w:cs="Times New Roman"/>
          <w:color w:val="auto"/>
          <w:sz w:val="28"/>
          <w:szCs w:val="28"/>
        </w:rPr>
        <w:t>сурдопедагог</w:t>
      </w:r>
      <w:r w:rsidRPr="00085026">
        <w:rPr>
          <w:rFonts w:ascii="Times New Roman" w:hAnsi="Times New Roman" w:cs="Times New Roman"/>
          <w:i/>
          <w:iCs/>
          <w:color w:val="auto"/>
          <w:sz w:val="28"/>
          <w:szCs w:val="28"/>
        </w:rPr>
        <w:t xml:space="preserve">), </w:t>
      </w:r>
      <w:r w:rsidRPr="00085026">
        <w:rPr>
          <w:rFonts w:ascii="Times New Roman" w:hAnsi="Times New Roman" w:cs="Times New Roman"/>
          <w:color w:val="auto"/>
          <w:sz w:val="28"/>
          <w:szCs w:val="28"/>
        </w:rPr>
        <w:t>учитель начальных классов</w:t>
      </w:r>
      <w:r w:rsidRPr="00085026">
        <w:rPr>
          <w:rFonts w:ascii="Times New Roman" w:hAnsi="Times New Roman" w:cs="Times New Roman"/>
          <w:i/>
          <w:iCs/>
          <w:color w:val="auto"/>
          <w:sz w:val="28"/>
          <w:szCs w:val="28"/>
        </w:rPr>
        <w:t xml:space="preserve">, </w:t>
      </w:r>
      <w:r w:rsidRPr="00085026">
        <w:rPr>
          <w:rFonts w:ascii="Times New Roman" w:hAnsi="Times New Roman" w:cs="Times New Roman"/>
          <w:color w:val="auto"/>
          <w:sz w:val="28"/>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по направлению «Педагогика» (профилю подготовки «Образование лиц с нарушением слуха»), либо по магистерской программе соответствующей направленности;</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по специальности «Сурдопедагогика» с получением квалификации «Учитель-сурдопедагог».</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Учитель музыкально</w:t>
      </w:r>
      <w:r w:rsidRPr="00085026">
        <w:rPr>
          <w:rFonts w:ascii="Times New Roman" w:hAnsi="Times New Roman" w:cs="Times New Roman"/>
          <w:i/>
          <w:iCs/>
          <w:color w:val="auto"/>
          <w:sz w:val="28"/>
          <w:szCs w:val="28"/>
        </w:rPr>
        <w:t>-</w:t>
      </w:r>
      <w:r w:rsidRPr="00085026">
        <w:rPr>
          <w:rFonts w:ascii="Times New Roman" w:hAnsi="Times New Roman" w:cs="Times New Roman"/>
          <w:color w:val="auto"/>
          <w:sz w:val="28"/>
          <w:szCs w:val="28"/>
        </w:rPr>
        <w:t>ритмических занятий должен иметь высшее образование, аналогичное учителю</w:t>
      </w:r>
      <w:r w:rsidRPr="00085026">
        <w:rPr>
          <w:rFonts w:ascii="Times New Roman" w:hAnsi="Times New Roman" w:cs="Times New Roman"/>
          <w:i/>
          <w:iCs/>
          <w:color w:val="auto"/>
          <w:sz w:val="28"/>
          <w:szCs w:val="28"/>
        </w:rPr>
        <w:t>-</w:t>
      </w:r>
      <w:r w:rsidRPr="00085026">
        <w:rPr>
          <w:rFonts w:ascii="Times New Roman" w:hAnsi="Times New Roman" w:cs="Times New Roman"/>
          <w:color w:val="auto"/>
          <w:sz w:val="28"/>
          <w:szCs w:val="28"/>
        </w:rPr>
        <w:t xml:space="preserve">дефектологу </w:t>
      </w:r>
      <w:r w:rsidRPr="00085026">
        <w:rPr>
          <w:rFonts w:ascii="Times New Roman" w:hAnsi="Times New Roman" w:cs="Times New Roman"/>
          <w:i/>
          <w:iCs/>
          <w:color w:val="auto"/>
          <w:sz w:val="28"/>
          <w:szCs w:val="28"/>
        </w:rPr>
        <w:t>(</w:t>
      </w:r>
      <w:r w:rsidRPr="00085026">
        <w:rPr>
          <w:rFonts w:ascii="Times New Roman" w:hAnsi="Times New Roman" w:cs="Times New Roman"/>
          <w:color w:val="auto"/>
          <w:sz w:val="28"/>
          <w:szCs w:val="28"/>
        </w:rPr>
        <w:t>сурдопедагог</w:t>
      </w:r>
      <w:r w:rsidRPr="00085026">
        <w:rPr>
          <w:rFonts w:ascii="Times New Roman" w:hAnsi="Times New Roman" w:cs="Times New Roman"/>
          <w:i/>
          <w:iCs/>
          <w:color w:val="auto"/>
          <w:sz w:val="28"/>
          <w:szCs w:val="28"/>
        </w:rPr>
        <w:t xml:space="preserve">), </w:t>
      </w:r>
      <w:r w:rsidRPr="00085026">
        <w:rPr>
          <w:rFonts w:ascii="Times New Roman" w:hAnsi="Times New Roman" w:cs="Times New Roman"/>
          <w:color w:val="auto"/>
          <w:sz w:val="28"/>
          <w:szCs w:val="28"/>
        </w:rPr>
        <w:t>учителю начальных классов и 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программе «Сурдопедагогика».</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Педагогические работники – педагог-психолог, учитель рисования, учитель физической культуры, социальный педагог, педагог дополнительного образования, педагог-организатор – наряду с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Воспитатели, 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по направлению «Педагогика» (профилю подготовки «Образование лиц с нарушением слуха») либо по магистерской программе соответствующей направленности;</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xml:space="preserve">- по специальности «Сурдопедагогика» с получением квалификации «Учитель-сурдопедагог»; </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xml:space="preserve">Руководящие работники </w:t>
      </w:r>
      <w:r w:rsidRPr="00085026">
        <w:rPr>
          <w:rFonts w:ascii="Times New Roman" w:hAnsi="Times New Roman" w:cs="Times New Roman"/>
          <w:i/>
          <w:iCs/>
          <w:color w:val="auto"/>
          <w:sz w:val="28"/>
          <w:szCs w:val="28"/>
        </w:rPr>
        <w:t>(</w:t>
      </w:r>
      <w:r w:rsidRPr="00085026">
        <w:rPr>
          <w:rFonts w:ascii="Times New Roman" w:hAnsi="Times New Roman" w:cs="Times New Roman"/>
          <w:color w:val="auto"/>
          <w:sz w:val="28"/>
          <w:szCs w:val="28"/>
        </w:rPr>
        <w:t>административный персонал</w:t>
      </w:r>
      <w:r w:rsidRPr="00085026">
        <w:rPr>
          <w:rFonts w:ascii="Times New Roman" w:hAnsi="Times New Roman" w:cs="Times New Roman"/>
          <w:i/>
          <w:iCs/>
          <w:color w:val="auto"/>
          <w:sz w:val="28"/>
          <w:szCs w:val="28"/>
        </w:rPr>
        <w:t xml:space="preserve">) </w:t>
      </w:r>
      <w:r w:rsidRPr="00085026">
        <w:rPr>
          <w:rFonts w:ascii="Times New Roman" w:hAnsi="Times New Roman" w:cs="Times New Roman"/>
          <w:color w:val="auto"/>
          <w:sz w:val="28"/>
          <w:szCs w:val="28"/>
        </w:rPr>
        <w:t>–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rsidR="00F65069" w:rsidRPr="00085026" w:rsidRDefault="00C079E3" w:rsidP="00085026">
      <w:pPr>
        <w:pStyle w:val="aa"/>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В условиях  реализации АООП НОО для глухих обучающихся </w:t>
      </w:r>
      <w:r w:rsidRPr="00085026">
        <w:rPr>
          <w:rFonts w:ascii="Times New Roman" w:hAnsi="Times New Roman" w:cs="Times New Roman"/>
          <w:i/>
          <w:iCs/>
          <w:color w:val="auto"/>
          <w:sz w:val="28"/>
          <w:szCs w:val="28"/>
        </w:rPr>
        <w:t>врамках сетевого взаимодействия</w:t>
      </w:r>
      <w:r w:rsidRPr="00085026">
        <w:rPr>
          <w:rFonts w:ascii="Times New Roman" w:hAnsi="Times New Roman" w:cs="Times New Roman"/>
          <w:color w:val="auto"/>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включая состояние слуха, возможностях лечения, оперативного вмешательства, медицинской реабилитации; подбора слуховых аппаратов, их настройки,  подбора технических средств и др. При необходимости, с учетом соответствующих показаний, </w:t>
      </w:r>
      <w:r w:rsidRPr="00085026">
        <w:rPr>
          <w:rFonts w:ascii="Times New Roman" w:hAnsi="Times New Roman" w:cs="Times New Roman"/>
          <w:i/>
          <w:iCs/>
          <w:color w:val="auto"/>
          <w:sz w:val="28"/>
          <w:szCs w:val="28"/>
        </w:rPr>
        <w:t>в рамках сетевого взаимодействия</w:t>
      </w:r>
      <w:r w:rsidRPr="00085026">
        <w:rPr>
          <w:rFonts w:ascii="Times New Roman" w:hAnsi="Times New Roman" w:cs="Times New Roman"/>
          <w:color w:val="auto"/>
          <w:sz w:val="28"/>
          <w:szCs w:val="28"/>
        </w:rPr>
        <w:t xml:space="preserve"> осуществляется медицинское сопровождение обучающихся.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Организация имеет право включать в штатное расписание инженера, имеющего соответствующую квалификацию в обслуживании звукоусиливающей аппаратуры.</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F65069" w:rsidRPr="00085026" w:rsidRDefault="00C079E3" w:rsidP="00085026">
      <w:pPr>
        <w:spacing w:after="0" w:line="360" w:lineRule="auto"/>
        <w:ind w:firstLine="709"/>
        <w:jc w:val="center"/>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 xml:space="preserve">Требования к финансовым условиям реализации </w:t>
      </w:r>
    </w:p>
    <w:p w:rsidR="00F65069" w:rsidRPr="00085026" w:rsidRDefault="00C079E3" w:rsidP="00085026">
      <w:pPr>
        <w:spacing w:after="0" w:line="360" w:lineRule="auto"/>
        <w:ind w:firstLine="709"/>
        <w:jc w:val="center"/>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АООП НОО (вариант 1.2)</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Финансирование коррекционно-развивающей области должно осуществляться в объеме, предусмотренном действующим законодательством.</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Финансовые условия реализации АООП НОО должны обеспечивать возможность выполнения требований Стандарта к условиям реализации и структуре АООП НОО;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 отражать структуру и объем расходов, необходимых для реализации АООП НОО, а также механизм их формирования.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специальными условиями получения образования (кадровыми, материально-техническими);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расходами на оплату труда работников, реализующих АООП НОО;</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Финансовое обеспечение должно соответствовать специфике кадровых и материально-технических условий, определенных для данного варианта АООП НОО для разных групп обучающихся с ОВЗ.</w:t>
      </w:r>
    </w:p>
    <w:p w:rsidR="00F65069" w:rsidRPr="00085026" w:rsidRDefault="00C079E3" w:rsidP="00085026">
      <w:pPr>
        <w:spacing w:after="0" w:line="360" w:lineRule="auto"/>
        <w:ind w:firstLine="709"/>
        <w:jc w:val="center"/>
        <w:rPr>
          <w:rFonts w:ascii="Times New Roman" w:eastAsia="Times New Roman" w:hAnsi="Times New Roman" w:cs="Times New Roman"/>
          <w:b/>
          <w:bCs/>
          <w:i/>
          <w:iCs/>
          <w:color w:val="auto"/>
          <w:spacing w:val="-3"/>
          <w:sz w:val="28"/>
          <w:szCs w:val="28"/>
        </w:rPr>
      </w:pPr>
      <w:r w:rsidRPr="00085026">
        <w:rPr>
          <w:rFonts w:ascii="Times New Roman" w:hAnsi="Times New Roman" w:cs="Times New Roman"/>
          <w:b/>
          <w:bCs/>
          <w:i/>
          <w:iCs/>
          <w:color w:val="auto"/>
          <w:spacing w:val="-3"/>
          <w:sz w:val="28"/>
          <w:szCs w:val="28"/>
        </w:rPr>
        <w:t>Определение нормативных затрат на оказание государственной услуги</w:t>
      </w:r>
    </w:p>
    <w:p w:rsidR="00F65069" w:rsidRPr="00085026" w:rsidRDefault="00C079E3" w:rsidP="00085026">
      <w:pPr>
        <w:tabs>
          <w:tab w:val="left" w:pos="1087"/>
        </w:tabs>
        <w:spacing w:after="0" w:line="360" w:lineRule="auto"/>
        <w:ind w:firstLine="709"/>
        <w:jc w:val="both"/>
        <w:rPr>
          <w:rFonts w:ascii="Times New Roman" w:eastAsia="Times New Roman" w:hAnsi="Times New Roman" w:cs="Times New Roman"/>
          <w:color w:val="auto"/>
          <w:spacing w:val="-2"/>
          <w:sz w:val="28"/>
          <w:szCs w:val="28"/>
        </w:rPr>
      </w:pPr>
      <w:r w:rsidRPr="00085026">
        <w:rPr>
          <w:rFonts w:ascii="Times New Roman" w:hAnsi="Times New Roman" w:cs="Times New Roman"/>
          <w:color w:val="auto"/>
          <w:spacing w:val="-2"/>
          <w:sz w:val="28"/>
          <w:szCs w:val="28"/>
        </w:rPr>
        <w:t xml:space="preserve">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w:t>
      </w:r>
      <w:r w:rsidRPr="00085026">
        <w:rPr>
          <w:rFonts w:ascii="Times New Roman" w:hAnsi="Times New Roman" w:cs="Times New Roman"/>
          <w:color w:val="auto"/>
          <w:sz w:val="28"/>
          <w:szCs w:val="28"/>
        </w:rPr>
        <w:t>глухих обучающихся</w:t>
      </w:r>
      <w:r w:rsidRPr="00085026">
        <w:rPr>
          <w:rFonts w:ascii="Times New Roman" w:hAnsi="Times New Roman" w:cs="Times New Roman"/>
          <w:color w:val="auto"/>
          <w:spacing w:val="-2"/>
          <w:sz w:val="28"/>
          <w:szCs w:val="28"/>
        </w:rPr>
        <w:t>,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65069" w:rsidRPr="00085026" w:rsidRDefault="00C079E3" w:rsidP="00085026">
      <w:pPr>
        <w:tabs>
          <w:tab w:val="left" w:pos="1087"/>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2"/>
          <w:sz w:val="28"/>
          <w:szCs w:val="28"/>
        </w:rPr>
        <w:t xml:space="preserve">Нормативные затраты на оказание </w:t>
      </w:r>
      <w:r w:rsidRPr="00085026">
        <w:rPr>
          <w:rFonts w:ascii="Times New Roman" w:hAnsi="Times New Roman" w:cs="Times New Roman"/>
          <w:color w:val="auto"/>
          <w:spacing w:val="-2"/>
          <w:sz w:val="28"/>
          <w:szCs w:val="28"/>
          <w:lang w:val="en-US"/>
        </w:rPr>
        <w:t>i</w:t>
      </w:r>
      <w:r w:rsidRPr="00085026">
        <w:rPr>
          <w:rFonts w:ascii="Times New Roman" w:hAnsi="Times New Roman" w:cs="Times New Roman"/>
          <w:color w:val="auto"/>
          <w:spacing w:val="-2"/>
          <w:sz w:val="28"/>
          <w:szCs w:val="28"/>
        </w:rPr>
        <w:t xml:space="preserve">-той государственной услугина </w:t>
      </w:r>
      <w:r w:rsidRPr="00085026">
        <w:rPr>
          <w:rFonts w:ascii="Times New Roman" w:hAnsi="Times New Roman" w:cs="Times New Roman"/>
          <w:color w:val="auto"/>
          <w:sz w:val="28"/>
          <w:szCs w:val="28"/>
        </w:rPr>
        <w:t>соответствующий финансовый год определяются по формуле:</w:t>
      </w:r>
    </w:p>
    <w:p w:rsidR="00F65069" w:rsidRPr="00085026" w:rsidRDefault="00C079E3" w:rsidP="00085026">
      <w:pPr>
        <w:spacing w:after="0" w:line="360" w:lineRule="auto"/>
        <w:ind w:firstLine="709"/>
        <w:jc w:val="both"/>
        <w:rPr>
          <w:rFonts w:ascii="Times New Roman" w:eastAsia="Times New Roman" w:hAnsi="Times New Roman" w:cs="Times New Roman"/>
          <w:b/>
          <w:bCs/>
          <w:color w:val="auto"/>
          <w:sz w:val="28"/>
          <w:szCs w:val="28"/>
        </w:rPr>
      </w:pPr>
      <w:r w:rsidRPr="00085026">
        <w:rPr>
          <w:rFonts w:ascii="Times New Roman" w:hAnsi="Times New Roman" w:cs="Times New Roman"/>
          <w:b/>
          <w:bCs/>
          <w:i/>
          <w:iCs/>
          <w:color w:val="auto"/>
          <w:sz w:val="28"/>
          <w:szCs w:val="28"/>
        </w:rPr>
        <w:t xml:space="preserve">      З </w:t>
      </w:r>
      <w:r w:rsidRPr="00085026">
        <w:rPr>
          <w:rFonts w:ascii="Times New Roman" w:hAnsi="Times New Roman" w:cs="Times New Roman"/>
          <w:i/>
          <w:iCs/>
          <w:color w:val="auto"/>
          <w:sz w:val="28"/>
          <w:szCs w:val="28"/>
          <w:vertAlign w:val="superscript"/>
          <w:lang w:val="en-US"/>
        </w:rPr>
        <w:t>i</w:t>
      </w:r>
      <w:r w:rsidRPr="00085026">
        <w:rPr>
          <w:rFonts w:ascii="Times New Roman" w:hAnsi="Times New Roman" w:cs="Times New Roman"/>
          <w:i/>
          <w:iCs/>
          <w:color w:val="auto"/>
          <w:sz w:val="28"/>
          <w:szCs w:val="28"/>
          <w:vertAlign w:val="subscript"/>
        </w:rPr>
        <w:t>гу</w:t>
      </w:r>
      <w:r w:rsidRPr="00085026">
        <w:rPr>
          <w:rFonts w:ascii="Times New Roman" w:hAnsi="Times New Roman" w:cs="Times New Roman"/>
          <w:b/>
          <w:bCs/>
          <w:color w:val="auto"/>
          <w:spacing w:val="-4"/>
          <w:sz w:val="28"/>
          <w:szCs w:val="28"/>
        </w:rPr>
        <w:t xml:space="preserve"> = </w:t>
      </w:r>
      <w:r w:rsidRPr="00085026">
        <w:rPr>
          <w:rFonts w:ascii="Times New Roman" w:hAnsi="Times New Roman" w:cs="Times New Roman"/>
          <w:b/>
          <w:bCs/>
          <w:i/>
          <w:iCs/>
          <w:color w:val="auto"/>
          <w:spacing w:val="-2"/>
          <w:sz w:val="28"/>
          <w:szCs w:val="28"/>
        </w:rPr>
        <w:t>НЗ</w:t>
      </w:r>
      <w:r w:rsidRPr="00085026">
        <w:rPr>
          <w:rFonts w:ascii="Times New Roman" w:hAnsi="Times New Roman" w:cs="Times New Roman"/>
          <w:i/>
          <w:iCs/>
          <w:color w:val="auto"/>
          <w:sz w:val="28"/>
          <w:szCs w:val="28"/>
          <w:vertAlign w:val="superscript"/>
          <w:lang w:val="en-US"/>
        </w:rPr>
        <w:t>i</w:t>
      </w:r>
      <w:r w:rsidRPr="00085026">
        <w:rPr>
          <w:rFonts w:ascii="Times New Roman" w:hAnsi="Times New Roman" w:cs="Times New Roman"/>
          <w:i/>
          <w:iCs/>
          <w:color w:val="auto"/>
          <w:sz w:val="28"/>
          <w:szCs w:val="28"/>
          <w:vertAlign w:val="subscript"/>
        </w:rPr>
        <w:t xml:space="preserve">очр </w:t>
      </w:r>
      <w:r w:rsidRPr="00085026">
        <w:rPr>
          <w:rFonts w:ascii="Times New Roman" w:hAnsi="Times New Roman" w:cs="Times New Roman"/>
          <w:b/>
          <w:bCs/>
          <w:i/>
          <w:iCs/>
          <w:color w:val="auto"/>
          <w:sz w:val="28"/>
          <w:szCs w:val="28"/>
          <w:vertAlign w:val="subscript"/>
        </w:rPr>
        <w:t>*</w:t>
      </w:r>
      <w:r w:rsidRPr="00085026">
        <w:rPr>
          <w:rFonts w:ascii="Times New Roman" w:hAnsi="Times New Roman" w:cs="Times New Roman"/>
          <w:b/>
          <w:bCs/>
          <w:i/>
          <w:iCs/>
          <w:color w:val="auto"/>
          <w:sz w:val="28"/>
          <w:szCs w:val="28"/>
          <w:vertAlign w:val="subscript"/>
          <w:lang w:val="en-US"/>
        </w:rPr>
        <w:t>k</w:t>
      </w:r>
      <w:r w:rsidRPr="00085026">
        <w:rPr>
          <w:rFonts w:ascii="Times New Roman" w:hAnsi="Times New Roman" w:cs="Times New Roman"/>
          <w:i/>
          <w:iCs/>
          <w:color w:val="auto"/>
          <w:sz w:val="28"/>
          <w:szCs w:val="28"/>
          <w:vertAlign w:val="subscript"/>
          <w:lang w:val="en-US"/>
        </w:rPr>
        <w:t>i</w:t>
      </w:r>
      <w:r w:rsidRPr="00085026">
        <w:rPr>
          <w:rFonts w:ascii="Times New Roman" w:hAnsi="Times New Roman" w:cs="Times New Roman"/>
          <w:i/>
          <w:iCs/>
          <w:color w:val="auto"/>
          <w:sz w:val="28"/>
          <w:szCs w:val="28"/>
        </w:rPr>
        <w:t xml:space="preserve">, </w:t>
      </w:r>
      <w:r w:rsidRPr="00085026">
        <w:rPr>
          <w:rFonts w:ascii="Times New Roman" w:hAnsi="Times New Roman" w:cs="Times New Roman"/>
          <w:color w:val="auto"/>
          <w:sz w:val="28"/>
          <w:szCs w:val="28"/>
        </w:rPr>
        <w:t>где</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З </w:t>
      </w:r>
      <w:r w:rsidRPr="00085026">
        <w:rPr>
          <w:rFonts w:ascii="Times New Roman" w:hAnsi="Times New Roman" w:cs="Times New Roman"/>
          <w:i/>
          <w:iCs/>
          <w:color w:val="auto"/>
          <w:sz w:val="28"/>
          <w:szCs w:val="28"/>
          <w:vertAlign w:val="superscript"/>
          <w:lang w:val="en-US"/>
        </w:rPr>
        <w:t>i</w:t>
      </w:r>
      <w:r w:rsidRPr="00085026">
        <w:rPr>
          <w:rFonts w:ascii="Times New Roman" w:hAnsi="Times New Roman" w:cs="Times New Roman"/>
          <w:i/>
          <w:iCs/>
          <w:color w:val="auto"/>
          <w:sz w:val="28"/>
          <w:szCs w:val="28"/>
          <w:vertAlign w:val="subscript"/>
        </w:rPr>
        <w:t>гу</w:t>
      </w:r>
      <w:r w:rsidRPr="00085026">
        <w:rPr>
          <w:rFonts w:ascii="Times New Roman" w:hAnsi="Times New Roman" w:cs="Times New Roman"/>
          <w:b/>
          <w:bCs/>
          <w:color w:val="auto"/>
          <w:spacing w:val="-4"/>
          <w:sz w:val="28"/>
          <w:szCs w:val="28"/>
        </w:rPr>
        <w:t xml:space="preserve"> - </w:t>
      </w:r>
      <w:r w:rsidRPr="00085026">
        <w:rPr>
          <w:rFonts w:ascii="Times New Roman" w:hAnsi="Times New Roman" w:cs="Times New Roman"/>
          <w:color w:val="auto"/>
          <w:spacing w:val="-4"/>
          <w:sz w:val="28"/>
          <w:szCs w:val="28"/>
        </w:rPr>
        <w:t>н</w:t>
      </w:r>
      <w:r w:rsidRPr="00085026">
        <w:rPr>
          <w:rFonts w:ascii="Times New Roman" w:hAnsi="Times New Roman" w:cs="Times New Roman"/>
          <w:color w:val="auto"/>
          <w:spacing w:val="-2"/>
          <w:sz w:val="28"/>
          <w:szCs w:val="28"/>
        </w:rPr>
        <w:t xml:space="preserve">ормативные затраты на оказание </w:t>
      </w:r>
      <w:r w:rsidRPr="00085026">
        <w:rPr>
          <w:rFonts w:ascii="Times New Roman" w:hAnsi="Times New Roman" w:cs="Times New Roman"/>
          <w:color w:val="auto"/>
          <w:spacing w:val="-2"/>
          <w:sz w:val="28"/>
          <w:szCs w:val="28"/>
          <w:lang w:val="en-US"/>
        </w:rPr>
        <w:t>i</w:t>
      </w:r>
      <w:r w:rsidRPr="00085026">
        <w:rPr>
          <w:rFonts w:ascii="Times New Roman" w:hAnsi="Times New Roman" w:cs="Times New Roman"/>
          <w:color w:val="auto"/>
          <w:spacing w:val="-2"/>
          <w:sz w:val="28"/>
          <w:szCs w:val="28"/>
        </w:rPr>
        <w:t xml:space="preserve">-той государственной услугина </w:t>
      </w:r>
      <w:r w:rsidRPr="00085026">
        <w:rPr>
          <w:rFonts w:ascii="Times New Roman" w:hAnsi="Times New Roman" w:cs="Times New Roman"/>
          <w:color w:val="auto"/>
          <w:sz w:val="28"/>
          <w:szCs w:val="28"/>
        </w:rPr>
        <w:t>соответствующий финансовый год;</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4"/>
          <w:sz w:val="28"/>
          <w:szCs w:val="28"/>
        </w:rPr>
        <w:t>НЗ</w:t>
      </w:r>
      <w:r w:rsidRPr="00085026">
        <w:rPr>
          <w:rFonts w:ascii="Times New Roman" w:hAnsi="Times New Roman" w:cs="Times New Roman"/>
          <w:color w:val="auto"/>
          <w:sz w:val="28"/>
          <w:szCs w:val="28"/>
          <w:vertAlign w:val="superscript"/>
          <w:lang w:val="en-US"/>
        </w:rPr>
        <w:t>i</w:t>
      </w:r>
      <w:r w:rsidRPr="00085026">
        <w:rPr>
          <w:rFonts w:ascii="Times New Roman" w:hAnsi="Times New Roman" w:cs="Times New Roman"/>
          <w:color w:val="auto"/>
          <w:sz w:val="28"/>
          <w:szCs w:val="28"/>
          <w:vertAlign w:val="subscript"/>
        </w:rPr>
        <w:t>очр</w:t>
      </w:r>
      <w:r w:rsidRPr="00085026">
        <w:rPr>
          <w:rFonts w:ascii="Times New Roman" w:hAnsi="Times New Roman" w:cs="Times New Roman"/>
          <w:color w:val="auto"/>
          <w:sz w:val="28"/>
          <w:szCs w:val="28"/>
          <w:vertAlign w:val="superscript"/>
        </w:rPr>
        <w:t>_</w:t>
      </w:r>
      <w:r w:rsidRPr="00085026">
        <w:rPr>
          <w:rFonts w:ascii="Times New Roman" w:hAnsi="Times New Roman" w:cs="Times New Roman"/>
          <w:color w:val="auto"/>
          <w:spacing w:val="-2"/>
          <w:sz w:val="28"/>
          <w:szCs w:val="28"/>
        </w:rPr>
        <w:t xml:space="preserve">нормативные затраты на оказание единицы </w:t>
      </w:r>
      <w:r w:rsidRPr="00085026">
        <w:rPr>
          <w:rFonts w:ascii="Times New Roman" w:hAnsi="Times New Roman" w:cs="Times New Roman"/>
          <w:color w:val="auto"/>
          <w:spacing w:val="-2"/>
          <w:sz w:val="28"/>
          <w:szCs w:val="28"/>
          <w:lang w:val="en-US"/>
        </w:rPr>
        <w:t>i</w:t>
      </w:r>
      <w:r w:rsidRPr="00085026">
        <w:rPr>
          <w:rFonts w:ascii="Times New Roman" w:hAnsi="Times New Roman" w:cs="Times New Roman"/>
          <w:color w:val="auto"/>
          <w:spacing w:val="-2"/>
          <w:sz w:val="28"/>
          <w:szCs w:val="28"/>
        </w:rPr>
        <w:t>-той государственной услуги образовательной организации на соответствующий финансовый год;</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sz w:val="28"/>
          <w:szCs w:val="28"/>
          <w:lang w:val="en-US"/>
        </w:rPr>
        <w:t>K</w:t>
      </w:r>
      <w:r w:rsidRPr="00085026">
        <w:rPr>
          <w:rFonts w:ascii="Times New Roman" w:hAnsi="Times New Roman" w:cs="Times New Roman"/>
          <w:i/>
          <w:iCs/>
          <w:color w:val="auto"/>
          <w:sz w:val="28"/>
          <w:szCs w:val="28"/>
          <w:vertAlign w:val="subscript"/>
          <w:lang w:val="en-US"/>
        </w:rPr>
        <w:t>i</w:t>
      </w:r>
      <w:r w:rsidRPr="00085026">
        <w:rPr>
          <w:rFonts w:ascii="Times New Roman" w:hAnsi="Times New Roman" w:cs="Times New Roman"/>
          <w:color w:val="auto"/>
          <w:sz w:val="28"/>
          <w:szCs w:val="28"/>
        </w:rPr>
        <w:t xml:space="preserve">- объем </w:t>
      </w:r>
      <w:r w:rsidRPr="00085026">
        <w:rPr>
          <w:rFonts w:ascii="Times New Roman" w:hAnsi="Times New Roman" w:cs="Times New Roman"/>
          <w:color w:val="auto"/>
          <w:sz w:val="28"/>
          <w:szCs w:val="28"/>
          <w:lang w:val="en-US"/>
        </w:rPr>
        <w:t>i</w:t>
      </w:r>
      <w:r w:rsidRPr="00085026">
        <w:rPr>
          <w:rFonts w:ascii="Times New Roman" w:hAnsi="Times New Roman" w:cs="Times New Roman"/>
          <w:color w:val="auto"/>
          <w:sz w:val="28"/>
          <w:szCs w:val="28"/>
        </w:rPr>
        <w:t>-той государственной услуги в соответствии с государственным (муниципальным) заданием.</w:t>
      </w:r>
    </w:p>
    <w:p w:rsidR="00F65069" w:rsidRPr="00085026" w:rsidRDefault="00C079E3" w:rsidP="00085026">
      <w:pPr>
        <w:tabs>
          <w:tab w:val="left" w:pos="994"/>
        </w:tabs>
        <w:spacing w:after="0" w:line="360" w:lineRule="auto"/>
        <w:ind w:firstLine="709"/>
        <w:jc w:val="both"/>
        <w:rPr>
          <w:rFonts w:ascii="Times New Roman" w:eastAsia="Times New Roman" w:hAnsi="Times New Roman" w:cs="Times New Roman"/>
          <w:color w:val="auto"/>
          <w:spacing w:val="-4"/>
          <w:sz w:val="28"/>
          <w:szCs w:val="28"/>
        </w:rPr>
      </w:pPr>
      <w:r w:rsidRPr="00085026">
        <w:rPr>
          <w:rFonts w:ascii="Times New Roman" w:hAnsi="Times New Roman" w:cs="Times New Roman"/>
          <w:color w:val="auto"/>
          <w:spacing w:val="-2"/>
          <w:sz w:val="28"/>
          <w:szCs w:val="28"/>
        </w:rPr>
        <w:t xml:space="preserve">Нормативные затраты на оказание единицы </w:t>
      </w:r>
      <w:r w:rsidRPr="00085026">
        <w:rPr>
          <w:rFonts w:ascii="Times New Roman" w:hAnsi="Times New Roman" w:cs="Times New Roman"/>
          <w:color w:val="auto"/>
          <w:spacing w:val="-2"/>
          <w:sz w:val="28"/>
          <w:szCs w:val="28"/>
          <w:lang w:val="en-US"/>
        </w:rPr>
        <w:t>i</w:t>
      </w:r>
      <w:r w:rsidRPr="00085026">
        <w:rPr>
          <w:rFonts w:ascii="Times New Roman" w:hAnsi="Times New Roman" w:cs="Times New Roman"/>
          <w:color w:val="auto"/>
          <w:spacing w:val="-2"/>
          <w:sz w:val="28"/>
          <w:szCs w:val="28"/>
        </w:rPr>
        <w:t xml:space="preserve">-той государственной услуги образовательной </w:t>
      </w:r>
      <w:r w:rsidRPr="00085026">
        <w:rPr>
          <w:rFonts w:ascii="Times New Roman" w:hAnsi="Times New Roman" w:cs="Times New Roman"/>
          <w:color w:val="auto"/>
          <w:spacing w:val="-4"/>
          <w:sz w:val="28"/>
          <w:szCs w:val="28"/>
        </w:rPr>
        <w:t>организации на соответствующий финансовый год определяются по формуле:</w:t>
      </w:r>
    </w:p>
    <w:p w:rsidR="00F65069" w:rsidRPr="00085026" w:rsidRDefault="00C079E3" w:rsidP="00085026">
      <w:pPr>
        <w:tabs>
          <w:tab w:val="left" w:pos="994"/>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pacing w:val="-2"/>
          <w:sz w:val="28"/>
          <w:szCs w:val="28"/>
        </w:rPr>
        <w:tab/>
        <w:t>НЗ</w:t>
      </w:r>
      <w:r w:rsidRPr="00085026">
        <w:rPr>
          <w:rFonts w:ascii="Times New Roman" w:hAnsi="Times New Roman" w:cs="Times New Roman"/>
          <w:i/>
          <w:iCs/>
          <w:color w:val="auto"/>
          <w:sz w:val="28"/>
          <w:szCs w:val="28"/>
          <w:vertAlign w:val="superscript"/>
          <w:lang w:val="en-US"/>
        </w:rPr>
        <w:t>i</w:t>
      </w:r>
      <w:r w:rsidRPr="00085026">
        <w:rPr>
          <w:rFonts w:ascii="Times New Roman" w:hAnsi="Times New Roman" w:cs="Times New Roman"/>
          <w:i/>
          <w:iCs/>
          <w:color w:val="auto"/>
          <w:sz w:val="28"/>
          <w:szCs w:val="28"/>
          <w:vertAlign w:val="subscript"/>
        </w:rPr>
        <w:t>очр=</w:t>
      </w:r>
      <w:r w:rsidRPr="00085026">
        <w:rPr>
          <w:rFonts w:ascii="Times New Roman" w:hAnsi="Times New Roman" w:cs="Times New Roman"/>
          <w:b/>
          <w:bCs/>
          <w:i/>
          <w:iCs/>
          <w:color w:val="auto"/>
          <w:spacing w:val="-2"/>
          <w:sz w:val="28"/>
          <w:szCs w:val="28"/>
        </w:rPr>
        <w:t xml:space="preserve"> НЗ</w:t>
      </w:r>
      <w:r w:rsidRPr="00085026">
        <w:rPr>
          <w:rFonts w:ascii="Times New Roman" w:hAnsi="Times New Roman" w:cs="Times New Roman"/>
          <w:i/>
          <w:iCs/>
          <w:color w:val="auto"/>
          <w:sz w:val="28"/>
          <w:szCs w:val="28"/>
          <w:vertAlign w:val="subscript"/>
        </w:rPr>
        <w:t xml:space="preserve"> гу+</w:t>
      </w:r>
      <w:r w:rsidRPr="00085026">
        <w:rPr>
          <w:rFonts w:ascii="Times New Roman" w:hAnsi="Times New Roman" w:cs="Times New Roman"/>
          <w:b/>
          <w:bCs/>
          <w:i/>
          <w:iCs/>
          <w:color w:val="auto"/>
          <w:spacing w:val="-2"/>
          <w:sz w:val="28"/>
          <w:szCs w:val="28"/>
        </w:rPr>
        <w:t xml:space="preserve"> НЗ</w:t>
      </w:r>
      <w:r w:rsidRPr="00085026">
        <w:rPr>
          <w:rFonts w:ascii="Times New Roman" w:hAnsi="Times New Roman" w:cs="Times New Roman"/>
          <w:i/>
          <w:iCs/>
          <w:color w:val="auto"/>
          <w:sz w:val="28"/>
          <w:szCs w:val="28"/>
          <w:vertAlign w:val="subscript"/>
        </w:rPr>
        <w:t xml:space="preserve">он    </w:t>
      </w:r>
      <w:r w:rsidRPr="00085026">
        <w:rPr>
          <w:rFonts w:ascii="Times New Roman" w:hAnsi="Times New Roman" w:cs="Times New Roman"/>
          <w:i/>
          <w:iCs/>
          <w:color w:val="auto"/>
          <w:sz w:val="28"/>
          <w:szCs w:val="28"/>
        </w:rPr>
        <w:t xml:space="preserve">, </w:t>
      </w:r>
      <w:r w:rsidRPr="00085026">
        <w:rPr>
          <w:rFonts w:ascii="Times New Roman" w:hAnsi="Times New Roman" w:cs="Times New Roman"/>
          <w:color w:val="auto"/>
          <w:sz w:val="28"/>
          <w:szCs w:val="28"/>
        </w:rPr>
        <w:t>где</w:t>
      </w:r>
    </w:p>
    <w:p w:rsidR="00F65069" w:rsidRPr="00085026" w:rsidRDefault="00C079E3" w:rsidP="00085026">
      <w:pPr>
        <w:spacing w:after="0" w:line="360" w:lineRule="auto"/>
        <w:ind w:firstLine="709"/>
        <w:jc w:val="both"/>
        <w:rPr>
          <w:rFonts w:ascii="Times New Roman" w:eastAsia="Times New Roman" w:hAnsi="Times New Roman" w:cs="Times New Roman"/>
          <w:b/>
          <w:bCs/>
          <w:color w:val="auto"/>
          <w:spacing w:val="-4"/>
          <w:sz w:val="28"/>
          <w:szCs w:val="28"/>
        </w:rPr>
      </w:pPr>
      <w:r w:rsidRPr="00085026">
        <w:rPr>
          <w:rFonts w:ascii="Times New Roman" w:hAnsi="Times New Roman" w:cs="Times New Roman"/>
          <w:color w:val="auto"/>
          <w:spacing w:val="-4"/>
          <w:sz w:val="28"/>
          <w:szCs w:val="28"/>
        </w:rPr>
        <w:t>НЗ</w:t>
      </w:r>
      <w:r w:rsidRPr="00085026">
        <w:rPr>
          <w:rFonts w:ascii="Times New Roman" w:hAnsi="Times New Roman" w:cs="Times New Roman"/>
          <w:i/>
          <w:iCs/>
          <w:color w:val="auto"/>
          <w:sz w:val="28"/>
          <w:szCs w:val="28"/>
          <w:vertAlign w:val="superscript"/>
          <w:lang w:val="en-US"/>
        </w:rPr>
        <w:t>i</w:t>
      </w:r>
      <w:r w:rsidRPr="00085026">
        <w:rPr>
          <w:rFonts w:ascii="Times New Roman" w:hAnsi="Times New Roman" w:cs="Times New Roman"/>
          <w:i/>
          <w:iCs/>
          <w:color w:val="auto"/>
          <w:sz w:val="28"/>
          <w:szCs w:val="28"/>
          <w:vertAlign w:val="subscript"/>
        </w:rPr>
        <w:t>очр -</w:t>
      </w:r>
      <w:r w:rsidRPr="00085026">
        <w:rPr>
          <w:rFonts w:ascii="Times New Roman" w:hAnsi="Times New Roman" w:cs="Times New Roman"/>
          <w:color w:val="auto"/>
          <w:spacing w:val="-2"/>
          <w:sz w:val="28"/>
          <w:szCs w:val="28"/>
        </w:rPr>
        <w:t xml:space="preserve"> нормативные затраты на оказание единицы </w:t>
      </w:r>
      <w:r w:rsidRPr="00085026">
        <w:rPr>
          <w:rFonts w:ascii="Times New Roman" w:hAnsi="Times New Roman" w:cs="Times New Roman"/>
          <w:color w:val="auto"/>
          <w:spacing w:val="-2"/>
          <w:sz w:val="28"/>
          <w:szCs w:val="28"/>
          <w:lang w:val="en-US"/>
        </w:rPr>
        <w:t>i</w:t>
      </w:r>
      <w:r w:rsidRPr="00085026">
        <w:rPr>
          <w:rFonts w:ascii="Times New Roman" w:hAnsi="Times New Roman" w:cs="Times New Roman"/>
          <w:color w:val="auto"/>
          <w:spacing w:val="-2"/>
          <w:sz w:val="28"/>
          <w:szCs w:val="28"/>
        </w:rPr>
        <w:t xml:space="preserve">-той государственной услуги образовательной </w:t>
      </w:r>
      <w:r w:rsidRPr="00085026">
        <w:rPr>
          <w:rFonts w:ascii="Times New Roman" w:hAnsi="Times New Roman" w:cs="Times New Roman"/>
          <w:color w:val="auto"/>
          <w:spacing w:val="-4"/>
          <w:sz w:val="28"/>
          <w:szCs w:val="28"/>
        </w:rPr>
        <w:t>организации на соответствующий финансовый год;</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4"/>
          <w:sz w:val="28"/>
          <w:szCs w:val="28"/>
        </w:rPr>
        <w:t>НЗ</w:t>
      </w:r>
      <w:r w:rsidRPr="00085026">
        <w:rPr>
          <w:rFonts w:ascii="Times New Roman" w:hAnsi="Times New Roman" w:cs="Times New Roman"/>
          <w:color w:val="auto"/>
          <w:sz w:val="28"/>
          <w:szCs w:val="28"/>
          <w:vertAlign w:val="subscript"/>
        </w:rPr>
        <w:t>гу</w:t>
      </w:r>
      <w:r w:rsidRPr="00085026">
        <w:rPr>
          <w:rFonts w:ascii="Times New Roman" w:hAnsi="Times New Roman" w:cs="Times New Roman"/>
          <w:color w:val="auto"/>
          <w:spacing w:val="-3"/>
          <w:sz w:val="28"/>
          <w:szCs w:val="28"/>
        </w:rPr>
        <w:t xml:space="preserve"> - нормативные затраты, непосредственно связанные с оказанием </w:t>
      </w:r>
      <w:r w:rsidRPr="00085026">
        <w:rPr>
          <w:rFonts w:ascii="Times New Roman" w:hAnsi="Times New Roman" w:cs="Times New Roman"/>
          <w:color w:val="auto"/>
          <w:sz w:val="28"/>
          <w:szCs w:val="28"/>
        </w:rPr>
        <w:t>государственной услуги;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НЗ </w:t>
      </w:r>
      <w:r w:rsidRPr="00085026">
        <w:rPr>
          <w:rFonts w:ascii="Times New Roman" w:hAnsi="Times New Roman" w:cs="Times New Roman"/>
          <w:color w:val="auto"/>
          <w:sz w:val="28"/>
          <w:szCs w:val="28"/>
          <w:vertAlign w:val="subscript"/>
        </w:rPr>
        <w:t>он</w:t>
      </w:r>
      <w:r w:rsidRPr="00085026">
        <w:rPr>
          <w:rFonts w:ascii="Times New Roman" w:hAnsi="Times New Roman" w:cs="Times New Roman"/>
          <w:color w:val="auto"/>
          <w:sz w:val="28"/>
          <w:szCs w:val="28"/>
        </w:rPr>
        <w:t xml:space="preserve"> - нормативные затраты на общехозяйственные нужды.</w:t>
      </w:r>
    </w:p>
    <w:p w:rsidR="00F65069" w:rsidRPr="00085026" w:rsidRDefault="00C079E3" w:rsidP="00085026">
      <w:pPr>
        <w:tabs>
          <w:tab w:val="left" w:pos="1058"/>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4"/>
          <w:sz w:val="28"/>
          <w:szCs w:val="28"/>
        </w:rPr>
        <w:t>Нормативные затраты, непосредственно связанные с оказанием</w:t>
      </w:r>
      <w:r w:rsidRPr="00085026">
        <w:rPr>
          <w:rFonts w:ascii="Times New Roman" w:hAnsi="Times New Roman" w:cs="Times New Roman"/>
          <w:color w:val="auto"/>
          <w:spacing w:val="-4"/>
          <w:sz w:val="28"/>
          <w:szCs w:val="28"/>
        </w:rPr>
        <w:br/>
      </w:r>
      <w:r w:rsidRPr="00085026">
        <w:rPr>
          <w:rFonts w:ascii="Times New Roman" w:hAnsi="Times New Roman" w:cs="Times New Roman"/>
          <w:color w:val="auto"/>
          <w:spacing w:val="-1"/>
          <w:sz w:val="28"/>
          <w:szCs w:val="28"/>
        </w:rPr>
        <w:t xml:space="preserve">государственной услуги на соответствующий финансовый год, определяются </w:t>
      </w:r>
      <w:r w:rsidRPr="00085026">
        <w:rPr>
          <w:rFonts w:ascii="Times New Roman" w:hAnsi="Times New Roman" w:cs="Times New Roman"/>
          <w:color w:val="auto"/>
          <w:sz w:val="28"/>
          <w:szCs w:val="28"/>
        </w:rPr>
        <w:t>по формуле:</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z w:val="28"/>
          <w:szCs w:val="28"/>
        </w:rPr>
      </w:pPr>
      <w:r w:rsidRPr="00085026">
        <w:rPr>
          <w:rFonts w:ascii="Times New Roman" w:hAnsi="Times New Roman" w:cs="Times New Roman"/>
          <w:b/>
          <w:bCs/>
          <w:i/>
          <w:iCs/>
          <w:color w:val="auto"/>
          <w:spacing w:val="-2"/>
          <w:sz w:val="28"/>
          <w:szCs w:val="28"/>
        </w:rPr>
        <w:t>НЗ</w:t>
      </w:r>
      <w:r w:rsidRPr="00085026">
        <w:rPr>
          <w:rFonts w:ascii="Times New Roman" w:hAnsi="Times New Roman" w:cs="Times New Roman"/>
          <w:b/>
          <w:bCs/>
          <w:color w:val="auto"/>
          <w:sz w:val="28"/>
          <w:szCs w:val="28"/>
          <w:vertAlign w:val="subscript"/>
        </w:rPr>
        <w:t>гу</w:t>
      </w:r>
      <w:r w:rsidRPr="00085026">
        <w:rPr>
          <w:rFonts w:ascii="Times New Roman" w:hAnsi="Times New Roman" w:cs="Times New Roman"/>
          <w:i/>
          <w:iCs/>
          <w:color w:val="auto"/>
          <w:sz w:val="28"/>
          <w:szCs w:val="28"/>
        </w:rPr>
        <w:t xml:space="preserve">= </w:t>
      </w:r>
      <w:r w:rsidRPr="00085026">
        <w:rPr>
          <w:rFonts w:ascii="Times New Roman" w:hAnsi="Times New Roman" w:cs="Times New Roman"/>
          <w:b/>
          <w:bCs/>
          <w:i/>
          <w:iCs/>
          <w:color w:val="auto"/>
          <w:sz w:val="28"/>
          <w:szCs w:val="28"/>
        </w:rPr>
        <w:t>НЗ</w:t>
      </w:r>
      <w:r w:rsidRPr="00085026">
        <w:rPr>
          <w:rFonts w:ascii="Times New Roman" w:hAnsi="Times New Roman" w:cs="Times New Roman"/>
          <w:b/>
          <w:bCs/>
          <w:i/>
          <w:iCs/>
          <w:color w:val="auto"/>
          <w:sz w:val="28"/>
          <w:szCs w:val="28"/>
          <w:vertAlign w:val="subscript"/>
          <w:lang w:val="en-US"/>
        </w:rPr>
        <w:t>o</w:t>
      </w:r>
      <w:r w:rsidRPr="00085026">
        <w:rPr>
          <w:rFonts w:ascii="Times New Roman" w:hAnsi="Times New Roman" w:cs="Times New Roman"/>
          <w:b/>
          <w:bCs/>
          <w:i/>
          <w:iCs/>
          <w:color w:val="auto"/>
          <w:sz w:val="28"/>
          <w:szCs w:val="28"/>
          <w:vertAlign w:val="subscript"/>
        </w:rPr>
        <w:t>тгу +</w:t>
      </w:r>
      <w:r w:rsidRPr="00085026">
        <w:rPr>
          <w:rFonts w:ascii="Times New Roman" w:hAnsi="Times New Roman" w:cs="Times New Roman"/>
          <w:b/>
          <w:bCs/>
          <w:i/>
          <w:iCs/>
          <w:color w:val="auto"/>
          <w:sz w:val="28"/>
          <w:szCs w:val="28"/>
        </w:rPr>
        <w:t xml:space="preserve"> 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м</w:t>
      </w:r>
      <w:r w:rsidRPr="00085026">
        <w:rPr>
          <w:rFonts w:ascii="Times New Roman" w:hAnsi="Times New Roman" w:cs="Times New Roman"/>
          <w:b/>
          <w:bCs/>
          <w:i/>
          <w:iCs/>
          <w:color w:val="auto"/>
          <w:sz w:val="28"/>
          <w:szCs w:val="28"/>
          <w:vertAlign w:val="subscript"/>
          <w:lang w:val="en-US"/>
        </w:rPr>
        <w:t>p</w:t>
      </w:r>
      <w:r w:rsidRPr="00085026">
        <w:rPr>
          <w:rFonts w:ascii="Times New Roman" w:hAnsi="Times New Roman" w:cs="Times New Roman"/>
          <w:b/>
          <w:bCs/>
          <w:i/>
          <w:iCs/>
          <w:color w:val="auto"/>
          <w:sz w:val="28"/>
          <w:szCs w:val="28"/>
          <w:vertAlign w:val="subscript"/>
        </w:rPr>
        <w:t xml:space="preserve"> +  </w:t>
      </w:r>
      <w:r w:rsidRPr="00085026">
        <w:rPr>
          <w:rFonts w:ascii="Times New Roman" w:hAnsi="Times New Roman" w:cs="Times New Roman"/>
          <w:b/>
          <w:bCs/>
          <w:i/>
          <w:iCs/>
          <w:color w:val="auto"/>
          <w:sz w:val="28"/>
          <w:szCs w:val="28"/>
        </w:rPr>
        <w:t xml:space="preserve">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 xml:space="preserve">пп     </w:t>
      </w:r>
      <w:r w:rsidRPr="00085026">
        <w:rPr>
          <w:rFonts w:ascii="Times New Roman" w:hAnsi="Times New Roman" w:cs="Times New Roman"/>
          <w:i/>
          <w:iCs/>
          <w:color w:val="auto"/>
          <w:sz w:val="28"/>
          <w:szCs w:val="28"/>
        </w:rPr>
        <w:t xml:space="preserve">, </w:t>
      </w:r>
      <w:r w:rsidRPr="00085026">
        <w:rPr>
          <w:rFonts w:ascii="Times New Roman" w:hAnsi="Times New Roman" w:cs="Times New Roman"/>
          <w:color w:val="auto"/>
          <w:sz w:val="28"/>
          <w:szCs w:val="28"/>
        </w:rPr>
        <w:t>где</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4"/>
          <w:sz w:val="28"/>
          <w:szCs w:val="28"/>
        </w:rPr>
        <w:t>НЗ</w:t>
      </w:r>
      <w:r w:rsidRPr="00085026">
        <w:rPr>
          <w:rFonts w:ascii="Times New Roman" w:hAnsi="Times New Roman" w:cs="Times New Roman"/>
          <w:color w:val="auto"/>
          <w:spacing w:val="-4"/>
          <w:sz w:val="28"/>
          <w:szCs w:val="28"/>
          <w:vertAlign w:val="subscript"/>
        </w:rPr>
        <w:t xml:space="preserve">гу </w:t>
      </w:r>
      <w:r w:rsidRPr="00085026">
        <w:rPr>
          <w:rFonts w:ascii="Times New Roman" w:hAnsi="Times New Roman" w:cs="Times New Roman"/>
          <w:color w:val="auto"/>
          <w:sz w:val="28"/>
          <w:szCs w:val="28"/>
        </w:rPr>
        <w:t>- н</w:t>
      </w:r>
      <w:r w:rsidRPr="00085026">
        <w:rPr>
          <w:rFonts w:ascii="Times New Roman" w:hAnsi="Times New Roman" w:cs="Times New Roman"/>
          <w:color w:val="auto"/>
          <w:spacing w:val="-4"/>
          <w:sz w:val="28"/>
          <w:szCs w:val="28"/>
        </w:rPr>
        <w:t>ормативные затраты, непосредственно связанные с оказанием</w:t>
      </w:r>
      <w:r w:rsidRPr="00085026">
        <w:rPr>
          <w:rFonts w:ascii="Times New Roman" w:hAnsi="Times New Roman" w:cs="Times New Roman"/>
          <w:color w:val="auto"/>
          <w:spacing w:val="-4"/>
          <w:sz w:val="28"/>
          <w:szCs w:val="28"/>
        </w:rPr>
        <w:br/>
      </w:r>
      <w:r w:rsidRPr="00085026">
        <w:rPr>
          <w:rFonts w:ascii="Times New Roman" w:hAnsi="Times New Roman" w:cs="Times New Roman"/>
          <w:color w:val="auto"/>
          <w:spacing w:val="-1"/>
          <w:sz w:val="28"/>
          <w:szCs w:val="28"/>
        </w:rPr>
        <w:t>государственной услуги на соответствующий финансовый год;</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3"/>
          <w:sz w:val="28"/>
          <w:szCs w:val="28"/>
        </w:rPr>
        <w:t>НЗ</w:t>
      </w:r>
      <w:r w:rsidRPr="00085026">
        <w:rPr>
          <w:rFonts w:ascii="Times New Roman" w:hAnsi="Times New Roman" w:cs="Times New Roman"/>
          <w:color w:val="auto"/>
          <w:spacing w:val="-3"/>
          <w:sz w:val="28"/>
          <w:szCs w:val="28"/>
          <w:vertAlign w:val="subscript"/>
          <w:lang w:val="en-US"/>
        </w:rPr>
        <w:t>om</w:t>
      </w:r>
      <w:r w:rsidRPr="00085026">
        <w:rPr>
          <w:rFonts w:ascii="Times New Roman" w:hAnsi="Times New Roman" w:cs="Times New Roman"/>
          <w:color w:val="auto"/>
          <w:spacing w:val="-3"/>
          <w:sz w:val="28"/>
          <w:szCs w:val="28"/>
          <w:vertAlign w:val="subscript"/>
        </w:rPr>
        <w:t>г</w:t>
      </w:r>
      <w:r w:rsidRPr="00085026">
        <w:rPr>
          <w:rFonts w:ascii="Times New Roman" w:hAnsi="Times New Roman" w:cs="Times New Roman"/>
          <w:color w:val="auto"/>
          <w:spacing w:val="-3"/>
          <w:sz w:val="28"/>
          <w:szCs w:val="28"/>
          <w:vertAlign w:val="subscript"/>
          <w:lang w:val="en-US"/>
        </w:rPr>
        <w:t>y</w:t>
      </w:r>
      <w:r w:rsidRPr="00085026">
        <w:rPr>
          <w:rFonts w:ascii="Times New Roman" w:hAnsi="Times New Roman" w:cs="Times New Roman"/>
          <w:color w:val="auto"/>
          <w:spacing w:val="-3"/>
          <w:sz w:val="28"/>
          <w:szCs w:val="28"/>
        </w:rPr>
        <w:t>- нормативные затраты  на оплату труда и начисления на</w:t>
      </w:r>
      <w:r w:rsidRPr="00085026">
        <w:rPr>
          <w:rFonts w:ascii="Times New Roman" w:hAnsi="Times New Roman" w:cs="Times New Roman"/>
          <w:color w:val="auto"/>
          <w:sz w:val="28"/>
          <w:szCs w:val="28"/>
        </w:rPr>
        <w:t>выплаты по оплате труда персонала, принимающего непосредственное участие в оказании государственной услуги;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4"/>
          <w:sz w:val="28"/>
          <w:szCs w:val="28"/>
        </w:rPr>
        <w:t xml:space="preserve">НЗ </w:t>
      </w:r>
      <w:r w:rsidRPr="00085026">
        <w:rPr>
          <w:rFonts w:ascii="Times New Roman" w:hAnsi="Times New Roman" w:cs="Times New Roman"/>
          <w:color w:val="auto"/>
          <w:spacing w:val="-4"/>
          <w:sz w:val="28"/>
          <w:szCs w:val="28"/>
          <w:vertAlign w:val="superscript"/>
          <w:lang w:val="en-US"/>
        </w:rPr>
        <w:t>j</w:t>
      </w:r>
      <w:r w:rsidRPr="00085026">
        <w:rPr>
          <w:rFonts w:ascii="Times New Roman" w:hAnsi="Times New Roman" w:cs="Times New Roman"/>
          <w:color w:val="auto"/>
          <w:spacing w:val="-4"/>
          <w:sz w:val="28"/>
          <w:szCs w:val="28"/>
          <w:vertAlign w:val="subscript"/>
        </w:rPr>
        <w:t>м</w:t>
      </w:r>
      <w:r w:rsidRPr="00085026">
        <w:rPr>
          <w:rFonts w:ascii="Times New Roman" w:hAnsi="Times New Roman" w:cs="Times New Roman"/>
          <w:color w:val="auto"/>
          <w:spacing w:val="-4"/>
          <w:sz w:val="28"/>
          <w:szCs w:val="28"/>
          <w:vertAlign w:val="subscript"/>
          <w:lang w:val="en-US"/>
        </w:rPr>
        <w:t>p</w:t>
      </w:r>
      <w:r w:rsidRPr="00085026">
        <w:rPr>
          <w:rFonts w:ascii="Times New Roman" w:hAnsi="Times New Roman" w:cs="Times New Roman"/>
          <w:color w:val="auto"/>
          <w:spacing w:val="-4"/>
          <w:sz w:val="28"/>
          <w:szCs w:val="28"/>
        </w:rPr>
        <w:t xml:space="preserve"> - </w:t>
      </w:r>
      <w:r w:rsidRPr="00085026">
        <w:rPr>
          <w:rFonts w:ascii="Times New Roman" w:hAnsi="Times New Roman" w:cs="Times New Roman"/>
          <w:color w:val="auto"/>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085026">
        <w:rPr>
          <w:rFonts w:ascii="Times New Roman" w:hAnsi="Times New Roman" w:cs="Times New Roman"/>
          <w:color w:val="auto"/>
          <w:sz w:val="28"/>
          <w:szCs w:val="28"/>
        </w:rPr>
        <w:t>на</w:t>
      </w:r>
      <w:r w:rsidRPr="00085026">
        <w:rPr>
          <w:rFonts w:ascii="Times New Roman" w:hAnsi="Times New Roman" w:cs="Times New Roman"/>
          <w:color w:val="auto"/>
          <w:spacing w:val="-1"/>
          <w:sz w:val="28"/>
          <w:szCs w:val="28"/>
        </w:rPr>
        <w:t xml:space="preserve"> учебники, учебные пособия, учебно-методические материалы, </w:t>
      </w:r>
      <w:r w:rsidRPr="00085026">
        <w:rPr>
          <w:rFonts w:ascii="Times New Roman" w:hAnsi="Times New Roman" w:cs="Times New Roman"/>
          <w:color w:val="auto"/>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085026">
        <w:rPr>
          <w:rFonts w:ascii="Times New Roman" w:hAnsi="Times New Roman" w:cs="Times New Roman"/>
          <w:color w:val="auto"/>
          <w:spacing w:val="-1"/>
          <w:sz w:val="28"/>
          <w:szCs w:val="28"/>
        </w:rPr>
        <w:t>средства обучения и воспитания по АООП типа j (в соответствии</w:t>
      </w:r>
      <w:r w:rsidRPr="00085026">
        <w:rPr>
          <w:rFonts w:ascii="Times New Roman" w:hAnsi="Times New Roman" w:cs="Times New Roman"/>
          <w:color w:val="auto"/>
          <w:sz w:val="28"/>
          <w:szCs w:val="28"/>
        </w:rPr>
        <w:t xml:space="preserve"> с материально-техническими условиями с учетом специфики обучающихся);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4"/>
          <w:sz w:val="28"/>
          <w:szCs w:val="28"/>
        </w:rPr>
        <w:t xml:space="preserve">НЗ </w:t>
      </w:r>
      <w:r w:rsidRPr="00085026">
        <w:rPr>
          <w:rFonts w:ascii="Times New Roman" w:hAnsi="Times New Roman" w:cs="Times New Roman"/>
          <w:color w:val="auto"/>
          <w:spacing w:val="-4"/>
          <w:sz w:val="28"/>
          <w:szCs w:val="28"/>
          <w:vertAlign w:val="superscript"/>
          <w:lang w:val="en-US"/>
        </w:rPr>
        <w:t>j</w:t>
      </w:r>
      <w:r w:rsidRPr="00085026">
        <w:rPr>
          <w:rFonts w:ascii="Times New Roman" w:hAnsi="Times New Roman" w:cs="Times New Roman"/>
          <w:color w:val="auto"/>
          <w:spacing w:val="-4"/>
          <w:sz w:val="28"/>
          <w:szCs w:val="28"/>
          <w:vertAlign w:val="subscript"/>
        </w:rPr>
        <w:t>пп</w:t>
      </w:r>
      <w:r w:rsidRPr="00085026">
        <w:rPr>
          <w:rFonts w:ascii="Times New Roman" w:hAnsi="Times New Roman" w:cs="Times New Roman"/>
          <w:color w:val="auto"/>
          <w:spacing w:val="-4"/>
          <w:sz w:val="28"/>
          <w:szCs w:val="28"/>
        </w:rPr>
        <w:t xml:space="preserve"> - </w:t>
      </w:r>
      <w:r w:rsidRPr="00085026">
        <w:rPr>
          <w:rFonts w:ascii="Times New Roman" w:hAnsi="Times New Roman" w:cs="Times New Roman"/>
          <w:color w:val="auto"/>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085026">
        <w:rPr>
          <w:rFonts w:ascii="Times New Roman" w:hAnsi="Times New Roman" w:cs="Times New Roman"/>
          <w:color w:val="auto"/>
          <w:sz w:val="28"/>
          <w:szCs w:val="28"/>
        </w:rPr>
        <w:t xml:space="preserve">  с материально-техническими условиями с учетом специфики обучающихся </w:t>
      </w:r>
      <w:r w:rsidRPr="00085026">
        <w:rPr>
          <w:rFonts w:ascii="Times New Roman" w:hAnsi="Times New Roman" w:cs="Times New Roman"/>
          <w:color w:val="auto"/>
          <w:spacing w:val="-1"/>
          <w:sz w:val="28"/>
          <w:szCs w:val="28"/>
        </w:rPr>
        <w:t>по АООП типа j</w:t>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4"/>
          <w:sz w:val="28"/>
          <w:szCs w:val="28"/>
        </w:rPr>
        <w:t xml:space="preserve">При расчете нормативных затрат на оплату труда и начисления на </w:t>
      </w:r>
      <w:r w:rsidRPr="00085026">
        <w:rPr>
          <w:rFonts w:ascii="Times New Roman" w:hAnsi="Times New Roman" w:cs="Times New Roman"/>
          <w:color w:val="auto"/>
          <w:spacing w:val="-3"/>
          <w:sz w:val="28"/>
          <w:szCs w:val="28"/>
        </w:rPr>
        <w:t xml:space="preserve">выплаты по оплате труда учитываются затраты на оплату труда только тех </w:t>
      </w:r>
      <w:r w:rsidRPr="00085026">
        <w:rPr>
          <w:rFonts w:ascii="Times New Roman" w:hAnsi="Times New Roman" w:cs="Times New Roman"/>
          <w:color w:val="auto"/>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Нормативные затраты на оплату труда и начисления на выплаты по </w:t>
      </w:r>
      <w:r w:rsidRPr="00085026">
        <w:rPr>
          <w:rFonts w:ascii="Times New Roman" w:hAnsi="Times New Roman" w:cs="Times New Roman"/>
          <w:color w:val="auto"/>
          <w:spacing w:val="-2"/>
          <w:sz w:val="28"/>
          <w:szCs w:val="28"/>
        </w:rPr>
        <w:t xml:space="preserve">оплате труда рассчитываются как произведение средней стоимости единицы </w:t>
      </w:r>
      <w:r w:rsidRPr="00085026">
        <w:rPr>
          <w:rFonts w:ascii="Times New Roman" w:hAnsi="Times New Roman" w:cs="Times New Roman"/>
          <w:color w:val="auto"/>
          <w:sz w:val="28"/>
          <w:szCs w:val="28"/>
        </w:rPr>
        <w:t xml:space="preserve">времени персонала на количество единиц времени, необходимых для </w:t>
      </w:r>
      <w:r w:rsidRPr="00085026">
        <w:rPr>
          <w:rFonts w:ascii="Times New Roman" w:hAnsi="Times New Roman" w:cs="Times New Roman"/>
          <w:color w:val="auto"/>
          <w:spacing w:val="-3"/>
          <w:sz w:val="28"/>
          <w:szCs w:val="28"/>
        </w:rPr>
        <w:t xml:space="preserve">оказания единицы государственной услуги, с учетом стимулирующих выплат </w:t>
      </w:r>
      <w:r w:rsidRPr="00085026">
        <w:rPr>
          <w:rFonts w:ascii="Times New Roman" w:hAnsi="Times New Roman" w:cs="Times New Roman"/>
          <w:color w:val="auto"/>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085026">
        <w:rPr>
          <w:rFonts w:ascii="Times New Roman" w:hAnsi="Times New Roman" w:cs="Times New Roman"/>
          <w:color w:val="auto"/>
          <w:spacing w:val="-1"/>
          <w:sz w:val="28"/>
          <w:szCs w:val="28"/>
        </w:rPr>
        <w:t xml:space="preserve">работу в районах Крайнего Севера и приравненных к ним местностях, </w:t>
      </w:r>
      <w:r w:rsidRPr="00085026">
        <w:rPr>
          <w:rFonts w:ascii="Times New Roman" w:hAnsi="Times New Roman" w:cs="Times New Roman"/>
          <w:color w:val="auto"/>
          <w:sz w:val="28"/>
          <w:szCs w:val="28"/>
        </w:rPr>
        <w:t>установленных законодательством.</w:t>
      </w:r>
    </w:p>
    <w:p w:rsidR="00F65069" w:rsidRPr="00085026" w:rsidRDefault="00C079E3" w:rsidP="00085026">
      <w:pPr>
        <w:tabs>
          <w:tab w:val="left" w:pos="709"/>
          <w:tab w:val="left" w:pos="1224"/>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2"/>
          <w:sz w:val="28"/>
          <w:szCs w:val="28"/>
        </w:rPr>
        <w:t>Нормативные затраты на расходные материалы в соответствии со</w:t>
      </w:r>
      <w:r w:rsidRPr="00085026">
        <w:rPr>
          <w:rFonts w:ascii="Times New Roman" w:hAnsi="Times New Roman" w:cs="Times New Roman"/>
          <w:color w:val="auto"/>
          <w:spacing w:val="-2"/>
          <w:sz w:val="28"/>
          <w:szCs w:val="28"/>
        </w:rPr>
        <w:br/>
        <w:t>стандартами качества оказания услуги рассчитываются как произведение</w:t>
      </w:r>
      <w:r w:rsidRPr="00085026">
        <w:rPr>
          <w:rFonts w:ascii="Times New Roman" w:hAnsi="Times New Roman" w:cs="Times New Roman"/>
          <w:color w:val="auto"/>
          <w:spacing w:val="-2"/>
          <w:sz w:val="28"/>
          <w:szCs w:val="28"/>
        </w:rPr>
        <w:br/>
        <w:t>стоимости учебных материалов на их количество, необходимое для оказания</w:t>
      </w:r>
      <w:r w:rsidRPr="00085026">
        <w:rPr>
          <w:rFonts w:ascii="Times New Roman" w:hAnsi="Times New Roman" w:cs="Times New Roman"/>
          <w:color w:val="auto"/>
          <w:spacing w:val="-2"/>
          <w:sz w:val="28"/>
          <w:szCs w:val="28"/>
        </w:rPr>
        <w:br/>
      </w:r>
      <w:r w:rsidRPr="00085026">
        <w:rPr>
          <w:rFonts w:ascii="Times New Roman" w:hAnsi="Times New Roman" w:cs="Times New Roman"/>
          <w:color w:val="auto"/>
          <w:sz w:val="28"/>
          <w:szCs w:val="28"/>
        </w:rPr>
        <w:t>единицы государственной услуги (выполнения работ) и определяется по видам организаций</w:t>
      </w:r>
      <w:r w:rsidRPr="00085026">
        <w:rPr>
          <w:rFonts w:ascii="Times New Roman" w:hAnsi="Times New Roman" w:cs="Times New Roman"/>
          <w:color w:val="auto"/>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глухих обучающихся: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реализация АООП начального общего образования глухих обучающихся может определяться по формуле:</w:t>
      </w:r>
    </w:p>
    <w:p w:rsidR="00F65069" w:rsidRPr="00085026" w:rsidRDefault="00C079E3" w:rsidP="00085026">
      <w:pPr>
        <w:spacing w:after="0" w:line="360" w:lineRule="auto"/>
        <w:ind w:firstLine="709"/>
        <w:jc w:val="both"/>
        <w:rPr>
          <w:rFonts w:ascii="Times New Roman" w:eastAsia="Times New Roman" w:hAnsi="Times New Roman" w:cs="Times New Roman"/>
          <w:b/>
          <w:bCs/>
          <w:i/>
          <w:iCs/>
          <w:color w:val="auto"/>
          <w:sz w:val="28"/>
          <w:szCs w:val="28"/>
        </w:rPr>
      </w:pPr>
      <w:r w:rsidRPr="00085026">
        <w:rPr>
          <w:rFonts w:ascii="Times New Roman" w:hAnsi="Times New Roman" w:cs="Times New Roman"/>
          <w:b/>
          <w:bCs/>
          <w:i/>
          <w:iCs/>
          <w:color w:val="auto"/>
          <w:sz w:val="28"/>
          <w:szCs w:val="28"/>
        </w:rPr>
        <w:t>НЗ</w:t>
      </w:r>
      <w:r w:rsidRPr="00085026">
        <w:rPr>
          <w:rFonts w:ascii="Times New Roman" w:hAnsi="Times New Roman" w:cs="Times New Roman"/>
          <w:b/>
          <w:bCs/>
          <w:i/>
          <w:iCs/>
          <w:color w:val="auto"/>
          <w:sz w:val="28"/>
          <w:szCs w:val="28"/>
          <w:vertAlign w:val="subscript"/>
        </w:rPr>
        <w:t>отгу</w:t>
      </w:r>
      <w:r w:rsidRPr="00085026">
        <w:rPr>
          <w:rFonts w:ascii="Times New Roman" w:hAnsi="Times New Roman" w:cs="Times New Roman"/>
          <w:b/>
          <w:bCs/>
          <w:i/>
          <w:iCs/>
          <w:color w:val="auto"/>
          <w:sz w:val="28"/>
          <w:szCs w:val="28"/>
        </w:rPr>
        <w:t xml:space="preserve"> = ЗП</w:t>
      </w:r>
      <w:r w:rsidRPr="00085026">
        <w:rPr>
          <w:rFonts w:ascii="Times New Roman" w:hAnsi="Times New Roman" w:cs="Times New Roman"/>
          <w:b/>
          <w:bCs/>
          <w:i/>
          <w:iCs/>
          <w:color w:val="auto"/>
          <w:sz w:val="28"/>
          <w:szCs w:val="28"/>
          <w:vertAlign w:val="superscript"/>
        </w:rPr>
        <w:t xml:space="preserve"> рег</w:t>
      </w:r>
      <w:r w:rsidRPr="00085026">
        <w:rPr>
          <w:rFonts w:ascii="Times New Roman" w:hAnsi="Times New Roman" w:cs="Times New Roman"/>
          <w:b/>
          <w:bCs/>
          <w:i/>
          <w:iCs/>
          <w:color w:val="auto"/>
          <w:sz w:val="28"/>
          <w:szCs w:val="28"/>
          <w:vertAlign w:val="subscript"/>
        </w:rPr>
        <w:t>-1</w:t>
      </w:r>
      <w:r w:rsidRPr="00085026">
        <w:rPr>
          <w:rFonts w:ascii="Times New Roman" w:hAnsi="Times New Roman" w:cs="Times New Roman"/>
          <w:b/>
          <w:bCs/>
          <w:i/>
          <w:iCs/>
          <w:color w:val="auto"/>
          <w:sz w:val="28"/>
          <w:szCs w:val="28"/>
        </w:rPr>
        <w:t xml:space="preserve"> * 12 * К</w:t>
      </w:r>
      <w:r w:rsidRPr="00085026">
        <w:rPr>
          <w:rFonts w:ascii="Times New Roman" w:hAnsi="Times New Roman" w:cs="Times New Roman"/>
          <w:b/>
          <w:bCs/>
          <w:i/>
          <w:iCs/>
          <w:color w:val="auto"/>
          <w:sz w:val="28"/>
          <w:szCs w:val="28"/>
          <w:vertAlign w:val="superscript"/>
        </w:rPr>
        <w:t>овз</w:t>
      </w:r>
      <w:r w:rsidRPr="00085026">
        <w:rPr>
          <w:rFonts w:ascii="Times New Roman" w:hAnsi="Times New Roman" w:cs="Times New Roman"/>
          <w:b/>
          <w:bCs/>
          <w:i/>
          <w:iCs/>
          <w:color w:val="auto"/>
          <w:sz w:val="28"/>
          <w:szCs w:val="28"/>
        </w:rPr>
        <w:t xml:space="preserve"> * К</w:t>
      </w:r>
      <w:r w:rsidRPr="00085026">
        <w:rPr>
          <w:rFonts w:ascii="Times New Roman" w:hAnsi="Times New Roman" w:cs="Times New Roman"/>
          <w:b/>
          <w:bCs/>
          <w:i/>
          <w:iCs/>
          <w:color w:val="auto"/>
          <w:sz w:val="28"/>
          <w:szCs w:val="28"/>
          <w:vertAlign w:val="superscript"/>
        </w:rPr>
        <w:t>1</w:t>
      </w:r>
      <w:r w:rsidRPr="00085026">
        <w:rPr>
          <w:rFonts w:ascii="Times New Roman" w:hAnsi="Times New Roman" w:cs="Times New Roman"/>
          <w:b/>
          <w:bCs/>
          <w:i/>
          <w:iCs/>
          <w:color w:val="auto"/>
          <w:sz w:val="28"/>
          <w:szCs w:val="28"/>
        </w:rPr>
        <w:t xml:space="preserve"> * К</w:t>
      </w:r>
      <w:r w:rsidRPr="00085026">
        <w:rPr>
          <w:rFonts w:ascii="Times New Roman" w:hAnsi="Times New Roman" w:cs="Times New Roman"/>
          <w:b/>
          <w:bCs/>
          <w:i/>
          <w:iCs/>
          <w:color w:val="auto"/>
          <w:sz w:val="28"/>
          <w:szCs w:val="28"/>
          <w:vertAlign w:val="superscript"/>
        </w:rPr>
        <w:t>2</w:t>
      </w:r>
      <w:r w:rsidRPr="00085026">
        <w:rPr>
          <w:rFonts w:ascii="Times New Roman" w:hAnsi="Times New Roman" w:cs="Times New Roman"/>
          <w:b/>
          <w:bCs/>
          <w:i/>
          <w:iCs/>
          <w:color w:val="auto"/>
          <w:sz w:val="28"/>
          <w:szCs w:val="28"/>
        </w:rPr>
        <w:t>, где:</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z w:val="28"/>
          <w:szCs w:val="28"/>
        </w:rPr>
      </w:pPr>
      <w:r w:rsidRPr="00085026">
        <w:rPr>
          <w:rFonts w:ascii="Times New Roman" w:hAnsi="Times New Roman" w:cs="Times New Roman"/>
          <w:b/>
          <w:bCs/>
          <w:i/>
          <w:iCs/>
          <w:color w:val="auto"/>
          <w:sz w:val="28"/>
          <w:szCs w:val="28"/>
        </w:rPr>
        <w:t>НЗ</w:t>
      </w:r>
      <w:r w:rsidRPr="00085026">
        <w:rPr>
          <w:rFonts w:ascii="Times New Roman" w:hAnsi="Times New Roman" w:cs="Times New Roman"/>
          <w:b/>
          <w:bCs/>
          <w:i/>
          <w:iCs/>
          <w:color w:val="auto"/>
          <w:sz w:val="28"/>
          <w:szCs w:val="28"/>
          <w:vertAlign w:val="subscript"/>
        </w:rPr>
        <w:t xml:space="preserve">отгу </w:t>
      </w:r>
      <w:r w:rsidRPr="00085026">
        <w:rPr>
          <w:rFonts w:ascii="Times New Roman" w:hAnsi="Times New Roman" w:cs="Times New Roman"/>
          <w:b/>
          <w:bCs/>
          <w:i/>
          <w:iCs/>
          <w:color w:val="auto"/>
          <w:sz w:val="28"/>
          <w:szCs w:val="28"/>
        </w:rPr>
        <w:t xml:space="preserve">- </w:t>
      </w:r>
      <w:r w:rsidRPr="00085026">
        <w:rPr>
          <w:rFonts w:ascii="Times New Roman" w:hAnsi="Times New Roman" w:cs="Times New Roman"/>
          <w:color w:val="auto"/>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глухим обучающихся;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ЗП</w:t>
      </w:r>
      <w:r w:rsidRPr="00085026">
        <w:rPr>
          <w:rFonts w:ascii="Times New Roman" w:hAnsi="Times New Roman" w:cs="Times New Roman"/>
          <w:b/>
          <w:bCs/>
          <w:i/>
          <w:iCs/>
          <w:color w:val="auto"/>
          <w:sz w:val="28"/>
          <w:szCs w:val="28"/>
          <w:vertAlign w:val="superscript"/>
        </w:rPr>
        <w:t xml:space="preserve"> рег</w:t>
      </w:r>
      <w:r w:rsidRPr="00085026">
        <w:rPr>
          <w:rFonts w:ascii="Times New Roman" w:hAnsi="Times New Roman" w:cs="Times New Roman"/>
          <w:b/>
          <w:bCs/>
          <w:i/>
          <w:iCs/>
          <w:color w:val="auto"/>
          <w:sz w:val="28"/>
          <w:szCs w:val="28"/>
          <w:vertAlign w:val="subscript"/>
        </w:rPr>
        <w:t>-1</w:t>
      </w:r>
      <w:r w:rsidRPr="00085026">
        <w:rPr>
          <w:rFonts w:ascii="Times New Roman" w:hAnsi="Times New Roman" w:cs="Times New Roman"/>
          <w:i/>
          <w:iCs/>
          <w:color w:val="auto"/>
          <w:sz w:val="28"/>
          <w:szCs w:val="28"/>
        </w:rPr>
        <w:t xml:space="preserve"> – </w:t>
      </w:r>
      <w:r w:rsidRPr="00085026">
        <w:rPr>
          <w:rFonts w:ascii="Times New Roman" w:hAnsi="Times New Roman" w:cs="Times New Roman"/>
          <w:color w:val="auto"/>
          <w:sz w:val="28"/>
          <w:szCs w:val="28"/>
        </w:rPr>
        <w:t>среднемесячная заработная плата в экономике соответствующего региона в предшествующем году, руб./мес.;</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sz w:val="28"/>
          <w:szCs w:val="28"/>
        </w:rPr>
        <w:t xml:space="preserve">12 – </w:t>
      </w:r>
      <w:r w:rsidRPr="00085026">
        <w:rPr>
          <w:rFonts w:ascii="Times New Roman" w:hAnsi="Times New Roman" w:cs="Times New Roman"/>
          <w:color w:val="auto"/>
          <w:sz w:val="28"/>
          <w:szCs w:val="28"/>
        </w:rPr>
        <w:t>количество месяцев в году;</w:t>
      </w:r>
    </w:p>
    <w:p w:rsidR="00F65069" w:rsidRPr="00085026" w:rsidRDefault="00C079E3" w:rsidP="00085026">
      <w:pPr>
        <w:tabs>
          <w:tab w:val="left" w:pos="709"/>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sz w:val="28"/>
          <w:szCs w:val="28"/>
        </w:rPr>
        <w:t>K</w:t>
      </w:r>
      <w:r w:rsidRPr="00085026">
        <w:rPr>
          <w:rFonts w:ascii="Times New Roman" w:hAnsi="Times New Roman" w:cs="Times New Roman"/>
          <w:i/>
          <w:iCs/>
          <w:color w:val="auto"/>
          <w:sz w:val="28"/>
          <w:szCs w:val="28"/>
          <w:vertAlign w:val="superscript"/>
        </w:rPr>
        <w:t>ОВЗ</w:t>
      </w:r>
      <w:r w:rsidRPr="00085026">
        <w:rPr>
          <w:rFonts w:ascii="Times New Roman" w:hAnsi="Times New Roman" w:cs="Times New Roman"/>
          <w:i/>
          <w:iCs/>
          <w:color w:val="auto"/>
          <w:sz w:val="28"/>
          <w:szCs w:val="28"/>
        </w:rPr>
        <w:t xml:space="preserve"> – </w:t>
      </w:r>
      <w:r w:rsidRPr="00085026">
        <w:rPr>
          <w:rFonts w:ascii="Times New Roman" w:hAnsi="Times New Roman" w:cs="Times New Roman"/>
          <w:color w:val="auto"/>
          <w:sz w:val="28"/>
          <w:szCs w:val="28"/>
        </w:rPr>
        <w:t>коэффициент, учитывающий специфику образовательной программы или категорию обучающихся (при их наличии);</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z w:val="28"/>
          <w:szCs w:val="28"/>
        </w:rPr>
      </w:pPr>
      <w:r w:rsidRPr="00085026">
        <w:rPr>
          <w:rFonts w:ascii="Times New Roman" w:hAnsi="Times New Roman" w:cs="Times New Roman"/>
          <w:i/>
          <w:iCs/>
          <w:color w:val="auto"/>
          <w:sz w:val="28"/>
          <w:szCs w:val="28"/>
          <w:lang w:val="en-US"/>
        </w:rPr>
        <w:t>K</w:t>
      </w:r>
      <w:r w:rsidRPr="00085026">
        <w:rPr>
          <w:rFonts w:ascii="Times New Roman" w:hAnsi="Times New Roman" w:cs="Times New Roman"/>
          <w:i/>
          <w:iCs/>
          <w:color w:val="auto"/>
          <w:sz w:val="28"/>
          <w:szCs w:val="28"/>
          <w:vertAlign w:val="superscript"/>
        </w:rPr>
        <w:t>1</w:t>
      </w:r>
      <w:r w:rsidRPr="00085026">
        <w:rPr>
          <w:rFonts w:ascii="Times New Roman" w:hAnsi="Times New Roman" w:cs="Times New Roman"/>
          <w:i/>
          <w:iCs/>
          <w:color w:val="auto"/>
          <w:sz w:val="28"/>
          <w:szCs w:val="28"/>
        </w:rPr>
        <w:t xml:space="preserve"> – </w:t>
      </w:r>
      <w:r w:rsidRPr="00085026">
        <w:rPr>
          <w:rFonts w:ascii="Times New Roman" w:hAnsi="Times New Roman" w:cs="Times New Roman"/>
          <w:color w:val="auto"/>
          <w:sz w:val="28"/>
          <w:szCs w:val="28"/>
        </w:rPr>
        <w:t>коэффициент страховых взносов на выплаты по оплате труда. Значение коэффициента – 1,302;</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sz w:val="28"/>
          <w:szCs w:val="28"/>
          <w:lang w:val="en-US"/>
        </w:rPr>
        <w:t>K</w:t>
      </w:r>
      <w:r w:rsidRPr="00085026">
        <w:rPr>
          <w:rFonts w:ascii="Times New Roman" w:hAnsi="Times New Roman" w:cs="Times New Roman"/>
          <w:i/>
          <w:iCs/>
          <w:color w:val="auto"/>
          <w:sz w:val="28"/>
          <w:szCs w:val="28"/>
          <w:vertAlign w:val="superscript"/>
        </w:rPr>
        <w:t>2</w:t>
      </w:r>
      <w:r w:rsidRPr="00085026">
        <w:rPr>
          <w:rFonts w:ascii="Times New Roman" w:hAnsi="Times New Roman" w:cs="Times New Roman"/>
          <w:i/>
          <w:iCs/>
          <w:color w:val="auto"/>
          <w:sz w:val="28"/>
          <w:szCs w:val="28"/>
        </w:rPr>
        <w:t xml:space="preserve"> – </w:t>
      </w:r>
      <w:r w:rsidRPr="00085026">
        <w:rPr>
          <w:rFonts w:ascii="Times New Roman" w:hAnsi="Times New Roman" w:cs="Times New Roman"/>
          <w:color w:val="auto"/>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НЗ</w:t>
      </w:r>
      <w:r w:rsidRPr="00085026">
        <w:rPr>
          <w:rFonts w:ascii="Times New Roman" w:hAnsi="Times New Roman" w:cs="Times New Roman"/>
          <w:b/>
          <w:bCs/>
          <w:i/>
          <w:iCs/>
          <w:color w:val="auto"/>
          <w:sz w:val="28"/>
          <w:szCs w:val="28"/>
          <w:vertAlign w:val="subscript"/>
        </w:rPr>
        <w:t>он=</w:t>
      </w:r>
      <w:r w:rsidRPr="00085026">
        <w:rPr>
          <w:rFonts w:ascii="Times New Roman" w:hAnsi="Times New Roman" w:cs="Times New Roman"/>
          <w:b/>
          <w:bCs/>
          <w:i/>
          <w:iCs/>
          <w:color w:val="auto"/>
          <w:sz w:val="28"/>
          <w:szCs w:val="28"/>
        </w:rPr>
        <w:t xml:space="preserve"> 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 xml:space="preserve">отпп </w:t>
      </w:r>
      <w:r w:rsidRPr="00085026">
        <w:rPr>
          <w:rFonts w:ascii="Times New Roman" w:hAnsi="Times New Roman" w:cs="Times New Roman"/>
          <w:b/>
          <w:bCs/>
          <w:i/>
          <w:iCs/>
          <w:color w:val="auto"/>
          <w:sz w:val="28"/>
          <w:szCs w:val="28"/>
        </w:rPr>
        <w:t>+ НЗ</w:t>
      </w:r>
      <w:r w:rsidRPr="00085026">
        <w:rPr>
          <w:rFonts w:ascii="Times New Roman" w:hAnsi="Times New Roman" w:cs="Times New Roman"/>
          <w:b/>
          <w:bCs/>
          <w:i/>
          <w:iCs/>
          <w:color w:val="auto"/>
          <w:sz w:val="28"/>
          <w:szCs w:val="28"/>
          <w:vertAlign w:val="subscript"/>
        </w:rPr>
        <w:t xml:space="preserve">ком </w:t>
      </w:r>
      <w:r w:rsidRPr="00085026">
        <w:rPr>
          <w:rFonts w:ascii="Times New Roman" w:hAnsi="Times New Roman" w:cs="Times New Roman"/>
          <w:b/>
          <w:bCs/>
          <w:i/>
          <w:iCs/>
          <w:color w:val="auto"/>
          <w:sz w:val="28"/>
          <w:szCs w:val="28"/>
        </w:rPr>
        <w:t xml:space="preserve">+ 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 xml:space="preserve">пк </w:t>
      </w:r>
      <w:r w:rsidRPr="00085026">
        <w:rPr>
          <w:rFonts w:ascii="Times New Roman" w:hAnsi="Times New Roman" w:cs="Times New Roman"/>
          <w:b/>
          <w:bCs/>
          <w:i/>
          <w:iCs/>
          <w:color w:val="auto"/>
          <w:sz w:val="28"/>
          <w:szCs w:val="28"/>
        </w:rPr>
        <w:t xml:space="preserve">+ 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 xml:space="preserve">ни </w:t>
      </w:r>
      <w:r w:rsidRPr="00085026">
        <w:rPr>
          <w:rFonts w:ascii="Times New Roman" w:hAnsi="Times New Roman" w:cs="Times New Roman"/>
          <w:b/>
          <w:bCs/>
          <w:i/>
          <w:iCs/>
          <w:color w:val="auto"/>
          <w:sz w:val="28"/>
          <w:szCs w:val="28"/>
        </w:rPr>
        <w:t>+ НЗ</w:t>
      </w:r>
      <w:r w:rsidRPr="00085026">
        <w:rPr>
          <w:rFonts w:ascii="Times New Roman" w:hAnsi="Times New Roman" w:cs="Times New Roman"/>
          <w:b/>
          <w:bCs/>
          <w:i/>
          <w:iCs/>
          <w:color w:val="auto"/>
          <w:sz w:val="28"/>
          <w:szCs w:val="28"/>
          <w:vertAlign w:val="subscript"/>
        </w:rPr>
        <w:t xml:space="preserve">ди </w:t>
      </w:r>
      <w:r w:rsidRPr="00085026">
        <w:rPr>
          <w:rFonts w:ascii="Times New Roman" w:hAnsi="Times New Roman" w:cs="Times New Roman"/>
          <w:b/>
          <w:bCs/>
          <w:i/>
          <w:iCs/>
          <w:color w:val="auto"/>
          <w:sz w:val="28"/>
          <w:szCs w:val="28"/>
        </w:rPr>
        <w:t>+ НЗ</w:t>
      </w:r>
      <w:r w:rsidRPr="00085026">
        <w:rPr>
          <w:rFonts w:ascii="Times New Roman" w:hAnsi="Times New Roman" w:cs="Times New Roman"/>
          <w:b/>
          <w:bCs/>
          <w:i/>
          <w:iCs/>
          <w:color w:val="auto"/>
          <w:sz w:val="28"/>
          <w:szCs w:val="28"/>
          <w:vertAlign w:val="subscript"/>
        </w:rPr>
        <w:t xml:space="preserve">вс </w:t>
      </w:r>
      <w:r w:rsidRPr="00085026">
        <w:rPr>
          <w:rFonts w:ascii="Times New Roman" w:hAnsi="Times New Roman" w:cs="Times New Roman"/>
          <w:b/>
          <w:bCs/>
          <w:i/>
          <w:iCs/>
          <w:color w:val="auto"/>
          <w:sz w:val="28"/>
          <w:szCs w:val="28"/>
        </w:rPr>
        <w:t xml:space="preserve">+ 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 xml:space="preserve">тр </w:t>
      </w:r>
      <w:r w:rsidRPr="00085026">
        <w:rPr>
          <w:rFonts w:ascii="Times New Roman" w:hAnsi="Times New Roman" w:cs="Times New Roman"/>
          <w:b/>
          <w:bCs/>
          <w:i/>
          <w:iCs/>
          <w:color w:val="auto"/>
          <w:sz w:val="28"/>
          <w:szCs w:val="28"/>
        </w:rPr>
        <w:t xml:space="preserve">+ 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пр</w:t>
      </w:r>
      <w:r w:rsidRPr="00085026">
        <w:rPr>
          <w:rFonts w:ascii="Times New Roman" w:hAnsi="Times New Roman" w:cs="Times New Roman"/>
          <w:color w:val="auto"/>
          <w:sz w:val="28"/>
          <w:szCs w:val="28"/>
        </w:rPr>
        <w:t xml:space="preserve"> , где</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 xml:space="preserve">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отпп</w:t>
      </w:r>
      <w:r w:rsidRPr="00085026">
        <w:rPr>
          <w:rFonts w:ascii="Times New Roman" w:hAnsi="Times New Roman" w:cs="Times New Roman"/>
          <w:color w:val="auto"/>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085026">
        <w:rPr>
          <w:rFonts w:ascii="Times New Roman" w:hAnsi="Times New Roman" w:cs="Times New Roman"/>
          <w:color w:val="auto"/>
          <w:sz w:val="28"/>
          <w:szCs w:val="28"/>
          <w:lang w:val="en-US"/>
        </w:rPr>
        <w:t>j</w:t>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 xml:space="preserve">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 xml:space="preserve">пк </w:t>
      </w:r>
      <w:r w:rsidRPr="00085026">
        <w:rPr>
          <w:rFonts w:ascii="Times New Roman" w:hAnsi="Times New Roman" w:cs="Times New Roman"/>
          <w:color w:val="auto"/>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085026">
        <w:rPr>
          <w:rFonts w:ascii="Times New Roman" w:hAnsi="Times New Roman" w:cs="Times New Roman"/>
          <w:color w:val="auto"/>
          <w:sz w:val="28"/>
          <w:szCs w:val="28"/>
          <w:lang w:val="en-US"/>
        </w:rPr>
        <w:t>j</w:t>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НЗ</w:t>
      </w:r>
      <w:r w:rsidRPr="00085026">
        <w:rPr>
          <w:rFonts w:ascii="Times New Roman" w:hAnsi="Times New Roman" w:cs="Times New Roman"/>
          <w:b/>
          <w:bCs/>
          <w:i/>
          <w:iCs/>
          <w:color w:val="auto"/>
          <w:sz w:val="28"/>
          <w:szCs w:val="28"/>
          <w:vertAlign w:val="subscript"/>
        </w:rPr>
        <w:t>ком</w:t>
      </w:r>
      <w:r w:rsidRPr="00085026">
        <w:rPr>
          <w:rFonts w:ascii="Times New Roman" w:hAnsi="Times New Roman" w:cs="Times New Roman"/>
          <w:color w:val="auto"/>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 xml:space="preserve">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ни</w:t>
      </w:r>
      <w:r w:rsidRPr="00085026">
        <w:rPr>
          <w:rFonts w:ascii="Times New Roman" w:hAnsi="Times New Roman" w:cs="Times New Roman"/>
          <w:color w:val="auto"/>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085026">
        <w:rPr>
          <w:rFonts w:ascii="Times New Roman" w:hAnsi="Times New Roman" w:cs="Times New Roman"/>
          <w:color w:val="auto"/>
          <w:sz w:val="28"/>
          <w:szCs w:val="28"/>
          <w:lang w:val="en-US"/>
        </w:rPr>
        <w:t>j</w:t>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НЗ</w:t>
      </w:r>
      <w:r w:rsidRPr="00085026">
        <w:rPr>
          <w:rFonts w:ascii="Times New Roman" w:hAnsi="Times New Roman" w:cs="Times New Roman"/>
          <w:b/>
          <w:bCs/>
          <w:i/>
          <w:iCs/>
          <w:color w:val="auto"/>
          <w:sz w:val="28"/>
          <w:szCs w:val="28"/>
          <w:vertAlign w:val="subscript"/>
        </w:rPr>
        <w:t xml:space="preserve">ди </w:t>
      </w:r>
      <w:r w:rsidRPr="00085026">
        <w:rPr>
          <w:rFonts w:ascii="Times New Roman" w:hAnsi="Times New Roman" w:cs="Times New Roman"/>
          <w:color w:val="auto"/>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НЗ</w:t>
      </w:r>
      <w:r w:rsidRPr="00085026">
        <w:rPr>
          <w:rFonts w:ascii="Times New Roman" w:hAnsi="Times New Roman" w:cs="Times New Roman"/>
          <w:b/>
          <w:bCs/>
          <w:i/>
          <w:iCs/>
          <w:color w:val="auto"/>
          <w:sz w:val="28"/>
          <w:szCs w:val="28"/>
          <w:vertAlign w:val="subscript"/>
        </w:rPr>
        <w:t>вс</w:t>
      </w:r>
      <w:r w:rsidRPr="00085026">
        <w:rPr>
          <w:rFonts w:ascii="Times New Roman" w:hAnsi="Times New Roman" w:cs="Times New Roman"/>
          <w:color w:val="auto"/>
          <w:sz w:val="28"/>
          <w:szCs w:val="28"/>
        </w:rPr>
        <w:t xml:space="preserve"> - нормативные затраты на приобретение услуг связи;</w:t>
      </w:r>
    </w:p>
    <w:p w:rsidR="00F65069" w:rsidRPr="00085026" w:rsidRDefault="00C079E3" w:rsidP="00085026">
      <w:pPr>
        <w:tabs>
          <w:tab w:val="left" w:pos="8222"/>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 xml:space="preserve">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 xml:space="preserve">тр </w:t>
      </w:r>
      <w:r w:rsidRPr="00085026">
        <w:rPr>
          <w:rFonts w:ascii="Times New Roman" w:hAnsi="Times New Roman" w:cs="Times New Roman"/>
          <w:color w:val="auto"/>
          <w:sz w:val="28"/>
          <w:szCs w:val="28"/>
        </w:rPr>
        <w:t xml:space="preserve">- нормативные затраты на приобретение транспортных услуг по АООП типа </w:t>
      </w:r>
      <w:r w:rsidRPr="00085026">
        <w:rPr>
          <w:rFonts w:ascii="Times New Roman" w:hAnsi="Times New Roman" w:cs="Times New Roman"/>
          <w:color w:val="auto"/>
          <w:sz w:val="28"/>
          <w:szCs w:val="28"/>
          <w:lang w:val="en-US"/>
        </w:rPr>
        <w:t>j</w:t>
      </w:r>
      <w:r w:rsidRPr="00085026">
        <w:rPr>
          <w:rFonts w:ascii="Times New Roman" w:hAnsi="Times New Roman" w:cs="Times New Roman"/>
          <w:color w:val="auto"/>
          <w:sz w:val="28"/>
          <w:szCs w:val="28"/>
        </w:rPr>
        <w:t xml:space="preserve"> (в соответствии с кадровыми и материально-техническими условиями с учетом специфики обучающихся);</w:t>
      </w:r>
    </w:p>
    <w:p w:rsidR="00F65069" w:rsidRPr="00085026" w:rsidRDefault="00C079E3" w:rsidP="00085026">
      <w:pPr>
        <w:tabs>
          <w:tab w:val="left" w:pos="8222"/>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 xml:space="preserve">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пр</w:t>
      </w:r>
      <w:r w:rsidRPr="00085026">
        <w:rPr>
          <w:rFonts w:ascii="Times New Roman" w:hAnsi="Times New Roman" w:cs="Times New Roman"/>
          <w:color w:val="auto"/>
          <w:sz w:val="28"/>
          <w:szCs w:val="28"/>
        </w:rPr>
        <w:t xml:space="preserve"> - прочие нормативные затраты на общехозяйственные нужды по АООП типа </w:t>
      </w:r>
      <w:r w:rsidRPr="00085026">
        <w:rPr>
          <w:rFonts w:ascii="Times New Roman" w:hAnsi="Times New Roman" w:cs="Times New Roman"/>
          <w:color w:val="auto"/>
          <w:sz w:val="28"/>
          <w:szCs w:val="28"/>
          <w:lang w:val="en-US"/>
        </w:rPr>
        <w:t>j</w:t>
      </w:r>
      <w:r w:rsidRPr="00085026">
        <w:rPr>
          <w:rFonts w:ascii="Times New Roman" w:hAnsi="Times New Roman" w:cs="Times New Roman"/>
          <w:color w:val="auto"/>
          <w:sz w:val="28"/>
          <w:szCs w:val="28"/>
        </w:rPr>
        <w:t xml:space="preserve"> (в соответствии с кадровыми и материально-техническими условиями с учетом специфики обучающихся).</w:t>
      </w:r>
    </w:p>
    <w:p w:rsidR="00F65069" w:rsidRPr="00085026" w:rsidRDefault="00C079E3" w:rsidP="00085026">
      <w:pPr>
        <w:tabs>
          <w:tab w:val="left" w:pos="8222"/>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085026">
        <w:rPr>
          <w:rFonts w:ascii="Times New Roman" w:hAnsi="Times New Roman" w:cs="Times New Roman"/>
          <w:color w:val="auto"/>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085026">
        <w:rPr>
          <w:rFonts w:ascii="Times New Roman" w:hAnsi="Times New Roman" w:cs="Times New Roman"/>
          <w:color w:val="auto"/>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2) нормативные затраты на горячее водоснабжение;</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Нормативные затраты на содержание недвижимого имущества включают в себя: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нормативные затраты на эксплуатацию системы охранной сигнализации и противопожарной безопасности;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нормативные затраты на аренду недвижимого имущества;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нормативные затраты на проведение текущего ремонта объектов недвижимого имущества;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нормативные затраты на содержание прилегающих территорий в соответствии с утвержденными санитарными правилами и нормами;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прочие нормативные затраты на содержание недвижимого имущества.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F65069" w:rsidRPr="00085026" w:rsidRDefault="00C079E3" w:rsidP="00085026">
      <w:pPr>
        <w:spacing w:after="0" w:line="360" w:lineRule="auto"/>
        <w:ind w:firstLine="709"/>
        <w:jc w:val="center"/>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 xml:space="preserve">Требования к материально-техническим условиям реализации </w:t>
      </w:r>
      <w:r w:rsidRPr="00085026">
        <w:rPr>
          <w:rFonts w:ascii="Times New Roman" w:hAnsi="Times New Roman" w:cs="Times New Roman"/>
          <w:b/>
          <w:bCs/>
          <w:color w:val="auto"/>
          <w:sz w:val="28"/>
          <w:szCs w:val="28"/>
        </w:rPr>
        <w:br/>
        <w:t>АООП НОО (вариант1.2.)</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Материально-технические условия – общие характеристики инфраструктуры,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глухих обучающихся должно отвечать их особым образовательным потребностям.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 структуре материально-технического обеспечения процесса образования глухих обучающихся должна быть отражена специфика к:</w:t>
      </w:r>
    </w:p>
    <w:p w:rsidR="00F65069" w:rsidRPr="00085026" w:rsidRDefault="00C079E3" w:rsidP="000A374A">
      <w:pPr>
        <w:numPr>
          <w:ilvl w:val="0"/>
          <w:numId w:val="491"/>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организации пространства, в котором обучается обучающийся;</w:t>
      </w:r>
    </w:p>
    <w:p w:rsidR="00F65069" w:rsidRPr="00085026" w:rsidRDefault="00C079E3" w:rsidP="000A374A">
      <w:pPr>
        <w:numPr>
          <w:ilvl w:val="0"/>
          <w:numId w:val="492"/>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организации временного режима обучения;</w:t>
      </w:r>
    </w:p>
    <w:p w:rsidR="00F65069" w:rsidRPr="00085026" w:rsidRDefault="00C079E3" w:rsidP="000A374A">
      <w:pPr>
        <w:numPr>
          <w:ilvl w:val="0"/>
          <w:numId w:val="493"/>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техническим средствам комфортного доступа глухого ребёнка к образованию;</w:t>
      </w:r>
    </w:p>
    <w:p w:rsidR="00F65069" w:rsidRPr="00085026" w:rsidRDefault="00C079E3" w:rsidP="000A374A">
      <w:pPr>
        <w:numPr>
          <w:ilvl w:val="0"/>
          <w:numId w:val="494"/>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использовании. специальных сурдотехнических и ассистивных средств, включая требования к звукоусиливающей аппаратуре коллективного и индивидуального пользования;</w:t>
      </w:r>
    </w:p>
    <w:p w:rsidR="00F65069" w:rsidRPr="00085026" w:rsidRDefault="00C079E3" w:rsidP="000A374A">
      <w:pPr>
        <w:numPr>
          <w:ilvl w:val="0"/>
          <w:numId w:val="495"/>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техническим средствам обучения глухих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F65069" w:rsidRPr="00085026" w:rsidRDefault="00C079E3" w:rsidP="000A374A">
      <w:pPr>
        <w:numPr>
          <w:ilvl w:val="0"/>
          <w:numId w:val="496"/>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глухих обучающихся;</w:t>
      </w:r>
    </w:p>
    <w:p w:rsidR="00F65069" w:rsidRPr="00085026" w:rsidRDefault="00C079E3" w:rsidP="000A374A">
      <w:pPr>
        <w:numPr>
          <w:ilvl w:val="0"/>
          <w:numId w:val="497"/>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Требования к материально-техническому обеспечению ориентированы не только на глухих обучающихся, но и на всех участников процесса образования. Это обусловлено необходимостью дифференциации и индивидуализации процесса образования детей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глухого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Информационное обеспечение включает необходимую нормативно-правовую базу образования глухих обучающихся и характеристики предполагаемых информационных связей участников образовательного процесса.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65069" w:rsidRPr="00085026" w:rsidRDefault="00C079E3" w:rsidP="000A374A">
      <w:pPr>
        <w:pStyle w:val="a9"/>
        <w:numPr>
          <w:ilvl w:val="0"/>
          <w:numId w:val="498"/>
        </w:numPr>
        <w:tabs>
          <w:tab w:val="clear" w:pos="721"/>
          <w:tab w:val="num" w:pos="669"/>
        </w:tabs>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планирование образовательного процесса;</w:t>
      </w:r>
    </w:p>
    <w:p w:rsidR="00F65069" w:rsidRPr="00085026" w:rsidRDefault="00C079E3" w:rsidP="000A374A">
      <w:pPr>
        <w:pStyle w:val="a9"/>
        <w:numPr>
          <w:ilvl w:val="0"/>
          <w:numId w:val="499"/>
        </w:numPr>
        <w:tabs>
          <w:tab w:val="clear" w:pos="721"/>
          <w:tab w:val="num" w:pos="669"/>
        </w:tabs>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F65069" w:rsidRPr="00085026" w:rsidRDefault="00C079E3" w:rsidP="000A374A">
      <w:pPr>
        <w:pStyle w:val="a9"/>
        <w:numPr>
          <w:ilvl w:val="0"/>
          <w:numId w:val="500"/>
        </w:numPr>
        <w:tabs>
          <w:tab w:val="clear" w:pos="721"/>
          <w:tab w:val="num" w:pos="669"/>
        </w:tabs>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глухих обучающихся;</w:t>
      </w:r>
    </w:p>
    <w:p w:rsidR="00F65069" w:rsidRPr="00085026" w:rsidRDefault="00C079E3" w:rsidP="000A374A">
      <w:pPr>
        <w:pStyle w:val="a9"/>
        <w:numPr>
          <w:ilvl w:val="0"/>
          <w:numId w:val="501"/>
        </w:numPr>
        <w:tabs>
          <w:tab w:val="clear" w:pos="721"/>
          <w:tab w:val="num" w:pos="669"/>
        </w:tabs>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65069" w:rsidRPr="00085026" w:rsidRDefault="00C079E3" w:rsidP="000A374A">
      <w:pPr>
        <w:pStyle w:val="a9"/>
        <w:numPr>
          <w:ilvl w:val="0"/>
          <w:numId w:val="502"/>
        </w:numPr>
        <w:tabs>
          <w:tab w:val="clear" w:pos="721"/>
          <w:tab w:val="num" w:pos="669"/>
        </w:tabs>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65069" w:rsidRPr="00085026" w:rsidRDefault="00C079E3" w:rsidP="000A374A">
      <w:pPr>
        <w:pStyle w:val="a9"/>
        <w:numPr>
          <w:ilvl w:val="0"/>
          <w:numId w:val="503"/>
        </w:numPr>
        <w:tabs>
          <w:tab w:val="clear" w:pos="721"/>
          <w:tab w:val="num" w:pos="669"/>
        </w:tabs>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085026">
        <w:rPr>
          <w:rFonts w:ascii="Times New Roman" w:eastAsia="Times New Roman" w:hAnsi="Times New Roman" w:cs="Times New Roman"/>
          <w:color w:val="auto"/>
          <w:sz w:val="28"/>
          <w:szCs w:val="28"/>
        </w:rPr>
        <w:footnoteReference w:id="20"/>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 Образовательная организация также имеет право включать в штатное расписание инженера, имеющего соответствующую квалификацию для обслуживания электроакустической аппаратуры.</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085026">
        <w:rPr>
          <w:rFonts w:ascii="Times New Roman" w:eastAsia="Times New Roman" w:hAnsi="Times New Roman" w:cs="Times New Roman"/>
          <w:color w:val="auto"/>
          <w:sz w:val="28"/>
          <w:szCs w:val="28"/>
        </w:rPr>
        <w:footnoteReference w:id="21"/>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 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Для глухих детей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 глухими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организации пространства, в котором осуществляется реализация АООП НОО, включая его архитектурную доступность и универсальный дизайн;</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организации временного режима обучения;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техническим средствам обучения;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u w:val="single"/>
        </w:rPr>
        <w:t xml:space="preserve">Требования к организации пространства. </w:t>
      </w:r>
      <w:r w:rsidRPr="00085026">
        <w:rPr>
          <w:rFonts w:ascii="Times New Roman" w:hAnsi="Times New Roman" w:cs="Times New Roman"/>
          <w:color w:val="auto"/>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1) возможность достижения обучающимися установленных Стандартом требований к результатам освоения адаптированной основной общеобразовательной программы начального общего образования глухих обучающихся;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2) соблюдение: санитарно-гигиенических норм образовательного процесса (требования к водоснабжению, канализации, освещению, воздушно-тепловому режиму и т. д.); санитарно-бытовых условий (наличие оборудованных гардеробов, санузлов, мест личной гигиены и т. д.); социально-бытовых условий (наличие оборудованного рабочего места, учительской, комнаты психологической разгрузки и т.д.); пожарной и электробезопасности; требований охраны труда; своевременных сроков и необходимых объемов текущего и капитального ремонта.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085026">
        <w:rPr>
          <w:rFonts w:ascii="Times New Roman" w:eastAsia="Times New Roman" w:hAnsi="Times New Roman" w:cs="Times New Roman"/>
          <w:color w:val="auto"/>
          <w:sz w:val="28"/>
          <w:szCs w:val="28"/>
          <w:vertAlign w:val="superscript"/>
        </w:rPr>
        <w:footnoteReference w:id="22"/>
      </w:r>
      <w:r w:rsidRPr="00085026">
        <w:rPr>
          <w:rFonts w:ascii="Times New Roman" w:hAnsi="Times New Roman" w:cs="Times New Roman"/>
          <w:color w:val="auto"/>
          <w:sz w:val="28"/>
          <w:szCs w:val="28"/>
        </w:rPr>
        <w:t>.</w:t>
      </w:r>
    </w:p>
    <w:p w:rsidR="00F65069" w:rsidRPr="00085026" w:rsidRDefault="00C079E3" w:rsidP="00085026">
      <w:pPr>
        <w:pStyle w:val="Standard"/>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Материально-техническая база реализации АООП НОО для глухих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65069" w:rsidRPr="00085026" w:rsidRDefault="00C079E3" w:rsidP="000A374A">
      <w:pPr>
        <w:numPr>
          <w:ilvl w:val="0"/>
          <w:numId w:val="504"/>
        </w:numPr>
        <w:tabs>
          <w:tab w:val="clear" w:pos="361"/>
          <w:tab w:val="num" w:pos="284"/>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F65069" w:rsidRPr="00085026" w:rsidRDefault="00C079E3" w:rsidP="000A374A">
      <w:pPr>
        <w:numPr>
          <w:ilvl w:val="0"/>
          <w:numId w:val="505"/>
        </w:numPr>
        <w:tabs>
          <w:tab w:val="clear" w:pos="361"/>
          <w:tab w:val="num" w:pos="284"/>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F65069" w:rsidRPr="00085026" w:rsidRDefault="00C079E3" w:rsidP="000A374A">
      <w:pPr>
        <w:pStyle w:val="Default"/>
        <w:numPr>
          <w:ilvl w:val="0"/>
          <w:numId w:val="506"/>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xml:space="preserve">помещениям библиотек (площадь, размещение рабочих зон, наличие читального зала, число читательских мест, медиатеки); </w:t>
      </w:r>
    </w:p>
    <w:p w:rsidR="00F65069" w:rsidRPr="00085026" w:rsidRDefault="00C079E3" w:rsidP="000A374A">
      <w:pPr>
        <w:pStyle w:val="Default"/>
        <w:numPr>
          <w:ilvl w:val="0"/>
          <w:numId w:val="507"/>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актовому и спортивному залу, залу для проведения музыкально-ритмических занятий, лечебной физкультуре;</w:t>
      </w:r>
    </w:p>
    <w:p w:rsidR="00F65069" w:rsidRPr="00085026" w:rsidRDefault="00C079E3" w:rsidP="000A374A">
      <w:pPr>
        <w:pStyle w:val="Default"/>
        <w:numPr>
          <w:ilvl w:val="0"/>
          <w:numId w:val="508"/>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помещениям для осуществления образовательного и коррекционно-развивающего процессов: классам, кабинетам для индивидуальных занятий, кабинету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F65069" w:rsidRPr="00085026" w:rsidRDefault="00C079E3" w:rsidP="000A374A">
      <w:pPr>
        <w:pStyle w:val="Default"/>
        <w:numPr>
          <w:ilvl w:val="0"/>
          <w:numId w:val="509"/>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F65069" w:rsidRPr="00085026" w:rsidRDefault="00C079E3" w:rsidP="000A374A">
      <w:pPr>
        <w:pStyle w:val="Default"/>
        <w:numPr>
          <w:ilvl w:val="0"/>
          <w:numId w:val="510"/>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помещениям для медицинского персонала;</w:t>
      </w:r>
    </w:p>
    <w:p w:rsidR="00F65069" w:rsidRPr="00085026" w:rsidRDefault="00C079E3" w:rsidP="000A374A">
      <w:pPr>
        <w:pStyle w:val="Default"/>
        <w:numPr>
          <w:ilvl w:val="0"/>
          <w:numId w:val="511"/>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мебели, офисному оснащению и хозяйственному инвентарю;</w:t>
      </w:r>
    </w:p>
    <w:p w:rsidR="00F65069" w:rsidRPr="00085026" w:rsidRDefault="00C079E3" w:rsidP="000A374A">
      <w:pPr>
        <w:pStyle w:val="Default"/>
        <w:numPr>
          <w:ilvl w:val="0"/>
          <w:numId w:val="512"/>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65069" w:rsidRPr="00085026" w:rsidRDefault="00C079E3" w:rsidP="000A374A">
      <w:pPr>
        <w:pStyle w:val="Default"/>
        <w:numPr>
          <w:ilvl w:val="0"/>
          <w:numId w:val="513"/>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туалетам, душевым, коридорам и другим помещениям;</w:t>
      </w:r>
    </w:p>
    <w:p w:rsidR="00F65069" w:rsidRPr="00085026" w:rsidRDefault="00C079E3" w:rsidP="000A374A">
      <w:pPr>
        <w:pStyle w:val="Default"/>
        <w:numPr>
          <w:ilvl w:val="0"/>
          <w:numId w:val="514"/>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Материально-техническое и информационное оснащение образовательного процесса должно обеспечивать возможность:</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 - создания материальных объектов, в том числе произведений искусства;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обработки материалов и информации с использованием технологических инструментов;</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проектирования и конструирования, в том числе моделей с цифровым управлением и обратной связью;</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физического развития, участия в спортивных соревнованиях и играх;</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 планирования учебного процесса, фиксирования его реализации в целом и отдельных этапов;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 размещения своих материалов и работ в информационной среде образовательной организации;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проведения массовых мероприятий, собраний, представлений; организации отдыха и питания.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Важным условием организации пространства, в котором обучаются обучающиеся с нарушением слуха, является: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При обучении по АООП НОО (вариант 1.2) глухие дети обучаются в условиях специального малокомплектного класса для детей со сходным состоянием слуха и сходными образовательными потребностями. Наполняемость специального класса не может превышать 6 обучающихся. </w:t>
      </w:r>
    </w:p>
    <w:p w:rsidR="00F65069" w:rsidRPr="00085026" w:rsidRDefault="00C079E3" w:rsidP="00085026">
      <w:pPr>
        <w:pStyle w:val="18TexstSPISOK1"/>
        <w:spacing w:line="360" w:lineRule="auto"/>
        <w:ind w:left="0" w:firstLine="709"/>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 xml:space="preserve"> Для глухих обучающихся, не имевших дошкольной подготовки и/или по уровню своего развития не готовых к освоению программы с 1 класса, предусматривается первый дополнительный класс, который организуется при образовательной организации, реализующей АООП НОО для глухих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Глухим обучающимся должна быть предоставлена возможность интернатного проживания в случае удаленности от образовательной организации от места жительства ребенка.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Образовательная организация должна содержать оборудованные комфортные помещения, включая учебные кабинеты, специальные кабинеты для фронтальных и индивидуальных занятий по развитию слухового восприятия и обучению произношению, музыкально –ритмических занятий, кабинеты психологов, кабинет информатики, спальни, столовую, спортивный зал, санитарные, игровые и бытовые комнаты и др.</w:t>
      </w:r>
    </w:p>
    <w:p w:rsidR="00F65069" w:rsidRPr="00085026" w:rsidRDefault="00C079E3" w:rsidP="00085026">
      <w:pPr>
        <w:pStyle w:val="18TexstSPISOK1"/>
        <w:spacing w:line="360" w:lineRule="auto"/>
        <w:ind w:left="0" w:firstLine="709"/>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Необходимо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F65069" w:rsidRPr="00085026" w:rsidRDefault="00C079E3" w:rsidP="00085026">
      <w:pPr>
        <w:pStyle w:val="18TexstSPISOK1"/>
        <w:spacing w:line="360" w:lineRule="auto"/>
        <w:ind w:left="0" w:firstLine="709"/>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в образовательной организации необходимо иметь приборы для исследования слуха  - тональный и речевой аудиометры.</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 течение всего учебного дня и во внеурочное время  ребёнок пользуется слуховыми аппаратами с учетом медицинских рекомендаций.</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В классных помещениях и необходимо предусмотреть специальные места для хранения </w:t>
      </w:r>
      <w:r w:rsidRPr="00085026">
        <w:rPr>
          <w:rFonts w:ascii="Times New Roman" w:hAnsi="Times New Roman" w:cs="Times New Roman"/>
          <w:color w:val="auto"/>
          <w:sz w:val="28"/>
          <w:szCs w:val="28"/>
          <w:lang w:val="en-US"/>
        </w:rPr>
        <w:t>FM</w:t>
      </w:r>
      <w:r w:rsidRPr="00085026">
        <w:rPr>
          <w:rFonts w:ascii="Times New Roman" w:hAnsi="Times New Roman" w:cs="Times New Roman"/>
          <w:color w:val="auto"/>
          <w:sz w:val="28"/>
          <w:szCs w:val="28"/>
        </w:rPr>
        <w:t xml:space="preserve"> –систем, зарядных устройств, батареек и др., а также специальные места хранения индивидуальных слуховых аппаратов и др. в спальнях интерната во время сна ребенка.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u w:val="single"/>
        </w:rPr>
        <w:t xml:space="preserve">Организация временного режима обучения. </w:t>
      </w:r>
      <w:r w:rsidRPr="00085026">
        <w:rPr>
          <w:rFonts w:ascii="Times New Roman" w:hAnsi="Times New Roman" w:cs="Times New Roman"/>
          <w:color w:val="auto"/>
          <w:sz w:val="28"/>
          <w:szCs w:val="28"/>
        </w:rPr>
        <w:t xml:space="preserve">Временной режим образования глухих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Обучение глухих обучающихся организуется  в первую смену.</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Продолжительность урока: 1  и 1 дополнительный классы -  35мин.; 2-4 классы  -  40мин..</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Психолого-медико-педагогическое сопровождение глухих обучающихся в процессе освоения АООП НОО реализуется в урочное и внеурочное время и осуществляется, в том числе на </w:t>
      </w:r>
      <w:r w:rsidRPr="00085026">
        <w:rPr>
          <w:rFonts w:ascii="Times New Roman" w:hAnsi="Times New Roman" w:cs="Times New Roman"/>
          <w:i/>
          <w:iCs/>
          <w:color w:val="auto"/>
          <w:sz w:val="28"/>
          <w:szCs w:val="28"/>
        </w:rPr>
        <w:t>основе сетевого взаимодействия</w:t>
      </w:r>
      <w:r w:rsidRPr="00085026">
        <w:rPr>
          <w:rFonts w:ascii="Times New Roman" w:hAnsi="Times New Roman" w:cs="Times New Roman"/>
          <w:color w:val="auto"/>
          <w:sz w:val="28"/>
          <w:szCs w:val="28"/>
        </w:rPr>
        <w:t xml:space="preserve">.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 режиме образовательной организации предусмотрено проведение прогулки (1час.) на свежем воздухе, во второй половине дня;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F65069" w:rsidRPr="00085026" w:rsidRDefault="00C079E3" w:rsidP="00085026">
      <w:pPr>
        <w:pStyle w:val="18TexstSPISOK1"/>
        <w:spacing w:line="360" w:lineRule="auto"/>
        <w:ind w:left="0"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ab/>
      </w:r>
      <w:r w:rsidRPr="00085026">
        <w:rPr>
          <w:rFonts w:ascii="Times New Roman" w:hAnsi="Times New Roman" w:cs="Times New Roman"/>
          <w:color w:val="auto"/>
          <w:sz w:val="28"/>
          <w:szCs w:val="28"/>
        </w:rPr>
        <w:tab/>
      </w:r>
      <w:r w:rsidRPr="00085026">
        <w:rPr>
          <w:rFonts w:ascii="Times New Roman" w:hAnsi="Times New Roman" w:cs="Times New Roman"/>
          <w:color w:val="auto"/>
          <w:sz w:val="28"/>
          <w:szCs w:val="28"/>
          <w:u w:val="single"/>
        </w:rPr>
        <w:t xml:space="preserve">Организации рабочего места. </w:t>
      </w:r>
      <w:r w:rsidRPr="00085026">
        <w:rPr>
          <w:rFonts w:ascii="Times New Roman" w:hAnsi="Times New Roman" w:cs="Times New Roman"/>
          <w:color w:val="auto"/>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F65069" w:rsidRPr="00085026" w:rsidRDefault="00C079E3" w:rsidP="00085026">
      <w:pPr>
        <w:pStyle w:val="18TexstSPISOK1"/>
        <w:spacing w:line="360" w:lineRule="auto"/>
        <w:ind w:left="0" w:firstLine="709"/>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В образовательных организациях, реализующих АООП НОО,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F65069" w:rsidRPr="00085026" w:rsidRDefault="00C079E3" w:rsidP="00085026">
      <w:pPr>
        <w:pStyle w:val="18TexstSPISOK1"/>
        <w:spacing w:line="360" w:lineRule="auto"/>
        <w:ind w:left="0"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ab/>
      </w:r>
      <w:r w:rsidRPr="00085026">
        <w:rPr>
          <w:rFonts w:ascii="Times New Roman" w:hAnsi="Times New Roman" w:cs="Times New Roman"/>
          <w:color w:val="auto"/>
          <w:sz w:val="28"/>
          <w:szCs w:val="28"/>
        </w:rPr>
        <w:tab/>
      </w:r>
      <w:r w:rsidRPr="00085026">
        <w:rPr>
          <w:rFonts w:ascii="Times New Roman" w:hAnsi="Times New Roman" w:cs="Times New Roman"/>
          <w:color w:val="auto"/>
          <w:sz w:val="28"/>
          <w:szCs w:val="28"/>
          <w:u w:val="single"/>
        </w:rPr>
        <w:t>К техническим средствам обучения</w:t>
      </w:r>
      <w:r w:rsidRPr="00085026">
        <w:rPr>
          <w:rFonts w:ascii="Times New Roman" w:hAnsi="Times New Roman" w:cs="Times New Roman"/>
          <w:color w:val="auto"/>
          <w:sz w:val="28"/>
          <w:szCs w:val="28"/>
        </w:rPr>
        <w:t xml:space="preserve"> глухих обучающихся, ориентированных на их особые образовательные потребности, относятся: звукоусиливающая стационарная проводная аппаратура коллективного и индивидуального пользования (с дополнительной комплектацией вибротактильными устройствами), беспроводная аппаратура, например, </w:t>
      </w:r>
      <w:r w:rsidRPr="00085026">
        <w:rPr>
          <w:rFonts w:ascii="Times New Roman" w:hAnsi="Times New Roman" w:cs="Times New Roman"/>
          <w:color w:val="auto"/>
          <w:sz w:val="28"/>
          <w:szCs w:val="28"/>
          <w:lang w:val="en-US"/>
        </w:rPr>
        <w:t>FM</w:t>
      </w:r>
      <w:r w:rsidRPr="00085026">
        <w:rPr>
          <w:rFonts w:ascii="Times New Roman" w:hAnsi="Times New Roman" w:cs="Times New Roman"/>
          <w:color w:val="auto"/>
          <w:sz w:val="28"/>
          <w:szCs w:val="28"/>
        </w:rPr>
        <w:t xml:space="preserve"> - система; индивидуальные слуховые аппараты различных моделей; кохлеарные импланты; специальные визуальные приборы, способствующие работе над произносительной стороной речи; специальные компьютерные обучающие программы («Видимая речь», «Мир за твоим окном», «Текстовый редактор» и др.). </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u w:val="single"/>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xml:space="preserve">Освоение АООП НОО (вариант 1.2) осуществляется по специальным учебникам, рабочим тетрадям, дидактическим материалам, с использованием компьютерных инструментов, предназначенных для глухих детей.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 При реализации программы коррекционно  -развивающей области используются специальные учебники по развитию слухового восприятия и обучению произношению и др.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При реализации АООП НОО для глухих обучающихся используются различные образовательные технологии, в том числе дистанционные образовательные технологии, электронное обучение. </w:t>
      </w:r>
    </w:p>
    <w:p w:rsidR="00F65069" w:rsidRPr="003D789D" w:rsidRDefault="00C079E3" w:rsidP="003D789D">
      <w:pPr>
        <w:rPr>
          <w:color w:val="auto"/>
        </w:rPr>
      </w:pPr>
      <w:r w:rsidRPr="003D789D">
        <w:rPr>
          <w:rFonts w:ascii="Times New Roman" w:eastAsia="Times New Roman" w:hAnsi="Times New Roman" w:cs="Times New Roman"/>
          <w:color w:val="auto"/>
          <w:sz w:val="28"/>
          <w:szCs w:val="28"/>
        </w:rPr>
        <w:br w:type="page"/>
      </w:r>
    </w:p>
    <w:p w:rsidR="00085026" w:rsidRPr="00085026" w:rsidRDefault="00085026" w:rsidP="00085026">
      <w:pPr>
        <w:tabs>
          <w:tab w:val="right" w:leader="dot" w:pos="6549"/>
        </w:tabs>
        <w:spacing w:before="240" w:after="240" w:line="240" w:lineRule="auto"/>
        <w:ind w:right="142"/>
        <w:jc w:val="center"/>
        <w:outlineLvl w:val="0"/>
        <w:rPr>
          <w:rFonts w:ascii="Times New Roman" w:hAnsi="Times New Roman" w:cs="Times New Roman"/>
          <w:b/>
          <w:bCs/>
          <w:color w:val="auto"/>
          <w:sz w:val="28"/>
          <w:szCs w:val="28"/>
        </w:rPr>
      </w:pPr>
      <w:bookmarkStart w:id="80" w:name="_Toc432958053"/>
      <w:bookmarkStart w:id="81" w:name="_Toc432960477"/>
      <w:bookmarkStart w:id="82" w:name="_Toc433014102"/>
      <w:r w:rsidRPr="00085026">
        <w:rPr>
          <w:rFonts w:ascii="Times New Roman" w:hAnsi="Times New Roman" w:cs="Times New Roman"/>
          <w:b/>
          <w:color w:val="auto"/>
          <w:sz w:val="28"/>
          <w:szCs w:val="28"/>
        </w:rPr>
        <w:t xml:space="preserve">4. ПРИМЕРНАЯ АДАПТИРОВАННАЯ ОСНОВНАЯ </w:t>
      </w:r>
      <w:r>
        <w:rPr>
          <w:rFonts w:ascii="Times New Roman" w:hAnsi="Times New Roman" w:cs="Times New Roman"/>
          <w:b/>
          <w:color w:val="auto"/>
          <w:sz w:val="28"/>
          <w:szCs w:val="28"/>
        </w:rPr>
        <w:br/>
      </w:r>
      <w:r w:rsidRPr="00085026">
        <w:rPr>
          <w:rFonts w:ascii="Times New Roman" w:hAnsi="Times New Roman" w:cs="Times New Roman"/>
          <w:b/>
          <w:color w:val="auto"/>
          <w:sz w:val="28"/>
          <w:szCs w:val="28"/>
        </w:rPr>
        <w:t xml:space="preserve">ОБЩЕОБРАЗОВАТЕЛЬНАЯ ПРОГРАММА НАЧАЛЬНОГО </w:t>
      </w:r>
      <w:r>
        <w:rPr>
          <w:rFonts w:ascii="Times New Roman" w:hAnsi="Times New Roman" w:cs="Times New Roman"/>
          <w:b/>
          <w:color w:val="auto"/>
          <w:sz w:val="28"/>
          <w:szCs w:val="28"/>
        </w:rPr>
        <w:br/>
      </w:r>
      <w:r w:rsidRPr="00085026">
        <w:rPr>
          <w:rFonts w:ascii="Times New Roman" w:hAnsi="Times New Roman" w:cs="Times New Roman"/>
          <w:b/>
          <w:color w:val="auto"/>
          <w:sz w:val="28"/>
          <w:szCs w:val="28"/>
        </w:rPr>
        <w:t xml:space="preserve">ОБЩЕГО ОБРАЗОВАНИЯ ДЛЯ ГЛУХИХ  ОБУЧАЮЩИХСЯ </w:t>
      </w:r>
      <w:r>
        <w:rPr>
          <w:rFonts w:ascii="Times New Roman" w:hAnsi="Times New Roman" w:cs="Times New Roman"/>
          <w:b/>
          <w:color w:val="auto"/>
          <w:sz w:val="28"/>
          <w:szCs w:val="28"/>
        </w:rPr>
        <w:br/>
      </w:r>
      <w:r w:rsidRPr="00085026">
        <w:rPr>
          <w:rFonts w:ascii="Times New Roman" w:hAnsi="Times New Roman" w:cs="Times New Roman"/>
          <w:b/>
          <w:color w:val="auto"/>
          <w:sz w:val="28"/>
          <w:szCs w:val="28"/>
        </w:rPr>
        <w:t>(ВАРИАНТ 1. 3)</w:t>
      </w:r>
      <w:bookmarkEnd w:id="80"/>
      <w:bookmarkEnd w:id="81"/>
      <w:bookmarkEnd w:id="82"/>
    </w:p>
    <w:p w:rsidR="00F65069" w:rsidRPr="003D789D" w:rsidRDefault="00C079E3" w:rsidP="00085026">
      <w:pPr>
        <w:tabs>
          <w:tab w:val="right" w:leader="dot" w:pos="6549"/>
        </w:tabs>
        <w:spacing w:before="240" w:after="120" w:line="240" w:lineRule="auto"/>
        <w:ind w:right="142"/>
        <w:jc w:val="center"/>
        <w:outlineLvl w:val="1"/>
        <w:rPr>
          <w:rFonts w:ascii="Times New Roman" w:eastAsia="Times New Roman" w:hAnsi="Times New Roman" w:cs="Times New Roman"/>
          <w:b/>
          <w:bCs/>
          <w:color w:val="auto"/>
          <w:sz w:val="28"/>
          <w:szCs w:val="28"/>
        </w:rPr>
      </w:pPr>
      <w:bookmarkStart w:id="83" w:name="_Toc432958054"/>
      <w:bookmarkStart w:id="84" w:name="_Toc432960478"/>
      <w:bookmarkStart w:id="85" w:name="_Toc433014103"/>
      <w:r w:rsidRPr="003D789D">
        <w:rPr>
          <w:rFonts w:ascii="Times New Roman"/>
          <w:b/>
          <w:bCs/>
          <w:color w:val="auto"/>
          <w:sz w:val="28"/>
          <w:szCs w:val="28"/>
        </w:rPr>
        <w:t xml:space="preserve">4.1. </w:t>
      </w:r>
      <w:r w:rsidRPr="003D789D">
        <w:rPr>
          <w:rFonts w:hAnsi="Times New Roman"/>
          <w:b/>
          <w:bCs/>
          <w:color w:val="auto"/>
          <w:sz w:val="28"/>
          <w:szCs w:val="28"/>
        </w:rPr>
        <w:t>Целевой</w:t>
      </w:r>
      <w:r w:rsidRPr="003D789D">
        <w:rPr>
          <w:rFonts w:hAnsi="Times New Roman"/>
          <w:b/>
          <w:bCs/>
          <w:color w:val="auto"/>
          <w:sz w:val="28"/>
          <w:szCs w:val="28"/>
        </w:rPr>
        <w:t xml:space="preserve"> </w:t>
      </w:r>
      <w:r w:rsidRPr="003D789D">
        <w:rPr>
          <w:rFonts w:hAnsi="Times New Roman"/>
          <w:b/>
          <w:bCs/>
          <w:color w:val="auto"/>
          <w:sz w:val="28"/>
          <w:szCs w:val="28"/>
        </w:rPr>
        <w:t>раздел</w:t>
      </w:r>
      <w:bookmarkEnd w:id="83"/>
      <w:bookmarkEnd w:id="84"/>
      <w:bookmarkEnd w:id="85"/>
    </w:p>
    <w:p w:rsidR="00F65069" w:rsidRPr="003D789D" w:rsidRDefault="00C079E3" w:rsidP="00085026">
      <w:pPr>
        <w:tabs>
          <w:tab w:val="right" w:leader="dot" w:pos="6549"/>
        </w:tabs>
        <w:spacing w:before="120" w:after="120" w:line="240" w:lineRule="auto"/>
        <w:jc w:val="center"/>
        <w:outlineLvl w:val="2"/>
        <w:rPr>
          <w:rFonts w:ascii="Times New Roman" w:eastAsia="Times New Roman" w:hAnsi="Times New Roman" w:cs="Times New Roman"/>
          <w:color w:val="auto"/>
          <w:sz w:val="28"/>
          <w:szCs w:val="28"/>
          <w:u w:val="single"/>
        </w:rPr>
      </w:pPr>
      <w:bookmarkStart w:id="86" w:name="_Toc432958055"/>
      <w:bookmarkStart w:id="87" w:name="_Toc432960479"/>
      <w:bookmarkStart w:id="88" w:name="_Toc433014104"/>
      <w:r w:rsidRPr="003D789D">
        <w:rPr>
          <w:rFonts w:ascii="Times New Roman"/>
          <w:b/>
          <w:bCs/>
          <w:color w:val="auto"/>
          <w:sz w:val="28"/>
          <w:szCs w:val="28"/>
        </w:rPr>
        <w:t xml:space="preserve">4.1.1. </w:t>
      </w:r>
      <w:r w:rsidRPr="003D789D">
        <w:rPr>
          <w:rFonts w:hAnsi="Times New Roman"/>
          <w:b/>
          <w:bCs/>
          <w:color w:val="auto"/>
          <w:sz w:val="28"/>
          <w:szCs w:val="28"/>
        </w:rPr>
        <w:t>Пояснительная</w:t>
      </w:r>
      <w:r w:rsidRPr="003D789D">
        <w:rPr>
          <w:rFonts w:hAnsi="Times New Roman"/>
          <w:b/>
          <w:bCs/>
          <w:color w:val="auto"/>
          <w:sz w:val="28"/>
          <w:szCs w:val="28"/>
        </w:rPr>
        <w:t xml:space="preserve"> </w:t>
      </w:r>
      <w:r w:rsidRPr="003D789D">
        <w:rPr>
          <w:rFonts w:hAnsi="Times New Roman"/>
          <w:b/>
          <w:bCs/>
          <w:color w:val="auto"/>
          <w:sz w:val="28"/>
          <w:szCs w:val="28"/>
        </w:rPr>
        <w:t>записка</w:t>
      </w:r>
      <w:bookmarkEnd w:id="86"/>
      <w:bookmarkEnd w:id="87"/>
      <w:bookmarkEnd w:id="88"/>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pacing w:val="2"/>
          <w:sz w:val="28"/>
          <w:szCs w:val="28"/>
        </w:rPr>
        <w:t xml:space="preserve">Цели реализации адаптированной основной общеобразовательной программы начального общего образования. </w:t>
      </w:r>
      <w:r w:rsidRPr="00085026">
        <w:rPr>
          <w:rFonts w:ascii="Times New Roman" w:hAnsi="Times New Roman" w:cs="Times New Roman"/>
          <w:color w:val="auto"/>
          <w:sz w:val="28"/>
          <w:szCs w:val="28"/>
        </w:rPr>
        <w:t>Адаптированная основная общеобразовательная программа начального общего образования для глухих обучающихся с интеллектуальной недостаточностью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F65069" w:rsidRPr="00085026" w:rsidRDefault="00C079E3" w:rsidP="00085026">
      <w:pPr>
        <w:pStyle w:val="14TexstOSNOVA1012"/>
        <w:spacing w:line="360" w:lineRule="auto"/>
        <w:ind w:firstLine="709"/>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 xml:space="preserve">Принципы и подходы к формированию АООП НОО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Представлены в разделе 1. Общие положения.</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kern w:val="28"/>
          <w:sz w:val="28"/>
          <w:szCs w:val="28"/>
        </w:rPr>
      </w:pPr>
      <w:r w:rsidRPr="00085026">
        <w:rPr>
          <w:rFonts w:ascii="Times New Roman" w:hAnsi="Times New Roman" w:cs="Times New Roman"/>
          <w:color w:val="auto"/>
          <w:kern w:val="28"/>
          <w:sz w:val="28"/>
          <w:szCs w:val="28"/>
        </w:rPr>
        <w:t xml:space="preserve">В основу разработки АООП НОО для </w:t>
      </w:r>
      <w:r w:rsidRPr="00085026">
        <w:rPr>
          <w:rFonts w:ascii="Times New Roman" w:hAnsi="Times New Roman" w:cs="Times New Roman"/>
          <w:color w:val="auto"/>
          <w:sz w:val="28"/>
          <w:szCs w:val="28"/>
        </w:rPr>
        <w:t>глухих обучающихся с интеллектуальной недостаточностью</w:t>
      </w:r>
      <w:r w:rsidRPr="00085026">
        <w:rPr>
          <w:rFonts w:ascii="Times New Roman" w:hAnsi="Times New Roman" w:cs="Times New Roman"/>
          <w:color w:val="auto"/>
          <w:kern w:val="28"/>
          <w:sz w:val="28"/>
          <w:szCs w:val="28"/>
        </w:rPr>
        <w:t xml:space="preserve"> заложены дифференцированный и личностно - деятельностный подходы.</w:t>
      </w:r>
    </w:p>
    <w:p w:rsidR="00F65069" w:rsidRPr="00085026" w:rsidRDefault="00C079E3" w:rsidP="00085026">
      <w:pPr>
        <w:spacing w:after="0" w:line="360" w:lineRule="auto"/>
        <w:ind w:firstLine="709"/>
        <w:jc w:val="both"/>
        <w:rPr>
          <w:rFonts w:ascii="Times New Roman" w:eastAsia="Times New Roman" w:hAnsi="Times New Roman" w:cs="Times New Roman"/>
          <w:color w:val="auto"/>
          <w:kern w:val="28"/>
          <w:sz w:val="28"/>
          <w:szCs w:val="28"/>
        </w:rPr>
      </w:pPr>
      <w:r w:rsidRPr="00085026">
        <w:rPr>
          <w:rFonts w:ascii="Times New Roman" w:hAnsi="Times New Roman" w:cs="Times New Roman"/>
          <w:color w:val="auto"/>
          <w:kern w:val="28"/>
          <w:sz w:val="28"/>
          <w:szCs w:val="28"/>
        </w:rPr>
        <w:t>Дифференцированный подход к построению АООП НОО для глухих обучающихся с легкой умственной отсталости  основан на учете особых образовательных потребностей этих обучающихся, которые проявляются в неоднородности их возможностей освоения содержания образования. Учет  типологических и индивидуальных особенностей  развития предполагает создание разных вариантов образовательной программы, в том числе и на основе индивидуального учебного плана. Варианты АООП создаются в соответствии со сформулированными в ФГОС НОО глухих обучающихся дифференцированными требованиями к структуре АООП, к условиям реализации АООП и к результатам образования.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kern w:val="28"/>
          <w:sz w:val="28"/>
          <w:szCs w:val="28"/>
        </w:rPr>
      </w:pPr>
      <w:r w:rsidRPr="00085026">
        <w:rPr>
          <w:rFonts w:ascii="Times New Roman" w:hAnsi="Times New Roman" w:cs="Times New Roman"/>
          <w:b/>
          <w:bCs/>
          <w:i/>
          <w:iCs/>
          <w:color w:val="auto"/>
          <w:kern w:val="28"/>
          <w:sz w:val="28"/>
          <w:szCs w:val="28"/>
        </w:rPr>
        <w:t>Личностно- деятельностный</w:t>
      </w:r>
      <w:r w:rsidRPr="00085026">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учащихся, структуру образовательной деятельности с учетом общих закономерностей развития детей с нормальным и нарушенным развитием.</w:t>
      </w:r>
    </w:p>
    <w:p w:rsidR="00F65069" w:rsidRPr="00085026" w:rsidRDefault="00C079E3" w:rsidP="00085026">
      <w:pPr>
        <w:spacing w:after="0" w:line="360" w:lineRule="auto"/>
        <w:ind w:firstLine="709"/>
        <w:jc w:val="both"/>
        <w:rPr>
          <w:rFonts w:ascii="Times New Roman" w:eastAsia="Times New Roman" w:hAnsi="Times New Roman" w:cs="Times New Roman"/>
          <w:color w:val="auto"/>
          <w:kern w:val="28"/>
          <w:sz w:val="28"/>
          <w:szCs w:val="28"/>
        </w:rPr>
      </w:pPr>
      <w:r w:rsidRPr="00085026">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глухих обучающихся с легкой формой интеллектуального нарушения младшего школьного возраста определяется характером включения их в посильную познавательную предметно-практическую учебную деятельность. </w:t>
      </w:r>
    </w:p>
    <w:p w:rsidR="00F65069" w:rsidRPr="00085026" w:rsidRDefault="00C079E3" w:rsidP="00085026">
      <w:pPr>
        <w:pStyle w:val="14TexstOSNOVA1012"/>
        <w:spacing w:line="360" w:lineRule="auto"/>
        <w:ind w:firstLine="709"/>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Общая характеристика АООП НОО</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Реализация АООП НОО (вариант 1.3) предполагает, что глухой обучающийся получает в пролонгированные календарные сроки образование, несопоставимое на всех его уровнях и к моменту завершения школьного образования с результатами образования нормативно  развивающихся сверстников. </w:t>
      </w:r>
    </w:p>
    <w:p w:rsidR="00F65069" w:rsidRPr="00085026" w:rsidRDefault="00C079E3" w:rsidP="00085026">
      <w:pPr>
        <w:widowControl w:val="0"/>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Нормативный срок освоения адаптированной основной образовательной программы начального общего образования для глухих обучающихся (вариант 1.3) составляет 6 лет (1-</w:t>
      </w:r>
      <w:r w:rsidRPr="00085026">
        <w:rPr>
          <w:rFonts w:ascii="Times New Roman" w:hAnsi="Times New Roman" w:cs="Times New Roman"/>
          <w:color w:val="auto"/>
          <w:sz w:val="28"/>
          <w:szCs w:val="28"/>
          <w:lang w:val="en-US"/>
        </w:rPr>
        <w:t>VI</w:t>
      </w:r>
      <w:r w:rsidRPr="00085026">
        <w:rPr>
          <w:rFonts w:ascii="Times New Roman" w:hAnsi="Times New Roman" w:cs="Times New Roman"/>
          <w:color w:val="auto"/>
          <w:sz w:val="28"/>
          <w:szCs w:val="28"/>
        </w:rPr>
        <w:t xml:space="preserve"> классы).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 На основе Стандарта создается АООП НОО, к которой может быть с учетом образовательных потребностей групп или отдельных обучающихся создано несколько учебных планов, в том числе индивидуальные учебные планы.</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В связи со значительной вынужденной упрощённостью среды обучения и воспитания, максимально приспособленной к обучающемуся и ограничивающей его жизненный опыт и взаимодействие со здоровыми сверстниками, требуется специальная работа по введению обучающегося в более сложную социальную среду. Смыслом этой работы является планомерное подготовленное и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таких детей с их нормально развивающимися сверстниками.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Глухой обучающийся, осваивающий вариант 1.3, имеет право на прохождение текущей, промежуточной и государственной итоговой аттестации в иных формах</w:t>
      </w:r>
      <w:r w:rsidRPr="00085026">
        <w:rPr>
          <w:rFonts w:ascii="Times New Roman" w:eastAsia="Times New Roman" w:hAnsi="Times New Roman" w:cs="Times New Roman"/>
          <w:color w:val="auto"/>
          <w:sz w:val="28"/>
          <w:szCs w:val="28"/>
          <w:vertAlign w:val="superscript"/>
        </w:rPr>
        <w:footnoteReference w:id="23"/>
      </w:r>
      <w:r w:rsidRPr="00085026">
        <w:rPr>
          <w:rFonts w:ascii="Times New Roman" w:hAnsi="Times New Roman" w:cs="Times New Roman"/>
          <w:color w:val="auto"/>
          <w:sz w:val="28"/>
          <w:szCs w:val="28"/>
        </w:rPr>
        <w:t>. Вариант 1.3 образовательной Программы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085026">
        <w:rPr>
          <w:rFonts w:ascii="Times New Roman" w:eastAsia="Times New Roman" w:hAnsi="Times New Roman" w:cs="Times New Roman"/>
          <w:color w:val="auto"/>
          <w:sz w:val="28"/>
          <w:szCs w:val="28"/>
          <w:vertAlign w:val="superscript"/>
        </w:rPr>
        <w:footnoteReference w:id="24"/>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Для обеспечения освоения обучающимися с ограниченными возможностями здоровья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085026">
        <w:rPr>
          <w:rFonts w:ascii="Times New Roman" w:eastAsia="Times New Roman" w:hAnsi="Times New Roman" w:cs="Times New Roman"/>
          <w:color w:val="auto"/>
          <w:sz w:val="28"/>
          <w:szCs w:val="28"/>
          <w:vertAlign w:val="superscript"/>
        </w:rPr>
        <w:footnoteReference w:id="25"/>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Психолого-педагогическая характеристика глухих обучающихся.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По варианту 1.3 обучаются глухие дети с интеллектуальной недостаточностью: глухие дети с легкой формой интеллектуального нарушения (умственной отсталости) и глухие дети 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Для глухих обучающихся с легкой интеллектуальной недостаточностью характерны детерминирующиеся особенности высшей нервной деятельности и темперамента, проявляющиеся в особом характере и  низкой скорости протекания мыслительных процессов, невысокой работоспособности, что обуславливает низкий уровень учебных возможностей, снижение  познавательной  активности, отсутствие мотивации к учебной деятельности происходит из-за несформированности познавательных потребностей, а также из-за невысокого уровня волевого развития.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Осложненные варианты нарушенного развития обусловливают особые образовательные потребности этих детей и требуют специальных условий организации педагогического пространства в виде специальной полифункциональной образовательной среды. Подобная среда позволяет осуществить постоянный медицинский контроль и обеспечить психолого-педагогическое сопровождение с учетом </w:t>
      </w:r>
      <w:r w:rsidRPr="00085026">
        <w:rPr>
          <w:rFonts w:ascii="Times New Roman" w:hAnsi="Times New Roman" w:cs="Times New Roman"/>
          <w:b/>
          <w:bCs/>
          <w:i/>
          <w:iCs/>
          <w:color w:val="auto"/>
          <w:sz w:val="28"/>
          <w:szCs w:val="28"/>
        </w:rPr>
        <w:t>индивидуального клинико – психолого-педагогического подхода</w:t>
      </w:r>
      <w:r w:rsidRPr="00085026">
        <w:rPr>
          <w:rFonts w:ascii="Times New Roman" w:hAnsi="Times New Roman" w:cs="Times New Roman"/>
          <w:color w:val="auto"/>
          <w:sz w:val="28"/>
          <w:szCs w:val="28"/>
        </w:rPr>
        <w:t>, учитывающего особенности сложной структуры нарушения каждого глухого обучающегося с интеллектуальной недостаточностью.</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При сложной структуре дефекта  обучение ребенка носит  компенсирующий характер, определяя приоритет «жизненных» (социальных) компетенций над «академическими».  Основной задачей обучения и воспитания становится формирование жизненных компетенций: формирование элементарной картины мира: представлений о природе и жизни людей, навыков личной гигиены и самообслуживания, привитие простых социо-культурных и трудовых допрофессиональных навыков, воспитание культуры межличностных отношений: поведения со взрослыми и сверстниками в школе, дома, на улице и т.д. </w:t>
      </w:r>
    </w:p>
    <w:p w:rsidR="00F65069" w:rsidRPr="00085026" w:rsidRDefault="00C079E3" w:rsidP="00085026">
      <w:pPr>
        <w:pStyle w:val="14TexstOSNOVA1012"/>
        <w:spacing w:line="360" w:lineRule="auto"/>
        <w:ind w:firstLine="709"/>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Особые образовательные потребности глухих обучающихся:</w:t>
      </w:r>
    </w:p>
    <w:p w:rsidR="00F65069" w:rsidRPr="00085026" w:rsidRDefault="00C079E3" w:rsidP="000A374A">
      <w:pPr>
        <w:widowControl w:val="0"/>
        <w:numPr>
          <w:ilvl w:val="0"/>
          <w:numId w:val="515"/>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формирование и развитие словесной речи (в устной и письменной форме) при использовании в качестве вспомогательных средств общения и обучения дактильной и жестовой речи;</w:t>
      </w:r>
    </w:p>
    <w:p w:rsidR="00F65069" w:rsidRPr="00085026" w:rsidRDefault="00C079E3" w:rsidP="000A374A">
      <w:pPr>
        <w:widowControl w:val="0"/>
        <w:numPr>
          <w:ilvl w:val="0"/>
          <w:numId w:val="516"/>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формирование элементарных операций наглядно-образной мыслительной деятельности: сравнение, обобщение;</w:t>
      </w:r>
    </w:p>
    <w:p w:rsidR="00F65069" w:rsidRPr="00085026" w:rsidRDefault="00C079E3" w:rsidP="000A374A">
      <w:pPr>
        <w:widowControl w:val="0"/>
        <w:numPr>
          <w:ilvl w:val="0"/>
          <w:numId w:val="517"/>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повышение уровня общего развития;</w:t>
      </w:r>
    </w:p>
    <w:p w:rsidR="00F65069" w:rsidRPr="00085026" w:rsidRDefault="00C079E3" w:rsidP="000A374A">
      <w:pPr>
        <w:widowControl w:val="0"/>
        <w:numPr>
          <w:ilvl w:val="0"/>
          <w:numId w:val="518"/>
        </w:numPr>
        <w:tabs>
          <w:tab w:val="num" w:pos="283"/>
          <w:tab w:val="left" w:pos="360"/>
        </w:tabs>
        <w:spacing w:after="0" w:line="360" w:lineRule="auto"/>
        <w:ind w:left="0" w:firstLine="709"/>
        <w:jc w:val="both"/>
        <w:rPr>
          <w:rFonts w:ascii="Times New Roman" w:eastAsia="Times New Roman" w:hAnsi="Times New Roman" w:cs="Times New Roman"/>
          <w:b/>
          <w:bCs/>
          <w:color w:val="auto"/>
          <w:sz w:val="28"/>
          <w:szCs w:val="28"/>
        </w:rPr>
      </w:pPr>
      <w:r w:rsidRPr="00085026">
        <w:rPr>
          <w:rFonts w:ascii="Times New Roman" w:hAnsi="Times New Roman" w:cs="Times New Roman"/>
          <w:color w:val="auto"/>
          <w:sz w:val="28"/>
          <w:szCs w:val="28"/>
        </w:rPr>
        <w:t>коррекция познавательной деятельности с широкой опорой на предметно-практическое обучение;</w:t>
      </w:r>
    </w:p>
    <w:p w:rsidR="00F65069" w:rsidRPr="00085026" w:rsidRDefault="00C079E3" w:rsidP="000A374A">
      <w:pPr>
        <w:widowControl w:val="0"/>
        <w:numPr>
          <w:ilvl w:val="0"/>
          <w:numId w:val="519"/>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обеспечение формирования жизненных компетенций, способствующих получению образования и социальной адаптации обучающихся. </w:t>
      </w:r>
    </w:p>
    <w:p w:rsidR="00F65069" w:rsidRPr="00085026" w:rsidRDefault="00F65069" w:rsidP="00085026">
      <w:pPr>
        <w:widowControl w:val="0"/>
        <w:spacing w:after="0" w:line="360" w:lineRule="auto"/>
        <w:ind w:firstLine="709"/>
        <w:jc w:val="both"/>
        <w:rPr>
          <w:rFonts w:ascii="Times New Roman" w:eastAsia="Times New Roman" w:hAnsi="Times New Roman" w:cs="Times New Roman"/>
          <w:color w:val="auto"/>
          <w:sz w:val="28"/>
          <w:szCs w:val="28"/>
        </w:rPr>
      </w:pP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pacing w:val="2"/>
          <w:sz w:val="28"/>
          <w:szCs w:val="28"/>
        </w:rPr>
      </w:pPr>
      <w:r w:rsidRPr="00085026">
        <w:rPr>
          <w:rFonts w:ascii="Times New Roman" w:hAnsi="Times New Roman" w:cs="Times New Roman"/>
          <w:color w:val="auto"/>
          <w:spacing w:val="2"/>
          <w:sz w:val="28"/>
          <w:szCs w:val="28"/>
        </w:rPr>
        <w:t xml:space="preserve">Адаптированная основная образовательная программа начального общего образования для </w:t>
      </w:r>
      <w:r w:rsidRPr="00085026">
        <w:rPr>
          <w:rFonts w:ascii="Times New Roman" w:hAnsi="Times New Roman" w:cs="Times New Roman"/>
          <w:color w:val="auto"/>
          <w:sz w:val="28"/>
          <w:szCs w:val="28"/>
        </w:rPr>
        <w:t>глухих обучающихся</w:t>
      </w:r>
      <w:r w:rsidRPr="00085026">
        <w:rPr>
          <w:rFonts w:ascii="Times New Roman" w:hAnsi="Times New Roman" w:cs="Times New Roman"/>
          <w:color w:val="auto"/>
          <w:spacing w:val="2"/>
          <w:sz w:val="28"/>
          <w:szCs w:val="28"/>
        </w:rPr>
        <w:t xml:space="preserve">  (вариант 1.3) содержит:</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-планируемые результаты освоения АООП НОО;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-систему оценки достижения обучающимися планируемых результатов освоения АООП НОО;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-учебный план;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-программы отдельных учебных предметов;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-программу духовно-нравственного воспитания;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-программу коррекционной работы;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pacing w:val="2"/>
          <w:sz w:val="28"/>
          <w:szCs w:val="28"/>
        </w:rPr>
      </w:pPr>
      <w:r w:rsidRPr="00085026">
        <w:rPr>
          <w:rFonts w:ascii="Times New Roman" w:hAnsi="Times New Roman" w:cs="Times New Roman"/>
          <w:color w:val="auto"/>
          <w:spacing w:val="2"/>
          <w:sz w:val="28"/>
          <w:szCs w:val="28"/>
        </w:rPr>
        <w:t xml:space="preserve">-программу формирования экологической культуры, здорового и безопасного образа жизни;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pacing w:val="2"/>
          <w:sz w:val="28"/>
          <w:szCs w:val="28"/>
        </w:rPr>
      </w:pPr>
      <w:r w:rsidRPr="00085026">
        <w:rPr>
          <w:rFonts w:ascii="Times New Roman" w:hAnsi="Times New Roman" w:cs="Times New Roman"/>
          <w:color w:val="auto"/>
          <w:spacing w:val="2"/>
          <w:sz w:val="28"/>
          <w:szCs w:val="28"/>
        </w:rPr>
        <w:t xml:space="preserve">-программу внеурочной деятельности (включая коррекционно-развивающие занятия);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pacing w:val="2"/>
          <w:sz w:val="28"/>
          <w:szCs w:val="28"/>
        </w:rPr>
      </w:pPr>
      <w:r w:rsidRPr="00085026">
        <w:rPr>
          <w:rFonts w:ascii="Times New Roman" w:hAnsi="Times New Roman" w:cs="Times New Roman"/>
          <w:color w:val="auto"/>
          <w:spacing w:val="2"/>
          <w:sz w:val="28"/>
          <w:szCs w:val="28"/>
        </w:rPr>
        <w:t xml:space="preserve">-систему условий реализации адаптированной основной образовательной программы начального общего образования в соответствии с требованиями Стандарта. </w:t>
      </w:r>
    </w:p>
    <w:p w:rsidR="00F65069" w:rsidRPr="00085026" w:rsidRDefault="00C079E3" w:rsidP="00393E98">
      <w:pPr>
        <w:tabs>
          <w:tab w:val="right" w:leader="dot" w:pos="6549"/>
        </w:tabs>
        <w:spacing w:before="120" w:after="120" w:line="240" w:lineRule="auto"/>
        <w:ind w:firstLine="709"/>
        <w:jc w:val="center"/>
        <w:outlineLvl w:val="2"/>
        <w:rPr>
          <w:rFonts w:ascii="Times New Roman" w:eastAsia="Times New Roman" w:hAnsi="Times New Roman" w:cs="Times New Roman"/>
          <w:b/>
          <w:bCs/>
          <w:color w:val="auto"/>
          <w:sz w:val="28"/>
          <w:szCs w:val="28"/>
        </w:rPr>
      </w:pPr>
      <w:bookmarkStart w:id="89" w:name="_Toc433014105"/>
      <w:r w:rsidRPr="00085026">
        <w:rPr>
          <w:rFonts w:ascii="Times New Roman" w:hAnsi="Times New Roman" w:cs="Times New Roman"/>
          <w:b/>
          <w:bCs/>
          <w:color w:val="auto"/>
          <w:sz w:val="28"/>
          <w:szCs w:val="28"/>
        </w:rPr>
        <w:t>4.1.2. Планируемые результаты освоения глухими обучающимися адаптированной основной общеобразовательной программы начального общего образования (вариант 1.3)</w:t>
      </w:r>
      <w:bookmarkEnd w:id="89"/>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2"/>
          <w:sz w:val="28"/>
          <w:szCs w:val="28"/>
        </w:rPr>
        <w:t xml:space="preserve">В соответствии со Стандартом (вариант 1.3) обучающимся обеспечивается нецензовый уровень начального образования. </w:t>
      </w:r>
      <w:r w:rsidRPr="00085026">
        <w:rPr>
          <w:rFonts w:ascii="Times New Roman" w:hAnsi="Times New Roman" w:cs="Times New Roman"/>
          <w:color w:val="auto"/>
          <w:sz w:val="28"/>
          <w:szCs w:val="28"/>
        </w:rPr>
        <w:t>Результаты освоения адаптированной основной общеобразовательной программы начального общего образования глухими обучающимися в варианте 1.3. с оцениваются как итоговые на момент завершения общего образования.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2"/>
          <w:sz w:val="28"/>
          <w:szCs w:val="28"/>
        </w:rPr>
      </w:pPr>
      <w:r w:rsidRPr="00085026">
        <w:rPr>
          <w:rFonts w:ascii="Times New Roman" w:hAnsi="Times New Roman" w:cs="Times New Roman"/>
          <w:color w:val="auto"/>
          <w:spacing w:val="2"/>
          <w:sz w:val="28"/>
          <w:szCs w:val="28"/>
        </w:rPr>
        <w:t xml:space="preserve">АООП НОО способствует всестороннему развитию этой категории глухих обучающихся,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их приобщение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2"/>
          <w:sz w:val="28"/>
          <w:szCs w:val="28"/>
        </w:rPr>
      </w:pPr>
      <w:r w:rsidRPr="00085026">
        <w:rPr>
          <w:rFonts w:ascii="Times New Roman" w:hAnsi="Times New Roman" w:cs="Times New Roman"/>
          <w:color w:val="auto"/>
          <w:spacing w:val="2"/>
          <w:sz w:val="28"/>
          <w:szCs w:val="28"/>
        </w:rPr>
        <w:t xml:space="preserve"> Необходимым условием достижения детьми качественного образования являются формирование базовых учебных действий; достижение предметных, метапредметных и личностных результатов в обучении и развитии обучающихся; усиление роли информационно - коммуникативных технологий,  в том числе при использовании специализированных компьютерных инструментов, разработанных для обучающихся с ограниченными возможностями здоровья с учетом их особых образовательных потребностей.</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2"/>
          <w:sz w:val="28"/>
          <w:szCs w:val="28"/>
        </w:rPr>
        <w:t>АООП НОО реализуется на основе учебного плана, состоящего из обязательной части и части, формируемой участниками образовательных отношений. Обязательная часть включает учебные предметы обязательных предметных областей;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а также их индивидуальных потребностей. Неотъемлемой частью образовательно - 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 Обязательной частью внеурочной деятельности, поддерживающей процесс освоения обучающимися содержания АООП НОО, является коррекционно-развивающее направление, которому в процессе образования данной категории обучающихся придается важное значение. В состав предметной области внеурочной деятельности «Коррекционно – развивающая работа» входят обязательные предметы: формирование речевого слуха и произносительной стороны устной речи (индивидуальные занятия); дополнительные коррекционные занятия «Развитие познавательных процессов» (индивидуальные занятия); музыкально-ритмические занятия (фронтальные занятия); развитие восприятия неречевых звучаний и техника речи (фронтальные занятия), социально – бытовая ориентировка (фронтальные занятия). Выбор остальных направлений внеурочной деятельности и их содержание определяется образовательной организацией с учётом пожеланий обучающихся и их родителей (законных представителей) с учетом задач всестороннего развития детей,  их социальной адаптации и интеграции в общество.</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z w:val="28"/>
          <w:szCs w:val="28"/>
        </w:rPr>
      </w:pPr>
      <w:r w:rsidRPr="00085026">
        <w:rPr>
          <w:rFonts w:ascii="Times New Roman" w:hAnsi="Times New Roman" w:cs="Times New Roman"/>
          <w:color w:val="auto"/>
          <w:sz w:val="28"/>
          <w:szCs w:val="28"/>
        </w:rPr>
        <w:t xml:space="preserve">Освоение адаптированной основной общеобразовательной программы начального общего образования (вариант 1.3) обеспечивает достижение глухими обучающимися двух видов результатов: </w:t>
      </w:r>
      <w:r w:rsidRPr="00085026">
        <w:rPr>
          <w:rFonts w:ascii="Times New Roman" w:hAnsi="Times New Roman" w:cs="Times New Roman"/>
          <w:i/>
          <w:iCs/>
          <w:color w:val="auto"/>
          <w:sz w:val="28"/>
          <w:szCs w:val="28"/>
        </w:rPr>
        <w:t xml:space="preserve">личностных,  предметных.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 структуре планируемых результатов ведущее место принадлежит личностным, поскольку именно они обеспечивают овладение комплексом жизненных компетенций, необходимых для овладение ими социокультурным опытом.</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sz w:val="28"/>
          <w:szCs w:val="28"/>
        </w:rPr>
        <w:t xml:space="preserve">Личностные результаты </w:t>
      </w:r>
      <w:r w:rsidRPr="00085026">
        <w:rPr>
          <w:rFonts w:ascii="Times New Roman" w:hAnsi="Times New Roman" w:cs="Times New Roman"/>
          <w:color w:val="auto"/>
          <w:sz w:val="28"/>
          <w:szCs w:val="28"/>
        </w:rPr>
        <w:t>освоения АООП начального общего образования включают индивидуально-личностные качества и жизненные компетенции, социально значимые ценностные установки, социальные компетенции, личностные качества обучающегося.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 xml:space="preserve">Личностные результаты освоения адаптированной основной общеобразовательной программы начального общего образования  (вариант 1.3) отражают: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 формирование целостного, социально ориентированного взгляда на мир в его органичном единстве природной и социальной частей; </w:t>
      </w:r>
    </w:p>
    <w:p w:rsidR="00F65069" w:rsidRPr="00085026" w:rsidRDefault="00C079E3" w:rsidP="00085026">
      <w:pPr>
        <w:widowControl w:val="0"/>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2) развитие адекватных представлений о собственных возможностях, о насущно необходимом жизнеобеспечении (умение адекватно оценивать свои силы; пользоваться доступными информационными средствами для осуществления связи со сверстниками и/ или родителями (факс, смс-сообщение, видео-чат и др.);</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3)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достаточным запасом фраз и определений для включения в повседневные школьные и бытовые дела; умение адекватно оценивать свои речевые возможности и ограничения при участии в общей коллективной деятельности и др);</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4) владение вербальными и невербальными коммуникативными компетенциями, использование доступных информационных технологий: задать вопрос, выразить свои намерения, просьбу, пожелание, опасения, умение корректно выразить отказ и недовольство, благодарность, сочувствие; обратиться за помощью к взрослому, выразить отказ и недовольствие, благодарность, сочувствие и др);</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5) способность к осмыслению картины мира, ее временно-пространственной организации (расширение и накопление знакомых и разнообразно освоенных мест за пределами дома и школы; умение соотносить сезонные изменения природы и жизни людей, взаимосвязи  явлений окружающего мира и расширяющегося личного пространства и др);</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6) способность к осмысление социального окружения, своего места в нем, принятие соответствующих возрасту ценностей и социальных ролей (знание правил поведения в разных социальных ситуациях с близкими в семье, учителями и учениками в школе; незнакомыми людьми в транспорте и т.д.,в том числе слышащими детьми и взрослыми.</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 xml:space="preserve">7) принятие и освоение социальной роли обучающегося, формирование и развитие социально значимых мотивов учебной деятельности; формирование эстетических потребностей, ценностей и чувств; развитие этических чувств, доброжелательности и эмоционально-нравственной отзывчивости, понимания и сопереживания чувствам других людей;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8)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sz w:val="28"/>
          <w:szCs w:val="28"/>
        </w:rPr>
        <w:t>Предметные результаты</w:t>
      </w:r>
      <w:r w:rsidRPr="00085026">
        <w:rPr>
          <w:rFonts w:ascii="Times New Roman" w:hAnsi="Times New Roman" w:cs="Times New Roman"/>
          <w:color w:val="auto"/>
          <w:sz w:val="28"/>
          <w:szCs w:val="28"/>
        </w:rPr>
        <w:t xml:space="preserve"> освоения АООП начального общего образования включают освоенные обучающимися знания и умения, специфичные для каждой образовательной области, готовность их применения. Предметные знания глухих обучающихся являются необходимой базой для овладения личностными результатами (жизненной компетенцией) и не рассматриваются как критериальная основа при продолжении образования.</w:t>
      </w:r>
    </w:p>
    <w:p w:rsidR="00F65069" w:rsidRPr="00085026" w:rsidRDefault="00C079E3" w:rsidP="00085026">
      <w:pPr>
        <w:spacing w:after="0" w:line="360" w:lineRule="auto"/>
        <w:ind w:firstLine="709"/>
        <w:jc w:val="both"/>
        <w:rPr>
          <w:rFonts w:ascii="Times New Roman" w:eastAsia="Times New Roman" w:hAnsi="Times New Roman" w:cs="Times New Roman"/>
          <w:b/>
          <w:bCs/>
          <w:i/>
          <w:iCs/>
          <w:color w:val="auto"/>
          <w:sz w:val="28"/>
          <w:szCs w:val="28"/>
        </w:rPr>
      </w:pPr>
      <w:r w:rsidRPr="00085026">
        <w:rPr>
          <w:rFonts w:ascii="Times New Roman" w:hAnsi="Times New Roman" w:cs="Times New Roman"/>
          <w:b/>
          <w:bCs/>
          <w:i/>
          <w:iCs/>
          <w:color w:val="auto"/>
          <w:sz w:val="28"/>
          <w:szCs w:val="28"/>
        </w:rPr>
        <w:t xml:space="preserve">Филология. </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z w:val="28"/>
          <w:szCs w:val="28"/>
        </w:rPr>
      </w:pPr>
      <w:r w:rsidRPr="00085026">
        <w:rPr>
          <w:rFonts w:ascii="Times New Roman" w:hAnsi="Times New Roman" w:cs="Times New Roman"/>
          <w:i/>
          <w:iCs/>
          <w:color w:val="auto"/>
          <w:sz w:val="28"/>
          <w:szCs w:val="28"/>
        </w:rPr>
        <w:t>Русский язык:</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На ступени начального образования предметная область «Филология (Язык и речевая практика)» представлена учебными предметами «Русский язык и литературное чтение», «Предметно-практическое обучение». Предметная область «Русский язык» состоящая из предметов: Развитие речи; Чтение и развитие речи; Письмо (в первом и втором классах) и направлена на:</w:t>
      </w:r>
    </w:p>
    <w:p w:rsidR="00F65069" w:rsidRPr="00085026" w:rsidRDefault="00C079E3" w:rsidP="00085026">
      <w:pPr>
        <w:pStyle w:val="ad"/>
        <w:spacing w:after="0" w:line="360" w:lineRule="auto"/>
        <w:ind w:firstLine="709"/>
        <w:jc w:val="both"/>
        <w:rPr>
          <w:rFonts w:ascii="Times New Roman" w:eastAsia="Times New Roman" w:hAnsi="Times New Roman" w:cs="Times New Roman"/>
          <w:color w:val="auto"/>
          <w:sz w:val="28"/>
          <w:szCs w:val="28"/>
          <w:u w:color="000000"/>
        </w:rPr>
      </w:pPr>
      <w:r w:rsidRPr="00085026">
        <w:rPr>
          <w:rFonts w:ascii="Times New Roman" w:hAnsi="Times New Roman" w:cs="Times New Roman"/>
          <w:color w:val="auto"/>
          <w:sz w:val="28"/>
          <w:szCs w:val="28"/>
          <w:u w:color="000000"/>
        </w:rPr>
        <w:t>1) формирование  потребности в общении со взрослым (учителем) и сверстниками посредством вовлечения (обучения) в доступные виды предметно-практической деятельности;</w:t>
      </w:r>
    </w:p>
    <w:p w:rsidR="00F65069" w:rsidRPr="00085026" w:rsidRDefault="00C079E3" w:rsidP="00085026">
      <w:pPr>
        <w:pStyle w:val="ad"/>
        <w:spacing w:after="0" w:line="360" w:lineRule="auto"/>
        <w:ind w:firstLine="709"/>
        <w:jc w:val="both"/>
        <w:rPr>
          <w:rFonts w:ascii="Times New Roman" w:eastAsia="Times New Roman" w:hAnsi="Times New Roman" w:cs="Times New Roman"/>
          <w:color w:val="auto"/>
          <w:sz w:val="28"/>
          <w:szCs w:val="28"/>
          <w:u w:color="000000"/>
        </w:rPr>
      </w:pPr>
      <w:r w:rsidRPr="00085026">
        <w:rPr>
          <w:rFonts w:ascii="Times New Roman" w:hAnsi="Times New Roman" w:cs="Times New Roman"/>
          <w:color w:val="auto"/>
          <w:sz w:val="28"/>
          <w:szCs w:val="28"/>
          <w:u w:color="000000"/>
        </w:rPr>
        <w:t>2) формирование умения обращаться с просьбой, вопросом;</w:t>
      </w:r>
    </w:p>
    <w:p w:rsidR="00F65069" w:rsidRPr="00085026" w:rsidRDefault="00C079E3" w:rsidP="00085026">
      <w:pPr>
        <w:pStyle w:val="ad"/>
        <w:spacing w:after="0" w:line="360" w:lineRule="auto"/>
        <w:ind w:firstLine="709"/>
        <w:jc w:val="both"/>
        <w:rPr>
          <w:rFonts w:ascii="Times New Roman" w:eastAsia="Times New Roman" w:hAnsi="Times New Roman" w:cs="Times New Roman"/>
          <w:color w:val="auto"/>
          <w:sz w:val="28"/>
          <w:szCs w:val="28"/>
          <w:u w:color="000000"/>
        </w:rPr>
      </w:pPr>
      <w:r w:rsidRPr="00085026">
        <w:rPr>
          <w:rFonts w:ascii="Times New Roman" w:hAnsi="Times New Roman" w:cs="Times New Roman"/>
          <w:color w:val="auto"/>
          <w:sz w:val="28"/>
          <w:szCs w:val="28"/>
          <w:u w:color="000000"/>
        </w:rPr>
        <w:t>3) формирование умения сообщать о выполненном действии, чтобы получить разрешение продолжить работу, завершить её.</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spacing w:val="-15"/>
          <w:sz w:val="28"/>
          <w:szCs w:val="28"/>
        </w:rPr>
        <w:t>Чтение:</w:t>
      </w:r>
      <w:r w:rsidRPr="00085026">
        <w:rPr>
          <w:rFonts w:ascii="Times New Roman" w:hAnsi="Times New Roman" w:cs="Times New Roman"/>
          <w:i/>
          <w:iCs/>
          <w:color w:val="auto"/>
          <w:spacing w:val="-15"/>
          <w:sz w:val="28"/>
          <w:szCs w:val="28"/>
        </w:rPr>
        <w:tab/>
      </w:r>
      <w:r w:rsidRPr="00085026">
        <w:rPr>
          <w:rFonts w:ascii="Times New Roman" w:hAnsi="Times New Roman" w:cs="Times New Roman"/>
          <w:color w:val="auto"/>
          <w:sz w:val="28"/>
          <w:szCs w:val="28"/>
        </w:rPr>
        <w:t>Чтениеявляется одним из основных средств обучения, воспитания и развития. Овладение навыками чтения осуществляется не только на уроках чтения, но и на уроках предметно- практического обучения (чтение поручений, инструкций, текстов и др.). Дети учатся самостоятельному, сознательному чтению, а не изучению предлагаемых им рассказов, текстов и т.д.  На уроках чтения отрабатывается техническая сторона процесса чтения, его выразительность, формируется эмоциональное, эстетическое восприятие читаемого. Повышению эффективности обучения чтению способствует целенаправленный подбор текстов, обеспечивающих общее и речевое развитие и одновременно вызывающих у детей интерес к этому виду речевой деятельности.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В обучение чтению включаются такие направления работы: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1) формирование навыков чтения – требования к сознательности, правильности, беглости, выразительности чтения;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2)работа над текстом и формирование речевых умений: соотнесение прочитанного с действительностью, с предметами, с иллюстрациями; чтение и выполнение инструкций, поручений, заданий;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3)обучение адекватной реакции на прочитанное с выражением радости, огорчения, сопереживания;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4)умение передавать содержание прочитанного с использованием доступных обучающемуся вербальных и невербальных  средств;</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5) ориентировка в книге: нахождение текста на указанной странице; выделение названия произведения, автора и т.д.</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z w:val="28"/>
          <w:szCs w:val="28"/>
        </w:rPr>
      </w:pPr>
      <w:r w:rsidRPr="00085026">
        <w:rPr>
          <w:rFonts w:ascii="Times New Roman" w:hAnsi="Times New Roman" w:cs="Times New Roman"/>
          <w:i/>
          <w:iCs/>
          <w:color w:val="auto"/>
          <w:sz w:val="28"/>
          <w:szCs w:val="28"/>
        </w:rPr>
        <w:t>Развитие речи: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Приоритетными направлениями в коррекционном обучении являются формирование речевой деятельности и развитие языковой способности, речевого поведения. Усвоение детьми грамматической структуры языка во втором классе осуществляется в основном в процессе практического овладения ими речью.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z w:val="28"/>
          <w:szCs w:val="28"/>
        </w:rPr>
        <w:t xml:space="preserve">1) </w:t>
      </w:r>
      <w:r w:rsidRPr="00085026">
        <w:rPr>
          <w:rFonts w:ascii="Times New Roman" w:hAnsi="Times New Roman" w:cs="Times New Roman"/>
          <w:color w:val="auto"/>
          <w:spacing w:val="-15"/>
          <w:sz w:val="28"/>
          <w:szCs w:val="28"/>
        </w:rPr>
        <w:t>осмысление значимости речи для решения коммуникативных и познавательных задач;</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2) умение использовать дактилологию как вспомогательное средство;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3) использование диалогической формы речи в различных ситуациях общения;</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pacing w:val="-15"/>
          <w:sz w:val="28"/>
          <w:szCs w:val="28"/>
        </w:rPr>
      </w:pPr>
      <w:r w:rsidRPr="00085026">
        <w:rPr>
          <w:rFonts w:ascii="Times New Roman" w:hAnsi="Times New Roman" w:cs="Times New Roman"/>
          <w:b/>
          <w:bCs/>
          <w:i/>
          <w:iCs/>
          <w:color w:val="auto"/>
          <w:spacing w:val="-15"/>
          <w:sz w:val="28"/>
          <w:szCs w:val="28"/>
        </w:rPr>
        <w:t xml:space="preserve">Математика и информатика. </w:t>
      </w:r>
      <w:r w:rsidRPr="00085026">
        <w:rPr>
          <w:rFonts w:ascii="Times New Roman" w:hAnsi="Times New Roman" w:cs="Times New Roman"/>
          <w:i/>
          <w:iCs/>
          <w:color w:val="auto"/>
          <w:spacing w:val="-15"/>
          <w:sz w:val="28"/>
          <w:szCs w:val="28"/>
        </w:rPr>
        <w:t>Математика</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 xml:space="preserve">1) использование начальных знаний о числах, мерах, величинах и геометрических фигурах для описания и объяснения окружающих предметов, процессов, явлений, а также элементарной оценки их количественных и пространственных отношений;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 xml:space="preserve">2) овладение основами измерения, пересчета, прикидки и оценки, наглядного представления данных и процессов;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3) применение простых математических знаний для решения учебно-практических и житейских задач.</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pacing w:val="-15"/>
          <w:sz w:val="28"/>
          <w:szCs w:val="28"/>
        </w:rPr>
      </w:pPr>
      <w:r w:rsidRPr="00085026">
        <w:rPr>
          <w:rFonts w:ascii="Times New Roman" w:hAnsi="Times New Roman" w:cs="Times New Roman"/>
          <w:b/>
          <w:bCs/>
          <w:i/>
          <w:iCs/>
          <w:color w:val="auto"/>
          <w:spacing w:val="-15"/>
          <w:sz w:val="28"/>
          <w:szCs w:val="28"/>
        </w:rPr>
        <w:t xml:space="preserve">Обществознание и естествознание. </w:t>
      </w:r>
      <w:r w:rsidRPr="00085026">
        <w:rPr>
          <w:rFonts w:ascii="Times New Roman" w:hAnsi="Times New Roman" w:cs="Times New Roman"/>
          <w:i/>
          <w:iCs/>
          <w:color w:val="auto"/>
          <w:spacing w:val="-15"/>
          <w:sz w:val="28"/>
          <w:szCs w:val="28"/>
        </w:rPr>
        <w:t xml:space="preserve">Окружающий мир (Человек, природа, общество)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 xml:space="preserve">1) расширение знаний о предметах и явлениях окружающего мира; формирование умения наблюдать, сравнивать и давать элементарную оценку предметам и явлениям живой и неживой природы;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2) овладение доступными способами изучения природных явлений и процессов и некоторых социальных объектов.</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3) формирование уважительного отношения к России, родному краю; природе нашей страны и ее современной социальной жизни;</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4) освоение элементарных правил нравственного поведения в мире природы и людей, бережного отношения к природе и ее ресурсам; ознакомление с основными направлениями  природоохранительной  работы;</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 xml:space="preserve">5) формирование представлений о позитивных и негативных факторах, влияющих на здоровье человека и его безопасность(зависимость от алкоголя, табака, наркотиков, других психоактивных веществ; компьютерная зависимость; участие в азартных играх); </w:t>
      </w:r>
    </w:p>
    <w:p w:rsidR="00F65069" w:rsidRPr="00085026" w:rsidRDefault="00C079E3" w:rsidP="00085026">
      <w:pPr>
        <w:spacing w:after="0" w:line="360" w:lineRule="auto"/>
        <w:ind w:firstLine="709"/>
        <w:jc w:val="both"/>
        <w:rPr>
          <w:rFonts w:ascii="Times New Roman" w:eastAsia="Times New Roman" w:hAnsi="Times New Roman" w:cs="Times New Roman"/>
          <w:b/>
          <w:bCs/>
          <w:color w:val="auto"/>
          <w:spacing w:val="-15"/>
          <w:sz w:val="28"/>
          <w:szCs w:val="28"/>
        </w:rPr>
      </w:pPr>
      <w:r w:rsidRPr="00085026">
        <w:rPr>
          <w:rFonts w:ascii="Times New Roman" w:hAnsi="Times New Roman" w:cs="Times New Roman"/>
          <w:color w:val="auto"/>
          <w:spacing w:val="-15"/>
          <w:sz w:val="28"/>
          <w:szCs w:val="28"/>
        </w:rPr>
        <w:t>6) формирование представлений о безопасном и адекватном поведении в окружающем мире, а также в случаях возникновения экстремальных ситуаций.</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pacing w:val="-15"/>
          <w:sz w:val="28"/>
          <w:szCs w:val="28"/>
        </w:rPr>
      </w:pPr>
      <w:r w:rsidRPr="00085026">
        <w:rPr>
          <w:rFonts w:ascii="Times New Roman" w:hAnsi="Times New Roman" w:cs="Times New Roman"/>
          <w:b/>
          <w:bCs/>
          <w:i/>
          <w:iCs/>
          <w:color w:val="auto"/>
          <w:spacing w:val="-15"/>
          <w:sz w:val="28"/>
          <w:szCs w:val="28"/>
        </w:rPr>
        <w:t xml:space="preserve">Искусство. </w:t>
      </w:r>
      <w:r w:rsidRPr="00085026">
        <w:rPr>
          <w:rFonts w:ascii="Times New Roman" w:hAnsi="Times New Roman" w:cs="Times New Roman"/>
          <w:i/>
          <w:iCs/>
          <w:color w:val="auto"/>
          <w:spacing w:val="-15"/>
          <w:sz w:val="28"/>
          <w:szCs w:val="28"/>
        </w:rPr>
        <w:t>Изобразительное искусство (ИЗО)</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 xml:space="preserve">1) развитие эстетических чувств, умения видеть и понимать красивое, дифференцировать красивое от «некрасивого», воспитание активного эмоционально-эстетического отношения к произведениям искусства;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2) овладение элементарными практическими умениями и навыками в различных видах художественной деятельности (изобразительного, декаративно-прикладного и народного искусства, скульптуры, дизайна и др.);</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3) овладение практическими умениями самовыражения средствами изобразительного искусства.</w:t>
      </w:r>
    </w:p>
    <w:p w:rsidR="00F65069" w:rsidRPr="00085026" w:rsidRDefault="00C079E3" w:rsidP="00085026">
      <w:pPr>
        <w:spacing w:after="0" w:line="360" w:lineRule="auto"/>
        <w:ind w:firstLine="709"/>
        <w:jc w:val="both"/>
        <w:rPr>
          <w:rFonts w:ascii="Times New Roman" w:eastAsia="Times New Roman" w:hAnsi="Times New Roman" w:cs="Times New Roman"/>
          <w:b/>
          <w:bCs/>
          <w:i/>
          <w:iCs/>
          <w:color w:val="auto"/>
          <w:spacing w:val="-15"/>
          <w:sz w:val="28"/>
          <w:szCs w:val="28"/>
        </w:rPr>
      </w:pPr>
      <w:r w:rsidRPr="00085026">
        <w:rPr>
          <w:rFonts w:ascii="Times New Roman" w:hAnsi="Times New Roman" w:cs="Times New Roman"/>
          <w:b/>
          <w:bCs/>
          <w:i/>
          <w:iCs/>
          <w:color w:val="auto"/>
          <w:spacing w:val="-15"/>
          <w:sz w:val="28"/>
          <w:szCs w:val="28"/>
        </w:rPr>
        <w:t>Физическая культура</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2)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z w:val="28"/>
          <w:szCs w:val="28"/>
        </w:rPr>
        <w:t>3) формирование умения следить за своим физическим состоянием, величиной физических нагрузок.</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pacing w:val="-15"/>
          <w:sz w:val="28"/>
          <w:szCs w:val="28"/>
        </w:rPr>
      </w:pPr>
      <w:r w:rsidRPr="00085026">
        <w:rPr>
          <w:rFonts w:ascii="Times New Roman" w:hAnsi="Times New Roman" w:cs="Times New Roman"/>
          <w:b/>
          <w:bCs/>
          <w:i/>
          <w:iCs/>
          <w:color w:val="auto"/>
          <w:spacing w:val="-15"/>
          <w:sz w:val="28"/>
          <w:szCs w:val="28"/>
        </w:rPr>
        <w:t>Технологии.</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1)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2) формирование навыков самообслуживания, овладение некоторыми технологическими приемами ручной обработки материалов;</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3)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4) использование приобретенных знаний и умений для решения практических задач.</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В соответствии с требованиями Стандарта, обязательной частью внеурочной деятельности, поддерживающей процесс освоения глухими обучающимися содержания АООП НОО, является </w:t>
      </w:r>
      <w:r w:rsidRPr="00085026">
        <w:rPr>
          <w:rFonts w:ascii="Times New Roman" w:hAnsi="Times New Roman" w:cs="Times New Roman"/>
          <w:b/>
          <w:bCs/>
          <w:i/>
          <w:iCs/>
          <w:color w:val="auto"/>
          <w:sz w:val="28"/>
          <w:szCs w:val="28"/>
        </w:rPr>
        <w:t>коррекционно-развивающее направление.</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z w:val="28"/>
          <w:szCs w:val="28"/>
        </w:rPr>
        <w:t>Р</w:t>
      </w:r>
      <w:r w:rsidRPr="00085026">
        <w:rPr>
          <w:rFonts w:ascii="Times New Roman" w:hAnsi="Times New Roman" w:cs="Times New Roman"/>
          <w:color w:val="auto"/>
          <w:spacing w:val="-15"/>
          <w:sz w:val="28"/>
          <w:szCs w:val="28"/>
        </w:rPr>
        <w:t xml:space="preserve">езультаты освоения </w:t>
      </w:r>
      <w:r w:rsidRPr="00085026">
        <w:rPr>
          <w:rFonts w:ascii="Times New Roman" w:hAnsi="Times New Roman" w:cs="Times New Roman"/>
          <w:color w:val="auto"/>
          <w:sz w:val="28"/>
          <w:szCs w:val="28"/>
        </w:rPr>
        <w:t>коррекционно-развивающей области</w:t>
      </w:r>
      <w:r w:rsidRPr="00085026">
        <w:rPr>
          <w:rFonts w:ascii="Times New Roman" w:hAnsi="Times New Roman" w:cs="Times New Roman"/>
          <w:color w:val="auto"/>
          <w:spacing w:val="-15"/>
          <w:sz w:val="28"/>
          <w:szCs w:val="28"/>
        </w:rPr>
        <w:t xml:space="preserve"> адаптированной основной образовательной программы начального общего образования  включают: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kern w:val="2"/>
          <w:sz w:val="28"/>
          <w:szCs w:val="28"/>
        </w:rPr>
        <w:t>учебный предмет</w:t>
      </w:r>
      <w:r w:rsidRPr="00085026">
        <w:rPr>
          <w:rFonts w:ascii="Times New Roman" w:hAnsi="Times New Roman" w:cs="Times New Roman"/>
          <w:b/>
          <w:bCs/>
          <w:i/>
          <w:iCs/>
          <w:color w:val="auto"/>
          <w:kern w:val="2"/>
          <w:sz w:val="28"/>
          <w:szCs w:val="28"/>
        </w:rPr>
        <w:t xml:space="preserve"> – </w:t>
      </w:r>
      <w:r w:rsidRPr="00085026">
        <w:rPr>
          <w:rFonts w:ascii="Times New Roman" w:hAnsi="Times New Roman" w:cs="Times New Roman"/>
          <w:b/>
          <w:bCs/>
          <w:color w:val="auto"/>
          <w:kern w:val="2"/>
          <w:sz w:val="28"/>
          <w:szCs w:val="28"/>
        </w:rPr>
        <w:t xml:space="preserve">Формирование речевого слуха и произносительной стороны устной речи </w:t>
      </w:r>
      <w:r w:rsidRPr="00085026">
        <w:rPr>
          <w:rFonts w:ascii="Times New Roman" w:hAnsi="Times New Roman" w:cs="Times New Roman"/>
          <w:color w:val="auto"/>
          <w:kern w:val="2"/>
          <w:sz w:val="28"/>
          <w:szCs w:val="28"/>
        </w:rPr>
        <w:t>(индивидуальные занятия)</w:t>
      </w:r>
      <w:r w:rsidRPr="00085026">
        <w:rPr>
          <w:rFonts w:ascii="Times New Roman" w:hAnsi="Times New Roman" w:cs="Times New Roman"/>
          <w:b/>
          <w:bCs/>
          <w:color w:val="auto"/>
          <w:kern w:val="2"/>
          <w:sz w:val="28"/>
          <w:szCs w:val="28"/>
        </w:rPr>
        <w:t xml:space="preserve">: </w:t>
      </w:r>
      <w:r w:rsidRPr="00085026">
        <w:rPr>
          <w:rFonts w:ascii="Times New Roman" w:hAnsi="Times New Roman" w:cs="Times New Roman"/>
          <w:color w:val="auto"/>
          <w:sz w:val="28"/>
          <w:szCs w:val="28"/>
        </w:rPr>
        <w:t xml:space="preserve">слухозрительное восприятие (с помощью индивидуальных слуховых аппаратов) знакомого речевого материала разговорного и  учебно – 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коротких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произнесение речевого материала достаточно внятно, по –возможности, естественно, используя в речевом общении естественные невербальные средства коммуникации и реализуя сформированные произносительные умения, в том числе, с использованием элементарных навыков самоконтроля; умения вступать в элементарную устную коммуникацию с детьми и взрослыми;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kern w:val="2"/>
          <w:sz w:val="28"/>
          <w:szCs w:val="28"/>
        </w:rPr>
        <w:t>учебный предмет</w:t>
      </w:r>
      <w:r w:rsidRPr="00085026">
        <w:rPr>
          <w:rFonts w:ascii="Times New Roman" w:hAnsi="Times New Roman" w:cs="Times New Roman"/>
          <w:b/>
          <w:bCs/>
          <w:color w:val="auto"/>
          <w:kern w:val="2"/>
          <w:sz w:val="28"/>
          <w:szCs w:val="28"/>
        </w:rPr>
        <w:t>- Музыкально-ритмические занятия (фронтальные занятия):</w:t>
      </w:r>
      <w:r w:rsidRPr="00085026">
        <w:rPr>
          <w:rFonts w:ascii="Times New Roman" w:hAnsi="Times New Roman" w:cs="Times New Roman"/>
          <w:color w:val="auto"/>
          <w:sz w:val="28"/>
          <w:szCs w:val="28"/>
        </w:rPr>
        <w:t>приобщение к эстетической деятельности, связанной с музыкальным искусством; эмоциональное восприятие музыки (в исполнении учителя, в аудиозаписи  и видеозаписи); элементарные представления о выразительности и изобразительности в музыке, музыкальных жанрах (марш, танец, песня); определение  в словесной форме (с помощью учителя и самостоятельно)  характера музыки, жанра (марш, танец, песня), доступных средств музыкальной выразительности; знание названий прослушиваемых произведений, названия музыкальных инструментов; эмоциональное, выразительное, правильное исполнение под музыку несложных композиций народных, современных и бальных танцев, состоящих из элементарных движений,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по –возможности, ритмичное исполнение на элементарных музыкальных инструментах в ансамбле сопровождения к музыкальной пьесе или песне, исполняемой учителем; слухозрительное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F65069" w:rsidRPr="00085026" w:rsidRDefault="00C079E3" w:rsidP="00085026">
      <w:pPr>
        <w:pStyle w:val="ab"/>
        <w:tabs>
          <w:tab w:val="clear" w:pos="4677"/>
          <w:tab w:val="clear" w:pos="9355"/>
          <w:tab w:val="left" w:pos="142"/>
        </w:tabs>
        <w:spacing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xml:space="preserve">учебный предмет -  Развитие слухового восприятия и техника речи </w:t>
      </w:r>
      <w:r w:rsidRPr="00085026">
        <w:rPr>
          <w:rFonts w:ascii="Times New Roman" w:hAnsi="Times New Roman" w:cs="Times New Roman"/>
          <w:b/>
          <w:bCs/>
          <w:color w:val="auto"/>
          <w:sz w:val="28"/>
          <w:szCs w:val="28"/>
        </w:rPr>
        <w:t>(</w:t>
      </w:r>
      <w:r w:rsidRPr="00085026">
        <w:rPr>
          <w:rFonts w:ascii="Times New Roman" w:hAnsi="Times New Roman" w:cs="Times New Roman"/>
          <w:color w:val="auto"/>
          <w:sz w:val="28"/>
          <w:szCs w:val="28"/>
        </w:rPr>
        <w:t>фронтальные занятия</w:t>
      </w:r>
      <w:r w:rsidRPr="00085026">
        <w:rPr>
          <w:rFonts w:ascii="Times New Roman" w:hAnsi="Times New Roman" w:cs="Times New Roman"/>
          <w:b/>
          <w:bCs/>
          <w:color w:val="auto"/>
          <w:sz w:val="28"/>
          <w:szCs w:val="28"/>
        </w:rPr>
        <w:t>)</w:t>
      </w:r>
      <w:r w:rsidRPr="00085026">
        <w:rPr>
          <w:rFonts w:ascii="Times New Roman" w:hAnsi="Times New Roman" w:cs="Times New Roman"/>
          <w:color w:val="auto"/>
          <w:sz w:val="28"/>
          <w:szCs w:val="28"/>
        </w:rPr>
        <w:t xml:space="preserve">: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коротких текстов);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(с использованием  звучаний музыкальных инструментов, игрушек); восприятие слухозрительно и на слух отработанного речевого материала, произнесение отработанного речевого материала достаточно достаточно внятно, по – возможности, естественно, используя в речевом общении естественные невербальные средства коммуникации и реализуя сформированные произносительные умения, в том числе, с использованием элементарных навыков самоконтроля; применение приобретенного опыта в восприятии неречевых звуков окружающего мира и навыков устной коммуникации в учебной и различных видах внеурочной деятельности, в том числе совместной со слышащими детьми и взрослыми.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Специальный (коррекционный) предмет </w:t>
      </w:r>
      <w:r w:rsidRPr="00085026">
        <w:rPr>
          <w:rFonts w:ascii="Times New Roman" w:hAnsi="Times New Roman" w:cs="Times New Roman"/>
          <w:b/>
          <w:bCs/>
          <w:i/>
          <w:iCs/>
          <w:color w:val="auto"/>
          <w:sz w:val="28"/>
          <w:szCs w:val="28"/>
        </w:rPr>
        <w:t xml:space="preserve">«Развитие познавательной деятельности»: </w:t>
      </w:r>
      <w:r w:rsidRPr="00085026">
        <w:rPr>
          <w:rFonts w:ascii="Times New Roman" w:hAnsi="Times New Roman" w:cs="Times New Roman"/>
          <w:color w:val="auto"/>
          <w:sz w:val="28"/>
          <w:szCs w:val="28"/>
        </w:rPr>
        <w:t>Коррекция и развитие познавательных процессов и личностных особенностей; активизация познавательной деятельности обучающихся.</w:t>
      </w:r>
    </w:p>
    <w:p w:rsidR="00F65069" w:rsidRPr="00085026" w:rsidRDefault="00C079E3" w:rsidP="00085026">
      <w:pPr>
        <w:widowControl w:val="0"/>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z w:val="28"/>
          <w:szCs w:val="28"/>
        </w:rPr>
        <w:t xml:space="preserve">Специальный (коррекционный) курс </w:t>
      </w:r>
      <w:r w:rsidRPr="00085026">
        <w:rPr>
          <w:rFonts w:ascii="Times New Roman" w:hAnsi="Times New Roman" w:cs="Times New Roman"/>
          <w:b/>
          <w:bCs/>
          <w:color w:val="auto"/>
          <w:sz w:val="28"/>
          <w:szCs w:val="28"/>
        </w:rPr>
        <w:t xml:space="preserve">«Социально – бытовая ориентировка». </w:t>
      </w:r>
      <w:r w:rsidRPr="00085026">
        <w:rPr>
          <w:rFonts w:ascii="Times New Roman" w:hAnsi="Times New Roman" w:cs="Times New Roman"/>
          <w:color w:val="auto"/>
          <w:sz w:val="28"/>
          <w:szCs w:val="28"/>
        </w:rPr>
        <w:t xml:space="preserve">Подготовка обучающихся к самостоятельной жизнедеятельности с учетом их возраста, возможностей и особенностей развития. </w:t>
      </w:r>
      <w:r w:rsidRPr="00085026">
        <w:rPr>
          <w:rFonts w:ascii="Times New Roman" w:hAnsi="Times New Roman" w:cs="Times New Roman"/>
          <w:color w:val="auto"/>
          <w:spacing w:val="-15"/>
          <w:sz w:val="28"/>
          <w:szCs w:val="28"/>
        </w:rPr>
        <w:t>Расширение представлений об окружающем мире; накопление социально-эмоционального опыта; развитие навыков межличностного взаимодействия; выработка приемов самоконтроля за своим поведением, внешностью, обучение умению вступать в общение с различными людьми в различных ситуациях.</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Формирование у учащихся умений использовать средства коммуникации для сообщения о своих действиях, обращения за помощью в случае затруднений.</w:t>
      </w:r>
    </w:p>
    <w:p w:rsidR="00F65069" w:rsidRPr="003D789D" w:rsidRDefault="00C079E3" w:rsidP="00085026">
      <w:pPr>
        <w:tabs>
          <w:tab w:val="right" w:leader="dot" w:pos="6549"/>
        </w:tabs>
        <w:spacing w:before="120" w:after="120" w:line="240" w:lineRule="auto"/>
        <w:jc w:val="center"/>
        <w:outlineLvl w:val="2"/>
        <w:rPr>
          <w:rFonts w:ascii="Times New Roman" w:eastAsia="Times New Roman" w:hAnsi="Times New Roman" w:cs="Times New Roman"/>
          <w:b/>
          <w:bCs/>
          <w:color w:val="auto"/>
          <w:sz w:val="28"/>
          <w:szCs w:val="28"/>
        </w:rPr>
      </w:pPr>
      <w:bookmarkStart w:id="90" w:name="_Toc432958056"/>
      <w:bookmarkStart w:id="91" w:name="_Toc432960480"/>
      <w:bookmarkStart w:id="92" w:name="_Toc433014106"/>
      <w:r w:rsidRPr="003D789D">
        <w:rPr>
          <w:rFonts w:ascii="Times New Roman"/>
          <w:b/>
          <w:bCs/>
          <w:color w:val="auto"/>
          <w:sz w:val="28"/>
          <w:szCs w:val="28"/>
        </w:rPr>
        <w:t xml:space="preserve">4.1.3. </w:t>
      </w:r>
      <w:r w:rsidRPr="003D789D">
        <w:rPr>
          <w:rFonts w:hAnsi="Times New Roman"/>
          <w:b/>
          <w:bCs/>
          <w:color w:val="auto"/>
          <w:sz w:val="28"/>
          <w:szCs w:val="28"/>
        </w:rPr>
        <w:t>Система</w:t>
      </w:r>
      <w:r w:rsidRPr="003D789D">
        <w:rPr>
          <w:rFonts w:hAnsi="Times New Roman"/>
          <w:b/>
          <w:bCs/>
          <w:color w:val="auto"/>
          <w:sz w:val="28"/>
          <w:szCs w:val="28"/>
        </w:rPr>
        <w:t xml:space="preserve"> </w:t>
      </w:r>
      <w:r w:rsidRPr="003D789D">
        <w:rPr>
          <w:rFonts w:hAnsi="Times New Roman"/>
          <w:b/>
          <w:bCs/>
          <w:color w:val="auto"/>
          <w:sz w:val="28"/>
          <w:szCs w:val="28"/>
        </w:rPr>
        <w:t>оценки</w:t>
      </w:r>
      <w:r w:rsidRPr="003D789D">
        <w:rPr>
          <w:rFonts w:hAnsi="Times New Roman"/>
          <w:b/>
          <w:bCs/>
          <w:color w:val="auto"/>
          <w:sz w:val="28"/>
          <w:szCs w:val="28"/>
        </w:rPr>
        <w:t xml:space="preserve"> </w:t>
      </w:r>
      <w:r w:rsidRPr="003D789D">
        <w:rPr>
          <w:rFonts w:hAnsi="Times New Roman"/>
          <w:b/>
          <w:bCs/>
          <w:color w:val="auto"/>
          <w:sz w:val="28"/>
          <w:szCs w:val="28"/>
        </w:rPr>
        <w:t>достижения</w:t>
      </w:r>
      <w:r w:rsidRPr="003D789D">
        <w:rPr>
          <w:rFonts w:hAnsi="Times New Roman"/>
          <w:b/>
          <w:bCs/>
          <w:color w:val="auto"/>
          <w:sz w:val="28"/>
          <w:szCs w:val="28"/>
        </w:rPr>
        <w:t xml:space="preserve"> </w:t>
      </w:r>
      <w:r w:rsidRPr="003D789D">
        <w:rPr>
          <w:rFonts w:hAnsi="Times New Roman"/>
          <w:b/>
          <w:bCs/>
          <w:color w:val="auto"/>
          <w:sz w:val="28"/>
          <w:szCs w:val="28"/>
        </w:rPr>
        <w:t>глухими</w:t>
      </w:r>
      <w:r w:rsidRPr="003D789D">
        <w:rPr>
          <w:rFonts w:hAnsi="Times New Roman"/>
          <w:b/>
          <w:bCs/>
          <w:color w:val="auto"/>
          <w:sz w:val="28"/>
          <w:szCs w:val="28"/>
        </w:rPr>
        <w:t xml:space="preserve">  </w:t>
      </w:r>
      <w:r w:rsidRPr="003D789D">
        <w:rPr>
          <w:rFonts w:hAnsi="Times New Roman"/>
          <w:b/>
          <w:bCs/>
          <w:color w:val="auto"/>
          <w:sz w:val="28"/>
          <w:szCs w:val="28"/>
        </w:rPr>
        <w:t>обучающимися</w:t>
      </w:r>
      <w:r w:rsidRPr="003D789D">
        <w:rPr>
          <w:rFonts w:hAnsi="Times New Roman"/>
          <w:b/>
          <w:bCs/>
          <w:color w:val="auto"/>
          <w:sz w:val="28"/>
          <w:szCs w:val="28"/>
        </w:rPr>
        <w:t xml:space="preserve"> </w:t>
      </w:r>
      <w:r w:rsidRPr="003D789D">
        <w:rPr>
          <w:rFonts w:hAnsi="Times New Roman"/>
          <w:b/>
          <w:bCs/>
          <w:color w:val="auto"/>
          <w:sz w:val="28"/>
          <w:szCs w:val="28"/>
        </w:rPr>
        <w:t>планируемых</w:t>
      </w:r>
      <w:r w:rsidRPr="003D789D">
        <w:rPr>
          <w:rFonts w:hAnsi="Times New Roman"/>
          <w:b/>
          <w:bCs/>
          <w:color w:val="auto"/>
          <w:sz w:val="28"/>
          <w:szCs w:val="28"/>
        </w:rPr>
        <w:t xml:space="preserve"> </w:t>
      </w:r>
      <w:r w:rsidRPr="003D789D">
        <w:rPr>
          <w:rFonts w:hAnsi="Times New Roman"/>
          <w:b/>
          <w:bCs/>
          <w:color w:val="auto"/>
          <w:sz w:val="28"/>
          <w:szCs w:val="28"/>
        </w:rPr>
        <w:t>результатов</w:t>
      </w:r>
      <w:r w:rsidRPr="003D789D">
        <w:rPr>
          <w:rFonts w:hAnsi="Times New Roman"/>
          <w:b/>
          <w:bCs/>
          <w:color w:val="auto"/>
          <w:sz w:val="28"/>
          <w:szCs w:val="28"/>
        </w:rPr>
        <w:t xml:space="preserve"> </w:t>
      </w:r>
      <w:r w:rsidRPr="003D789D">
        <w:rPr>
          <w:rFonts w:hAnsi="Times New Roman"/>
          <w:b/>
          <w:bCs/>
          <w:color w:val="auto"/>
          <w:sz w:val="28"/>
          <w:szCs w:val="28"/>
        </w:rPr>
        <w:t>освоения</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Pr="003D789D">
        <w:rPr>
          <w:rFonts w:ascii="Times New Roman"/>
          <w:b/>
          <w:bCs/>
          <w:color w:val="auto"/>
          <w:sz w:val="28"/>
          <w:szCs w:val="28"/>
        </w:rPr>
        <w:t>(</w:t>
      </w:r>
      <w:r w:rsidRPr="003D789D">
        <w:rPr>
          <w:rFonts w:hAnsi="Times New Roman"/>
          <w:b/>
          <w:bCs/>
          <w:color w:val="auto"/>
          <w:sz w:val="28"/>
          <w:szCs w:val="28"/>
        </w:rPr>
        <w:t>вариант</w:t>
      </w:r>
      <w:r w:rsidRPr="003D789D">
        <w:rPr>
          <w:rFonts w:hAnsi="Times New Roman"/>
          <w:b/>
          <w:bCs/>
          <w:color w:val="auto"/>
          <w:sz w:val="28"/>
          <w:szCs w:val="28"/>
        </w:rPr>
        <w:t xml:space="preserve"> </w:t>
      </w:r>
      <w:r w:rsidRPr="003D789D">
        <w:rPr>
          <w:rFonts w:ascii="Times New Roman"/>
          <w:b/>
          <w:bCs/>
          <w:color w:val="auto"/>
          <w:sz w:val="28"/>
          <w:szCs w:val="28"/>
        </w:rPr>
        <w:t>1.3.)</w:t>
      </w:r>
      <w:bookmarkEnd w:id="90"/>
      <w:bookmarkEnd w:id="91"/>
      <w:bookmarkEnd w:id="92"/>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pacing w:val="2"/>
          <w:sz w:val="28"/>
          <w:szCs w:val="28"/>
        </w:rPr>
        <w:t>Система оценки достижения планируемых результатов освоения адаптированной основной общеобразовательной программы начального общего образования призвана решить следующие задачи: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обеспечивать комплексный подход к оценке результатовосвоения основной 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предусматривать оценку достижений обучающихся (итоговая оценка обучающихся, освоивших адаптированную основную образовательную программу начального общего образования) и оценку эффективности деятельности образовательной организации;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 позволять осуществлять оценку динамики учебных достижений обучающихся и развития жизненной компетенции. </w:t>
      </w:r>
    </w:p>
    <w:p w:rsidR="00F65069" w:rsidRPr="00CA0D18" w:rsidRDefault="00C079E3" w:rsidP="00CA0D18">
      <w:pPr>
        <w:pStyle w:val="af0"/>
        <w:spacing w:line="360" w:lineRule="auto"/>
        <w:ind w:firstLine="709"/>
        <w:rPr>
          <w:rFonts w:ascii="Times New Roman" w:hAnsi="Times New Roman" w:cs="Times New Roman"/>
          <w:color w:val="auto"/>
          <w:spacing w:val="-4"/>
          <w:sz w:val="28"/>
          <w:szCs w:val="28"/>
        </w:rPr>
      </w:pPr>
      <w:r w:rsidRPr="00CA0D18">
        <w:rPr>
          <w:rFonts w:ascii="Times New Roman" w:hAnsi="Times New Roman" w:cs="Times New Roman"/>
          <w:color w:val="auto"/>
          <w:spacing w:val="-4"/>
          <w:sz w:val="28"/>
          <w:szCs w:val="28"/>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F65069" w:rsidRPr="00CA0D18" w:rsidRDefault="00C079E3" w:rsidP="00CA0D18">
      <w:pPr>
        <w:pStyle w:val="af1"/>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Личностные результаты глухих обучающихся </w:t>
      </w:r>
      <w:r w:rsidRPr="00CA0D18">
        <w:rPr>
          <w:rFonts w:ascii="Times New Roman" w:hAnsi="Times New Roman" w:cs="Times New Roman"/>
          <w:color w:val="auto"/>
          <w:spacing w:val="2"/>
          <w:sz w:val="28"/>
          <w:szCs w:val="28"/>
        </w:rPr>
        <w:t xml:space="preserve">с особенностями интеллектуального развития </w:t>
      </w:r>
      <w:r w:rsidRPr="00CA0D18">
        <w:rPr>
          <w:rFonts w:ascii="Times New Roman" w:hAnsi="Times New Roman" w:cs="Times New Roman"/>
          <w:color w:val="auto"/>
          <w:sz w:val="28"/>
          <w:szCs w:val="28"/>
        </w:rPr>
        <w:t xml:space="preserve"> не подлежат итоговой оценке.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Оценка личностных результатовпредполагает, прежде всего, оценкупродвижения ребенка в овладении жизненными компетенциями, которые составляют основу этой группы результатов по отношению к глухим обучающимся без интеллектуальных нарушений. Всесторонняя и комплексная оценка овладения обучающимися жизненными компетенциями осуществляется на основании применения метода экспертной группы. Экспертная группа создается в образовательной организации и в ее состав входят все участники образовательного процесса - педагоги: учителя, воспитатели, дефектологи, педагог-психолог, социальный педагог; медицинские работники: врач, медсестра; родители (законные представители)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Основной формой работы участников экспертной группы является школьный психолого-медико-педагогический консилиум (ПМПК).</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Для полноты оценки личностных результатов освоения глухими обучающимися АООП в плане овладения ими жизненной компетенцией следует учитывать оценка всех участников образовательного процесса. Основой оценки служит анализ изменений поведения обучающегося в повседневной жизни в различных социальных средах (</w:t>
      </w:r>
      <w:r w:rsidRPr="00CA0D18">
        <w:rPr>
          <w:rFonts w:ascii="Times New Roman" w:hAnsi="Times New Roman" w:cs="Times New Roman"/>
          <w:color w:val="auto"/>
          <w:spacing w:val="2"/>
          <w:sz w:val="28"/>
          <w:szCs w:val="28"/>
        </w:rPr>
        <w:t>с легкой формой умственной отсталости</w:t>
      </w:r>
      <w:r w:rsidRPr="00CA0D18">
        <w:rPr>
          <w:rFonts w:ascii="Times New Roman" w:hAnsi="Times New Roman" w:cs="Times New Roman"/>
          <w:color w:val="auto"/>
          <w:sz w:val="28"/>
          <w:szCs w:val="28"/>
        </w:rPr>
        <w:t xml:space="preserve"> школьной и семейной). Результаты анализа должны быть представлены в форме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Образовательная организация при разработке АООП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может включать:</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2) систему балльной оценки результатов;</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3)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класса);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4) материалы школьного ПМПК для оценки личностных и результатов.</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5) локальные акты образовательной организации, регламентирующие все вопросы проведения оценки результатов.</w:t>
      </w:r>
    </w:p>
    <w:p w:rsidR="00F65069" w:rsidRPr="00CA0D18" w:rsidRDefault="00C079E3" w:rsidP="00CA0D18">
      <w:pPr>
        <w:pStyle w:val="af1"/>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Оценка предметных результатов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Оценивать </w:t>
      </w:r>
      <w:r w:rsidRPr="00CA0D18">
        <w:rPr>
          <w:rFonts w:ascii="Times New Roman" w:hAnsi="Times New Roman" w:cs="Times New Roman"/>
          <w:i/>
          <w:iCs/>
          <w:color w:val="auto"/>
          <w:sz w:val="28"/>
          <w:szCs w:val="28"/>
        </w:rPr>
        <w:t xml:space="preserve">предметные результаты </w:t>
      </w:r>
      <w:r w:rsidRPr="00CA0D18">
        <w:rPr>
          <w:rFonts w:ascii="Times New Roman" w:hAnsi="Times New Roman" w:cs="Times New Roman"/>
          <w:color w:val="auto"/>
          <w:sz w:val="28"/>
          <w:szCs w:val="28"/>
        </w:rPr>
        <w:t xml:space="preserve"> целесообразно начинать со 2-го класса, в тот период, когда у обучающихся могут быть сформированы некоторые начальные навыки письма, счета и чтения, а сама учебная деятельность под руководством учителя станет для них привычной. Во время обучения в первом классах целесообразно стимулировать работу учеников, используя только качественную оценку.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 целом оценка усвоения глухими  обучающимися  предметных результатов должна базироваться на принципах гуманного и индивидуально-дифференцированного подхода. Усвоенные даже незначительные по объему и элементарные по содержанию предметные знания и умения должны выполнять коррекционно-развивающую функцию, поскольку они важны в становлении личности ученика и овладении им социальным опытом.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При оценке итоговых предметных результатов обучения используется традиционная система отметок по 5-балльной шкале.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Результаты коррекционно-развивающей работы по развитию слухового и слухо-зрительного восприятия устной речи, ее произносительной стороны анализируются в отчетах учителей индивидуальных занятий, которые составляются в конце каждой четверти. В конце учебного года составляется характеристика слухоречевого развития каждого ученика, в которой обобщаются данные о достижении им планируемых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pacing w:val="2"/>
          <w:sz w:val="28"/>
          <w:szCs w:val="28"/>
        </w:rPr>
        <w:t xml:space="preserve">Оценка деятельности педагогов, осуществляющих образовательную деятельность с </w:t>
      </w:r>
      <w:r w:rsidRPr="00CA0D18">
        <w:rPr>
          <w:rFonts w:ascii="Times New Roman" w:hAnsi="Times New Roman" w:cs="Times New Roman"/>
          <w:color w:val="auto"/>
          <w:sz w:val="28"/>
          <w:szCs w:val="28"/>
        </w:rPr>
        <w:t xml:space="preserve">глухими </w:t>
      </w:r>
      <w:r w:rsidRPr="00CA0D18">
        <w:rPr>
          <w:rFonts w:ascii="Times New Roman" w:hAnsi="Times New Roman" w:cs="Times New Roman"/>
          <w:color w:val="auto"/>
          <w:spacing w:val="2"/>
          <w:sz w:val="28"/>
          <w:szCs w:val="28"/>
        </w:rPr>
        <w:t>обучающимися,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r w:rsidRPr="00CA0D18">
        <w:rPr>
          <w:rFonts w:ascii="Times New Roman" w:hAnsi="Times New Roman" w:cs="Times New Roman"/>
          <w:color w:val="auto"/>
          <w:sz w:val="28"/>
          <w:szCs w:val="28"/>
        </w:rPr>
        <w:t xml:space="preserve"> В целом эта оценка должна соответствовать требованиям, изложенным в профессиональном стандарте педагога.</w:t>
      </w:r>
      <w:r w:rsidRPr="00CA0D18">
        <w:rPr>
          <w:rFonts w:ascii="Times New Roman" w:eastAsia="Times New Roman" w:hAnsi="Times New Roman" w:cs="Times New Roman"/>
          <w:color w:val="auto"/>
          <w:sz w:val="28"/>
          <w:szCs w:val="28"/>
          <w:vertAlign w:val="superscript"/>
        </w:rPr>
        <w:footnoteReference w:id="26"/>
      </w:r>
    </w:p>
    <w:p w:rsidR="00F65069" w:rsidRPr="00CA0D18" w:rsidRDefault="00C079E3" w:rsidP="00CA0D18">
      <w:pPr>
        <w:pStyle w:val="af0"/>
        <w:spacing w:line="360" w:lineRule="auto"/>
        <w:ind w:firstLine="709"/>
        <w:rPr>
          <w:rFonts w:ascii="Times New Roman" w:hAnsi="Times New Roman" w:cs="Times New Roman"/>
          <w:color w:val="auto"/>
          <w:spacing w:val="2"/>
          <w:sz w:val="28"/>
          <w:szCs w:val="28"/>
        </w:rPr>
      </w:pPr>
      <w:r w:rsidRPr="00CA0D18">
        <w:rPr>
          <w:rFonts w:ascii="Times New Roman" w:hAnsi="Times New Roman" w:cs="Times New Roman"/>
          <w:color w:val="auto"/>
          <w:sz w:val="28"/>
          <w:szCs w:val="28"/>
        </w:rPr>
        <w:t>Оценка результатов деятельности образовательной организации осуществляется по аккредитационным показателям, в которые включаются</w:t>
      </w:r>
      <w:r w:rsidRPr="00CA0D18">
        <w:rPr>
          <w:rFonts w:ascii="Times New Roman" w:hAnsi="Times New Roman" w:cs="Times New Roman"/>
          <w:color w:val="auto"/>
          <w:spacing w:val="2"/>
          <w:sz w:val="28"/>
          <w:szCs w:val="28"/>
        </w:rPr>
        <w:t xml:space="preserve"> итоговая оценки достижения планируемых результатов </w:t>
      </w:r>
      <w:r w:rsidRPr="00CA0D18">
        <w:rPr>
          <w:rFonts w:ascii="Times New Roman" w:hAnsi="Times New Roman" w:cs="Times New Roman"/>
          <w:color w:val="auto"/>
          <w:sz w:val="28"/>
          <w:szCs w:val="28"/>
        </w:rPr>
        <w:t>освоения АООП  обучающимися и а результативность аттестации пе</w:t>
      </w:r>
      <w:r w:rsidRPr="00CA0D18">
        <w:rPr>
          <w:rFonts w:ascii="Times New Roman" w:hAnsi="Times New Roman" w:cs="Times New Roman"/>
          <w:color w:val="auto"/>
          <w:spacing w:val="2"/>
          <w:sz w:val="28"/>
          <w:szCs w:val="28"/>
        </w:rPr>
        <w:t>дагогических кадров.</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Оценка включает следующие аккредитационные показатели:</w:t>
      </w:r>
    </w:p>
    <w:p w:rsidR="00F65069" w:rsidRPr="00CA0D18" w:rsidRDefault="00C079E3" w:rsidP="00CA0D18">
      <w:pPr>
        <w:pStyle w:val="af1"/>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-результаты мониторинговых исследований разного уровня (федерального, регионального, муниципального);</w:t>
      </w:r>
    </w:p>
    <w:p w:rsidR="00F65069" w:rsidRPr="00CA0D18" w:rsidRDefault="00C079E3" w:rsidP="00CA0D18">
      <w:pPr>
        <w:pStyle w:val="af1"/>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-условия реализации АООП ОО;</w:t>
      </w:r>
    </w:p>
    <w:p w:rsidR="00F65069" w:rsidRPr="00CA0D18" w:rsidRDefault="00C079E3" w:rsidP="00CA0D18">
      <w:pPr>
        <w:pStyle w:val="af1"/>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-особенности контингента обучающихся.</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Предметом оценки в ходе данных процедур является также текущая оценочная деятельность образовательных организаций в целом, так </w:t>
      </w:r>
      <w:r w:rsidRPr="00CA0D18">
        <w:rPr>
          <w:rFonts w:ascii="Times New Roman" w:hAnsi="Times New Roman" w:cs="Times New Roman"/>
          <w:color w:val="auto"/>
          <w:spacing w:val="2"/>
          <w:sz w:val="28"/>
          <w:szCs w:val="28"/>
        </w:rPr>
        <w:t xml:space="preserve">и деятельность педагогов, в частности отслеживание динамики </w:t>
      </w:r>
      <w:r w:rsidRPr="00CA0D18">
        <w:rPr>
          <w:rFonts w:ascii="Times New Roman" w:hAnsi="Times New Roman" w:cs="Times New Roman"/>
          <w:color w:val="auto"/>
          <w:sz w:val="28"/>
          <w:szCs w:val="28"/>
        </w:rPr>
        <w:t>образовательных достижений глухих обучающихся в данной образовательной организации.</w:t>
      </w:r>
    </w:p>
    <w:p w:rsidR="00F65069" w:rsidRPr="003D789D" w:rsidRDefault="00C079E3" w:rsidP="00CA0D18">
      <w:pPr>
        <w:tabs>
          <w:tab w:val="right" w:leader="dot" w:pos="6549"/>
        </w:tabs>
        <w:spacing w:before="240" w:after="120" w:line="240" w:lineRule="auto"/>
        <w:jc w:val="center"/>
        <w:outlineLvl w:val="1"/>
        <w:rPr>
          <w:rFonts w:ascii="Times New Roman" w:eastAsia="Times New Roman" w:hAnsi="Times New Roman" w:cs="Times New Roman"/>
          <w:b/>
          <w:bCs/>
          <w:color w:val="auto"/>
          <w:sz w:val="28"/>
          <w:szCs w:val="28"/>
        </w:rPr>
      </w:pPr>
      <w:bookmarkStart w:id="93" w:name="_Toc432958057"/>
      <w:bookmarkStart w:id="94" w:name="_Toc432960481"/>
      <w:bookmarkStart w:id="95" w:name="_Toc433014107"/>
      <w:r w:rsidRPr="003D789D">
        <w:rPr>
          <w:rFonts w:ascii="Times New Roman"/>
          <w:b/>
          <w:bCs/>
          <w:color w:val="auto"/>
          <w:sz w:val="28"/>
          <w:szCs w:val="28"/>
        </w:rPr>
        <w:t xml:space="preserve">4.2. </w:t>
      </w:r>
      <w:r w:rsidRPr="003D789D">
        <w:rPr>
          <w:rFonts w:hAnsi="Times New Roman"/>
          <w:b/>
          <w:bCs/>
          <w:color w:val="auto"/>
          <w:sz w:val="28"/>
          <w:szCs w:val="28"/>
        </w:rPr>
        <w:t>Содержательный</w:t>
      </w:r>
      <w:r w:rsidRPr="003D789D">
        <w:rPr>
          <w:rFonts w:hAnsi="Times New Roman"/>
          <w:b/>
          <w:bCs/>
          <w:color w:val="auto"/>
          <w:sz w:val="28"/>
          <w:szCs w:val="28"/>
        </w:rPr>
        <w:t xml:space="preserve"> </w:t>
      </w:r>
      <w:r w:rsidRPr="003D789D">
        <w:rPr>
          <w:rFonts w:hAnsi="Times New Roman"/>
          <w:b/>
          <w:bCs/>
          <w:color w:val="auto"/>
          <w:sz w:val="28"/>
          <w:szCs w:val="28"/>
        </w:rPr>
        <w:t>раздел</w:t>
      </w:r>
      <w:bookmarkEnd w:id="93"/>
      <w:bookmarkEnd w:id="94"/>
      <w:bookmarkEnd w:id="95"/>
    </w:p>
    <w:p w:rsidR="00F65069" w:rsidRPr="003D789D" w:rsidRDefault="00C079E3" w:rsidP="00CA0D18">
      <w:pPr>
        <w:tabs>
          <w:tab w:val="right" w:leader="dot" w:pos="6549"/>
        </w:tabs>
        <w:spacing w:before="120" w:after="120" w:line="240" w:lineRule="auto"/>
        <w:jc w:val="center"/>
        <w:outlineLvl w:val="2"/>
        <w:rPr>
          <w:rFonts w:ascii="Times New Roman" w:eastAsia="Times New Roman" w:hAnsi="Times New Roman" w:cs="Times New Roman"/>
          <w:b/>
          <w:bCs/>
          <w:color w:val="auto"/>
          <w:sz w:val="28"/>
          <w:szCs w:val="28"/>
        </w:rPr>
      </w:pPr>
      <w:bookmarkStart w:id="96" w:name="_Toc432958058"/>
      <w:bookmarkStart w:id="97" w:name="_Toc432960482"/>
      <w:bookmarkStart w:id="98" w:name="_Toc433014108"/>
      <w:r w:rsidRPr="003D789D">
        <w:rPr>
          <w:rFonts w:ascii="Times New Roman"/>
          <w:b/>
          <w:bCs/>
          <w:color w:val="auto"/>
          <w:sz w:val="28"/>
          <w:szCs w:val="28"/>
        </w:rPr>
        <w:t>4.2.1.</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формирования</w:t>
      </w:r>
      <w:r w:rsidRPr="003D789D">
        <w:rPr>
          <w:rFonts w:hAnsi="Times New Roman"/>
          <w:b/>
          <w:bCs/>
          <w:color w:val="auto"/>
          <w:sz w:val="28"/>
          <w:szCs w:val="28"/>
        </w:rPr>
        <w:t xml:space="preserve">  </w:t>
      </w:r>
      <w:r w:rsidRPr="003D789D">
        <w:rPr>
          <w:rFonts w:hAnsi="Times New Roman"/>
          <w:b/>
          <w:bCs/>
          <w:color w:val="auto"/>
          <w:sz w:val="28"/>
          <w:szCs w:val="28"/>
        </w:rPr>
        <w:t>базовых</w:t>
      </w:r>
      <w:r w:rsidRPr="003D789D">
        <w:rPr>
          <w:rFonts w:hAnsi="Times New Roman"/>
          <w:b/>
          <w:bCs/>
          <w:color w:val="auto"/>
          <w:sz w:val="28"/>
          <w:szCs w:val="28"/>
        </w:rPr>
        <w:t xml:space="preserve">  </w:t>
      </w:r>
      <w:r w:rsidRPr="003D789D">
        <w:rPr>
          <w:rFonts w:hAnsi="Times New Roman"/>
          <w:b/>
          <w:bCs/>
          <w:color w:val="auto"/>
          <w:sz w:val="28"/>
          <w:szCs w:val="28"/>
        </w:rPr>
        <w:t>учебных</w:t>
      </w:r>
      <w:r w:rsidRPr="003D789D">
        <w:rPr>
          <w:rFonts w:hAnsi="Times New Roman"/>
          <w:b/>
          <w:bCs/>
          <w:color w:val="auto"/>
          <w:sz w:val="28"/>
          <w:szCs w:val="28"/>
        </w:rPr>
        <w:t xml:space="preserve"> </w:t>
      </w:r>
      <w:r w:rsidRPr="003D789D">
        <w:rPr>
          <w:rFonts w:hAnsi="Times New Roman"/>
          <w:b/>
          <w:bCs/>
          <w:color w:val="auto"/>
          <w:sz w:val="28"/>
          <w:szCs w:val="28"/>
        </w:rPr>
        <w:t>действий </w:t>
      </w:r>
      <w:r w:rsidR="00CA0D18">
        <w:rPr>
          <w:rFonts w:hAnsi="Times New Roman"/>
          <w:b/>
          <w:bCs/>
          <w:color w:val="auto"/>
          <w:sz w:val="28"/>
          <w:szCs w:val="28"/>
        </w:rPr>
        <w:br/>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r w:rsidRPr="003D789D">
        <w:rPr>
          <w:rFonts w:hAnsi="Times New Roman"/>
          <w:b/>
          <w:bCs/>
          <w:color w:val="auto"/>
          <w:sz w:val="28"/>
          <w:szCs w:val="28"/>
        </w:rPr>
        <w:t xml:space="preserve"> </w:t>
      </w:r>
      <w:r w:rsidRPr="003D789D">
        <w:rPr>
          <w:rFonts w:ascii="Times New Roman"/>
          <w:b/>
          <w:bCs/>
          <w:color w:val="auto"/>
          <w:sz w:val="28"/>
          <w:szCs w:val="28"/>
        </w:rPr>
        <w:t>(</w:t>
      </w:r>
      <w:r w:rsidRPr="003D789D">
        <w:rPr>
          <w:rFonts w:hAnsi="Times New Roman"/>
          <w:b/>
          <w:bCs/>
          <w:color w:val="auto"/>
          <w:sz w:val="28"/>
          <w:szCs w:val="28"/>
        </w:rPr>
        <w:t>вариант</w:t>
      </w:r>
      <w:r w:rsidRPr="003D789D">
        <w:rPr>
          <w:rFonts w:hAnsi="Times New Roman"/>
          <w:b/>
          <w:bCs/>
          <w:color w:val="auto"/>
          <w:sz w:val="28"/>
          <w:szCs w:val="28"/>
        </w:rPr>
        <w:t xml:space="preserve"> </w:t>
      </w:r>
      <w:r w:rsidRPr="003D789D">
        <w:rPr>
          <w:rFonts w:ascii="Times New Roman"/>
          <w:b/>
          <w:bCs/>
          <w:color w:val="auto"/>
          <w:sz w:val="28"/>
          <w:szCs w:val="28"/>
        </w:rPr>
        <w:t>1.3)</w:t>
      </w:r>
      <w:bookmarkEnd w:id="96"/>
      <w:bookmarkEnd w:id="97"/>
      <w:bookmarkEnd w:id="98"/>
    </w:p>
    <w:p w:rsidR="00F65069" w:rsidRPr="00CA0D18" w:rsidRDefault="00C079E3" w:rsidP="00CA0D18">
      <w:pPr>
        <w:tabs>
          <w:tab w:val="left" w:pos="851"/>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Программа формирования базовых учебных действий (БУД) глухих обучающихся (вариант 1.3) реализуется в начальных </w:t>
      </w:r>
      <w:r w:rsidRPr="00CA0D18">
        <w:rPr>
          <w:rFonts w:ascii="Times New Roman" w:hAnsi="Times New Roman" w:cs="Times New Roman"/>
          <w:color w:val="auto"/>
          <w:sz w:val="28"/>
          <w:szCs w:val="28"/>
          <w:lang w:val="en-US"/>
        </w:rPr>
        <w:t>I</w:t>
      </w:r>
      <w:r w:rsidRPr="00CA0D18">
        <w:rPr>
          <w:rFonts w:ascii="Times New Roman" w:hAnsi="Times New Roman" w:cs="Times New Roman"/>
          <w:color w:val="auto"/>
          <w:sz w:val="28"/>
          <w:szCs w:val="28"/>
        </w:rPr>
        <w:t xml:space="preserve"> - </w:t>
      </w:r>
      <w:r w:rsidRPr="00CA0D18">
        <w:rPr>
          <w:rFonts w:ascii="Times New Roman" w:hAnsi="Times New Roman" w:cs="Times New Roman"/>
          <w:color w:val="auto"/>
          <w:sz w:val="28"/>
          <w:szCs w:val="28"/>
          <w:lang w:val="en-US"/>
        </w:rPr>
        <w:t>VI</w:t>
      </w:r>
      <w:r w:rsidRPr="00CA0D18">
        <w:rPr>
          <w:rFonts w:ascii="Times New Roman" w:hAnsi="Times New Roman" w:cs="Times New Roman"/>
          <w:color w:val="auto"/>
          <w:sz w:val="28"/>
          <w:szCs w:val="28"/>
        </w:rPr>
        <w:t xml:space="preserve"> классах. Она конкретизирует требования Стандарта к личностным и предметным результатам освоения АООП и служит основой разработки программ учебных дисциплин.</w:t>
      </w:r>
    </w:p>
    <w:p w:rsidR="00F65069" w:rsidRPr="00CA0D18" w:rsidRDefault="00C079E3" w:rsidP="00CA0D18">
      <w:pPr>
        <w:tabs>
          <w:tab w:val="left" w:pos="851"/>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Программа строится на основе личностно- деятельностного подхода к обучению и позволяет реализовывать коррекционно-развивающий потенциал образования глухих обучающихся </w:t>
      </w:r>
      <w:r w:rsidRPr="00CA0D18">
        <w:rPr>
          <w:rFonts w:ascii="Times New Roman" w:hAnsi="Times New Roman" w:cs="Times New Roman"/>
          <w:color w:val="auto"/>
          <w:spacing w:val="2"/>
          <w:sz w:val="28"/>
          <w:szCs w:val="28"/>
        </w:rPr>
        <w:t>с легкой формой умственной отсталости</w:t>
      </w:r>
      <w:r w:rsidRPr="00CA0D18">
        <w:rPr>
          <w:rFonts w:ascii="Times New Roman" w:hAnsi="Times New Roman" w:cs="Times New Roman"/>
          <w:color w:val="auto"/>
          <w:sz w:val="28"/>
          <w:szCs w:val="28"/>
        </w:rPr>
        <w:t>.</w:t>
      </w:r>
    </w:p>
    <w:p w:rsidR="00F65069" w:rsidRPr="00CA0D18" w:rsidRDefault="00C079E3" w:rsidP="00CA0D18">
      <w:pPr>
        <w:tabs>
          <w:tab w:val="left" w:pos="851"/>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Основная</w:t>
      </w:r>
      <w:r w:rsidRPr="00CA0D18">
        <w:rPr>
          <w:rFonts w:ascii="Times New Roman" w:hAnsi="Times New Roman" w:cs="Times New Roman"/>
          <w:b/>
          <w:bCs/>
          <w:color w:val="auto"/>
          <w:sz w:val="28"/>
          <w:szCs w:val="28"/>
        </w:rPr>
        <w:t xml:space="preserve"> цель</w:t>
      </w:r>
      <w:r w:rsidRPr="00CA0D18">
        <w:rPr>
          <w:rFonts w:ascii="Times New Roman" w:hAnsi="Times New Roman" w:cs="Times New Roman"/>
          <w:color w:val="auto"/>
          <w:sz w:val="28"/>
          <w:szCs w:val="28"/>
        </w:rPr>
        <w:t xml:space="preserve"> реализации программы формирования БУД состоит в  формировании  у этих школьников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трудовой деятельности. </w:t>
      </w:r>
    </w:p>
    <w:p w:rsidR="00F65069" w:rsidRPr="00CA0D18" w:rsidRDefault="00C079E3" w:rsidP="00CA0D18">
      <w:pPr>
        <w:tabs>
          <w:tab w:val="left" w:pos="851"/>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Задачами</w:t>
      </w:r>
      <w:r w:rsidRPr="00CA0D18">
        <w:rPr>
          <w:rFonts w:ascii="Times New Roman" w:hAnsi="Times New Roman" w:cs="Times New Roman"/>
          <w:color w:val="auto"/>
          <w:sz w:val="28"/>
          <w:szCs w:val="28"/>
        </w:rPr>
        <w:t xml:space="preserve"> реализации программы являются:</w:t>
      </w:r>
    </w:p>
    <w:p w:rsidR="00F65069" w:rsidRPr="00CA0D18" w:rsidRDefault="00C079E3" w:rsidP="00CA0D18">
      <w:pPr>
        <w:pStyle w:val="a9"/>
        <w:tabs>
          <w:tab w:val="left" w:pos="851"/>
        </w:tabs>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 формирование мотивационного компонента учебной деятельности;</w:t>
      </w:r>
    </w:p>
    <w:p w:rsidR="00F65069" w:rsidRPr="00CA0D18" w:rsidRDefault="00C079E3" w:rsidP="00CA0D18">
      <w:pPr>
        <w:pStyle w:val="a9"/>
        <w:tabs>
          <w:tab w:val="left" w:pos="851"/>
        </w:tabs>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 овладение комплексом базовых учебных действий, составляющих операционный компонент учебной деятельности;</w:t>
      </w:r>
    </w:p>
    <w:p w:rsidR="00F65069" w:rsidRPr="00CA0D18" w:rsidRDefault="00C079E3" w:rsidP="00CA0D18">
      <w:pPr>
        <w:pStyle w:val="a9"/>
        <w:tabs>
          <w:tab w:val="left" w:pos="851"/>
        </w:tabs>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под руководством педагога.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Для реализации поставленной цели и соответствующих ей задач необходимо: определить функции и состав базовых учебных действий, учитывая психофизические особенности и своеобразие учебной деятельности обучающихся; определить связи базовых учебных действий с содержанием учебных предметов.</w:t>
      </w:r>
    </w:p>
    <w:p w:rsidR="00F65069" w:rsidRPr="00CA0D18" w:rsidRDefault="00C079E3" w:rsidP="00CA0D18">
      <w:pPr>
        <w:pStyle w:val="2b"/>
        <w:spacing w:after="0" w:line="360" w:lineRule="auto"/>
        <w:ind w:left="0"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 качестве БУД рассматриваются операционные, мотивационные, целевые и оценочные. </w:t>
      </w:r>
    </w:p>
    <w:p w:rsidR="00F65069" w:rsidRPr="00CA0D18" w:rsidRDefault="00C079E3" w:rsidP="00CA0D18">
      <w:pPr>
        <w:spacing w:after="0" w:line="360" w:lineRule="auto"/>
        <w:ind w:firstLine="709"/>
        <w:rPr>
          <w:rFonts w:ascii="Times New Roman" w:eastAsia="Times New Roman" w:hAnsi="Times New Roman" w:cs="Times New Roman"/>
          <w:b/>
          <w:bCs/>
          <w:i/>
          <w:iCs/>
          <w:color w:val="auto"/>
          <w:sz w:val="28"/>
          <w:szCs w:val="28"/>
        </w:rPr>
      </w:pPr>
      <w:r w:rsidRPr="00CA0D18">
        <w:rPr>
          <w:rFonts w:ascii="Times New Roman" w:hAnsi="Times New Roman" w:cs="Times New Roman"/>
          <w:b/>
          <w:bCs/>
          <w:i/>
          <w:iCs/>
          <w:color w:val="auto"/>
          <w:sz w:val="28"/>
          <w:szCs w:val="28"/>
        </w:rPr>
        <w:t>Функции БУД:</w:t>
      </w:r>
    </w:p>
    <w:p w:rsidR="00F65069" w:rsidRPr="00CA0D18" w:rsidRDefault="00C079E3" w:rsidP="00CA0D18">
      <w:pPr>
        <w:pStyle w:val="a9"/>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-обеспечение успешности (эффективности) изучения содержания любой предметной области;</w:t>
      </w:r>
    </w:p>
    <w:p w:rsidR="00F65069" w:rsidRPr="00CA0D18" w:rsidRDefault="00C079E3" w:rsidP="00CA0D18">
      <w:pPr>
        <w:pStyle w:val="a9"/>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-реализация преемственности обучения на всех ступенях образования;</w:t>
      </w:r>
    </w:p>
    <w:p w:rsidR="00F65069" w:rsidRPr="00CA0D18" w:rsidRDefault="00C079E3" w:rsidP="00CA0D18">
      <w:pPr>
        <w:pStyle w:val="a9"/>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обеспечение целостности  развития личности обучающегося. </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color w:val="auto"/>
          <w:sz w:val="28"/>
          <w:szCs w:val="28"/>
        </w:rPr>
        <w:t>С учетом возрастных особенностей школьников этой категории БУД  целесообразно рассматривать на различных этапах обучения.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F65069" w:rsidRPr="00CA0D18" w:rsidRDefault="00C079E3" w:rsidP="00CA0D18">
      <w:pPr>
        <w:pStyle w:val="a9"/>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1. Личностные учебные действия обеспечивают готовность ребенка к принятию роли «школьника», понимание им на доступном уровне ролевых функций и включение в процесс обучения на основе интереса к его содержанию и организации. </w:t>
      </w:r>
    </w:p>
    <w:p w:rsidR="00F65069" w:rsidRPr="00CA0D18" w:rsidRDefault="00C079E3" w:rsidP="00CA0D18">
      <w:pPr>
        <w:pStyle w:val="a9"/>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2. Коммуникативные учебные действия обеспечивают способность вступать в общение со взрослыми и сверстниками в процессе обучения.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Умение использовать все группы действий в различных образовательных ситуациях является показателем их сформированности.</w:t>
      </w:r>
    </w:p>
    <w:p w:rsidR="00F65069" w:rsidRPr="00CA0D18" w:rsidRDefault="00C079E3" w:rsidP="00CA0D18">
      <w:pPr>
        <w:spacing w:after="0" w:line="360" w:lineRule="auto"/>
        <w:ind w:firstLine="709"/>
        <w:jc w:val="center"/>
        <w:rPr>
          <w:rFonts w:ascii="Times New Roman" w:eastAsia="Times New Roman" w:hAnsi="Times New Roman" w:cs="Times New Roman"/>
          <w:b/>
          <w:bCs/>
          <w:i/>
          <w:iCs/>
          <w:color w:val="auto"/>
          <w:sz w:val="28"/>
          <w:szCs w:val="28"/>
        </w:rPr>
      </w:pPr>
      <w:r w:rsidRPr="00CA0D18">
        <w:rPr>
          <w:rFonts w:ascii="Times New Roman" w:hAnsi="Times New Roman" w:cs="Times New Roman"/>
          <w:b/>
          <w:bCs/>
          <w:i/>
          <w:iCs/>
          <w:color w:val="auto"/>
          <w:sz w:val="28"/>
          <w:szCs w:val="28"/>
        </w:rPr>
        <w:t>Характеристика базовых учебных действий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 xml:space="preserve">Личностные учебные действия. </w:t>
      </w:r>
      <w:r w:rsidRPr="00CA0D18">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 xml:space="preserve">Коммуникативные учебные действия. </w:t>
      </w:r>
      <w:r w:rsidRPr="00CA0D18">
        <w:rPr>
          <w:rFonts w:ascii="Times New Roman" w:hAnsi="Times New Roman" w:cs="Times New Roman"/>
          <w:color w:val="auto"/>
          <w:sz w:val="28"/>
          <w:szCs w:val="28"/>
        </w:rPr>
        <w:t>Коммуникативные учебные действия включают: работать в паре, тройке, в коллективе (учитель - ученик, ученик – ученик, ученик – тройка, ученики); обращаться за помощью ко взрослому,  сотрудничать со сверстниками в разных социальных ситуациях.</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 xml:space="preserve">Регулятивные учебные действия. </w:t>
      </w:r>
      <w:r w:rsidRPr="00CA0D18">
        <w:rPr>
          <w:rFonts w:ascii="Times New Roman" w:hAnsi="Times New Roman" w:cs="Times New Roman"/>
          <w:color w:val="auto"/>
          <w:sz w:val="28"/>
          <w:szCs w:val="28"/>
        </w:rPr>
        <w:t>Регулятивные учебные действия включают следующие умения: различать понятия «урок», «перемена»; бережно пользоваться учебной мебелью; работать с учебными принадлежностями, материалами и  инструментами, спортивным инвентарем и организовывать рабочее место; принимать цели и произвольно включаться в деятельность, следовать предложенному плану и работать в общем темпе; активно участвовать в деятельности,  оценивать свои действия и действия одноклассников; соотносить свои действия и их результаты с заданными образцами, принимать оценку деятельности, оценивать ее с учетом предложенных критериев, контролировать свою деятельность с учетом выявленных недочетов.</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 xml:space="preserve">Познавательные учебные действия. </w:t>
      </w:r>
      <w:r w:rsidRPr="00CA0D18">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CA0D18">
        <w:rPr>
          <w:rFonts w:ascii="Times New Roman" w:hAnsi="Times New Roman" w:cs="Times New Roman"/>
          <w:color w:val="auto"/>
          <w:spacing w:val="-15"/>
          <w:sz w:val="28"/>
          <w:szCs w:val="28"/>
        </w:rPr>
        <w:t>.</w:t>
      </w:r>
    </w:p>
    <w:p w:rsidR="00F65069" w:rsidRPr="00CA0D18" w:rsidRDefault="00C079E3" w:rsidP="00CA0D18">
      <w:pPr>
        <w:spacing w:after="0" w:line="360" w:lineRule="auto"/>
        <w:ind w:firstLine="709"/>
        <w:jc w:val="center"/>
        <w:rPr>
          <w:rFonts w:ascii="Times New Roman" w:eastAsia="Times New Roman" w:hAnsi="Times New Roman" w:cs="Times New Roman"/>
          <w:i/>
          <w:iCs/>
          <w:color w:val="auto"/>
          <w:sz w:val="28"/>
          <w:szCs w:val="28"/>
        </w:rPr>
      </w:pPr>
      <w:r w:rsidRPr="00CA0D18">
        <w:rPr>
          <w:rFonts w:ascii="Times New Roman" w:hAnsi="Times New Roman" w:cs="Times New Roman"/>
          <w:i/>
          <w:iCs/>
          <w:color w:val="auto"/>
          <w:sz w:val="28"/>
          <w:szCs w:val="28"/>
        </w:rPr>
        <w:t>Связи базовых учебных действий с содержанием учебных предметов</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необходимо отдельно отразить эти связи. При этом следует учитывать, что практически все базовые учебные действия формируются в той или иной степени при изучении каждого предмета.</w:t>
      </w:r>
    </w:p>
    <w:p w:rsidR="00F65069" w:rsidRPr="00CA0D18" w:rsidRDefault="00C079E3" w:rsidP="00CA0D18">
      <w:pPr>
        <w:keepNext/>
        <w:spacing w:after="0" w:line="360" w:lineRule="auto"/>
        <w:ind w:firstLine="709"/>
        <w:jc w:val="both"/>
        <w:rPr>
          <w:rFonts w:ascii="Times New Roman" w:eastAsia="Times New Roman" w:hAnsi="Times New Roman" w:cs="Times New Roman"/>
          <w:i/>
          <w:iCs/>
          <w:color w:val="auto"/>
          <w:sz w:val="28"/>
          <w:szCs w:val="28"/>
        </w:rPr>
      </w:pPr>
      <w:r w:rsidRPr="00CA0D18">
        <w:rPr>
          <w:rFonts w:ascii="Times New Roman" w:eastAsia="Times New Roman" w:hAnsi="Times New Roman" w:cs="Times New Roman"/>
          <w:color w:val="auto"/>
          <w:sz w:val="28"/>
          <w:szCs w:val="28"/>
        </w:rPr>
        <w:tab/>
      </w:r>
      <w:r w:rsidRPr="00CA0D18">
        <w:rPr>
          <w:rFonts w:ascii="Times New Roman" w:hAnsi="Times New Roman" w:cs="Times New Roman"/>
          <w:color w:val="auto"/>
          <w:sz w:val="28"/>
          <w:szCs w:val="28"/>
        </w:rPr>
        <w:t xml:space="preserve">Динамика базовой учебной деятельности школьника прослеживается от несформированных компетенций,  через формирующиеся компетенции к сформированным компетенциям, и может быть представлена в виде </w:t>
      </w:r>
      <w:r w:rsidRPr="00CA0D18">
        <w:rPr>
          <w:rFonts w:ascii="Times New Roman" w:hAnsi="Times New Roman" w:cs="Times New Roman"/>
          <w:i/>
          <w:iCs/>
          <w:color w:val="auto"/>
          <w:sz w:val="28"/>
          <w:szCs w:val="28"/>
        </w:rPr>
        <w:t>индивидуальной  образовательной  траектории.</w:t>
      </w:r>
    </w:p>
    <w:p w:rsidR="00F65069" w:rsidRPr="003D789D" w:rsidRDefault="00C079E3" w:rsidP="00CA0D18">
      <w:pPr>
        <w:tabs>
          <w:tab w:val="right" w:leader="dot" w:pos="6549"/>
        </w:tabs>
        <w:spacing w:before="120" w:after="120" w:line="240" w:lineRule="auto"/>
        <w:ind w:right="142"/>
        <w:jc w:val="center"/>
        <w:outlineLvl w:val="2"/>
        <w:rPr>
          <w:rFonts w:ascii="Times New Roman" w:eastAsia="Times New Roman" w:hAnsi="Times New Roman" w:cs="Times New Roman"/>
          <w:b/>
          <w:bCs/>
          <w:color w:val="auto"/>
          <w:sz w:val="28"/>
          <w:szCs w:val="28"/>
        </w:rPr>
      </w:pPr>
      <w:bookmarkStart w:id="99" w:name="_Toc432958059"/>
      <w:bookmarkStart w:id="100" w:name="_Toc432960483"/>
      <w:bookmarkStart w:id="101" w:name="_Toc433014109"/>
      <w:r w:rsidRPr="003D789D">
        <w:rPr>
          <w:rFonts w:ascii="Times New Roman"/>
          <w:b/>
          <w:bCs/>
          <w:color w:val="auto"/>
          <w:sz w:val="28"/>
          <w:szCs w:val="28"/>
        </w:rPr>
        <w:t>4.2.2.</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отдельных</w:t>
      </w:r>
      <w:r w:rsidRPr="003D789D">
        <w:rPr>
          <w:rFonts w:hAnsi="Times New Roman"/>
          <w:b/>
          <w:bCs/>
          <w:color w:val="auto"/>
          <w:sz w:val="28"/>
          <w:szCs w:val="28"/>
        </w:rPr>
        <w:t xml:space="preserve"> </w:t>
      </w:r>
      <w:r w:rsidRPr="003D789D">
        <w:rPr>
          <w:rFonts w:hAnsi="Times New Roman"/>
          <w:b/>
          <w:bCs/>
          <w:color w:val="auto"/>
          <w:sz w:val="28"/>
          <w:szCs w:val="28"/>
        </w:rPr>
        <w:t>учебных</w:t>
      </w:r>
      <w:r w:rsidRPr="003D789D">
        <w:rPr>
          <w:rFonts w:hAnsi="Times New Roman"/>
          <w:b/>
          <w:bCs/>
          <w:color w:val="auto"/>
          <w:sz w:val="28"/>
          <w:szCs w:val="28"/>
        </w:rPr>
        <w:t xml:space="preserve"> </w:t>
      </w:r>
      <w:r w:rsidRPr="003D789D">
        <w:rPr>
          <w:rFonts w:hAnsi="Times New Roman"/>
          <w:b/>
          <w:bCs/>
          <w:color w:val="auto"/>
          <w:sz w:val="28"/>
          <w:szCs w:val="28"/>
        </w:rPr>
        <w:t>предметов</w:t>
      </w:r>
      <w:r w:rsidRPr="003D789D">
        <w:rPr>
          <w:rFonts w:ascii="Times New Roman"/>
          <w:b/>
          <w:bCs/>
          <w:color w:val="auto"/>
          <w:sz w:val="28"/>
          <w:szCs w:val="28"/>
        </w:rPr>
        <w:t xml:space="preserve">, </w:t>
      </w:r>
      <w:r w:rsidRPr="003D789D">
        <w:rPr>
          <w:rFonts w:ascii="Times New Roman" w:eastAsia="Times New Roman" w:hAnsi="Times New Roman" w:cs="Times New Roman"/>
          <w:b/>
          <w:bCs/>
          <w:color w:val="auto"/>
          <w:sz w:val="28"/>
          <w:szCs w:val="28"/>
        </w:rPr>
        <w:br/>
      </w:r>
      <w:r w:rsidRPr="003D789D">
        <w:rPr>
          <w:rFonts w:hAnsi="Times New Roman"/>
          <w:b/>
          <w:bCs/>
          <w:color w:val="auto"/>
          <w:sz w:val="28"/>
          <w:szCs w:val="28"/>
        </w:rPr>
        <w:t>курсов</w:t>
      </w:r>
      <w:r w:rsidRPr="003D789D">
        <w:rPr>
          <w:rFonts w:hAnsi="Times New Roman"/>
          <w:b/>
          <w:bCs/>
          <w:color w:val="auto"/>
          <w:sz w:val="28"/>
          <w:szCs w:val="28"/>
        </w:rPr>
        <w:t xml:space="preserve"> </w:t>
      </w:r>
      <w:r w:rsidRPr="003D789D">
        <w:rPr>
          <w:rFonts w:hAnsi="Times New Roman"/>
          <w:b/>
          <w:bCs/>
          <w:color w:val="auto"/>
          <w:sz w:val="28"/>
          <w:szCs w:val="28"/>
        </w:rPr>
        <w:t>коррекционно</w:t>
      </w:r>
      <w:r w:rsidRPr="003D789D">
        <w:rPr>
          <w:rFonts w:ascii="Times New Roman"/>
          <w:b/>
          <w:bCs/>
          <w:color w:val="auto"/>
          <w:sz w:val="28"/>
          <w:szCs w:val="28"/>
        </w:rPr>
        <w:t>-</w:t>
      </w:r>
      <w:r w:rsidRPr="003D789D">
        <w:rPr>
          <w:rFonts w:hAnsi="Times New Roman"/>
          <w:b/>
          <w:bCs/>
          <w:color w:val="auto"/>
          <w:sz w:val="28"/>
          <w:szCs w:val="28"/>
        </w:rPr>
        <w:t>развивающей</w:t>
      </w:r>
      <w:r w:rsidRPr="003D789D">
        <w:rPr>
          <w:rFonts w:hAnsi="Times New Roman"/>
          <w:b/>
          <w:bCs/>
          <w:color w:val="auto"/>
          <w:sz w:val="28"/>
          <w:szCs w:val="28"/>
        </w:rPr>
        <w:t xml:space="preserve"> </w:t>
      </w:r>
      <w:r w:rsidRPr="003D789D">
        <w:rPr>
          <w:rFonts w:hAnsi="Times New Roman"/>
          <w:b/>
          <w:bCs/>
          <w:color w:val="auto"/>
          <w:sz w:val="28"/>
          <w:szCs w:val="28"/>
        </w:rPr>
        <w:t>области</w:t>
      </w:r>
      <w:bookmarkEnd w:id="99"/>
      <w:bookmarkEnd w:id="100"/>
      <w:bookmarkEnd w:id="101"/>
    </w:p>
    <w:p w:rsidR="00F65069" w:rsidRPr="00CA0D18" w:rsidRDefault="00C079E3" w:rsidP="00CA0D18">
      <w:pPr>
        <w:widowControl w:val="0"/>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Русский язык</w:t>
      </w:r>
    </w:p>
    <w:p w:rsidR="00F65069" w:rsidRPr="00CA0D18" w:rsidRDefault="00C079E3" w:rsidP="00CA0D18">
      <w:pPr>
        <w:pStyle w:val="ad"/>
        <w:spacing w:after="0" w:line="360" w:lineRule="auto"/>
        <w:ind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Обучение русскому языку предусматривает формирования у детей различных видов деятельности в условиях развития и использования потребности детей в общении.</w:t>
      </w:r>
    </w:p>
    <w:p w:rsidR="00F65069" w:rsidRPr="00CA0D18" w:rsidRDefault="00C079E3" w:rsidP="00CA0D18">
      <w:pPr>
        <w:pStyle w:val="ad"/>
        <w:spacing w:after="0" w:line="360" w:lineRule="auto"/>
        <w:ind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Речевое развитие осуществляется в условиях организации разных видов деятельности при одновременном формировании лексической, грамматической, фонетической сторон словесной речи. Работа по развитию речи рассматривается с позиции формирования речевой деятельности в разных формах (устной, устно-дактильной, письменной).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Приоритетными направлениями в коррекционном обучении младших школьников языку являются формирование речевой деятельности и развитие языковой способности, речевого поведения. Усвоение детьми грамматической структуры языка во втором классе осуществляется в основном в процессе практического овладения ими речью.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Развитие языковой способности у обучающихся требует особого внимания. Воспитание речевого поведения, являющееся центральной задачей обучения в младших классах, заключается в формировании речевой активности школьника, желания и умения вступать в контакт с окружающими, воспринимать информацию и реагировать на нее на основе словесной речи. Обучение речевой деятельности предусматривает формирование разных ее видов: говорения (разговорной и монологической речи), письма, чтения, слушания (в доступных пределах). Овладение каждым видом речевой деятельности требует формирования у детей потребности в речи, мотивированности высказывания, обучения планированию высказывания, отбору средств и способов его осуществления.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Необходимым условием эффективности педагогического процесса для речевого развития обучающихся является дифференцированный подход к обучению языку.</w:t>
      </w:r>
    </w:p>
    <w:p w:rsidR="00F65069" w:rsidRPr="00CA0D18" w:rsidRDefault="00C079E3" w:rsidP="00CA0D18">
      <w:pPr>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Важнейшей задачей обучения является формирование у детей социально-трудовых и посильных коммуникативных компетенций. На уроках формируются способы практической деятельности, необходимые для решения проблем в реальных жизненных ситуациях, необходимые для личностной социализации. Этому способствует предметно-практическое обучение, которое является важнейшим пропедевтическим курсом при обучении данной категории обучающихся, а так же основой всего образовательно –коррекционного процесса, который имеет социально-адаптирующую направленность.</w:t>
      </w:r>
    </w:p>
    <w:p w:rsidR="00F65069" w:rsidRPr="00CA0D18" w:rsidRDefault="00C079E3" w:rsidP="00CA0D18">
      <w:pPr>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Знакомство с новым словом (с новым типом фразы) происходит в условиях предметно-практической деятельности, в ситуациях, требующих употребления конкретного слова (типа фразы) и делающих его значение понятным школьникам. Усвоение и закрепление речевого материала происходит путем многократного повторения его в связи с различными видами образовательной деятельности, на уроках развития речи, чтения, математики. </w:t>
      </w:r>
    </w:p>
    <w:p w:rsidR="00F65069" w:rsidRPr="00CA0D18" w:rsidRDefault="00C079E3" w:rsidP="00CA0D18">
      <w:pPr>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Современная образовательная организация должна располагать достаточными компонентами полифункциональной образовательной среды, которая способна создать комфортные педагогические условия обучения глухих детей с интеллектуальными нарушениями. В этих условиях оказывается возможным, сформировать некоторый активный словарь самых необходимых житейских понятий, а так же и небольшой объем инициативной речи, доступный этой категории детей. Успех учебно-воспитательного процесса в этом случае обеспечивается за счет уменьшения объема речевого материала, а также  за счет организации более частого его повторения в различных учебных ситуациях.   Необходимым условием эффективности педагогического процесса для речевого развития глухих школьников является дифференцированный подход к обучению языку.</w:t>
      </w:r>
    </w:p>
    <w:p w:rsidR="00F65069" w:rsidRPr="00CA0D18" w:rsidRDefault="00C079E3" w:rsidP="00195090">
      <w:pPr>
        <w:spacing w:after="0" w:line="360" w:lineRule="auto"/>
        <w:ind w:firstLine="709"/>
        <w:jc w:val="center"/>
        <w:rPr>
          <w:rFonts w:ascii="Times New Roman" w:eastAsia="Times New Roman" w:hAnsi="Times New Roman" w:cs="Times New Roman"/>
          <w:b/>
          <w:bCs/>
          <w:i/>
          <w:iCs/>
          <w:color w:val="auto"/>
          <w:sz w:val="28"/>
          <w:szCs w:val="28"/>
        </w:rPr>
      </w:pPr>
      <w:r w:rsidRPr="00CA0D18">
        <w:rPr>
          <w:rFonts w:ascii="Times New Roman" w:hAnsi="Times New Roman" w:cs="Times New Roman"/>
          <w:b/>
          <w:bCs/>
          <w:i/>
          <w:iCs/>
          <w:color w:val="auto"/>
          <w:sz w:val="28"/>
          <w:szCs w:val="28"/>
        </w:rPr>
        <w:t>Письмо</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Письмоявляется одним из видов речевой деятельности, овладение которым осуществляется на основе устно-дактильной речи и жестко не связано с обучением чтению. При письме слов и фраз дети дактилируют и устно проговаривают слова. По мере развития произносительных навыков дактилирование становится менее выраженным, однако при затруднении в воспроизведении состава слова школьники вновь возвращаются к дактильному его проговариванию.</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 задачу обучения письму входит формирование у детей потребности в этом виде деятельности, в обращении к письменной речи. Обучение графическому начертанию букв идет от графически простых букв к более сложным по написанию. Следует избегать излишних словесных объяснений, сообщения детям правил письма. Учитывая, что двигательный навык письма формируется у детей достаточно долго, учителю необходимо обеспечить большую тренировку детей в письме, которая по мере овладения техникой начертания букв осуществляется на осмысленном речевом материале (слова, фразы, тексты).  Многие дети с задержкой психического развития имеют недостаточное развитие мелкой моторики рук или ее нарушение, которое часто сочетается с недостатками зрительно-двигательной координации. В таких случаях письмо детей характеризуется не только плохой каллиграфией, но и неправильным воспроизведением графического образа букв.</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Работе по обучению письму предшествует большая подготовительная работа, включающая упражнения по развитию мелкой моторики рук. Большое значение для развития мелких движений имеют дактилирование учащимися, его четкость, быстрота, занятия предметно-практической деятельностью, упражнения на уроках письма. Для тренировки школьников в письме целесообразно чаще использовать письменную речь на уроках предметно- практического развития, развитие речи, чтения и др. Эти упражнения необходимы не только для овладения письмом, но и для обучения пользоваться письменной речью в общении. </w:t>
      </w:r>
    </w:p>
    <w:p w:rsidR="00F65069" w:rsidRPr="00CA0D18" w:rsidRDefault="00C079E3" w:rsidP="00CA0D18">
      <w:pPr>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Обучение письму включает следующие  разделы: овладение техникой письма; списывание текста; нахождение ошибок и исправление их; использование письменной формы речи как средства общения и обучения.</w:t>
      </w:r>
    </w:p>
    <w:p w:rsidR="00F65069" w:rsidRPr="00CA0D18" w:rsidRDefault="00C079E3" w:rsidP="00CA0D18">
      <w:pPr>
        <w:widowControl w:val="0"/>
        <w:spacing w:after="0" w:line="360" w:lineRule="auto"/>
        <w:ind w:firstLine="709"/>
        <w:jc w:val="center"/>
        <w:rPr>
          <w:rFonts w:ascii="Times New Roman" w:eastAsia="Times New Roman" w:hAnsi="Times New Roman" w:cs="Times New Roman"/>
          <w:b/>
          <w:bCs/>
          <w:i/>
          <w:iCs/>
          <w:color w:val="auto"/>
          <w:sz w:val="28"/>
          <w:szCs w:val="28"/>
        </w:rPr>
      </w:pPr>
      <w:r w:rsidRPr="00CA0D18">
        <w:rPr>
          <w:rFonts w:ascii="Times New Roman" w:hAnsi="Times New Roman" w:cs="Times New Roman"/>
          <w:b/>
          <w:bCs/>
          <w:i/>
          <w:iCs/>
          <w:color w:val="auto"/>
          <w:sz w:val="28"/>
          <w:szCs w:val="28"/>
        </w:rPr>
        <w:t>Развитие речи</w:t>
      </w:r>
    </w:p>
    <w:p w:rsidR="00F65069" w:rsidRPr="00CA0D18" w:rsidRDefault="00C079E3" w:rsidP="00CA0D18">
      <w:pPr>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Основное внимание на уроках в данной предметной области уделяется целостному восприятию смысла предложений и коротких текстов, состоящих из 3-5 простых нераспространенных предложений. Словарь предложений и текстов ограничен и должен быть подготовлен учителем на основе пропедевтических упражнений по формированию словесных понятий  на уроках предметно-практического обучения и развития речи, чтения. В 5 - 6 классах предполагается более полная реализация возможностей глухих детей этой категории в речевом и общем развитии за счет дифференциации заданий. Так, после фронтальной работы на уроке над текстом, составленным по описанию сделанного детьми изделия, педагог предлагает части учащихся самостоятельно выполнить задание, а другим - с использованием опорных слов, третьим - вписать в готовый текст пропущенные слова, словосочетания, написанные на карточках. Учащиеся на  уроках обучаются практическому умению составлять фразы разговорной речи. Порядок слов в предложениях дети усваивают только в практическом порядке без опоры на изучение правил грамматики. Терминология курса грамматики из программы исключена полностью. Дети практическим путем овладевают грамматическим строем русского языка.</w:t>
      </w:r>
    </w:p>
    <w:p w:rsidR="00F65069" w:rsidRPr="00CA0D18" w:rsidRDefault="00C079E3" w:rsidP="00CA0D18">
      <w:pPr>
        <w:widowControl w:val="0"/>
        <w:spacing w:after="0" w:line="360" w:lineRule="auto"/>
        <w:ind w:firstLine="709"/>
        <w:jc w:val="center"/>
        <w:rPr>
          <w:rFonts w:ascii="Times New Roman" w:eastAsia="Times New Roman" w:hAnsi="Times New Roman" w:cs="Times New Roman"/>
          <w:b/>
          <w:bCs/>
          <w:i/>
          <w:iCs/>
          <w:color w:val="auto"/>
          <w:sz w:val="28"/>
          <w:szCs w:val="28"/>
        </w:rPr>
      </w:pPr>
      <w:r w:rsidRPr="00CA0D18">
        <w:rPr>
          <w:rFonts w:ascii="Times New Roman" w:hAnsi="Times New Roman" w:cs="Times New Roman"/>
          <w:b/>
          <w:bCs/>
          <w:i/>
          <w:iCs/>
          <w:color w:val="auto"/>
          <w:sz w:val="28"/>
          <w:szCs w:val="28"/>
        </w:rPr>
        <w:t>Чтение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Примерный ход работы над произведением предполагает: самостоятельное чтение учащимися нового текста; передачу содержания прочитанного в виде зарисовок детей, составления аппликаций и макетов, ответов на вопросы, бесед и др.; разбор содержания прочитанного (путем сопоставления иллюстраций, сделанных рисунков, аппликаций с текстами; выборочного чтения и др.) с одновременной и последующей отработкой техники, выразительности чтения; пересказ прочитанного (не всех текстов).</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Обучение чтению на уроках дополняется внеклассным чтением школьников, где продолжает формироваться интерес к книгам, положительное отношение к самостоятельному чтению, осуществляется дальнейшее речевое и общее развитие детей.</w:t>
      </w:r>
    </w:p>
    <w:p w:rsidR="00F65069" w:rsidRPr="00CA0D18" w:rsidRDefault="00C079E3" w:rsidP="00CA0D18">
      <w:pPr>
        <w:widowControl w:val="0"/>
        <w:spacing w:after="0" w:line="360" w:lineRule="auto"/>
        <w:ind w:firstLine="709"/>
        <w:jc w:val="center"/>
        <w:rPr>
          <w:rFonts w:ascii="Times New Roman" w:eastAsia="Times New Roman" w:hAnsi="Times New Roman" w:cs="Times New Roman"/>
          <w:b/>
          <w:bCs/>
          <w:i/>
          <w:iCs/>
          <w:color w:val="auto"/>
          <w:sz w:val="28"/>
          <w:szCs w:val="28"/>
        </w:rPr>
      </w:pPr>
      <w:r w:rsidRPr="00CA0D18">
        <w:rPr>
          <w:rFonts w:ascii="Times New Roman" w:hAnsi="Times New Roman" w:cs="Times New Roman"/>
          <w:b/>
          <w:bCs/>
          <w:i/>
          <w:iCs/>
          <w:color w:val="auto"/>
          <w:sz w:val="28"/>
          <w:szCs w:val="28"/>
        </w:rPr>
        <w:t>Предметно-практическое обучение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Специальный интегративный коррекционный предмет «Предметно-практическое обучение» направлен на формирование житейских понятий обучающихся, развитие их мышления, разговорной и монологической речи в устной и письменной формах, совершенствование предметно – практической деятельности, формирование трудовых умений и навыков, включая умение работать в коллективе, целенаправленное воспитание школьников. 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F65069" w:rsidRPr="00CA0D18" w:rsidRDefault="00C079E3" w:rsidP="00CA0D18">
      <w:pPr>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 При этом на уровне конкретного класса планируется учебная работа, различная по содержанию, объему, сложности, методам и приемам, при этом предусматривается вариативность учебных задач и ролей участников учебно-воспитательного процесса, с учетом индивидуальной траектории развития каждого. Здесь ведущим критерием эффективности подхода является темп продвижения ученика в овладении знаниями, умениями, навыками; в развитии его когнитивных и креативных способностей. Эти дети лучше запоминают наглядный материал, чем словесные объяснения. Вместе с тем,  они способны к такой учебной деятельности, которая активизирует и развивает некоторые элементы словесно-логического мышления. При этом применяются специфические сурдопедагогические приемы, облегчающие глухим ученикам с интеллектуальной недостаточностью воспроизведение изучаемого речевого материала. Для этого  используются следующие приемы: в момент объяснения учебного материала педагог широко применяет внешние опоры, держится в поле зрения всех учеников, обращаясь к ним с вопросами, вовлекает в обсуждение темы урока на основе письменного образца (таблицы, плаката). Ожидаемые результаты коррекционно-педагогического воздействия: высказывание отношения к ответу товарища и при согласии повторение ответов хорошо успевающих учеников; 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p>
    <w:p w:rsidR="00F65069" w:rsidRPr="00CA0D18" w:rsidRDefault="00C079E3" w:rsidP="00CA0D18">
      <w:pPr>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Учет имеющегося своеобразия психофизического развития каждого из детей важен при организации самостоятельной работы, варьирования объема заданий и видов помощи при его выполнении. На уроках уменьшается число этих заданий, используются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 Дифференцированный подход к обучающимся реализуется в следующем порядке: для наиболее успешных в учебной  деятельности  учеников педагогом создаются учебные ситуации, способствующие активизации их речевого развития, то есть, им предоставляется возможность выполнять учебные задания в несколько большем объеме и повышенной сложности, с учетом опережающего в сравнении с основным составом класса темпа учебной деятельности; при выполнении работы между именно  этим детьми распределяются прежде всего, роли руководителя («маленького учителя», «бригадира») - ведущего в паре, «контролера» и «оценщика» в рамках личностно-деятельностного подхода к организации учебно-воспитательного процесса; при работе с более слабыми учащимися предусматривается оптимальная помощь со стороны педагога и сверстников.</w:t>
      </w:r>
    </w:p>
    <w:p w:rsidR="00F65069" w:rsidRPr="00CA0D18" w:rsidRDefault="00C079E3" w:rsidP="00CA0D18">
      <w:pPr>
        <w:widowControl w:val="0"/>
        <w:spacing w:after="0" w:line="360" w:lineRule="auto"/>
        <w:ind w:firstLine="709"/>
        <w:jc w:val="center"/>
        <w:rPr>
          <w:rFonts w:ascii="Times New Roman" w:eastAsia="Times New Roman" w:hAnsi="Times New Roman" w:cs="Times New Roman"/>
          <w:b/>
          <w:bCs/>
          <w:i/>
          <w:iCs/>
          <w:color w:val="auto"/>
          <w:sz w:val="28"/>
          <w:szCs w:val="28"/>
        </w:rPr>
      </w:pPr>
      <w:r w:rsidRPr="00CA0D18">
        <w:rPr>
          <w:rFonts w:ascii="Times New Roman" w:hAnsi="Times New Roman" w:cs="Times New Roman"/>
          <w:b/>
          <w:bCs/>
          <w:i/>
          <w:iCs/>
          <w:color w:val="auto"/>
          <w:sz w:val="28"/>
          <w:szCs w:val="28"/>
        </w:rPr>
        <w:t>Математика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 младших классах глухие школьники осваивают базовые знания, умения и навыки в области начальной математики, предусмотренные программой курса. Она построена с учетом общих закономерностей и специфических особенностей развития глухих детей с интеллектуальной недостаточностью– детей со сложной структурой нарушения – и отличается от программы курса обучения начальной математике глухих детей.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Прочное и осознанное освоение начального курса математики должно обеспечить таким воспитанникам возможность перейти к овладению систематическим курсом математики на следующей ступени образования, что необходимо для их трудовой подготовки и будущего профессионального обучения, дальнейшего развития словесно-логического мышления и коррекции его недостатков. Важнейшей специальной задачей данного курса является обучение глухих воспитанников с задержкой психического развития применять полученные элементарные математические знания в различных видах доступной и интересной для них практической деятельности.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Задачи  начального курса математики:</w:t>
      </w:r>
    </w:p>
    <w:p w:rsidR="00F65069" w:rsidRPr="00CA0D18" w:rsidRDefault="00C079E3" w:rsidP="000A374A">
      <w:pPr>
        <w:numPr>
          <w:ilvl w:val="0"/>
          <w:numId w:val="521"/>
        </w:numPr>
        <w:tabs>
          <w:tab w:val="clear" w:pos="708"/>
          <w:tab w:val="num" w:pos="1265"/>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понятий о натуральном числе;</w:t>
      </w:r>
    </w:p>
    <w:p w:rsidR="00F65069" w:rsidRPr="00CA0D18" w:rsidRDefault="00C079E3" w:rsidP="000A374A">
      <w:pPr>
        <w:numPr>
          <w:ilvl w:val="0"/>
          <w:numId w:val="522"/>
        </w:numPr>
        <w:tabs>
          <w:tab w:val="clear" w:pos="708"/>
          <w:tab w:val="num" w:pos="1265"/>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основных приемов устных и письменных вычислений с натуральными числами и с нулем в предела 1000:</w:t>
      </w:r>
    </w:p>
    <w:p w:rsidR="00F65069" w:rsidRPr="00CA0D18" w:rsidRDefault="00C079E3" w:rsidP="000A374A">
      <w:pPr>
        <w:numPr>
          <w:ilvl w:val="0"/>
          <w:numId w:val="523"/>
        </w:numPr>
        <w:tabs>
          <w:tab w:val="clear" w:pos="708"/>
          <w:tab w:val="num" w:pos="1265"/>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умений анализировать действительность, выделяя значимые для математического анализа параметры;</w:t>
      </w:r>
    </w:p>
    <w:p w:rsidR="00F65069" w:rsidRPr="00CA0D18" w:rsidRDefault="00C079E3" w:rsidP="000A374A">
      <w:pPr>
        <w:numPr>
          <w:ilvl w:val="0"/>
          <w:numId w:val="524"/>
        </w:numPr>
        <w:tabs>
          <w:tab w:val="clear" w:pos="708"/>
          <w:tab w:val="num" w:pos="1265"/>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развитие умений анализировать, сравнивать, обобщать математические факты;</w:t>
      </w:r>
    </w:p>
    <w:p w:rsidR="00F65069" w:rsidRPr="00CA0D18" w:rsidRDefault="00C079E3" w:rsidP="000A374A">
      <w:pPr>
        <w:numPr>
          <w:ilvl w:val="0"/>
          <w:numId w:val="525"/>
        </w:numPr>
        <w:tabs>
          <w:tab w:val="clear" w:pos="708"/>
          <w:tab w:val="num" w:pos="1265"/>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умений использовать полученные математические знания для решения практических (житейских) задач, соответствующих уровню развития и возрастным интересам обучающихся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Предусматривает систематическое повторение ранее изученного материала в каждом классе в течение учебного года, в начале и в конце каждой учебной четверти, что необходимо глухим обучающимся </w:t>
      </w:r>
      <w:r w:rsidRPr="00CA0D18">
        <w:rPr>
          <w:rFonts w:ascii="Times New Roman" w:hAnsi="Times New Roman" w:cs="Times New Roman"/>
          <w:color w:val="auto"/>
          <w:spacing w:val="2"/>
          <w:sz w:val="28"/>
          <w:szCs w:val="28"/>
        </w:rPr>
        <w:t>с легкой формой умственной отсталости</w:t>
      </w:r>
      <w:r w:rsidRPr="00CA0D18">
        <w:rPr>
          <w:rFonts w:ascii="Times New Roman" w:hAnsi="Times New Roman" w:cs="Times New Roman"/>
          <w:color w:val="auto"/>
          <w:sz w:val="28"/>
          <w:szCs w:val="28"/>
        </w:rPr>
        <w:t xml:space="preserve"> для прочного овладения изучаемым материалом, его систематизации. Содержание повторяемого материала определяется учителем исходя из реальных потребностей и возможностей воспитанников данного класса.</w:t>
      </w:r>
    </w:p>
    <w:p w:rsidR="00F65069" w:rsidRPr="00CA0D18" w:rsidRDefault="00C079E3" w:rsidP="00CA0D18">
      <w:pPr>
        <w:pStyle w:val="ad"/>
        <w:spacing w:after="0" w:line="360" w:lineRule="auto"/>
        <w:ind w:firstLine="709"/>
        <w:jc w:val="both"/>
        <w:rPr>
          <w:rFonts w:ascii="Times New Roman" w:eastAsia="Times New Roman" w:hAnsi="Times New Roman" w:cs="Times New Roman"/>
          <w:b/>
          <w:bCs/>
          <w:color w:val="auto"/>
          <w:sz w:val="28"/>
          <w:szCs w:val="28"/>
          <w:u w:color="000000"/>
        </w:rPr>
      </w:pPr>
      <w:r w:rsidRPr="00CA0D18">
        <w:rPr>
          <w:rFonts w:ascii="Times New Roman" w:hAnsi="Times New Roman" w:cs="Times New Roman"/>
          <w:b/>
          <w:bCs/>
          <w:color w:val="auto"/>
          <w:sz w:val="28"/>
          <w:szCs w:val="28"/>
          <w:u w:color="000000"/>
        </w:rPr>
        <w:t xml:space="preserve">Основные направления коррекционной работы:                                                                                         </w:t>
      </w:r>
    </w:p>
    <w:p w:rsidR="00F65069" w:rsidRPr="00CA0D18" w:rsidRDefault="00C079E3" w:rsidP="000A374A">
      <w:pPr>
        <w:pStyle w:val="ad"/>
        <w:numPr>
          <w:ilvl w:val="0"/>
          <w:numId w:val="526"/>
        </w:numPr>
        <w:tabs>
          <w:tab w:val="clear" w:pos="424"/>
          <w:tab w:val="num" w:pos="587"/>
        </w:tabs>
        <w:suppressAutoHyphens w:val="0"/>
        <w:spacing w:after="0" w:line="360" w:lineRule="auto"/>
        <w:ind w:left="0"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 xml:space="preserve">развитие абстрактных математических понятий;  </w:t>
      </w:r>
    </w:p>
    <w:p w:rsidR="00F65069" w:rsidRPr="00CA0D18" w:rsidRDefault="00C079E3" w:rsidP="000A374A">
      <w:pPr>
        <w:pStyle w:val="ad"/>
        <w:numPr>
          <w:ilvl w:val="0"/>
          <w:numId w:val="527"/>
        </w:numPr>
        <w:tabs>
          <w:tab w:val="clear" w:pos="435"/>
          <w:tab w:val="num" w:pos="595"/>
          <w:tab w:val="left" w:pos="720"/>
        </w:tabs>
        <w:suppressAutoHyphens w:val="0"/>
        <w:spacing w:after="0" w:line="360" w:lineRule="auto"/>
        <w:ind w:left="0"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развитие зрительного восприятия и узнавания;</w:t>
      </w:r>
    </w:p>
    <w:p w:rsidR="00F65069" w:rsidRPr="00CA0D18" w:rsidRDefault="00C079E3" w:rsidP="000A374A">
      <w:pPr>
        <w:pStyle w:val="ad"/>
        <w:numPr>
          <w:ilvl w:val="0"/>
          <w:numId w:val="528"/>
        </w:numPr>
        <w:tabs>
          <w:tab w:val="clear" w:pos="435"/>
          <w:tab w:val="num" w:pos="595"/>
          <w:tab w:val="left" w:pos="720"/>
        </w:tabs>
        <w:suppressAutoHyphens w:val="0"/>
        <w:spacing w:after="0" w:line="360" w:lineRule="auto"/>
        <w:ind w:left="0"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развитие пространственных представлений и ориентации;</w:t>
      </w:r>
    </w:p>
    <w:p w:rsidR="00F65069" w:rsidRPr="00CA0D18" w:rsidRDefault="00C079E3" w:rsidP="000A374A">
      <w:pPr>
        <w:pStyle w:val="ad"/>
        <w:numPr>
          <w:ilvl w:val="0"/>
          <w:numId w:val="529"/>
        </w:numPr>
        <w:tabs>
          <w:tab w:val="clear" w:pos="435"/>
          <w:tab w:val="num" w:pos="595"/>
          <w:tab w:val="left" w:pos="720"/>
        </w:tabs>
        <w:suppressAutoHyphens w:val="0"/>
        <w:spacing w:after="0" w:line="360" w:lineRule="auto"/>
        <w:ind w:left="0"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развитие основных мыслительных операций;</w:t>
      </w:r>
    </w:p>
    <w:p w:rsidR="00F65069" w:rsidRPr="00CA0D18" w:rsidRDefault="00C079E3" w:rsidP="000A374A">
      <w:pPr>
        <w:pStyle w:val="ad"/>
        <w:numPr>
          <w:ilvl w:val="0"/>
          <w:numId w:val="530"/>
        </w:numPr>
        <w:tabs>
          <w:tab w:val="clear" w:pos="435"/>
          <w:tab w:val="num" w:pos="595"/>
          <w:tab w:val="left" w:pos="720"/>
        </w:tabs>
        <w:suppressAutoHyphens w:val="0"/>
        <w:spacing w:after="0" w:line="360" w:lineRule="auto"/>
        <w:ind w:left="0"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развитие речи и обогащение словаря;</w:t>
      </w:r>
    </w:p>
    <w:p w:rsidR="00F65069" w:rsidRPr="00CA0D18" w:rsidRDefault="00C079E3" w:rsidP="000A374A">
      <w:pPr>
        <w:pStyle w:val="ad"/>
        <w:numPr>
          <w:ilvl w:val="0"/>
          <w:numId w:val="531"/>
        </w:numPr>
        <w:tabs>
          <w:tab w:val="clear" w:pos="435"/>
          <w:tab w:val="num" w:pos="595"/>
          <w:tab w:val="left" w:pos="720"/>
        </w:tabs>
        <w:suppressAutoHyphens w:val="0"/>
        <w:spacing w:after="0" w:line="360" w:lineRule="auto"/>
        <w:ind w:left="0"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коррекция индивидуальных пробелов в знаниях, умениях, навыках.</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Содержание учебного курса планируется с учётом общих закономерностей и специфических особенностей развития глухих детей, типичных трудностей, возникающих у них при изучении математики, и сурдопедагогических путей их преодоления. </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Основными </w:t>
      </w:r>
      <w:r w:rsidRPr="00CA0D18">
        <w:rPr>
          <w:rFonts w:ascii="Times New Roman" w:hAnsi="Times New Roman" w:cs="Times New Roman"/>
          <w:b/>
          <w:bCs/>
          <w:color w:val="auto"/>
          <w:sz w:val="28"/>
          <w:szCs w:val="28"/>
        </w:rPr>
        <w:t>видами деятельности</w:t>
      </w:r>
      <w:r w:rsidRPr="00CA0D18">
        <w:rPr>
          <w:rFonts w:ascii="Times New Roman" w:hAnsi="Times New Roman" w:cs="Times New Roman"/>
          <w:color w:val="auto"/>
          <w:sz w:val="28"/>
          <w:szCs w:val="28"/>
        </w:rPr>
        <w:t xml:space="preserve"> учащихся по предмету являются:</w:t>
      </w:r>
    </w:p>
    <w:p w:rsidR="00F65069" w:rsidRPr="00CA0D18" w:rsidRDefault="00C079E3" w:rsidP="000A374A">
      <w:pPr>
        <w:pStyle w:val="ListParagraph1"/>
        <w:numPr>
          <w:ilvl w:val="0"/>
          <w:numId w:val="532"/>
        </w:numPr>
        <w:tabs>
          <w:tab w:val="clear" w:pos="708"/>
          <w:tab w:val="num" w:pos="556"/>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  действия с предметами, направленные на объединение множеств, удаление части множеств, разделение множества на равные части; </w:t>
      </w:r>
    </w:p>
    <w:p w:rsidR="00F65069" w:rsidRPr="00CA0D18" w:rsidRDefault="00C079E3" w:rsidP="000A374A">
      <w:pPr>
        <w:pStyle w:val="ListParagraph1"/>
        <w:numPr>
          <w:ilvl w:val="0"/>
          <w:numId w:val="533"/>
        </w:numPr>
        <w:tabs>
          <w:tab w:val="clear" w:pos="708"/>
          <w:tab w:val="num" w:pos="556"/>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устное решение примеров и задач;</w:t>
      </w:r>
    </w:p>
    <w:p w:rsidR="00F65069" w:rsidRPr="00CA0D18" w:rsidRDefault="00C079E3" w:rsidP="000A374A">
      <w:pPr>
        <w:pStyle w:val="ListParagraph1"/>
        <w:numPr>
          <w:ilvl w:val="0"/>
          <w:numId w:val="534"/>
        </w:numPr>
        <w:tabs>
          <w:tab w:val="clear" w:pos="708"/>
          <w:tab w:val="num" w:pos="556"/>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практические упражнения в измерении величин, черчении отрезков и геометрических фигур;</w:t>
      </w:r>
    </w:p>
    <w:p w:rsidR="00F65069" w:rsidRPr="00CA0D18" w:rsidRDefault="00C079E3" w:rsidP="000A374A">
      <w:pPr>
        <w:pStyle w:val="ListParagraph1"/>
        <w:numPr>
          <w:ilvl w:val="0"/>
          <w:numId w:val="535"/>
        </w:numPr>
        <w:tabs>
          <w:tab w:val="clear" w:pos="708"/>
          <w:tab w:val="num" w:pos="556"/>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работа, направленная на формирование речевых умений</w:t>
      </w:r>
    </w:p>
    <w:p w:rsidR="00F65069" w:rsidRPr="00CA0D18" w:rsidRDefault="00C079E3" w:rsidP="000A374A">
      <w:pPr>
        <w:pStyle w:val="ListParagraph1"/>
        <w:numPr>
          <w:ilvl w:val="0"/>
          <w:numId w:val="536"/>
        </w:numPr>
        <w:tabs>
          <w:tab w:val="clear" w:pos="708"/>
          <w:tab w:val="num" w:pos="556"/>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самостоятельные письменные работы, которые способствуют воспитанию прочных вычислительных умений;</w:t>
      </w:r>
    </w:p>
    <w:p w:rsidR="00F65069" w:rsidRPr="00CA0D18" w:rsidRDefault="00C079E3" w:rsidP="000A374A">
      <w:pPr>
        <w:pStyle w:val="ListParagraph1"/>
        <w:numPr>
          <w:ilvl w:val="0"/>
          <w:numId w:val="537"/>
        </w:numPr>
        <w:tabs>
          <w:tab w:val="clear" w:pos="708"/>
          <w:tab w:val="num" w:pos="556"/>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работа над ошибками, способствующая  раскрытию причин, осознанию  и исправлению ошибок;</w:t>
      </w:r>
    </w:p>
    <w:p w:rsidR="00F65069" w:rsidRPr="00CA0D18" w:rsidRDefault="00C079E3" w:rsidP="000A374A">
      <w:pPr>
        <w:pStyle w:val="ListParagraph1"/>
        <w:numPr>
          <w:ilvl w:val="0"/>
          <w:numId w:val="538"/>
        </w:numPr>
        <w:tabs>
          <w:tab w:val="clear" w:pos="708"/>
          <w:tab w:val="num" w:pos="556"/>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индивидуальные занятия, обеспечивающие понимание приёмов письменных вычислений.</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Планируемые результаты освоения математики </w:t>
      </w:r>
    </w:p>
    <w:p w:rsidR="00F65069" w:rsidRPr="00CA0D18" w:rsidRDefault="00C079E3" w:rsidP="00CA0D18">
      <w:pPr>
        <w:tabs>
          <w:tab w:val="left" w:pos="360"/>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Ценностные ориентиры содержания  предмета.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Обучение математике является важнейшей составляющей начального общего образования. Этот предмет играет важную роль в формировании у младших глухих школьников с дополнительными нарушениями развития (так же как и у их сверстников с нормальным развитием) умения учиться.</w:t>
      </w:r>
    </w:p>
    <w:p w:rsidR="00F65069" w:rsidRPr="00CA0D18" w:rsidRDefault="00C079E3" w:rsidP="00CA0D18">
      <w:pPr>
        <w:spacing w:after="0" w:line="360" w:lineRule="auto"/>
        <w:ind w:firstLine="709"/>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Учащиеся должны знать:</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числовой ряд 1-100 в прямом и обратном порядке;</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-название мер длины и геометрический материал: сантиметр, дециметр, отрезок</w:t>
      </w:r>
    </w:p>
    <w:p w:rsidR="00F65069" w:rsidRPr="00CA0D18" w:rsidRDefault="00C079E3" w:rsidP="00CA0D18">
      <w:pPr>
        <w:spacing w:after="0" w:line="360" w:lineRule="auto"/>
        <w:ind w:firstLine="709"/>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Учащиеся должны уметь:</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читать, сравнивать (больше,  меньше) числа в пределах 100;</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выполнять сложение и вычитание чисел в пределах 100 с переходом  через десяток;</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находить неизвестные компоненты сложения и вычитания;</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 решать простые  арифметические задачи, кратко записывать содержание задачи, решение, ответ. </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Метапредметными результатами являются:</w:t>
      </w:r>
    </w:p>
    <w:p w:rsidR="00F65069" w:rsidRPr="00CA0D18" w:rsidRDefault="00C079E3" w:rsidP="000A374A">
      <w:pPr>
        <w:numPr>
          <w:ilvl w:val="0"/>
          <w:numId w:val="539"/>
        </w:numPr>
        <w:tabs>
          <w:tab w:val="num" w:pos="425"/>
          <w:tab w:val="left" w:pos="502"/>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Начальное обучение математике закладывает основы для формирования приемов умственной деятельности: </w:t>
      </w:r>
    </w:p>
    <w:p w:rsidR="00F65069" w:rsidRPr="00CA0D18" w:rsidRDefault="00C079E3" w:rsidP="000A374A">
      <w:pPr>
        <w:numPr>
          <w:ilvl w:val="0"/>
          <w:numId w:val="540"/>
        </w:numPr>
        <w:tabs>
          <w:tab w:val="num" w:pos="425"/>
          <w:tab w:val="left" w:pos="502"/>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w:t>
      </w:r>
    </w:p>
    <w:p w:rsidR="00F65069" w:rsidRPr="00CA0D18" w:rsidRDefault="00C079E3" w:rsidP="000A374A">
      <w:pPr>
        <w:numPr>
          <w:ilvl w:val="0"/>
          <w:numId w:val="541"/>
        </w:numPr>
        <w:tabs>
          <w:tab w:val="num" w:pos="425"/>
          <w:tab w:val="left" w:pos="502"/>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воспитывать у учащихся трудолюбие, самостоятельность, терпеливость, настойчивость, любознательность, формировать умение планировать свою деятельность, осуществлять контроль и самоконтроль.</w:t>
      </w:r>
    </w:p>
    <w:p w:rsidR="00F65069" w:rsidRPr="00CA0D18" w:rsidRDefault="00C079E3" w:rsidP="000A374A">
      <w:pPr>
        <w:numPr>
          <w:ilvl w:val="0"/>
          <w:numId w:val="542"/>
        </w:numPr>
        <w:tabs>
          <w:tab w:val="num" w:pos="425"/>
          <w:tab w:val="left" w:pos="502"/>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дать учащимся доступные количественные, пространственные, временные  и геометрические представления;</w:t>
      </w:r>
    </w:p>
    <w:p w:rsidR="00F65069" w:rsidRPr="00CA0D18" w:rsidRDefault="00C079E3" w:rsidP="000A374A">
      <w:pPr>
        <w:numPr>
          <w:ilvl w:val="0"/>
          <w:numId w:val="543"/>
        </w:numPr>
        <w:tabs>
          <w:tab w:val="num" w:pos="425"/>
          <w:tab w:val="left" w:pos="502"/>
        </w:tabs>
        <w:spacing w:after="0" w:line="360" w:lineRule="auto"/>
        <w:ind w:left="0"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color w:val="auto"/>
          <w:sz w:val="28"/>
          <w:szCs w:val="28"/>
        </w:rPr>
        <w:t xml:space="preserve">использовать процесс обучения математики для повышения общего развития учащихся и коррекции недостатков их познавательной деятельности и личностных качеств; </w:t>
      </w:r>
    </w:p>
    <w:p w:rsidR="00F65069" w:rsidRPr="00CA0D18" w:rsidRDefault="00C079E3" w:rsidP="000A374A">
      <w:pPr>
        <w:numPr>
          <w:ilvl w:val="0"/>
          <w:numId w:val="544"/>
        </w:numPr>
        <w:tabs>
          <w:tab w:val="num" w:pos="425"/>
          <w:tab w:val="left" w:pos="502"/>
        </w:tabs>
        <w:spacing w:after="0" w:line="360" w:lineRule="auto"/>
        <w:ind w:left="0"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color w:val="auto"/>
          <w:sz w:val="28"/>
          <w:szCs w:val="28"/>
        </w:rPr>
        <w:t>изучая математику, они усваивают определенные обобщенные знания и способы действий;</w:t>
      </w:r>
    </w:p>
    <w:p w:rsidR="00F65069" w:rsidRPr="00CA0D18" w:rsidRDefault="00C079E3" w:rsidP="000A374A">
      <w:pPr>
        <w:numPr>
          <w:ilvl w:val="0"/>
          <w:numId w:val="545"/>
        </w:numPr>
        <w:tabs>
          <w:tab w:val="num" w:pos="425"/>
          <w:tab w:val="left" w:pos="502"/>
        </w:tabs>
        <w:spacing w:after="0" w:line="360" w:lineRule="auto"/>
        <w:ind w:left="0"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color w:val="auto"/>
          <w:sz w:val="28"/>
          <w:szCs w:val="28"/>
        </w:rPr>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F65069" w:rsidRPr="00CA0D18" w:rsidRDefault="00C079E3" w:rsidP="00CA0D18">
      <w:pPr>
        <w:pStyle w:val="a7"/>
        <w:spacing w:line="360" w:lineRule="auto"/>
        <w:ind w:firstLine="709"/>
        <w:jc w:val="both"/>
        <w:rPr>
          <w:rFonts w:ascii="Times New Roman" w:eastAsia="Times New Roman" w:hAnsi="Times New Roman" w:cs="Times New Roman"/>
          <w:b/>
          <w:bCs/>
          <w:color w:val="auto"/>
          <w:sz w:val="28"/>
          <w:szCs w:val="28"/>
          <w:u w:color="000000"/>
        </w:rPr>
      </w:pPr>
      <w:r w:rsidRPr="00CA0D18">
        <w:rPr>
          <w:rFonts w:ascii="Times New Roman" w:hAnsi="Times New Roman" w:cs="Times New Roman"/>
          <w:b/>
          <w:bCs/>
          <w:color w:val="auto"/>
          <w:sz w:val="28"/>
          <w:szCs w:val="28"/>
          <w:u w:color="000000"/>
        </w:rPr>
        <w:t>Место предмета в учебном плане.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Универсальные учебные действия</w:t>
      </w:r>
    </w:p>
    <w:p w:rsidR="00F65069" w:rsidRPr="00CA0D18" w:rsidRDefault="00C079E3" w:rsidP="000A374A">
      <w:pPr>
        <w:numPr>
          <w:ilvl w:val="0"/>
          <w:numId w:val="546"/>
        </w:numPr>
        <w:tabs>
          <w:tab w:val="num" w:pos="709"/>
          <w:tab w:val="left" w:pos="786"/>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обеспечивают усвоение предметных знаний и интеллектуальное развитие учащихся;</w:t>
      </w:r>
    </w:p>
    <w:p w:rsidR="00F65069" w:rsidRPr="00CA0D18" w:rsidRDefault="00C079E3" w:rsidP="000A374A">
      <w:pPr>
        <w:numPr>
          <w:ilvl w:val="0"/>
          <w:numId w:val="547"/>
        </w:numPr>
        <w:tabs>
          <w:tab w:val="num" w:pos="709"/>
          <w:tab w:val="left" w:pos="786"/>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формируют способность к самостоятельному поиску и усвоению новой информации, новых знаний и способов действий на доступном для данной категории детей уровне, что составляет основу умения учиться;</w:t>
      </w:r>
    </w:p>
    <w:p w:rsidR="00F65069" w:rsidRPr="00CA0D18" w:rsidRDefault="00C079E3" w:rsidP="000A374A">
      <w:pPr>
        <w:numPr>
          <w:ilvl w:val="0"/>
          <w:numId w:val="548"/>
        </w:numPr>
        <w:tabs>
          <w:tab w:val="num" w:pos="709"/>
          <w:tab w:val="left" w:pos="786"/>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применять полученные элементарные знания в разных видах доступной и интересной для них практической деятельности.</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Основными </w:t>
      </w:r>
      <w:r w:rsidRPr="00CA0D18">
        <w:rPr>
          <w:rFonts w:ascii="Times New Roman" w:hAnsi="Times New Roman" w:cs="Times New Roman"/>
          <w:b/>
          <w:bCs/>
          <w:color w:val="auto"/>
          <w:sz w:val="28"/>
          <w:szCs w:val="28"/>
        </w:rPr>
        <w:t>целями</w:t>
      </w:r>
      <w:r w:rsidRPr="00CA0D18">
        <w:rPr>
          <w:rFonts w:ascii="Times New Roman" w:hAnsi="Times New Roman" w:cs="Times New Roman"/>
          <w:color w:val="auto"/>
          <w:sz w:val="28"/>
          <w:szCs w:val="28"/>
        </w:rPr>
        <w:t xml:space="preserve"> начального обучения математике являются:</w:t>
      </w:r>
    </w:p>
    <w:p w:rsidR="00F65069" w:rsidRPr="00CA0D18" w:rsidRDefault="00C079E3" w:rsidP="000A374A">
      <w:pPr>
        <w:numPr>
          <w:ilvl w:val="0"/>
          <w:numId w:val="549"/>
        </w:numPr>
        <w:tabs>
          <w:tab w:val="num" w:pos="283"/>
          <w:tab w:val="left" w:pos="360"/>
          <w:tab w:val="left" w:pos="120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Развитие образного и формирование словесно-логического мышления, воображения; формирование предметных умений и навыков, необходимых для успешного решения учебных и практических задач;</w:t>
      </w:r>
    </w:p>
    <w:p w:rsidR="00F65069" w:rsidRPr="00CA0D18" w:rsidRDefault="00C079E3" w:rsidP="000A374A">
      <w:pPr>
        <w:numPr>
          <w:ilvl w:val="0"/>
          <w:numId w:val="550"/>
        </w:numPr>
        <w:tabs>
          <w:tab w:val="num" w:pos="283"/>
          <w:tab w:val="left" w:pos="360"/>
          <w:tab w:val="left" w:pos="120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Освоение основ математических знаний, формирование первоначальных представлений о математике;</w:t>
      </w:r>
    </w:p>
    <w:p w:rsidR="00F65069" w:rsidRPr="00CA0D18" w:rsidRDefault="00C079E3" w:rsidP="000A374A">
      <w:pPr>
        <w:numPr>
          <w:ilvl w:val="0"/>
          <w:numId w:val="551"/>
        </w:numPr>
        <w:tabs>
          <w:tab w:val="num" w:pos="283"/>
          <w:tab w:val="left" w:pos="360"/>
          <w:tab w:val="left" w:pos="120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Формирование понятия о натуральном числе и нуле, об арифметических действиях  сложении и вычитании  и важнейших их свойствах; формировать осознанные и прочные, во многих случаях доведенные до автоматизма навыки вычислений  </w:t>
      </w:r>
    </w:p>
    <w:p w:rsidR="00F65069" w:rsidRPr="00CA0D18" w:rsidRDefault="00C079E3" w:rsidP="000A374A">
      <w:pPr>
        <w:numPr>
          <w:ilvl w:val="0"/>
          <w:numId w:val="552"/>
        </w:numPr>
        <w:tabs>
          <w:tab w:val="num" w:pos="283"/>
          <w:tab w:val="left" w:pos="360"/>
          <w:tab w:val="left" w:pos="120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пространственных представлений, ознакомление с различными геометрическими фигурами и некоторыми их свойствами, с простейшими чертежными и измерительными приборами;</w:t>
      </w:r>
    </w:p>
    <w:p w:rsidR="00F65069" w:rsidRPr="00CA0D18" w:rsidRDefault="00C079E3" w:rsidP="000A374A">
      <w:pPr>
        <w:numPr>
          <w:ilvl w:val="0"/>
          <w:numId w:val="553"/>
        </w:numPr>
        <w:tabs>
          <w:tab w:val="num" w:pos="283"/>
          <w:tab w:val="left" w:pos="360"/>
          <w:tab w:val="left" w:pos="120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Воспитание интереса к математике, стремления использовать математические знания в повседневной жизни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Содержание начального общего образования по предмету математика</w:t>
      </w:r>
      <w:r w:rsidRPr="00CA0D18">
        <w:rPr>
          <w:rFonts w:ascii="Times New Roman" w:hAnsi="Times New Roman" w:cs="Times New Roman"/>
          <w:color w:val="auto"/>
          <w:sz w:val="28"/>
          <w:szCs w:val="28"/>
        </w:rPr>
        <w:t>.</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Содержание определяет ряд</w:t>
      </w:r>
      <w:r w:rsidRPr="00CA0D18">
        <w:rPr>
          <w:rFonts w:ascii="Times New Roman" w:hAnsi="Times New Roman" w:cs="Times New Roman"/>
          <w:b/>
          <w:bCs/>
          <w:color w:val="auto"/>
          <w:sz w:val="28"/>
          <w:szCs w:val="28"/>
        </w:rPr>
        <w:t xml:space="preserve"> задач</w:t>
      </w:r>
      <w:r w:rsidRPr="00CA0D18">
        <w:rPr>
          <w:rFonts w:ascii="Times New Roman" w:hAnsi="Times New Roman" w:cs="Times New Roman"/>
          <w:color w:val="auto"/>
          <w:sz w:val="28"/>
          <w:szCs w:val="28"/>
        </w:rPr>
        <w:t>, решение которых направлено на достижение основных целей начального математического образования:</w:t>
      </w:r>
    </w:p>
    <w:p w:rsidR="00F65069" w:rsidRPr="00CA0D18" w:rsidRDefault="00C079E3" w:rsidP="000A374A">
      <w:pPr>
        <w:numPr>
          <w:ilvl w:val="0"/>
          <w:numId w:val="554"/>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понятия о натуральном числе;</w:t>
      </w:r>
    </w:p>
    <w:p w:rsidR="00F65069" w:rsidRPr="00CA0D18" w:rsidRDefault="00C079E3" w:rsidP="000A374A">
      <w:pPr>
        <w:numPr>
          <w:ilvl w:val="0"/>
          <w:numId w:val="555"/>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умений производить устные и письменные вычисления с целыми положительными числами в пределах 10.000;</w:t>
      </w:r>
    </w:p>
    <w:p w:rsidR="00F65069" w:rsidRPr="00CA0D18" w:rsidRDefault="00C079E3" w:rsidP="000A374A">
      <w:pPr>
        <w:numPr>
          <w:ilvl w:val="0"/>
          <w:numId w:val="556"/>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(умений устанавливать, описывать, моделировать и объяснять количественные и пространственные отношения); </w:t>
      </w:r>
    </w:p>
    <w:p w:rsidR="00F65069" w:rsidRPr="00CA0D18" w:rsidRDefault="00C079E3" w:rsidP="000A374A">
      <w:pPr>
        <w:numPr>
          <w:ilvl w:val="0"/>
          <w:numId w:val="557"/>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развитие основ логического, знаково-символического и алгоритмического мышления на доступном для детей данной категории уровне и с учётом их индивидуальных психо-физических особенностей;</w:t>
      </w:r>
    </w:p>
    <w:p w:rsidR="00F65069" w:rsidRPr="00CA0D18" w:rsidRDefault="00C079E3" w:rsidP="000A374A">
      <w:pPr>
        <w:numPr>
          <w:ilvl w:val="0"/>
          <w:numId w:val="558"/>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развитие пространственного воображения;</w:t>
      </w:r>
    </w:p>
    <w:p w:rsidR="00F65069" w:rsidRPr="00CA0D18" w:rsidRDefault="00C079E3" w:rsidP="000A374A">
      <w:pPr>
        <w:numPr>
          <w:ilvl w:val="0"/>
          <w:numId w:val="559"/>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развитие математической речи;</w:t>
      </w:r>
    </w:p>
    <w:p w:rsidR="00F65069" w:rsidRPr="00CA0D18" w:rsidRDefault="00C079E3" w:rsidP="000A374A">
      <w:pPr>
        <w:numPr>
          <w:ilvl w:val="0"/>
          <w:numId w:val="560"/>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системы начальных математических знаний и умений их применять для решения учебно-познавательных и практических (житейских) задач, соответствующих уровню развития и возрастным интересам детей;</w:t>
      </w:r>
    </w:p>
    <w:p w:rsidR="00F65069" w:rsidRPr="00CA0D18" w:rsidRDefault="00C079E3" w:rsidP="000A374A">
      <w:pPr>
        <w:numPr>
          <w:ilvl w:val="0"/>
          <w:numId w:val="561"/>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умения работать с  информацией  представленной в разных видах (схемы, таблицы, справочные материалы и др.);</w:t>
      </w:r>
    </w:p>
    <w:p w:rsidR="00F65069" w:rsidRPr="00CA0D18" w:rsidRDefault="00C079E3" w:rsidP="000A374A">
      <w:pPr>
        <w:numPr>
          <w:ilvl w:val="0"/>
          <w:numId w:val="562"/>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развитие познавательных способностей;</w:t>
      </w:r>
    </w:p>
    <w:p w:rsidR="00F65069" w:rsidRPr="00CA0D18" w:rsidRDefault="00C079E3" w:rsidP="000A374A">
      <w:pPr>
        <w:numPr>
          <w:ilvl w:val="0"/>
          <w:numId w:val="563"/>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воспитание стремления к расширению математических знаний;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Начальный курс математики является курсом интегрированным: в нем объединен арифметический, геометрический и алгебраический материал.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Структура учебной деятельности помогает представить соотношение тематических разделов курса и соответствующих видов деятельности детей, этапов обучения и их последовательности, типовых заданий и упражнений, определить необходимый объем математических терминов и фраз, которые должны быть усвоены детьми.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Материал в программе сгруппирован таким образом, чтобы ребёнок последовательно изучал связанные между собой базовые понятия, типы математических задач и освоение предшествующего материала служило бы основой для изучения последующего.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Формирование понятий о натуральном числе и арифметических действиях начинается с первых уроков и проводится на основе практических действий с разными группами предметов. С начала года они включаются также в уроки предметно-практического обучения. Такой подход даёт возможность использовать при формировании математических понятий имеющийся у детей практический опыт, приобретаемый на уроках предметно-практического обучения. Это позволяет научить школьников применять приобретаемые знания для решения практических задач.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Универсальными учебными действиями, предусмотренными в программе, учащиеся овладевают в основном под руководством учителя. Вместе с тем обучение математике требует и систематического выполнения учащимися домашних заданий. Объём и характер домашних заданий должны быть такими, чтобы учащиеся могли их выполнить самостоятельно, нельзя допускать перегрузки домашними заданиями.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Предполагается систематическое повторение ранее изученного материала в каждом классе в течение учебного года, в начале и в конце каждой учебной четверти, что необходимо глухим детям со сложной структурой дефекта для прочного овладения изучаемым материалом, его систематизации. Содержание повторяемого материала определяется учителем исходя из реальных потребностей и возможностей детей данного класса.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Результаты образовательно – коррекционной работы.</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 xml:space="preserve">Личностными результатами </w:t>
      </w:r>
      <w:r w:rsidRPr="00CA0D18">
        <w:rPr>
          <w:rFonts w:ascii="Times New Roman" w:hAnsi="Times New Roman" w:cs="Times New Roman"/>
          <w:color w:val="auto"/>
          <w:sz w:val="28"/>
          <w:szCs w:val="28"/>
        </w:rPr>
        <w:t>являются: знание нумерацию многозначных чисел в пределах 10.000; выполнение письменно сложение, вычитание в пределах 10.000; умножение и деление на однозначное число; решение простые арифметические задачи с прямой формулировкой условия: нахождение суммы и остатка; увеличение, уменьшение числа на несколько единиц; разностное сравнение; увеличение и уменьшение числа в несколько раз; кратное сравнение; деление на равные части по содержанию; нахождение суммы нескольких равных слагаемых; нахождение неизвестного слагаемого; решение простые составные задачи в 2-3 действия; решение выражения, включающие в себя 2-4 действия со скобками и без скобок; ориентировка в мерах длины, массы, времени, площади; черчение прямой, отрезка, квадрата, прямоугольника, треугольника, окружности; измерение длины отрезка, длины сторон геометрических фигур; вычисления периметра и площади прямоугольника и квадрата (делением на квадратные сантиметры и с помощью формул).</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Формирование понятия числа и арифметического действия начинается с первых уроков курса. На основе наглядно-практической деятельности, выполняя упражнения и поручения с различными предметами (мелкие игрушки, муляжи фруктов и овощей, детская посуда, изображения предметов на карточках, геометрические фигуры, и другой наглядный материал), школьники изучают устную и письменную нумерацию чисел, сравнивая группы предметов, изучают состав чисел от 2 до 10. Важно, что весь программный материал изучается на основе выполнения практических действий с наглядным дидактическим материалом. Целесообразно использование наглядного дидактического материала на протяжении всего курса математики при изучении каждого концентра (числа от 0 до 10, от 0 до 20, от 0 до 100, от 0 до 1000, от 0 до 10.000).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Основа арифметического содержания – представления о натуральном числе и нуле, арифметические действия (сложение, вычитание). На уроках математики у младших школьников будут сформированы представления о числе как результате счета, о принципе образования, записи и сравнения чисел. Учащиеся будут учиться выполнять устно арифметические действия с числами в пределах второго десятка;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известным компонентам; усвоят связи между сложением и вычитанием; освоят приемы проверки выполненных вычислений.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Программа предусматривает ознакомление с величинами (длина, масса,, площадь, время), их измерением, с единицами измерения однородных величин и соотношениями между ними.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Важной особенностью программы является включение в нее элементов алгебраической пропедевтики (выражения с буквой).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 Систематическое обучение решению задач начинается со 2 четверти 1 класса, в некоторых случаях и раньше. Выполняя упражнения и поручения с группами предметов,  мы записываем действие числами и  математическими символами (Положи 3 круга и 2 квадрата. Сколько всего? Напиши пример. и др.). После, учимся подписывать примерами рисуночные задачи. Важно, научить детей хорошо представлять смысл действий сложения и вычитания на основе наглядно-практической деятельности, понимать, в каких случаях  выполняется сложение, в каких вычитание сначала с опорой на слова подсказки: «взял, осталось», «всего», а впоследствии и без опоры на эти слова, т.е. осознать математический смысл этих действий.  Это достигается путем многократного анализа различных предметных ситуаций, предъявляемых учителем в ходе обучения. После такой подготовительной работы, начинается обучение решению простых задач по плану: дается представление о задаче, составляется условие задачи из рассыпного текста, ставится вопрос к условию, сравнивается текст задачи и обычный текст, выполняется рисунок к задаче, решение записывается примером. Целесообразно сразу после решения записывать краткий ответ на вопрос задачи (Ответ: 7 яблок.). Кроме этого необходимо учить правильно оформлять решение задачи: (Задача.  Рисунок. Решение. Ответ.) Со временем вместо «Рисунок» пишем «Краткая запись».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Система подбора задач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При таком подходе дети с самого начала приучаются проводить анализ задачи, устанавливая связь между данными и искомым, и осознано выбирать правильное действие для ее решения.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по действиям; производить необходимые вычисления; устно давать полный ответ на вопрос задачи и проверять правильность ее решения.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ее изучению.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Особые требования предъявляются к сюжетному содержанию задач. Педагог отбирает и составляет задачи с хорошо известным данным учащимся словарем. Сюжетное содержание текстовых задач, связанно, как правило, с жизнью, класса, школы, семьи, темами изучаемыми на других уроках.</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ломаную. Они овладеют навыками работы с измерительными и чертежными инструментами (линейка, чертежный угольник, циркуль). 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созданием информационных объектов: стенгазет, книг, справочников.</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Содержание учебной деятельности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 процессе освоения программного материала глухие младшие школьники с легкой формой умственной отсталости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на доступном для них уровне.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Содержание программы предоставляет значительные возможности для развития умений работать в коллективе.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в большой степени способствует содержание, связанное с поиском и сбором информации.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Обучение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Содержание предмета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создает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color w:val="auto"/>
          <w:sz w:val="28"/>
          <w:szCs w:val="28"/>
        </w:rPr>
        <w:t xml:space="preserve">Структура содержания предмета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доведенных до автоматизма, навыков вычислений, но и доступное для глухих младших школьников с дополнительными нарушениями развития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дает возможность сопоставлять, сравнивать, противопоставлять их в учебном процессе, выявлять сходства и различия в рассматриваемых фактах. </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Содержание обучения</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1 класс</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Числа и величины. </w:t>
      </w:r>
      <w:r w:rsidRPr="00CA0D18">
        <w:rPr>
          <w:rFonts w:ascii="Times New Roman" w:hAnsi="Times New Roman" w:cs="Times New Roman"/>
          <w:color w:val="auto"/>
          <w:sz w:val="28"/>
          <w:szCs w:val="28"/>
        </w:rPr>
        <w:t>Счет предметов. Образование, название и запись чисел от 0 до 10. Сравнение и упорядочение чисел, знаки сравнения. Состав числа.</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Арифметические действия. </w:t>
      </w:r>
      <w:r w:rsidRPr="00CA0D18">
        <w:rPr>
          <w:rFonts w:ascii="Times New Roman" w:hAnsi="Times New Roman" w:cs="Times New Roman"/>
          <w:color w:val="auto"/>
          <w:sz w:val="28"/>
          <w:szCs w:val="28"/>
        </w:rPr>
        <w:t>Сложение, вычитание. Знаки действий. Нахождение неизвестного компонента арифметического действия. Переместительное  свойство сложения. Элементы алгебраической пропедевтики: примеры с окошками.</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текстовыми задачами. </w:t>
      </w:r>
      <w:r w:rsidRPr="00CA0D18">
        <w:rPr>
          <w:rFonts w:ascii="Times New Roman" w:hAnsi="Times New Roman" w:cs="Times New Roman"/>
          <w:color w:val="auto"/>
          <w:sz w:val="28"/>
          <w:szCs w:val="28"/>
        </w:rPr>
        <w:t>Подготовка к решению задач: решение задач по поручениям, по рисункам, по опорным схемам. Решение текстовых задач арифметическим способом.Текстовые задачи, раскрывающие смысл арифметических действий (сложение, вычитание). Представление текста задачи в виде рисунка, схематического рисунка, схематического чертежа, краткой записи.Планирование хода решения задачи (анализ задачи под руководством учителя).</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Пространственные отношения. Геометрические фигуры.</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Взаимное расположение предметов в пространстве и на плоскости (выше – ниже, слева – справа, посередине, вверху – внизу и др.). Распознавание и изображение геометрических фигур: точка, линия, круг, квадрат, треугольник, прямоугольник. Использование чертёжных инструментов (линейка) для выполнения построений. Геометрические формы в окружающем мире. </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Геометрические величины. </w:t>
      </w:r>
      <w:r w:rsidRPr="00CA0D18">
        <w:rPr>
          <w:rFonts w:ascii="Times New Roman" w:hAnsi="Times New Roman" w:cs="Times New Roman"/>
          <w:color w:val="auto"/>
          <w:sz w:val="28"/>
          <w:szCs w:val="28"/>
        </w:rPr>
        <w:t>Геометрические величины ( длиннее – короче, шире-уже, выше-ниже) и их измерение ( на глаз, наложением, измерением данной меркой).</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Временные понятия (пропедевтическии). </w:t>
      </w:r>
      <w:r w:rsidRPr="00CA0D18">
        <w:rPr>
          <w:rFonts w:ascii="Times New Roman" w:hAnsi="Times New Roman" w:cs="Times New Roman"/>
          <w:color w:val="auto"/>
          <w:sz w:val="28"/>
          <w:szCs w:val="28"/>
        </w:rPr>
        <w:t>Временные отношения (сейчас, потом, было, будет, вчера, сегодня, завтра), дни недели, месяцы.</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Работа с информацией.</w:t>
      </w:r>
      <w:r w:rsidRPr="00CA0D18">
        <w:rPr>
          <w:rFonts w:ascii="Times New Roman" w:hAnsi="Times New Roman" w:cs="Times New Roman"/>
          <w:color w:val="auto"/>
          <w:sz w:val="28"/>
          <w:szCs w:val="28"/>
        </w:rPr>
        <w:t xml:space="preserve"> Умение пользоваться опорными схемами, таблицами, диаграммами. Интерпретация данных таблицы и схемы.</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Составление конечной последовательности (цепочки) предметов, чисел, геометрических фигур и др. по заданному правилу. Составление, запись и выполнение простого алгоритма (плана) поиска информации.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Построение простейших логических высказываний с помощью логических связок и слов («верно/неверно), (…больше, чем…, …меньше, чем …, равно).</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 соответствии с методическим письмом «Контроль и оценка результатов обучения в начальной школе» от 19.11.98. № 1561/14-15 в 1 классе осуществляется текущая проверка знаний, умений и навыков без их оценки в баллах. В течение учебного года учитель ведёт систематический учёт освоения основных вопросов курса математики каждым учеником, выбирая форму учёта по своему усмотрению.</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2 класс</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Числа и величины. </w:t>
      </w:r>
      <w:r w:rsidRPr="00CA0D18">
        <w:rPr>
          <w:rFonts w:ascii="Times New Roman" w:hAnsi="Times New Roman" w:cs="Times New Roman"/>
          <w:color w:val="auto"/>
          <w:sz w:val="28"/>
          <w:szCs w:val="28"/>
        </w:rPr>
        <w:t xml:space="preserve">Счет предметов. Образование, название и запись чисел от 0 до 20. Десятичные единицы счёта (десяток, единица). Сравнение и упорядочение чисел, знаки сравнения. Представление двузначных чисел в виде суммы разрядных слагаемых.Единицы измерения величин: времени (сутки (утро, день, вечер, ночь), неделя, месяц, год (12 месяцев, 4 времени года)). Соотношения между единицами измерения однородных величин. </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Арифметические действия. </w:t>
      </w:r>
      <w:r w:rsidRPr="00CA0D18">
        <w:rPr>
          <w:rFonts w:ascii="Times New Roman" w:hAnsi="Times New Roman" w:cs="Times New Roman"/>
          <w:color w:val="auto"/>
          <w:sz w:val="28"/>
          <w:szCs w:val="28"/>
        </w:rPr>
        <w:t>Сложение, вычитание. Знаки действий. Названия компонентов и результатов арифметических действий. Таблица сложения. Взаимосвязь арифметических действий (между сложением и вычитанием). Нахождение неизвестного компонента арифметического действия (уравнение). Уравнение (нахождение неизвестного слагаемого, неизвестного вычитаемого, неизвестного уменьшаемого).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Переместительное  свойство сложения. Числовые выражения вида 10+(2+3), 10-(4-2).  Нахождения значения числового выражения. Использование свойств арифметических действий и правил о порядке выполнения действий в числовых выражениях.</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Работа с текстовыми задачами.</w:t>
      </w:r>
      <w:r w:rsidRPr="00CA0D18">
        <w:rPr>
          <w:rFonts w:ascii="Times New Roman" w:hAnsi="Times New Roman" w:cs="Times New Roman"/>
          <w:color w:val="auto"/>
          <w:sz w:val="28"/>
          <w:szCs w:val="28"/>
        </w:rPr>
        <w:t xml:space="preserve"> Решение текстовых задач арифметическим способом. Текстовые задачи, раскрывающие смысл арифметических действий (сложение, вычитание). Текстовые задачи, содержащие отношения «больше на …», «меньше на …». Представление текста задачи в виде рисунка, схематического рисунка, схематического чертежа, краткой записи. Планирование хода решения задачи.</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Пространственные отношения. Геометрические фигуры. </w:t>
      </w:r>
      <w:r w:rsidRPr="00CA0D18">
        <w:rPr>
          <w:rFonts w:ascii="Times New Roman" w:hAnsi="Times New Roman" w:cs="Times New Roman"/>
          <w:color w:val="auto"/>
          <w:sz w:val="28"/>
          <w:szCs w:val="28"/>
        </w:rPr>
        <w:t xml:space="preserve">Взаимное расположение предметов в пространстве и на плоскости (выше – ниже, слева – справа, между, посередине, вокруг, вверху – внизу, ближе – дальше и др.). Распознавание и изображение геометрических фигур: точка, линия (прямая, кривая), отрезок, луч, круг, квадрат, треугольник, прямоугольник, овал.Использование чертёжных инструментов (линейка) для выполнения построений.Геометрические формы в окружающем мире. </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Геометрические величины. </w:t>
      </w:r>
      <w:r w:rsidRPr="00CA0D18">
        <w:rPr>
          <w:rFonts w:ascii="Times New Roman" w:hAnsi="Times New Roman" w:cs="Times New Roman"/>
          <w:color w:val="auto"/>
          <w:sz w:val="28"/>
          <w:szCs w:val="28"/>
        </w:rPr>
        <w:t>Геометрические величины и их измерение. Длина. Единицы длины (сантиметр, дециметр). Соотношения между единицами длины. Перевод одних единиц длины в другие. Измерение длины отрезка и построение отрезка заданной длины.</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Работа с информацией.</w:t>
      </w:r>
      <w:r w:rsidRPr="00CA0D18">
        <w:rPr>
          <w:rFonts w:ascii="Times New Roman" w:hAnsi="Times New Roman" w:cs="Times New Roman"/>
          <w:color w:val="auto"/>
          <w:sz w:val="28"/>
          <w:szCs w:val="28"/>
        </w:rPr>
        <w:t xml:space="preserve"> 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 Интерпретация данных таблицы и столбчатой диаграммы. 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 Построение простейших логических высказываний с помощью логических связок и слов («верно/неверно, что …», и др.).</w:t>
      </w:r>
    </w:p>
    <w:p w:rsidR="00F65069" w:rsidRPr="00CA0D18" w:rsidRDefault="00C079E3" w:rsidP="00CA0D18">
      <w:pPr>
        <w:tabs>
          <w:tab w:val="left" w:pos="7744"/>
        </w:tabs>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3 класс</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Числа и величины. </w:t>
      </w:r>
      <w:r w:rsidRPr="00CA0D18">
        <w:rPr>
          <w:rFonts w:ascii="Times New Roman" w:hAnsi="Times New Roman" w:cs="Times New Roman"/>
          <w:color w:val="auto"/>
          <w:sz w:val="28"/>
          <w:szCs w:val="28"/>
        </w:rPr>
        <w:t>Счёт предметов. Образование, название и запись чисел от 0 до 100.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сравнения.Измерение величин. Единицы измерения величин: единицы длины (сантиметр, дециметр, метр) и единицы времени. Времени (сутки, неделя, месяц, год, век). Соотношения между единицами измерения однородных величин. Сравнение и упорядочение однородных величин. Деньги.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Арифметические действия. </w:t>
      </w:r>
      <w:r w:rsidRPr="00CA0D18">
        <w:rPr>
          <w:rFonts w:ascii="Times New Roman" w:hAnsi="Times New Roman" w:cs="Times New Roman"/>
          <w:color w:val="auto"/>
          <w:sz w:val="28"/>
          <w:szCs w:val="28"/>
        </w:rPr>
        <w:t xml:space="preserve">Сложение, вычитание (только устные случаи). Сложение и вычитание с переходом в пределах 100. Знаки действий. Названия компонентов и результатов арифметических действий. Взаимосвязь арифметических действий (сложения и вычитания). Нахождение неизвестного компонента арифметического действия.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Уравнение (нахождение неизвестного слагаемого, неизвестного вычитаемого, неизвестного уменьшаемого).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Элементы алгебраической пропедевтики. Буквенные выражения.</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текстовыми задачами. </w:t>
      </w:r>
      <w:r w:rsidRPr="00CA0D18">
        <w:rPr>
          <w:rFonts w:ascii="Times New Roman" w:hAnsi="Times New Roman" w:cs="Times New Roman"/>
          <w:color w:val="auto"/>
          <w:sz w:val="28"/>
          <w:szCs w:val="28"/>
        </w:rPr>
        <w:t>Задача. Структура задачи. Решение текстовых задач арифметическим способом. Планирование хода решения задач.Текстовые задачи, раскрывающие смысл арифметических действий (сложение, вычитание). Текстовые задачи, содержащие отношения «больше на …», «меньше на …».  Задачи на разностное сравнение. Представление текста задачи в виде рисунка, схематического рисунка, схематического чертежа, краткой записи, в таблице, на диаграмме.</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Пространственные отношения. Геометрические фигуры. </w:t>
      </w:r>
      <w:r w:rsidRPr="00CA0D18">
        <w:rPr>
          <w:rFonts w:ascii="Times New Roman" w:hAnsi="Times New Roman" w:cs="Times New Roman"/>
          <w:color w:val="auto"/>
          <w:sz w:val="28"/>
          <w:szCs w:val="28"/>
        </w:rPr>
        <w:t xml:space="preserve">Взаимное расположение предметов в пространстве и на плоскости.Распознавание и изображение геометрических фигур: точка, линия (прямая, кривая), отрезок, луч, угол, ломаная, круг, квадрат, треугольник, прямоугольник, овал.Измерение и сравнение сторон геометрических фигур, черчение квадрата и прямоугольника, треугольника.Свойства сторон прямоугольника и квадрата. Использование чертёжных инструментов (линейка, угольник) для выполнения построений.Геометрические формы в окружающем мире. </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Геометрические величины</w:t>
      </w:r>
      <w:r w:rsidRPr="00CA0D18">
        <w:rPr>
          <w:rFonts w:ascii="Times New Roman" w:hAnsi="Times New Roman" w:cs="Times New Roman"/>
          <w:color w:val="auto"/>
          <w:sz w:val="28"/>
          <w:szCs w:val="28"/>
        </w:rPr>
        <w:t xml:space="preserve">. Геометрические величины и их измерение. Длина. Единицы длины (миллиметр, сантиметр, дециметр, 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в том числе периметра прямоугольника (квадрата). </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информацией. </w:t>
      </w:r>
      <w:r w:rsidRPr="00CA0D18">
        <w:rPr>
          <w:rFonts w:ascii="Times New Roman" w:hAnsi="Times New Roman" w:cs="Times New Roman"/>
          <w:color w:val="auto"/>
          <w:sz w:val="28"/>
          <w:szCs w:val="28"/>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Интерпретация данных таблицы и столбчатой диаграммы.</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Построение простейших логических высказываний с помощью логических связок и слов («верно/неверно, что …», и др.).</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4 класс</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Числа от 1 до 100 (продолжение). </w:t>
      </w:r>
      <w:r w:rsidRPr="00CA0D18">
        <w:rPr>
          <w:rFonts w:ascii="Times New Roman" w:hAnsi="Times New Roman" w:cs="Times New Roman"/>
          <w:b/>
          <w:bCs/>
          <w:i/>
          <w:iCs/>
          <w:color w:val="auto"/>
          <w:sz w:val="28"/>
          <w:szCs w:val="28"/>
        </w:rPr>
        <w:t>Числа и величины.</w:t>
      </w:r>
      <w:r w:rsidRPr="00CA0D18">
        <w:rPr>
          <w:rFonts w:ascii="Times New Roman" w:hAnsi="Times New Roman" w:cs="Times New Roman"/>
          <w:color w:val="auto"/>
          <w:sz w:val="28"/>
          <w:szCs w:val="28"/>
        </w:rPr>
        <w:t>Счёт предметов. Образование, название и запись чисел от 0 до 100.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Измерение величин. Единицы измерения величин: единицы длины (сантиметр, дециметр, метр) и единицы времени, единицы площади. Времени (сутки, неделя, месяц, год, век). Соотношения между единицами измерения однородных величин. Сравнение и упорядочение однородных величин. Деньги.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Арифметические действия. </w:t>
      </w:r>
      <w:r w:rsidRPr="00CA0D18">
        <w:rPr>
          <w:rFonts w:ascii="Times New Roman" w:hAnsi="Times New Roman" w:cs="Times New Roman"/>
          <w:b/>
          <w:bCs/>
          <w:i/>
          <w:iCs/>
          <w:color w:val="auto"/>
          <w:sz w:val="28"/>
          <w:szCs w:val="28"/>
        </w:rPr>
        <w:t>Табличное умножение и деление.</w:t>
      </w:r>
      <w:r w:rsidRPr="00CA0D18">
        <w:rPr>
          <w:rFonts w:ascii="Times New Roman" w:hAnsi="Times New Roman" w:cs="Times New Roman"/>
          <w:color w:val="auto"/>
          <w:sz w:val="28"/>
          <w:szCs w:val="28"/>
        </w:rPr>
        <w:t>Действия умножение и деление. Таблица умножения однозначных чисел и соответствующие случаи деления. Умножение числа 1 и на 1. Умножение числа 0 и на 0, деление числа 0, невозможность деления на 0.</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Нахождение числа, которое в несколько раз больше или меньше данного. Решение уравнений вида 58–х=27, х–36=23, х+38=70 на основе знаний взаимосвязей между компонентами и результатами действий.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Решение уравнений вида х*3=21, х:4=9, 27:х=9.  Площадь. Единицы площади: квадратный сантиметр, квадратный дециметр, квадратный метр. Соотношения между ними. Площадь прямоугольника (квадрата).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Обозначение геометрических фигур буквами. Единицы времени: год, месяц, сутки. Соотношение между ними. Сложение, вычитание (письменные случаи).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двузначных чисел.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Уравнение (нахождение неизвестного слагаемого, неизвестного вычитаемого, неизвестного уменьшаемого, неизвестного множителя, неизвестного делимого, неизвестного делителя).  </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Элементы алгебраической пропедевтики. Буквенные выражения и формулы площади и периметра.</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текстовыми задачами. </w:t>
      </w:r>
      <w:r w:rsidRPr="00CA0D18">
        <w:rPr>
          <w:rFonts w:ascii="Times New Roman" w:hAnsi="Times New Roman" w:cs="Times New Roman"/>
          <w:color w:val="auto"/>
          <w:sz w:val="28"/>
          <w:szCs w:val="28"/>
        </w:rPr>
        <w:t>Задача. Структура задачи. Решение текстовых задач арифметическим способом. Планирование хода решения задач.Текстовые задачи, раскрывающие смысл арифметических действий (сложение, вычитание). Текстовые задачи, содержащие отношения «больше на (в) …», «меньше на (в) …».  Задачи на разностное сравнение. Задачи с единицами измерений. Задачи на нахождение суммы нескольких равных слагаемых, решаемые умножением (рисунок). Задачи на деление по содержанию и на равные части (рисунок).</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Представление текста задачи в виде рисунка, схематического рисунка, схематического чертежа, краткой записи, в таблице, на диаграмме.</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Пространственные отношения. </w:t>
      </w:r>
      <w:r w:rsidRPr="00CA0D18">
        <w:rPr>
          <w:rFonts w:ascii="Times New Roman" w:hAnsi="Times New Roman" w:cs="Times New Roman"/>
          <w:b/>
          <w:bCs/>
          <w:i/>
          <w:iCs/>
          <w:color w:val="auto"/>
          <w:sz w:val="28"/>
          <w:szCs w:val="28"/>
        </w:rPr>
        <w:t>Геометрические фигуры</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Взаимное расположение предметов в пространстве и на плоскости.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Распознавание и изображение геометрических фигур: точка, линия (прямая, кривая), отрезок, луч, ломаная, круг, квадрат, треугольник, прямоугольник, овал. Измерение и сравнение сторон геометрических фигур, черчение квадрата и прямоугольника, треугольника.</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Свойства сторон прямоугольника и квадрата..</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Использование чертёжных инструментов (линейка, угольник) для выполнения построений.</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Геометрические формы в окружающем мире. </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Геометрические величины</w:t>
      </w:r>
      <w:r w:rsidRPr="00CA0D18">
        <w:rPr>
          <w:rFonts w:ascii="Times New Roman" w:hAnsi="Times New Roman" w:cs="Times New Roman"/>
          <w:color w:val="auto"/>
          <w:sz w:val="28"/>
          <w:szCs w:val="28"/>
        </w:rPr>
        <w:t>. Геометрические величины и их измерение. Длина. Единицы длины (миллиметр, сантиметр, дециметр, 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в том числе периметра прямоугольника (квадрата). Единицы площади (квадратный сантиметр).</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информацией. </w:t>
      </w:r>
      <w:r w:rsidRPr="00CA0D18">
        <w:rPr>
          <w:rFonts w:ascii="Times New Roman" w:hAnsi="Times New Roman" w:cs="Times New Roman"/>
          <w:color w:val="auto"/>
          <w:sz w:val="28"/>
          <w:szCs w:val="28"/>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Интерпретация данных таблицы и столбчатой диаграммы.</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Построение простейших логических высказываний с помощью логических связок и слов («верно/неверно, что …», и др.).</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5 класс</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Числа от 1 до 1000 (продолжение). </w:t>
      </w:r>
      <w:r w:rsidRPr="00CA0D18">
        <w:rPr>
          <w:rFonts w:ascii="Times New Roman" w:hAnsi="Times New Roman" w:cs="Times New Roman"/>
          <w:b/>
          <w:bCs/>
          <w:i/>
          <w:iCs/>
          <w:color w:val="auto"/>
          <w:sz w:val="28"/>
          <w:szCs w:val="28"/>
        </w:rPr>
        <w:t>Числа и величины</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Разряды и классы: класс единиц, разряды: единицы, десятки, сотни.Чтение, запись и сравнение чисел в пределах 1000.Представление многозначного числа в виде суммы разрядных слагаемых.</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увеличение (уменьшение) числа в 10 раз.</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Величины  </w:t>
      </w:r>
      <w:r w:rsidRPr="00CA0D18">
        <w:rPr>
          <w:rFonts w:ascii="Times New Roman" w:hAnsi="Times New Roman" w:cs="Times New Roman"/>
          <w:color w:val="auto"/>
          <w:sz w:val="28"/>
          <w:szCs w:val="28"/>
        </w:rPr>
        <w:t>Единицы длины: миллиметр, сантиметр, дециметр, метр, километр. Соотношение между ними.Единицы площади: квадратный миллиметр, квадратный сантиметр, квадратный дециметр, квадратный метр. Соотношение между ними.Единицы массы: грамм, килограмм, центнер, тонна. Соотношения между ними.Единицы времени: минута, час, сутки, месяц, год, век. Соотношения между ними.</w:t>
      </w:r>
    </w:p>
    <w:p w:rsidR="00F65069" w:rsidRPr="00CA0D18" w:rsidRDefault="00C079E3" w:rsidP="00CA0D18">
      <w:pPr>
        <w:spacing w:after="0" w:line="360" w:lineRule="auto"/>
        <w:ind w:firstLine="709"/>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Арифметические действия. </w:t>
      </w:r>
      <w:r w:rsidRPr="00CA0D18">
        <w:rPr>
          <w:rFonts w:ascii="Times New Roman" w:hAnsi="Times New Roman" w:cs="Times New Roman"/>
          <w:b/>
          <w:bCs/>
          <w:i/>
          <w:iCs/>
          <w:color w:val="auto"/>
          <w:sz w:val="28"/>
          <w:szCs w:val="28"/>
        </w:rPr>
        <w:t>Сложение вычитание.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Сложение и вычитание все случаи (устное и письменное сложение и вычитание) на новом числовом отрезке. Устное сложение и вычитание чисел в случаях, сводимых к действиям в пределах 100, и письменное – в остальных случаях. Сложение и вычитание с числом 0. Взаимосвязь между компонентами и результатами сложения и вычитания. Способы проверки сложения и вычитания. Решение уравнений. Сложение и вычитание значений величин (действия с именованными числами).</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Умножение и деление. </w:t>
      </w:r>
      <w:r w:rsidRPr="00CA0D18">
        <w:rPr>
          <w:rFonts w:ascii="Times New Roman" w:hAnsi="Times New Roman" w:cs="Times New Roman"/>
          <w:color w:val="auto"/>
          <w:sz w:val="28"/>
          <w:szCs w:val="28"/>
        </w:rPr>
        <w:t>Внетабличное умножение и деление. Деление с остатком. Умножение и деление на однозначное число. Устное умножение и деление чисел в случаях, сводимых к действиям в пределах 100, и письменное (столб</w:t>
      </w:r>
      <w:r w:rsidRPr="00CA0D18">
        <w:rPr>
          <w:rFonts w:ascii="Times New Roman" w:hAnsi="Times New Roman" w:cs="Times New Roman"/>
          <w:i/>
          <w:iCs/>
          <w:color w:val="auto"/>
          <w:sz w:val="28"/>
          <w:szCs w:val="28"/>
        </w:rPr>
        <w:t>и</w:t>
      </w:r>
      <w:r w:rsidRPr="00CA0D18">
        <w:rPr>
          <w:rFonts w:ascii="Times New Roman" w:hAnsi="Times New Roman" w:cs="Times New Roman"/>
          <w:color w:val="auto"/>
          <w:sz w:val="28"/>
          <w:szCs w:val="28"/>
        </w:rPr>
        <w:t>ком и углом) – в остальных случаях. Умножение и деление на 10, 100. Случаи умножения с числами 1 и 0. Деление числа 0 и невозможность деления на 0. Взаимосвязь между компонентами и результатами умножения и деления; способы проверки умножения и деления.Решение уравнений на основе взаимосвязей между компонентами результатами действий.Умножение и деление значений величин на однозначное число.Связь между величинами (масса одного предмета, количество предметов, общая масса всех предметов; цена количество, стоимость и др.).Вычисление значений числовых выражений в 2-4 действия (со скобками и без них), требующие применения всех изученных правил о порядке выполнения действий.</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текстовыми задачами (на новом числовом отрезке) </w:t>
      </w:r>
      <w:r w:rsidRPr="00CA0D18">
        <w:rPr>
          <w:rFonts w:ascii="Times New Roman" w:hAnsi="Times New Roman" w:cs="Times New Roman"/>
          <w:color w:val="auto"/>
          <w:sz w:val="28"/>
          <w:szCs w:val="28"/>
        </w:rPr>
        <w:t>Задача. Структура задачи. Решение текстовых задач арифметическим способом. Планирование хода решения задач.Текстовые задачи, раскрывающие смысл арифметических действий (сложение, вычитание). Текстовые задачи, содержащие отношения «больше на (в) …», «меньше на (в) …».  Задачи на разностное сравнение. Задачи на нахождение суммы нескольких равных слагаемых, решаемые умножением (рисунок). Задачи на деление по содержанию и на равные части (рисунок). Задачи на кратное сравнение. Задачи с единицами измерений. Задачи на соотношения (цена-количество-стоимость; масса одного предмета-количество предметов-общая масса предметов и др.)</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Представление текста задачи в виде рисунка, схематического рисунка, схематического чертежа, краткой записи, в таблице, на диаграмме.</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Птранственные отношения. </w:t>
      </w:r>
      <w:r w:rsidRPr="00CA0D18">
        <w:rPr>
          <w:rFonts w:ascii="Times New Roman" w:hAnsi="Times New Roman" w:cs="Times New Roman"/>
          <w:b/>
          <w:bCs/>
          <w:i/>
          <w:iCs/>
          <w:color w:val="auto"/>
          <w:sz w:val="28"/>
          <w:szCs w:val="28"/>
        </w:rPr>
        <w:t>Геометрические фигуры</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 xml:space="preserve">Взаимное расположение предметов в пространстве и на плоскости.Распознавание и изображение геометрических фигур: точка, линия (прямая, кривая), отрезок, луч, ломаная, круг, квадрат, треугольник, прямоугольник, овал, угол. Углы прямые, тупые, острые.Сравнение и черчение углов.Использование чертёжных инструментов (линейка, угольник) для выполнения построений.Геометрические формы в окружающем мире.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Решение задач на распознавание геометрических фигур в составе более сложных; разбиение  фигур в составе более сложных; разбиение фигуры на заданные части.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Геометрические величины</w:t>
      </w:r>
      <w:r w:rsidRPr="00CA0D18">
        <w:rPr>
          <w:rFonts w:ascii="Times New Roman" w:hAnsi="Times New Roman" w:cs="Times New Roman"/>
          <w:color w:val="auto"/>
          <w:sz w:val="28"/>
          <w:szCs w:val="28"/>
        </w:rPr>
        <w:t>. Геометрические величины и их измерение. Длина. Единицы длины (миллиметр, сантиметр, дециметр, 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в том числе периметра прямоугольника (квадрата). Единицы площади(квадратный сантиметр, квадратный метр). Соотношение между единицами площади. Измерение площади разбиением на квадратные сантиметры и вычислением. Тупые, прямые и острые углы. Распознавание углов с помощью угольника.</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информацией. </w:t>
      </w:r>
      <w:r w:rsidRPr="00CA0D18">
        <w:rPr>
          <w:rFonts w:ascii="Times New Roman" w:hAnsi="Times New Roman" w:cs="Times New Roman"/>
          <w:color w:val="auto"/>
          <w:sz w:val="28"/>
          <w:szCs w:val="28"/>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диаграмм.Интерпретация данных таблицы и столбчатой диаграммы.Составление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информации.Построение простейших логических высказываний с помощью логических связок и слов («верно/неверно, что …», и др.).</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6 класс </w:t>
      </w:r>
    </w:p>
    <w:p w:rsidR="00F65069" w:rsidRPr="00CA0D18" w:rsidRDefault="00C079E3" w:rsidP="00CA0D18">
      <w:pPr>
        <w:spacing w:after="0" w:line="360" w:lineRule="auto"/>
        <w:ind w:firstLine="709"/>
        <w:jc w:val="center"/>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(обобщение и повторение всего материала изученного на начальной ступени обучения)</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Числа от 1 до 10.000 . </w:t>
      </w:r>
      <w:r w:rsidRPr="00CA0D18">
        <w:rPr>
          <w:rFonts w:ascii="Times New Roman" w:hAnsi="Times New Roman" w:cs="Times New Roman"/>
          <w:b/>
          <w:bCs/>
          <w:i/>
          <w:iCs/>
          <w:color w:val="auto"/>
          <w:sz w:val="28"/>
          <w:szCs w:val="28"/>
        </w:rPr>
        <w:t>Числа и величины.</w:t>
      </w:r>
      <w:r w:rsidRPr="00CA0D18">
        <w:rPr>
          <w:rFonts w:ascii="Times New Roman" w:hAnsi="Times New Roman" w:cs="Times New Roman"/>
          <w:color w:val="auto"/>
          <w:sz w:val="28"/>
          <w:szCs w:val="28"/>
        </w:rPr>
        <w:t>Новая счетная единица – тысяча.Разряды и классы: класс единиц, класс тысяч.Чтение, запись и сравнение многозначных чисел.Представление многозначного числа в виде суммы разрядных слагаемых.Увеличение (уменьшение) числа в 10, 100 раз.</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Величины. </w:t>
      </w:r>
      <w:r w:rsidRPr="00CA0D18">
        <w:rPr>
          <w:rFonts w:ascii="Times New Roman" w:hAnsi="Times New Roman" w:cs="Times New Roman"/>
          <w:color w:val="auto"/>
          <w:sz w:val="28"/>
          <w:szCs w:val="28"/>
        </w:rPr>
        <w:t>Единицы длины: миллиметр, сантиметр, дециметр, метр, километр. Соотношение между ними.Единицы площади: квадратный миллиметр, квадратный сантиметр, квадратный дециметр, квадратный метр. Соотношение между ними.Единицы массы: грамм, килограмм, центнер, тонна. Соотношения между ними.Единицы времени: секунда, минута, час, сутки, месяц, год, век. Соотношения между ними. Задачи на определение начала, конца события, его продолжительность.</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Арифметические действия. </w:t>
      </w:r>
      <w:r w:rsidRPr="00CA0D18">
        <w:rPr>
          <w:rFonts w:ascii="Times New Roman" w:hAnsi="Times New Roman" w:cs="Times New Roman"/>
          <w:b/>
          <w:bCs/>
          <w:i/>
          <w:iCs/>
          <w:color w:val="auto"/>
          <w:sz w:val="28"/>
          <w:szCs w:val="28"/>
        </w:rPr>
        <w:t>Сложение вычитание</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Сложение и вычитание все случаи (устное и письменное сложение и вычитание) на новом числовом отрезке. Устное сложение и вычитание чисел в случаях, сводимых к действиям в пределах 100, и письменное – в остальных случаях.Сложение и вычитание с числом 0. Взаимосвязь между компонентами и результатами сложения и вычитания. Способы проверки сложения и вычитания.Решение уравнений.Сложение и вычитание значений величин (действия с именованными числами).</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Умножение и деление. </w:t>
      </w:r>
      <w:r w:rsidRPr="00CA0D18">
        <w:rPr>
          <w:rFonts w:ascii="Times New Roman" w:hAnsi="Times New Roman" w:cs="Times New Roman"/>
          <w:color w:val="auto"/>
          <w:sz w:val="28"/>
          <w:szCs w:val="28"/>
        </w:rPr>
        <w:t>Внетабличное умножение и деление. Деление с остатком. Умножение и деление на однозначное число. Устное умножение и деление чисел в случаях, сводимых к действиям в пределах 100, и письменное (столб</w:t>
      </w:r>
      <w:r w:rsidRPr="00CA0D18">
        <w:rPr>
          <w:rFonts w:ascii="Times New Roman" w:hAnsi="Times New Roman" w:cs="Times New Roman"/>
          <w:i/>
          <w:iCs/>
          <w:color w:val="auto"/>
          <w:sz w:val="28"/>
          <w:szCs w:val="28"/>
        </w:rPr>
        <w:t>и</w:t>
      </w:r>
      <w:r w:rsidRPr="00CA0D18">
        <w:rPr>
          <w:rFonts w:ascii="Times New Roman" w:hAnsi="Times New Roman" w:cs="Times New Roman"/>
          <w:color w:val="auto"/>
          <w:sz w:val="28"/>
          <w:szCs w:val="28"/>
        </w:rPr>
        <w:t>ком и углом) – в остальных случаях. Умножение и деление на 10, 100. Случаи умножения с числами 1 и 0. Деление числа 0 и невозможность деления на 0. Взаимосвязь между компонентами и результатами умножения и деления; способы проверки умножения и деления.Решение уравнений на основе взаимосвязей между компонентами результатами действий.Умножение и деление значений величин на однозначное число.Связь между величинами (масса одного предмета, количество предметов, общая масса всех предметов; цена количество, стоимость и др.).Вычисление значений числовых выражений в 2-4 действия (со скобками и без них), требующие применения всех изученных правил о порядке выполнения действий.</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текстовыми задачами (на новом числовом отрезке) </w:t>
      </w:r>
      <w:r w:rsidRPr="00CA0D18">
        <w:rPr>
          <w:rFonts w:ascii="Times New Roman" w:hAnsi="Times New Roman" w:cs="Times New Roman"/>
          <w:color w:val="auto"/>
          <w:sz w:val="28"/>
          <w:szCs w:val="28"/>
        </w:rPr>
        <w:t>Задача. Структура задачи. Решение текстовых задач арифметическим способом. Планирование хода решения задач.Текстовые задачи, раскрывающие смысл арифметических действий (сложение, вычитание). Текстовые задачи, содержащие отношения «больше на (в) …», «меньше на (в) …».  Задачи на разностное сравнение. Задачи на нахождение суммы нескольких равных слагаемых, решаемые умножением (рисунок). Задачи на деление по содержанию и на равные части (рисунок). Задачи на кратное сравнение. Задачи с единицами измерений. Задачи на соотношения (цена-количество-стоимость; масса одного предмета-количество предметов-общая масса предметов и др.)Составные задачи. Запись решения задачи разными способами (действиями и выражением).</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Представление текста задачи в виде рисунка, схематического рисунка, схематического чертежа, краткой записи, в таблице, на диаграмме.</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Пространственные отношения. </w:t>
      </w:r>
      <w:r w:rsidRPr="00CA0D18">
        <w:rPr>
          <w:rFonts w:ascii="Times New Roman" w:hAnsi="Times New Roman" w:cs="Times New Roman"/>
          <w:b/>
          <w:bCs/>
          <w:i/>
          <w:iCs/>
          <w:color w:val="auto"/>
          <w:sz w:val="28"/>
          <w:szCs w:val="28"/>
        </w:rPr>
        <w:t>Геометрические фигуры</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Взаимное расположение предметов в пространстве и на плоскости.Распознавание и изображение геометрических фигур: точка, линия (прямая, кривая), отрезок, луч, ломаная, круг, квадрат, треугольник, прямоугольник, овал, угол. Окружность. Радиус, диаметр окружности.Использование циркуля при измерении и построении окружности.Использование чертёжных инструментов (линейка, угольник) для выполнения построений.Геометрические формы в окружающем мире. Решение задач на распознавание геометрических фигур в составе более сложных; разбиение  фигур в составе более сложных; разбиение фигуры на заданные части.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Геометрические величины</w:t>
      </w:r>
      <w:r w:rsidRPr="00CA0D18">
        <w:rPr>
          <w:rFonts w:ascii="Times New Roman" w:hAnsi="Times New Roman" w:cs="Times New Roman"/>
          <w:color w:val="auto"/>
          <w:sz w:val="28"/>
          <w:szCs w:val="28"/>
        </w:rPr>
        <w:t>. Геометрические величины и их измерение. Длина. Единицы длины (миллиметр, сантиметр, дециметр, 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в том числе периметра прямоугольника (квадрата). Единицы площади (квадратный сантиметр, квадратный метр). Соотношение между единицами площади. Измерение площади разбиением на квадратные сантиметры и вычислением. Тупые, прямые и острые углы. Распознавание углов с помощью угольника.  Окружность. Радиус и диаметр окружности.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информацией. </w:t>
      </w:r>
      <w:r w:rsidRPr="00CA0D18">
        <w:rPr>
          <w:rFonts w:ascii="Times New Roman" w:hAnsi="Times New Roman" w:cs="Times New Roman"/>
          <w:color w:val="auto"/>
          <w:sz w:val="28"/>
          <w:szCs w:val="28"/>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диаграмм.Интерпретация данных таблицы и столбчатой диаграммы.</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Построение простейших логических высказываний с помощью логических связок и слов («верно/неверно, что …», и др.).</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На протяжении всего курса математики на начальной ступени обучения предлагается следующая система учёта знаний: математические диктанты; самостоятельные работы; диагностические работы; контрольные работы.</w:t>
      </w:r>
    </w:p>
    <w:p w:rsidR="00F65069" w:rsidRPr="00CA0D18" w:rsidRDefault="00C079E3" w:rsidP="00CA0D18">
      <w:pPr>
        <w:pStyle w:val="1a"/>
        <w:ind w:left="0" w:firstLine="709"/>
        <w:jc w:val="center"/>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 Окружающий мир</w:t>
      </w:r>
      <w:r w:rsidRPr="00CA0D18">
        <w:rPr>
          <w:rFonts w:ascii="Times New Roman" w:hAnsi="Times New Roman" w:cs="Times New Roman"/>
          <w:b/>
          <w:bCs/>
          <w:color w:val="auto"/>
          <w:sz w:val="28"/>
          <w:szCs w:val="28"/>
        </w:rPr>
        <w:t>.</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 xml:space="preserve">Учебный предмет «Ознакомление с окружающим миром»/ «Окружающий мир»  </w:t>
      </w:r>
      <w:r w:rsidRPr="00CA0D18">
        <w:rPr>
          <w:rFonts w:ascii="Times New Roman" w:hAnsi="Times New Roman" w:cs="Times New Roman"/>
          <w:color w:val="auto"/>
          <w:sz w:val="28"/>
          <w:szCs w:val="28"/>
        </w:rPr>
        <w:t xml:space="preserve">в системе обучения и воспитания глухих детей имеет ярко выраженную социально-адаптационную направленность. Основная цель предмета – формирование у детей целостного представления об окружающем мире, о месте в нем ребенка. Содержание предмета «Ознакомление с окружающим миром» для глухих обучающихся   предполагает работу в трех направлениях.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Первое направление предусматривает знакомство детей с их ближайшим окружением, формирование отношений и взаимоотношений в семье, школе, воспитание безопасного поведения в окружающей среде; закладывает основу взаимоотношений с людьми (доверие, уважение, доброжелательность, взаимопомощь).</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Второе направление предполагает воспитание бережного отношения к природе, которое осуществляется в процессе знакомства учащихся с элементарными знаниями о ней, овладения несложными способами наблюдения за изменениями в природе и погоде, ухода за растениями, животными. На этой основе формируется любовь к природе, родному краю, Родине.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Третье направление – организация коммуникативного процесс, в котором принимают участие школьники на занятиях по ознакомлению с окружающим миром, включающий в себя: организацию коммуникативной деятельности (в игре, труде, на прогулке, экскурсии и т.п.); элементарные знания о культуре общения; культуру общения и элементарное владение ею; совместную деятельность глухих, слабослышащих и слышащих (познавательную, психологическую, коммуникативную).</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Содержание работы на каждом году обучения представлено по следующим разделам: познай себя; я и общество; город, в котором я живу; родная страна; родная природа.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Изучение материала программы предусматривает проведение экскурсий, прогулок, практических работ на воздухе, в процессе которых дети учатся наблюдать за явлениями природы и предметами, сравнивать и описывать увиденное, рассказывать об отличительных признаках предметов и явлений.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На уроках по «Ознакомлению с окружающим миром» целенаправленно активизируется коммуникативная и познавательная деятельность.</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Работа над связной речью включает в себя обучение детей умению излагать результаты наблюдений, описывать увиденные предметы, рассказывать об экскурсиях.</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Весь речевой материал учащиеся воспринимают слухозрительно (с использованием средств электроакустческой коррекции)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Формы и методы ознакомления детей с жизнью разнообразны: работа на пришкольном участке, экскурсии, прогулки, игры, посещение предприятий, выставок, просмотр кино- и видеофильмов, подготовка и проведение праздников, систематические и целенаправленные упражнения по использованию школьных знаний при решении практических задач (адаптационные тренинги).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Места проведения уроков  разнообразны: класс, пришкольный участок, парк, улица и др.</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Закрепление знаний, полученных на занятиях, осуществляется в повседневной практической деятельности. Систематизация и обобщение знаний проходят на уроках развития речи (не реже одного раза в две недели). Тема такого обобщающего урока определяется учителем. Для домашней (внеклассной) работы предполагается задание только практического характера.</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Изобразительное искусство</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 самовыражения в разных видах искусства.</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Рисунок</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Материалы для рисунка: карандаш, ручка, фломастер, уголь, пастель, мелки и</w:t>
      </w:r>
      <w:r w:rsidRPr="00CA0D18">
        <w:rPr>
          <w:rFonts w:ascii="Cambria Math" w:hAnsi="Cambria Math" w:cs="Cambria Math"/>
          <w:color w:val="auto"/>
          <w:sz w:val="28"/>
          <w:szCs w:val="28"/>
        </w:rPr>
        <w:t> </w:t>
      </w:r>
      <w:r w:rsidRPr="00CA0D18">
        <w:rPr>
          <w:rFonts w:ascii="Times New Roman" w:hAnsi="Times New Roman" w:cs="Times New Roman"/>
          <w:color w:val="auto"/>
          <w:sz w:val="28"/>
          <w:szCs w:val="28"/>
        </w:rPr>
        <w:t>т.</w:t>
      </w:r>
      <w:r w:rsidRPr="00CA0D18">
        <w:rPr>
          <w:rFonts w:ascii="Cambria Math" w:hAnsi="Cambria Math" w:cs="Cambria Math"/>
          <w:color w:val="auto"/>
          <w:sz w:val="28"/>
          <w:szCs w:val="28"/>
        </w:rPr>
        <w:t> </w:t>
      </w:r>
      <w:r w:rsidRPr="00CA0D18">
        <w:rPr>
          <w:rFonts w:ascii="Times New Roman" w:hAnsi="Times New Roman" w:cs="Times New Roman"/>
          <w:color w:val="auto"/>
          <w:sz w:val="28"/>
          <w:szCs w:val="28"/>
        </w:rPr>
        <w:t xml:space="preserve">д. Приёмы работы с различными графическими материалами. </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pacing w:val="2"/>
          <w:sz w:val="28"/>
          <w:szCs w:val="28"/>
        </w:rPr>
        <w:t>Живопись</w:t>
      </w:r>
      <w:r w:rsidRPr="00CA0D18">
        <w:rPr>
          <w:rFonts w:ascii="Times New Roman" w:hAnsi="Times New Roman" w:cs="Times New Roman"/>
          <w:b/>
          <w:bCs/>
          <w:color w:val="auto"/>
          <w:spacing w:val="2"/>
          <w:sz w:val="28"/>
          <w:szCs w:val="28"/>
        </w:rPr>
        <w:t xml:space="preserve">. </w:t>
      </w:r>
      <w:r w:rsidRPr="00CA0D18">
        <w:rPr>
          <w:rFonts w:ascii="Times New Roman" w:hAnsi="Times New Roman" w:cs="Times New Roman"/>
          <w:color w:val="auto"/>
          <w:spacing w:val="2"/>
          <w:sz w:val="28"/>
          <w:szCs w:val="28"/>
        </w:rPr>
        <w:t xml:space="preserve">Живописные материалы. Явления природы, предметов и объектов, выраженные </w:t>
      </w:r>
      <w:r w:rsidRPr="00CA0D18">
        <w:rPr>
          <w:rFonts w:ascii="Times New Roman" w:hAnsi="Times New Roman" w:cs="Times New Roman"/>
          <w:color w:val="auto"/>
          <w:sz w:val="28"/>
          <w:szCs w:val="28"/>
        </w:rPr>
        <w:t xml:space="preserve">средствами живописи. </w:t>
      </w:r>
      <w:r w:rsidRPr="00CA0D18">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CA0D18">
        <w:rPr>
          <w:rFonts w:ascii="Times New Roman" w:hAnsi="Times New Roman" w:cs="Times New Roman"/>
          <w:color w:val="auto"/>
          <w:sz w:val="28"/>
          <w:szCs w:val="28"/>
        </w:rPr>
        <w:t xml:space="preserve">задачами. </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pacing w:val="2"/>
          <w:sz w:val="28"/>
          <w:szCs w:val="28"/>
        </w:rPr>
        <w:t>Скульптура</w:t>
      </w:r>
      <w:r w:rsidRPr="00CA0D18">
        <w:rPr>
          <w:rFonts w:ascii="Times New Roman" w:hAnsi="Times New Roman" w:cs="Times New Roman"/>
          <w:b/>
          <w:bCs/>
          <w:color w:val="auto"/>
          <w:spacing w:val="2"/>
          <w:sz w:val="28"/>
          <w:szCs w:val="28"/>
        </w:rPr>
        <w:t xml:space="preserve">. </w:t>
      </w:r>
      <w:r w:rsidRPr="00CA0D18">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CA0D18">
        <w:rPr>
          <w:rFonts w:ascii="Times New Roman" w:hAnsi="Times New Roman" w:cs="Times New Roman"/>
          <w:color w:val="auto"/>
          <w:sz w:val="28"/>
          <w:szCs w:val="28"/>
        </w:rPr>
        <w:t>с пластическими скульптурными материалами.</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 Художественное конструирование и дизайн</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CA0D18">
        <w:rPr>
          <w:rFonts w:ascii="Cambria Math" w:hAnsi="Cambria Math" w:cs="Cambria Math"/>
          <w:color w:val="auto"/>
          <w:sz w:val="28"/>
          <w:szCs w:val="28"/>
        </w:rPr>
        <w:t> </w:t>
      </w:r>
      <w:r w:rsidRPr="00CA0D18">
        <w:rPr>
          <w:rFonts w:ascii="Times New Roman" w:hAnsi="Times New Roman" w:cs="Times New Roman"/>
          <w:color w:val="auto"/>
          <w:sz w:val="28"/>
          <w:szCs w:val="28"/>
        </w:rPr>
        <w:t>др.). Элементарные приёмы работы с различными материалами.</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Разнообразие форм в природе </w:t>
      </w:r>
      <w:r w:rsidRPr="00CA0D18">
        <w:rPr>
          <w:rFonts w:ascii="Times New Roman" w:hAnsi="Times New Roman" w:cs="Times New Roman"/>
          <w:color w:val="auto"/>
          <w:spacing w:val="2"/>
          <w:sz w:val="28"/>
          <w:szCs w:val="28"/>
        </w:rPr>
        <w:t>как основа декоративных форм в прикладном искусстве.</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Передача цвета</w:t>
      </w:r>
      <w:r w:rsidRPr="00CA0D18">
        <w:rPr>
          <w:rFonts w:ascii="Times New Roman" w:hAnsi="Times New Roman" w:cs="Times New Roman"/>
          <w:b/>
          <w:bCs/>
          <w:color w:val="auto"/>
          <w:sz w:val="28"/>
          <w:szCs w:val="28"/>
        </w:rPr>
        <w:t>.</w:t>
      </w:r>
      <w:r w:rsidRPr="00CA0D18">
        <w:rPr>
          <w:rFonts w:ascii="Times New Roman" w:hAnsi="Times New Roman" w:cs="Times New Roman"/>
          <w:color w:val="auto"/>
          <w:spacing w:val="2"/>
          <w:sz w:val="28"/>
          <w:szCs w:val="28"/>
        </w:rPr>
        <w:t xml:space="preserve"> Практическое овладение ос</w:t>
      </w:r>
      <w:r w:rsidRPr="00CA0D18">
        <w:rPr>
          <w:rFonts w:ascii="Times New Roman" w:hAnsi="Times New Roman" w:cs="Times New Roman"/>
          <w:color w:val="auto"/>
          <w:sz w:val="28"/>
          <w:szCs w:val="28"/>
        </w:rPr>
        <w:t>новами цветоведения. Передача с помощью цвета характера персонажа, его эмоционального состояния.</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pacing w:val="2"/>
          <w:sz w:val="28"/>
          <w:szCs w:val="28"/>
        </w:rPr>
        <w:t>Линия</w:t>
      </w:r>
      <w:r w:rsidRPr="00CA0D18">
        <w:rPr>
          <w:rFonts w:ascii="Times New Roman" w:hAnsi="Times New Roman" w:cs="Times New Roman"/>
          <w:b/>
          <w:bCs/>
          <w:color w:val="auto"/>
          <w:spacing w:val="2"/>
          <w:sz w:val="28"/>
          <w:szCs w:val="28"/>
        </w:rPr>
        <w:t xml:space="preserve">. </w:t>
      </w:r>
      <w:r w:rsidRPr="00CA0D18">
        <w:rPr>
          <w:rFonts w:ascii="Times New Roman" w:hAnsi="Times New Roman" w:cs="Times New Roman"/>
          <w:color w:val="auto"/>
          <w:spacing w:val="2"/>
          <w:sz w:val="28"/>
          <w:szCs w:val="28"/>
        </w:rPr>
        <w:t xml:space="preserve">Многообразие линий (тонкие, толстые, прямые, </w:t>
      </w:r>
      <w:r w:rsidRPr="00CA0D18">
        <w:rPr>
          <w:rFonts w:ascii="Times New Roman" w:hAnsi="Times New Roman" w:cs="Times New Roman"/>
          <w:color w:val="auto"/>
          <w:sz w:val="28"/>
          <w:szCs w:val="28"/>
        </w:rPr>
        <w:t>волнистые, плавные, острые, закруглённые спиралью, летящие) и их знаковый характер.</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Форма</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Разнообразие форм предметного мира и передача их на плоскости и в пространстве. Сходство и контраст форм. Простые геометрические формы.</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pacing w:val="2"/>
          <w:sz w:val="28"/>
          <w:szCs w:val="28"/>
        </w:rPr>
        <w:t>Объём</w:t>
      </w:r>
      <w:r w:rsidRPr="00CA0D18">
        <w:rPr>
          <w:rFonts w:ascii="Times New Roman" w:hAnsi="Times New Roman" w:cs="Times New Roman"/>
          <w:b/>
          <w:bCs/>
          <w:color w:val="auto"/>
          <w:spacing w:val="2"/>
          <w:sz w:val="28"/>
          <w:szCs w:val="28"/>
        </w:rPr>
        <w:t xml:space="preserve">. </w:t>
      </w:r>
      <w:r w:rsidRPr="00CA0D18">
        <w:rPr>
          <w:rFonts w:ascii="Times New Roman" w:hAnsi="Times New Roman" w:cs="Times New Roman"/>
          <w:color w:val="auto"/>
          <w:spacing w:val="2"/>
          <w:sz w:val="28"/>
          <w:szCs w:val="28"/>
        </w:rPr>
        <w:t xml:space="preserve">Объём в пространстве и объём на плоскости. </w:t>
      </w:r>
      <w:r w:rsidRPr="00CA0D18">
        <w:rPr>
          <w:rFonts w:ascii="Times New Roman" w:hAnsi="Times New Roman" w:cs="Times New Roman"/>
          <w:color w:val="auto"/>
          <w:sz w:val="28"/>
          <w:szCs w:val="28"/>
        </w:rPr>
        <w:t xml:space="preserve">Способы передачи объёма. </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Физическая культура</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Физическая культура – система совершенствования физических качеств человека и коррекция нарушений осанки, моторики, развитие отстающих от нормы двигательных реакций, координаций движений. Формирование двигательной памяти и умения сохранять статическое и двигательное равновесие, связанное с индивидуальными расстройствами вестибулярного аппарата и ориентировкой в пространстве. Нивелирование ограничений словесной информации о выполняемых движениях из-за отсутствия слухового контроля. А также необходим учет ССД, вызванный синдромальными расстройствами при которых необходим щадящий режим физических занятий и/ или организацию лечебной физкультуры (ЛФК). Часто наблюдается неустойчивость вегетативной нервной системы , проявляющаяся в их поведении (повышенная возбудимость, импульсивность, утомляемость, неустойчивая эмоциональная сфера). Обучающимся с синдромами Джарвелла, Маршала, Ушера необходим контроль врача при организации ЛФК. Эти дети не должны допускаться до состязательных соревнований.</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Физическая культура как система укрепления здоровья и физического развития. Формирование навыков правильной осанки в статических положениях и в движении. Развитие двигательных качеств с учетом возможностей компенсаторных функций сохранных анализаторов. Формирование и совершенствование умений и навыков в</w:t>
      </w:r>
      <w:r w:rsidRPr="00CA0D18">
        <w:rPr>
          <w:rFonts w:ascii="Times New Roman" w:hAnsi="Times New Roman" w:cs="Times New Roman"/>
          <w:color w:val="auto"/>
          <w:spacing w:val="2"/>
          <w:sz w:val="28"/>
          <w:szCs w:val="28"/>
        </w:rPr>
        <w:t xml:space="preserve"> х</w:t>
      </w:r>
      <w:r w:rsidRPr="00CA0D18">
        <w:rPr>
          <w:rFonts w:ascii="Times New Roman" w:hAnsi="Times New Roman" w:cs="Times New Roman"/>
          <w:color w:val="auto"/>
          <w:sz w:val="28"/>
          <w:szCs w:val="28"/>
        </w:rPr>
        <w:t>одьбе, беге, прыжках, метании, плавании, сохранении равновесия,  лазаньи, перелезании, передвижении на лыжах. Развития чувства темпа и ритма.</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pacing w:val="2"/>
          <w:sz w:val="28"/>
          <w:szCs w:val="28"/>
        </w:rPr>
        <w:t xml:space="preserve">Охрана здоровья и предупреждение травматизма во время занятий </w:t>
      </w:r>
      <w:r w:rsidRPr="00CA0D18">
        <w:rPr>
          <w:rFonts w:ascii="Times New Roman" w:hAnsi="Times New Roman" w:cs="Times New Roman"/>
          <w:color w:val="auto"/>
          <w:sz w:val="28"/>
          <w:szCs w:val="28"/>
        </w:rPr>
        <w:t>физическими упражнениями: подбор спортивной одежды, обуви и инвентаря.</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Физкультурнооздоровительная деятельность</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Комплексы упражнений на развитие физических качеств.</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pacing w:val="-2"/>
          <w:sz w:val="28"/>
          <w:szCs w:val="28"/>
        </w:rPr>
        <w:t xml:space="preserve">Комплексы дыхательных упражнений. Гимнастика для </w:t>
      </w:r>
      <w:r w:rsidRPr="00CA0D18">
        <w:rPr>
          <w:rFonts w:ascii="Times New Roman" w:hAnsi="Times New Roman" w:cs="Times New Roman"/>
          <w:color w:val="auto"/>
          <w:sz w:val="28"/>
          <w:szCs w:val="28"/>
        </w:rPr>
        <w:t>глаз.</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Лёгкая атлетика</w:t>
      </w:r>
      <w:r w:rsidRPr="00CA0D18">
        <w:rPr>
          <w:rFonts w:ascii="Times New Roman" w:hAnsi="Times New Roman" w:cs="Times New Roman"/>
          <w:b/>
          <w:bCs/>
          <w:i/>
          <w:iCs/>
          <w:color w:val="auto"/>
          <w:sz w:val="28"/>
          <w:szCs w:val="28"/>
        </w:rPr>
        <w:t xml:space="preserve">. </w:t>
      </w:r>
      <w:r w:rsidRPr="00CA0D18">
        <w:rPr>
          <w:rFonts w:ascii="Times New Roman" w:hAnsi="Times New Roman" w:cs="Times New Roman"/>
          <w:color w:val="auto"/>
          <w:sz w:val="28"/>
          <w:szCs w:val="28"/>
        </w:rPr>
        <w:t>Бег с различной скоростью, из различных исходных положений, с прыжками и с ускорением, с изменяющимся направлением движения, высокий старт с последующим ускорением.</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Прыжковые упражнения</w:t>
      </w:r>
      <w:r w:rsidRPr="00CA0D18">
        <w:rPr>
          <w:rFonts w:ascii="Times New Roman" w:hAnsi="Times New Roman" w:cs="Times New Roman"/>
          <w:i/>
          <w:iCs/>
          <w:color w:val="auto"/>
          <w:sz w:val="28"/>
          <w:szCs w:val="28"/>
        </w:rPr>
        <w:t xml:space="preserve">: </w:t>
      </w:r>
      <w:r w:rsidRPr="00CA0D18">
        <w:rPr>
          <w:rFonts w:ascii="Times New Roman" w:hAnsi="Times New Roman" w:cs="Times New Roman"/>
          <w:color w:val="auto"/>
          <w:sz w:val="28"/>
          <w:szCs w:val="28"/>
        </w:rPr>
        <w:t>на одной ноге и двух ногах на месте и с продвижением; в длину и высоту; спрыгивание и запрыгивание.</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Метание</w:t>
      </w:r>
      <w:r w:rsidRPr="00CA0D18">
        <w:rPr>
          <w:rFonts w:ascii="Times New Roman" w:hAnsi="Times New Roman" w:cs="Times New Roman"/>
          <w:i/>
          <w:iCs/>
          <w:color w:val="auto"/>
          <w:sz w:val="28"/>
          <w:szCs w:val="28"/>
        </w:rPr>
        <w:t xml:space="preserve">: </w:t>
      </w:r>
      <w:r w:rsidRPr="00CA0D18">
        <w:rPr>
          <w:rFonts w:ascii="Times New Roman" w:hAnsi="Times New Roman" w:cs="Times New Roman"/>
          <w:color w:val="auto"/>
          <w:sz w:val="28"/>
          <w:szCs w:val="28"/>
        </w:rPr>
        <w:t>малого мяча с места на дальность и цель, метание меча через  преграду высотой 2-2,5 метра.</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Построение и перестроение. Общеразвивающие упражнения без предметов, с большими мячами, упражнения для формирования осанки,, лазание и перелезание, равновесие, ходьба и бег.</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Лыжная подготовка.</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Подвижные игры. Игры с элементами строя и общеразвивающих упражнений, с бегом и метанием, эстафеты, командные игры.</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Плавание. Плавание на спине. Плавание на груди.</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При проведении спортивных мероприятий необходимо учитывать особенности физического развития детей: перенесенные заболевания, травмы и т.д. (в том числе и те, которые вызвали нарушение слуха). </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На первых этапах обучения физической культуре эти дети выделяются особенностями походки (у детей с нарушениями слуха, как правило, шаркающая походка),  неправильной осанкой и т.д. За школьные годы, как правило, удается преодолеть эти нарушения физического развития за счет специальных упражнений, систематических занятий и осуществление валеологических режимов: двигательный режим</w:t>
      </w:r>
      <w:r w:rsidRPr="00CA0D18">
        <w:rPr>
          <w:rFonts w:ascii="Times New Roman" w:hAnsi="Times New Roman" w:cs="Times New Roman"/>
          <w:i/>
          <w:iCs/>
          <w:color w:val="auto"/>
          <w:sz w:val="28"/>
          <w:szCs w:val="28"/>
        </w:rPr>
        <w:t>:</w:t>
      </w:r>
      <w:r w:rsidRPr="00CA0D18">
        <w:rPr>
          <w:rFonts w:ascii="Times New Roman" w:hAnsi="Times New Roman" w:cs="Times New Roman"/>
          <w:color w:val="auto"/>
          <w:sz w:val="28"/>
          <w:szCs w:val="28"/>
        </w:rPr>
        <w:t xml:space="preserve"> прогулки (утренняя, дневная, вечерняя), зарядка, физкультурные минутки после каждых двадцати минут учебных занятий, подвижные перемены, уроки музыкально-ритмических занятий и физической культуры, подвижные игры, спортивные соревнования, «Семейные веселые старты»; офтальмо</w:t>
      </w:r>
      <w:r w:rsidRPr="00CA0D18">
        <w:rPr>
          <w:rFonts w:ascii="Times New Roman" w:hAnsi="Times New Roman" w:cs="Times New Roman"/>
          <w:i/>
          <w:iCs/>
          <w:color w:val="auto"/>
          <w:sz w:val="28"/>
          <w:szCs w:val="28"/>
        </w:rPr>
        <w:t>-</w:t>
      </w:r>
      <w:r w:rsidRPr="00CA0D18">
        <w:rPr>
          <w:rFonts w:ascii="Times New Roman" w:hAnsi="Times New Roman" w:cs="Times New Roman"/>
          <w:color w:val="auto"/>
          <w:sz w:val="28"/>
          <w:szCs w:val="28"/>
        </w:rPr>
        <w:t>гигиенический режим</w:t>
      </w:r>
      <w:r w:rsidRPr="00CA0D18">
        <w:rPr>
          <w:rFonts w:ascii="Times New Roman" w:hAnsi="Times New Roman" w:cs="Times New Roman"/>
          <w:i/>
          <w:iCs/>
          <w:color w:val="auto"/>
          <w:sz w:val="28"/>
          <w:szCs w:val="28"/>
        </w:rPr>
        <w:t>:</w:t>
      </w:r>
      <w:r w:rsidRPr="00CA0D18">
        <w:rPr>
          <w:rFonts w:ascii="Times New Roman" w:hAnsi="Times New Roman" w:cs="Times New Roman"/>
          <w:color w:val="auto"/>
          <w:sz w:val="28"/>
          <w:szCs w:val="28"/>
        </w:rPr>
        <w:t xml:space="preserve"> проветривание, влажная уборка помещения для занятий в семье, правильное освещение рабочего места обучающегося (по необходимости дополнительное освещение) с учетом зрительного режима и гигиены зрения.</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Группы здоровья –  создаются для тех школьников, которым по состоянию здоровья не рекомендуются уроки физической культуры. Занятия проводятся в кабинетах лечебной физической культуры, на свежем воздухе, в тренажерном зале, где можно предусмотреть индивидуально дозируемую физическую нагрузку и т.п.</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Водные процедуры обязательны после каждого занятия физической культурой, а также во время режимных моментов в семье, как утром, так и вечером. К числу бальнеологических процедур относятся контрастный душ, ванны, гидромассаж, обливание, хождение в кедах с отваром трав и т.п.</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В плане внешкольной работы рекомендуются посильные семейные занятия краеведением, туризмом и спортивным ориентированием.</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Выход на природу предусматривает ряд мероприятий: осмотр и допуск каждого участника маршрута врачом, проверку экипировки каждого и снаряжения группы, в том числе продуктов питания, защиту и отработку маршрута, утверждение плана похода, привалов и мест размещения на отдых в палатках, организацию  мест отдыха.</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Двигательный режим</w:t>
      </w:r>
      <w:r w:rsidRPr="00CA0D18">
        <w:rPr>
          <w:rFonts w:ascii="Times New Roman" w:hAnsi="Times New Roman" w:cs="Times New Roman"/>
          <w:i/>
          <w:iCs/>
          <w:color w:val="auto"/>
          <w:sz w:val="28"/>
          <w:szCs w:val="28"/>
        </w:rPr>
        <w:t>.</w:t>
      </w:r>
      <w:r w:rsidRPr="00CA0D18">
        <w:rPr>
          <w:rFonts w:ascii="Times New Roman" w:hAnsi="Times New Roman" w:cs="Times New Roman"/>
          <w:color w:val="auto"/>
          <w:sz w:val="28"/>
          <w:szCs w:val="28"/>
        </w:rPr>
        <w:t xml:space="preserve">Осуществляя двигательный режим, мы способствуем гармоничному личностному развитию школьника. </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В структуре произвольной психической активности выделяется произвольная двигательная активность как базовая в иерархии основных элементов развития ребенка, влекущая за собой  развитие познавательной и эмоциональной сферы.</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Индивидуальные психофизические особенности глухого ребенка, как правило, проявляются в младшем школьном возрасте через характерную для глухих детей  «шаркающую» походку, неуклюжесть, некоторую сутоловатость и нескоординированность макромоторики. Эти особенности проявляются как отчасти следствие регуляторной несформированности, так и поведенческих особенностей детей с нарушениями слуха.</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Регуляция собственных движений неслышащего школьника включает в себя вместе с собственно моторной ловкостью регуляцию силы и качества каждого отдельного движения, и скоординированность всей макромоторики в целом.</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Младших глухих школьников отличает поведенческая агрессивность, происходящая из-за трудности регуляции силы и направления движения, которую их слышащие сверстники со своих первых движений, контролируют материнским голосом и реакцией других членов семьи. Для неслышащих детей необходима система специальных занятий, позволяющая регулировать моторную рефлексию и импульсивность.</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Часто проявления поведенческой невоспитанности глухих и слабослышащих школьников скрывают именно несформированность у них самопроизвольной  регуляции моторики.</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Моторные навыки глухих школьников можно проанализировать, условно, с точки зрения сформированных «житейских», то есть бытовых умений и навыков: одеваться и раздеваться в спальне и раздевалке, делать это опрятно и красиво, в хорошем темпе, то есть достаточно быстро завязывать шнурки, шарф, надевать обувь, варежки,  одежды с рукавами и т.д.</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Двигательная неловкость, нескоординированность может быть следствием индивидуальных психофизических особенностей межполушарных взаимодействий и других межфункциональных мозговых взаимодействий. Особенно эти факторы проявляются у леворуких глухих учащихся, а  также у детей- амбидекстров. Вместе с тем вялость, апатичность, поведенческая инфантильность может проявляться у тех детей, которые выросли в семьях, где их дошкольное детство сопровождалось гиперопекой со стороны старших членов семьи. Замедленный темп, вялость двигательных реакций в этих случаях характеризуют низкий уровень психической активности школьника с недостатком слуха. В школьный период такая поведенческая дезадаптация приводит к низкому уровню сформированности уровня готовности к школе и сниженному уровню работоспособности.</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 ходе мероприятий физического воспитания дети развивают общую моторную ловкость, гармоничность движений, скоординированность движений рук и ног. Рекомендуются следующие упражнения:</w:t>
      </w:r>
    </w:p>
    <w:p w:rsidR="00F65069" w:rsidRPr="00CA0D18" w:rsidRDefault="00C079E3" w:rsidP="000A374A">
      <w:pPr>
        <w:keepNext/>
        <w:numPr>
          <w:ilvl w:val="0"/>
          <w:numId w:val="564"/>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прыжки на  обеих ногах, прыжков со скакалкой на двух или одной ноге; </w:t>
      </w:r>
    </w:p>
    <w:p w:rsidR="00F65069" w:rsidRPr="00CA0D18" w:rsidRDefault="00C079E3" w:rsidP="000A374A">
      <w:pPr>
        <w:keepNext/>
        <w:numPr>
          <w:ilvl w:val="0"/>
          <w:numId w:val="565"/>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лазание по шведской стенке, хождение по гимнастическому бревну с удержанием равновесия;</w:t>
      </w:r>
    </w:p>
    <w:p w:rsidR="00F65069" w:rsidRPr="00CA0D18" w:rsidRDefault="00C079E3" w:rsidP="000A374A">
      <w:pPr>
        <w:keepNext/>
        <w:numPr>
          <w:ilvl w:val="0"/>
          <w:numId w:val="566"/>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командные и эстафетные игры с мячом, обручем, гимнастической палкой: включение ловли и бросания, с умением соотнести силу броска и расстояние до мишени.</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К индивидуальным психофизическим особенностям глухих школьников относятся также собственно мануальные отличия кажого из детей: какой рукой ребенок пишет, рисует, держит ложку во время еды. При определении ведущей «ударной» ноги нужна совокупность сведений: какой ногой ребенок отталкивается в прыжке в высоту и длину, какой бьет при игре в футбол, на какой ноге прыгает более уверенно.</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К двигательным поведенческим навыкам и умениям относят также навыки гигиены и самообслуживания, «умелость» их выполнения. Эти навыки составляют социокультурную область глухого школьника со ССД и характеризуются социальной приемлемостью.</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Некоторых глухих школьников </w:t>
      </w:r>
      <w:r w:rsidRPr="00CA0D18">
        <w:rPr>
          <w:rFonts w:ascii="Times New Roman" w:hAnsi="Times New Roman" w:cs="Times New Roman"/>
          <w:color w:val="auto"/>
          <w:spacing w:val="2"/>
          <w:sz w:val="28"/>
          <w:szCs w:val="28"/>
        </w:rPr>
        <w:t>с легкой формой умственной отсталости</w:t>
      </w:r>
      <w:r w:rsidRPr="00CA0D18">
        <w:rPr>
          <w:rFonts w:ascii="Times New Roman" w:hAnsi="Times New Roman" w:cs="Times New Roman"/>
          <w:color w:val="auto"/>
          <w:sz w:val="28"/>
          <w:szCs w:val="28"/>
        </w:rPr>
        <w:t xml:space="preserve"> отличает гиперактивность, стереотипия движений, подергивание конечностей, и другие неадекватные проявления двигательных расстройств, которые нарастают при переутомлении в различные режимные моменты и свидетельствуют о наличии  нарушений двигательного развития.</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Труд</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Общекультурные и общетрудовые компетенции</w:t>
      </w:r>
      <w:r w:rsidRPr="00CA0D18">
        <w:rPr>
          <w:rFonts w:ascii="Times New Roman" w:hAnsi="Times New Roman" w:cs="Times New Roman"/>
          <w:i/>
          <w:iCs/>
          <w:color w:val="auto"/>
          <w:sz w:val="28"/>
          <w:szCs w:val="28"/>
        </w:rPr>
        <w:t xml:space="preserve">. </w:t>
      </w:r>
      <w:r w:rsidRPr="00CA0D18">
        <w:rPr>
          <w:rFonts w:ascii="Times New Roman" w:hAnsi="Times New Roman" w:cs="Times New Roman"/>
          <w:color w:val="auto"/>
          <w:sz w:val="28"/>
          <w:szCs w:val="28"/>
        </w:rPr>
        <w:t>Основы культуры труда, самообслуживания</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Технология ручной обработки материалов</w:t>
      </w:r>
      <w:r w:rsidRPr="00CA0D18">
        <w:rPr>
          <w:rFonts w:ascii="Times New Roman" w:eastAsia="Times New Roman" w:hAnsi="Times New Roman" w:cs="Times New Roman"/>
          <w:color w:val="auto"/>
          <w:spacing w:val="2"/>
          <w:sz w:val="28"/>
          <w:szCs w:val="28"/>
          <w:vertAlign w:val="superscript"/>
        </w:rPr>
        <w:footnoteReference w:id="27"/>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Трудовое воспитание</w:t>
      </w:r>
      <w:r w:rsidRPr="00CA0D18">
        <w:rPr>
          <w:rFonts w:ascii="Times New Roman" w:hAnsi="Times New Roman" w:cs="Times New Roman"/>
          <w:i/>
          <w:iCs/>
          <w:color w:val="auto"/>
          <w:sz w:val="28"/>
          <w:szCs w:val="28"/>
        </w:rPr>
        <w:t xml:space="preserve">. </w:t>
      </w:r>
      <w:r w:rsidRPr="00CA0D18">
        <w:rPr>
          <w:rFonts w:ascii="Times New Roman" w:hAnsi="Times New Roman" w:cs="Times New Roman"/>
          <w:color w:val="auto"/>
          <w:sz w:val="28"/>
          <w:szCs w:val="28"/>
        </w:rPr>
        <w:t xml:space="preserve">На современном этапе трудовое (допрофессиональное) воспитание рассматривается как важнейший фактор социализации и формирования личности, позволяющий воспитывать у учащихся потребность трудиться, формировать у них первые трудовые умения и навыки, готовить учащихся к самостоятельной жизни.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Целью</w:t>
      </w:r>
      <w:r w:rsidRPr="00CA0D18">
        <w:rPr>
          <w:rFonts w:ascii="Times New Roman" w:hAnsi="Times New Roman" w:cs="Times New Roman"/>
          <w:color w:val="auto"/>
          <w:sz w:val="28"/>
          <w:szCs w:val="28"/>
        </w:rPr>
        <w:t>трудового воспитания глухих обучающихся с интеллектуальной недостаточностью является подготовка к самостоятельной деятельности, овладению допрофессиональными навыками.</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i/>
          <w:iCs/>
          <w:color w:val="auto"/>
          <w:sz w:val="28"/>
          <w:szCs w:val="28"/>
        </w:rPr>
      </w:pPr>
      <w:r w:rsidRPr="00CA0D18">
        <w:rPr>
          <w:rFonts w:ascii="Times New Roman" w:hAnsi="Times New Roman" w:cs="Times New Roman"/>
          <w:i/>
          <w:iCs/>
          <w:color w:val="auto"/>
          <w:sz w:val="28"/>
          <w:szCs w:val="28"/>
        </w:rPr>
        <w:t xml:space="preserve">Задачи трудового воспитания: </w:t>
      </w:r>
    </w:p>
    <w:p w:rsidR="00F65069" w:rsidRPr="00CA0D18" w:rsidRDefault="00C079E3" w:rsidP="000A374A">
      <w:pPr>
        <w:keepNext/>
        <w:widowControl w:val="0"/>
        <w:numPr>
          <w:ilvl w:val="0"/>
          <w:numId w:val="567"/>
        </w:numPr>
        <w:tabs>
          <w:tab w:val="num" w:pos="222"/>
          <w:tab w:val="left" w:pos="283"/>
          <w:tab w:val="left" w:pos="360"/>
        </w:tabs>
        <w:suppressAutoHyphen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Формировать у детей навыки трудовой деятельности, умения выполнять трудовые процессы. Последнее положение предполагает освоение следующих умений: принимать, а затем и ставить цели труда, представлять результат, отбирая соответствующие средства труда (материал, инструменты, трудовые действия);  руководствоваться в труде общественно значимыми мотивами;  участвовать в коллективном труде.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От решения этой задачи зависит включение детей в трудовую деятельность и, следовательно, возможность использовать эту деятельность в качестве средства воспитания. </w:t>
      </w:r>
    </w:p>
    <w:p w:rsidR="00F65069" w:rsidRPr="00CA0D18" w:rsidRDefault="00C079E3" w:rsidP="000A374A">
      <w:pPr>
        <w:keepNext/>
        <w:widowControl w:val="0"/>
        <w:numPr>
          <w:ilvl w:val="0"/>
          <w:numId w:val="567"/>
        </w:numPr>
        <w:tabs>
          <w:tab w:val="num" w:pos="222"/>
          <w:tab w:val="left" w:pos="283"/>
          <w:tab w:val="left" w:pos="360"/>
        </w:tabs>
        <w:suppressAutoHyphen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Формировать интерес и положительное отношение к труду взрослых; формировать беречь результаты труда взрослых на основе знания и понимания их общественной значимости, уважать к трудящегося человека, стремиться и уметь оказать ему посильную помощь, подражать ему в собственной трудовой деятельности.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Значение этой задачи: трудовая деятельность взрослых, их трудовое поведение должны выступать для детей в качестве примера. </w:t>
      </w:r>
    </w:p>
    <w:p w:rsidR="00F65069" w:rsidRPr="00CA0D18" w:rsidRDefault="00C079E3" w:rsidP="000A374A">
      <w:pPr>
        <w:keepNext/>
        <w:widowControl w:val="0"/>
        <w:numPr>
          <w:ilvl w:val="0"/>
          <w:numId w:val="567"/>
        </w:numPr>
        <w:tabs>
          <w:tab w:val="num" w:pos="222"/>
          <w:tab w:val="left" w:pos="283"/>
          <w:tab w:val="left" w:pos="360"/>
        </w:tabs>
        <w:suppressAutoHyphen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Воспитывать личность в процессе его собственной трудовой деятельности (ответственность, самостоятельность, настойчивость, целеустремленность, инициативность, выдержка, терпение);  трудолюбие (привычку к труду; готовность участвовать в труде по необходимости, не избегая неприятной работы, умение доводить дело до конца);  доброжелательность детей друг к другу в процессе трудовой деятельности (умение работать дружно, требовательно относиться к себе и товарищам, оказывать помощь, исправлять ошибки).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Психологическая подготовка включает навыки добросовестного отношения к труду; стремления охотно выполнять любую работу, полезную для других, по собственному побуждению с пониманием общественной значимости порученного (элементы социализации). Такая социальная подготовка позволяет придать порученному трудовому заданию субъективный личностный смысл.</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 В трудовом воспитании особо выделяются коррекционные задачи: </w:t>
      </w:r>
    </w:p>
    <w:p w:rsidR="00F65069" w:rsidRPr="00CA0D18" w:rsidRDefault="00C079E3" w:rsidP="000A374A">
      <w:pPr>
        <w:keepNext/>
        <w:widowControl w:val="0"/>
        <w:numPr>
          <w:ilvl w:val="0"/>
          <w:numId w:val="568"/>
        </w:numPr>
        <w:tabs>
          <w:tab w:val="clear" w:pos="263"/>
          <w:tab w:val="num" w:pos="207"/>
          <w:tab w:val="left" w:pos="264"/>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Развитие навыков восприятия и воспроизведения лексического материала в связи с трудовой деятельностью. </w:t>
      </w:r>
    </w:p>
    <w:p w:rsidR="00F65069" w:rsidRPr="00CA0D18" w:rsidRDefault="00C079E3" w:rsidP="000A374A">
      <w:pPr>
        <w:keepNext/>
        <w:widowControl w:val="0"/>
        <w:numPr>
          <w:ilvl w:val="0"/>
          <w:numId w:val="569"/>
        </w:numPr>
        <w:tabs>
          <w:tab w:val="clear" w:pos="263"/>
          <w:tab w:val="num" w:pos="207"/>
          <w:tab w:val="left" w:pos="264"/>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Развитие навыков речевого общения. </w:t>
      </w:r>
    </w:p>
    <w:p w:rsidR="00F65069" w:rsidRPr="00CA0D18" w:rsidRDefault="00C079E3" w:rsidP="000A374A">
      <w:pPr>
        <w:keepNext/>
        <w:widowControl w:val="0"/>
        <w:numPr>
          <w:ilvl w:val="0"/>
          <w:numId w:val="570"/>
        </w:numPr>
        <w:tabs>
          <w:tab w:val="clear" w:pos="263"/>
          <w:tab w:val="num" w:pos="207"/>
          <w:tab w:val="left" w:pos="264"/>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Коррекция индивидуальных физических недостатков.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 процессе трудового воспитания совершенствуется нравственное сознание: формируются идеалы, чувство долга, ответственности, честности и личного достоинства; коллективизм, профессиональные интересы; развиваются творческие способности школьников.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Содержание трудового воспитания</w:t>
      </w:r>
      <w:r w:rsidRPr="00CA0D18">
        <w:rPr>
          <w:rFonts w:ascii="Times New Roman" w:hAnsi="Times New Roman" w:cs="Times New Roman"/>
          <w:color w:val="auto"/>
          <w:sz w:val="28"/>
          <w:szCs w:val="28"/>
        </w:rPr>
        <w:t xml:space="preserve"> включает в себя: самообслуживание;  бытовой труд;  общественно полезный труд;  работа на пришкольном участке;  домоводство.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Следует подчеркнуть коррекционно-воспитательную направленность общественно значимой трудовой деятельности в условиях школы- интерната. Эта деятельность должна быть посильной и поэтапно организованной. Поэтапность должна осуществляться с широкой опорой на демонстрацию каждого отдельного действия. Трудовые поручения (задания) должны постепенно (пошагово) усложняться с учетом возрастных и индивидуальных психофизических особенностей каждого ребенка, его потенциальных возможностей и творческих способностей.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Дети охотно выполняют уборку кровати, спальни, дежурство по столовой и т.п., если доступно и значимо им разъяснена общественная польза их деятельности. Для эффективности и повышения мотивации трудовой совместной деятельности воспитанников и педагогов, для оптимизации эмоционально-волевого настроя учащихся важно использовать различного типа поощрения: соревнования, линейки и т.п.; различные виды наград: вымпелы, флаги, стенды, грамоты, дипломы и т.п. Рекомендуется организация разновозрастных групп, а также вовлечение глухих воспитанников в трудовую деятельность района, округа, города как со слабослышащими и глухими воспитанниками, так и со слышащими сверстниками, то есть проведение интегрированных мероприятий по трудовому воспитанию детей с нарушениями слуха.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 воспитательном отношении особое значение приобретает общественно полезный труд в школе-интернате для детей с нарушениями слуха, так как здесь они проводят большую часть своего времени. Посильный общественно полезный труд является наиболее доступной формой трудового воспитания учащихся специальной образовательной организации. От посильного содержания и организации трудового воспитания в школьном возрасте во многом зависит успех профессионального трудового  обучения в будущем. Данный вид трудовой деятельности решает следующие конкретные задачи: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1. Организация  деятельности учащихся, которая будет иметь выраженную общественную направленность.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2. Формирование умения применять свои знания на практике.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3. Воспитание уважения к людям труда, внимания к ним, умения сочетать личные интересы и интересы других людей.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4. Обеспечение развития задатков и способностей  школьников с нарушениями слуха в процессе трудового воспитания.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Рассмотрим более подробно виды самообслуживания и общественно полезного труда глухих школьников 1 – 6 классов.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Общественно полезный труд</w:t>
      </w:r>
      <w:r w:rsidRPr="00CA0D18">
        <w:rPr>
          <w:rFonts w:ascii="Times New Roman" w:hAnsi="Times New Roman" w:cs="Times New Roman"/>
          <w:color w:val="auto"/>
          <w:sz w:val="28"/>
          <w:szCs w:val="28"/>
        </w:rPr>
        <w:t xml:space="preserve"> включает: работу по благоустройству интерната и пришкольного участка;  ремонт школьной мебели;  сбор вторичного сырья: макулатуры и металлолома;  подготовку выставок поделок;  уборку урожая на пришкольном участке; выращивание растений;  охрану природы;  помощь подшефным классам.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 xml:space="preserve">Самообслуживание </w:t>
      </w:r>
      <w:r w:rsidRPr="00CA0D18">
        <w:rPr>
          <w:rFonts w:ascii="Times New Roman" w:hAnsi="Times New Roman" w:cs="Times New Roman"/>
          <w:color w:val="auto"/>
          <w:sz w:val="28"/>
          <w:szCs w:val="28"/>
        </w:rPr>
        <w:t xml:space="preserve">– формирование навыков личной гигиены, ухода за одеждой и обувью, жилищем, приготовление пищи, мытье посуды, изготовление и мелкий ремонт вещей личного пользования.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Самообслуживание имеет особенно особое социальное значение для глухих детей со ССД. Налаживая свой быт во всех его мелочах, начиная с элементарных правил личной гигиены, соблюдения чистоты и порядка, красоты и уюта во всех помещениях, и, переходя к более ответственным работам, по организации например, питания и хозяйственного обслуживания, дети приобретают практические навыки, необходимые им в будущей самостоятельной жизни.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Простота и доступность большинства операций бытового труда делает возможным активное участие в нем детей с первого года обучения. В таком труде содержатся большие возможности не только по формированию положительного отношения к физическому труду, но и по воспитанию чувства товарищества и взаимопомощи.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По сравнению с другими видами труда самообслуживание имеет ряд преимуществ. Самообслуживание доступно для младших школьников, вызывает у них интерес, дает возможность использования  самодеятельности и самоуправления. Кроме того,  оно представляет широкое поле деятельности для применения на практике накопленных детьми знаний и умений, развивает интерес к физическому труду и профессиям, заключает возможности активного речевого общения, сближает интересы старших и младших учащихся и способствует созданию единого общешкольного коллектива. В процессе трудового воспитания детей с нарушениями слуха со ССД во внеурочное время должна проводиться система занятий по самообслуживанию.</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Формы обслуживающего труда воспитанников: дежурства по поддержанию чистоты в классных комнатах и по школе, в столовой, уход за растениями, стирка мелких вещей, работа на приусадебном участке и т.д. Степень самостоятельности и разнообразие видов труда возрастает от класса к классу.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 xml:space="preserve">Общественно полезный труд (производительный труд). </w:t>
      </w:r>
      <w:r w:rsidRPr="00CA0D18">
        <w:rPr>
          <w:rFonts w:ascii="Times New Roman" w:hAnsi="Times New Roman" w:cs="Times New Roman"/>
          <w:color w:val="auto"/>
          <w:sz w:val="28"/>
          <w:szCs w:val="28"/>
        </w:rPr>
        <w:t xml:space="preserve">Работа по этому направлению допрофессинальной подготовки подразумевает выполнение заказов от предприятий и организаций в школьных мастерских, а также сельскохозяйственные работы в деревне, на фермах, лесничествах.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Важная форма трудовой деятельности школьников  –  охрана природы: зеленых насаждений дворов, улиц, парков и скверов; сбор лекарственных трав, борьба с вредителями сельскохозяйственных культур, поделка кормушек и гнездовий для птиц и т.д. Наиболее распространенным видом труда здесь является подкормка птиц зимой, изготовление кормушек и скворечников.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Эффективность целенаправленной организации трудовой деятельности и выполнения общественных поручений школьников с нарушениями слуха для выработки у них активной жизненной позиции и способности к саморегуляции. При этом важно вооружить учащихся системой развернутых и наглядно зафиксированных правил выполнения общественных поручений, трудовых дел в виде памяток, а также вести учет и оценку их деятельности. Значимым сопутствующим фактором является создание доверительной атмосферы, установление дружеских отношений в коллективе, так чтобы деятельность каждого приносила удовлетворение всем. Все это будет способствовать воспитанию общественной направленности, социализации личности ребенка в целом. </w:t>
      </w:r>
    </w:p>
    <w:p w:rsidR="00F65069" w:rsidRPr="003D789D" w:rsidRDefault="00C079E3" w:rsidP="00CA0D18">
      <w:pPr>
        <w:spacing w:before="120" w:after="120" w:line="240" w:lineRule="auto"/>
        <w:jc w:val="center"/>
        <w:outlineLvl w:val="2"/>
        <w:rPr>
          <w:rFonts w:ascii="Times New Roman" w:eastAsia="Times New Roman" w:hAnsi="Times New Roman" w:cs="Times New Roman"/>
          <w:b/>
          <w:bCs/>
          <w:color w:val="auto"/>
          <w:sz w:val="28"/>
          <w:szCs w:val="28"/>
        </w:rPr>
      </w:pPr>
      <w:bookmarkStart w:id="102" w:name="_Toc432958060"/>
      <w:bookmarkStart w:id="103" w:name="_Toc432960484"/>
      <w:bookmarkStart w:id="104" w:name="_Toc433014110"/>
      <w:r w:rsidRPr="003D789D">
        <w:rPr>
          <w:rFonts w:ascii="Times New Roman"/>
          <w:b/>
          <w:bCs/>
          <w:caps/>
          <w:color w:val="auto"/>
          <w:spacing w:val="2"/>
          <w:sz w:val="28"/>
          <w:szCs w:val="28"/>
        </w:rPr>
        <w:t>4.2.</w:t>
      </w:r>
      <w:r w:rsidR="00195090">
        <w:rPr>
          <w:rFonts w:ascii="Times New Roman"/>
          <w:b/>
          <w:bCs/>
          <w:caps/>
          <w:color w:val="auto"/>
          <w:spacing w:val="2"/>
          <w:sz w:val="28"/>
          <w:szCs w:val="28"/>
        </w:rPr>
        <w:t>3</w:t>
      </w:r>
      <w:r w:rsidRPr="003D789D">
        <w:rPr>
          <w:rFonts w:ascii="Times New Roman"/>
          <w:b/>
          <w:bCs/>
          <w:caps/>
          <w:color w:val="auto"/>
          <w:spacing w:val="2"/>
          <w:sz w:val="28"/>
          <w:szCs w:val="28"/>
        </w:rPr>
        <w:t xml:space="preserve">. </w:t>
      </w:r>
      <w:r w:rsidRPr="003D789D">
        <w:rPr>
          <w:rFonts w:hAnsi="Times New Roman"/>
          <w:b/>
          <w:bCs/>
          <w:color w:val="auto"/>
          <w:sz w:val="28"/>
          <w:szCs w:val="28"/>
        </w:rPr>
        <w:t>Программы</w:t>
      </w:r>
      <w:r w:rsidR="00CA0D18">
        <w:rPr>
          <w:rFonts w:hAnsi="Times New Roman"/>
          <w:b/>
          <w:bCs/>
          <w:color w:val="auto"/>
          <w:sz w:val="28"/>
          <w:szCs w:val="28"/>
        </w:rPr>
        <w:t xml:space="preserve"> </w:t>
      </w:r>
      <w:r w:rsidRPr="003D789D">
        <w:rPr>
          <w:rFonts w:hAnsi="Times New Roman"/>
          <w:b/>
          <w:bCs/>
          <w:color w:val="auto"/>
          <w:sz w:val="28"/>
          <w:szCs w:val="28"/>
        </w:rPr>
        <w:t>учебных</w:t>
      </w:r>
      <w:r w:rsidRPr="003D789D">
        <w:rPr>
          <w:rFonts w:hAnsi="Times New Roman"/>
          <w:b/>
          <w:bCs/>
          <w:color w:val="auto"/>
          <w:sz w:val="28"/>
          <w:szCs w:val="28"/>
        </w:rPr>
        <w:t xml:space="preserve"> </w:t>
      </w:r>
      <w:r w:rsidRPr="003D789D">
        <w:rPr>
          <w:rFonts w:hAnsi="Times New Roman"/>
          <w:b/>
          <w:bCs/>
          <w:color w:val="auto"/>
          <w:sz w:val="28"/>
          <w:szCs w:val="28"/>
        </w:rPr>
        <w:t>предметов</w:t>
      </w:r>
      <w:r w:rsidRPr="003D789D">
        <w:rPr>
          <w:rFonts w:ascii="Times New Roman"/>
          <w:b/>
          <w:bCs/>
          <w:color w:val="auto"/>
          <w:sz w:val="28"/>
          <w:szCs w:val="28"/>
        </w:rPr>
        <w:t xml:space="preserve">, </w:t>
      </w:r>
      <w:r w:rsidR="00CA0D18">
        <w:rPr>
          <w:rFonts w:ascii="Times New Roman"/>
          <w:b/>
          <w:bCs/>
          <w:color w:val="auto"/>
          <w:sz w:val="28"/>
          <w:szCs w:val="28"/>
        </w:rPr>
        <w:br/>
      </w:r>
      <w:r w:rsidRPr="003D789D">
        <w:rPr>
          <w:rFonts w:hAnsi="Times New Roman"/>
          <w:b/>
          <w:bCs/>
          <w:color w:val="auto"/>
          <w:sz w:val="28"/>
          <w:szCs w:val="28"/>
        </w:rPr>
        <w:t>курсов</w:t>
      </w:r>
      <w:r w:rsidRPr="003D789D">
        <w:rPr>
          <w:rFonts w:hAnsi="Times New Roman"/>
          <w:b/>
          <w:bCs/>
          <w:color w:val="auto"/>
          <w:sz w:val="28"/>
          <w:szCs w:val="28"/>
        </w:rPr>
        <w:t xml:space="preserve"> </w:t>
      </w:r>
      <w:r w:rsidRPr="003D789D">
        <w:rPr>
          <w:rFonts w:hAnsi="Times New Roman"/>
          <w:b/>
          <w:bCs/>
          <w:color w:val="auto"/>
          <w:sz w:val="28"/>
          <w:szCs w:val="28"/>
        </w:rPr>
        <w:t>коррекционно</w:t>
      </w:r>
      <w:r w:rsidRPr="003D789D">
        <w:rPr>
          <w:rFonts w:hAnsi="Times New Roman"/>
          <w:b/>
          <w:bCs/>
          <w:color w:val="auto"/>
          <w:sz w:val="28"/>
          <w:szCs w:val="28"/>
        </w:rPr>
        <w:t xml:space="preserve"> </w:t>
      </w:r>
      <w:r w:rsidRPr="003D789D">
        <w:rPr>
          <w:rFonts w:hAnsi="Times New Roman"/>
          <w:b/>
          <w:bCs/>
          <w:color w:val="auto"/>
          <w:sz w:val="28"/>
          <w:szCs w:val="28"/>
        </w:rPr>
        <w:t>–развивающей</w:t>
      </w:r>
      <w:r w:rsidRPr="003D789D">
        <w:rPr>
          <w:rFonts w:hAnsi="Times New Roman"/>
          <w:b/>
          <w:bCs/>
          <w:color w:val="auto"/>
          <w:sz w:val="28"/>
          <w:szCs w:val="28"/>
        </w:rPr>
        <w:t xml:space="preserve"> </w:t>
      </w:r>
      <w:r w:rsidRPr="003D789D">
        <w:rPr>
          <w:rFonts w:hAnsi="Times New Roman"/>
          <w:b/>
          <w:bCs/>
          <w:color w:val="auto"/>
          <w:sz w:val="28"/>
          <w:szCs w:val="28"/>
        </w:rPr>
        <w:t>области</w:t>
      </w:r>
      <w:bookmarkEnd w:id="102"/>
      <w:bookmarkEnd w:id="103"/>
      <w:bookmarkEnd w:id="104"/>
    </w:p>
    <w:p w:rsidR="00F65069" w:rsidRPr="00330330" w:rsidRDefault="00C079E3" w:rsidP="00330330">
      <w:pPr>
        <w:widowControl w:val="0"/>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КОРРЕКЦИОННО – РАЗВИВАЮЩАЯ ОБЛАСТЬ.</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Одним из направлений образовательно – коррекционной работы у глухих детей с легкой умственной отсталостью является развитие восприятия и воспроизведения устной речи, а также восприятия неречевых звуков окружающего мира, включая музыку (с помощью звукоусиливающей аппаратуры различных типов), что является важным условием их наиболее полноценного развития, овладения коммуникативными, предметными и социальными компетенциями, социальной адаптации и интеграции в обществе.</w:t>
      </w:r>
    </w:p>
    <w:p w:rsidR="00F65069" w:rsidRPr="00330330" w:rsidRDefault="00C079E3" w:rsidP="00330330">
      <w:pPr>
        <w:tabs>
          <w:tab w:val="left" w:pos="8849"/>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При сложном нарушении развития два первичных дефекта, существующие одновременно, обуславливают сложные вторичные специфические особенности развития ребенка, не равнозначные их простому сложению, вызванному каждым нарушением, существующим изолированно. Глухие дети с умственной отсталостью отличаются от глухих учащихся того же возраста, не имеющих дополнительных нарушений, по уровню познавательной деятельности, словесной речи, состоянию эмоционально-волевой сферы, характеру поведения и др.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Овладение обучающимися устной речью предполагает развитие способности слухозрительно воспринимать обращенную речь собеседника и говорить достаточно внятно, понятно для окружающих. Эти два процесса взаимосвязаны, их формирование осуществляется с опорой на развивающееся слуховое восприятие обучающихся в ходе всего образовательно –коррекционного процесса при постоянном использовании звукоусиливающей аппаратуры  - коллективного пользования (проводной или беспроводной, например, </w:t>
      </w:r>
      <w:r w:rsidRPr="00330330">
        <w:rPr>
          <w:rFonts w:ascii="Times New Roman" w:hAnsi="Times New Roman" w:cs="Times New Roman"/>
          <w:color w:val="auto"/>
          <w:sz w:val="28"/>
          <w:szCs w:val="28"/>
          <w:lang w:val="en-US"/>
        </w:rPr>
        <w:t>FM</w:t>
      </w:r>
      <w:r w:rsidRPr="00330330">
        <w:rPr>
          <w:rFonts w:ascii="Times New Roman" w:hAnsi="Times New Roman" w:cs="Times New Roman"/>
          <w:color w:val="auto"/>
          <w:sz w:val="28"/>
          <w:szCs w:val="28"/>
        </w:rPr>
        <w:t>- системы), стационарной электроакустической аппаратуры индивидуального пользования, индивидуальных слуховых аппаратов.</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Развивающееся в условиях специально организованного обучения слуховое восприятие (с помощью средств электроакустической коррекции) речи, неречевых звучаний, музыки создает у глухих принципиально новую полисенсорную основу для формирования, развития и коррекции устной речи, ориентации в звуках окружающего мира.</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Одним из важных условий обучения устной речи является развитие речевого слуха, который формируется в процессе специальной (коррекционной) работы при использовании электроакустической аппаратуры и зависит не только от состояния тонального слуха, но и от уровня развития словесной речи, индивидуальных психофизических особенностей учеников.</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Основой формирования устной речи является создание единой системы слухо – зрительно - кинестетических связей, предусматривающей речевое поведение детей в условиях специально педагогически созданной слухоречевой среды (при постоянном использовании различных типов звукоусиливающей аппаратуры). </w:t>
      </w:r>
    </w:p>
    <w:p w:rsidR="00F65069" w:rsidRPr="00330330" w:rsidRDefault="00C079E3" w:rsidP="00330330">
      <w:pPr>
        <w:tabs>
          <w:tab w:val="left" w:pos="8849"/>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Развитие нарушенной слуховой функции, восприятия и воспроизведения устной речи осуществляется в ходе всего образовательно –коррекционного процесса при постоянном использовании средств электроакустической коррекции. В связи с важностью и сложностью задач развития у глухих детей слухового восприятия речи и неречевых звучаний, формирования качественно новой слухозрительной основы восприятия устной речи, ее произносительной стороны в учебном плане «Коррекционно- разивающей области» внеурочной деятельности выделен единый блок специальных (коррекционных) предметов: </w:t>
      </w:r>
    </w:p>
    <w:p w:rsidR="00F65069" w:rsidRPr="00330330" w:rsidRDefault="00C079E3" w:rsidP="00735DC2">
      <w:pPr>
        <w:pStyle w:val="a9"/>
        <w:numPr>
          <w:ilvl w:val="0"/>
          <w:numId w:val="571"/>
        </w:numPr>
        <w:tabs>
          <w:tab w:val="clear" w:pos="721"/>
          <w:tab w:val="num" w:pos="993"/>
          <w:tab w:val="left" w:pos="884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речевого слуха и произносительной стороны речи» (индивидуальные занятия) </w:t>
      </w:r>
    </w:p>
    <w:p w:rsidR="00F65069" w:rsidRPr="00330330" w:rsidRDefault="00C079E3" w:rsidP="00735DC2">
      <w:pPr>
        <w:pStyle w:val="a9"/>
        <w:numPr>
          <w:ilvl w:val="0"/>
          <w:numId w:val="573"/>
        </w:numPr>
        <w:tabs>
          <w:tab w:val="clear" w:pos="721"/>
          <w:tab w:val="num" w:pos="993"/>
          <w:tab w:val="left" w:pos="884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Музыкально-ритмические занятия» (фронтальные занятия), </w:t>
      </w:r>
    </w:p>
    <w:p w:rsidR="00F65069" w:rsidRPr="00330330" w:rsidRDefault="00C079E3" w:rsidP="00735DC2">
      <w:pPr>
        <w:pStyle w:val="a9"/>
        <w:numPr>
          <w:ilvl w:val="0"/>
          <w:numId w:val="574"/>
        </w:numPr>
        <w:tabs>
          <w:tab w:val="clear" w:pos="721"/>
          <w:tab w:val="num" w:pos="993"/>
          <w:tab w:val="left" w:pos="884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Развитие слухового восприятия и техника речи» (фронтальные занятия).</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На уроках и занятиях, во внеурочное время основным способом восприятия речи обучающимися является слухозрительный (с использованием звукоусиливающей аппаратуры); при затруднении в восприятии речевого материала учениками используются письменные таблички или устно – дактильная речь при обязательном устном повторении учителем данного речевого материала. Упражнения по восприятию речевого материала на слух органически входят в содержание уроков и занятий, мотивированы ходом учебно-воспитательного процесса. Особое внимание уделяется специальной отработке восприятия и воспроизведения речевого материала, связанного с основным содержанием урока (занятия) -  тематическая и терминологической лексики, а также лексики, связанной с организацией деятельности учеников.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На специальных (коррекционных) индивидуальных занятиях дети учатся воспринимать слухозрительно и на слух различный речевой материал -  фразы, слова и словосочетания, знакомые им и необходимые в общении на уроках и во внеурочное время, а также короткие тексты диалогического и монологического характера, отражающие типичные ситуации, связанные с речевым общением обучающихся. В связи с работой над произношением учеников и коррекцией грамматической структуры их устной речи, они учатся также воспринимать на слух отдельные слоги, слогосочетания и некоторые звуки. </w:t>
      </w:r>
    </w:p>
    <w:p w:rsidR="00F65069" w:rsidRPr="00330330" w:rsidRDefault="00C079E3" w:rsidP="00330330">
      <w:pPr>
        <w:tabs>
          <w:tab w:val="left" w:pos="8849"/>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На всех уроках, занятиях, во внеурочное время ученики систематически и целенаправленно побуждаются к максимальной реализации произносительных возможностей, достаточно внятной речи. В условиях слухоречевой среды (при постоянном использовании различных типов звукоусиливающей аппаратуры) формирование произносительных навыков учащихся осуществляется при использовании информального и специального путей обучения. Информальный путь реализуется в ходе всех уроков и занятий, во внеурочное время (при постоянном применении звукоусиливающей аппаратуры): учащиеся на основе подражания образцу правильной, естественной речи учителя и воспитателя имеют возможность овладевать элементами ритмико-интонационной структуры речи, закреплять правильное воспроизведение ее звукового состава. Специальный путь формирования произносительной стороны речи реализуется на индивидуальных занятиях по формированию речевого слуха и произносительной стороны речи, музыкально-ритмических занятиях, фронтальных занятиях по развитию слухового воспряития и технике речи, а также при проведении фонетических зарядок в начале каждого урока и перед подготовкой домашних заданий во внеурочное время (не более 3 -5 минут) с целью закрепления произносительных навыков учеников, предупреждения распада неустойчивых произносительных умений, а также установки на правильное воспроизведение учениками определенного речевого материала, необходимого на данном уроке. </w:t>
      </w:r>
    </w:p>
    <w:p w:rsidR="00F65069" w:rsidRPr="00330330" w:rsidRDefault="00C079E3" w:rsidP="00330330">
      <w:pPr>
        <w:tabs>
          <w:tab w:val="left" w:pos="8849"/>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Реализация специального пути формирования произносительной стороны речи предполагает преемственность в работе над произношением в разных организационных формах образовательно –коррекционного процесса, что базируется на совместном планировании работы с учетом фактического состояния слухоречевого развития каждого ученика, особенностей овладения им произношением. При этом учитывается, что на индивидуальных занятиях у учащихся формируются первичные произносительные умения, а их закрепление целенаправленно осуществляется как на индивидуальных занятиях, так и на фронтальных занятиях (музыкально – ритмических и занятиях по развитию слухового восприятия и  технике речи) и фонетических зарядках, а также при систематическом побуждении каждого обучающегося к наиболее полной реализации произносительных возможностей на уроках и во внеурочное время.</w:t>
      </w:r>
    </w:p>
    <w:p w:rsidR="00F65069" w:rsidRPr="00330330" w:rsidRDefault="00C079E3" w:rsidP="00330330">
      <w:pPr>
        <w:tabs>
          <w:tab w:val="left" w:pos="8849"/>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Специальная (коррекционная) работа по развитию слухового восприятия речи и неречевых звучаний, включая музыку, слухозрительного восприятия и воспроизведения устной речи строится с учетом особенностей общего и речевого развития детей, уровня развития их познавательной и эмоционально –волевой сферы.  </w:t>
      </w:r>
    </w:p>
    <w:p w:rsidR="00F65069" w:rsidRPr="00330330" w:rsidRDefault="00C079E3" w:rsidP="00330330">
      <w:pPr>
        <w:tabs>
          <w:tab w:val="left" w:pos="8849"/>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Эффективное развитие восприятия и воспроизведения устной речи воспитанников, восприятия ими неречевых звучаний и музыки, освоение содержания музыкально-ритмических занятий предполагает проведение текущего учета и периодического контроля. При поступлении обучающихся в школу проводится комплексное обследование нарушенной слуховой функции, восприятия и воспроизведения устной речи</w:t>
      </w:r>
    </w:p>
    <w:p w:rsidR="00F65069" w:rsidRPr="00330330" w:rsidRDefault="00C079E3" w:rsidP="00330330">
      <w:pPr>
        <w:tabs>
          <w:tab w:val="left" w:pos="8849"/>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b/>
          <w:bCs/>
          <w:i/>
          <w:iCs/>
          <w:color w:val="auto"/>
          <w:sz w:val="28"/>
          <w:szCs w:val="28"/>
        </w:rPr>
        <w:t xml:space="preserve">Мониторинг </w:t>
      </w:r>
      <w:r w:rsidRPr="00330330">
        <w:rPr>
          <w:rFonts w:ascii="Times New Roman" w:hAnsi="Times New Roman" w:cs="Times New Roman"/>
          <w:color w:val="auto"/>
          <w:sz w:val="28"/>
          <w:szCs w:val="28"/>
        </w:rPr>
        <w:t xml:space="preserve">результатов обучения проводится при использовании специальных методик. На индивидуальных занятиях проводятся проверки слухового и слухозрительного восприятия устной речи, состояния ее произносительной стороны, как правило, в конце каждого полугодия; кроме этого в начале каждого учебного года повторяется аналитическая проверка произношения. Проверки освоения содержания музыкально- ритмических занятий и фронтальных занятий по развитию восприятия неречевых звучаний и техники речи проводятся в конце каждой четверти.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Результаты контрольных проверок, анализ достижения обучающимися планируемых результатов обучения, причин неуспешности учеников отражаются в отчетах учителей, ведущих данные предметы, которые составляются каждую четверть и предоставляются администрации образовательной организации.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В конце учебного года учителями, ведущими специальные (коррекционные) предметы – индивидуальные занятия по формированию речевого слуха и произносительной стороны речи, музыкально – ритмических занятий и фронтальных занятий по развитию восприятия неречевых звучаний и техники речи, совместно составляется характеристика каждого ученика, отражающая результаты контрольных проверок, динамику слухоречевого развития, особенности овладения программным материалом. </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 xml:space="preserve">УЧЕБНЫЙ ПРЕДМЕТ </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КОРРЕКЦИОННО –РАЗВИВАЮЩЕЙ ОБЛАСТИ</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 xml:space="preserve">«ФОРМИРОВАНИЕ РЕЧЕВОГО СЛУХА </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 xml:space="preserve">И ПРОИЗНОСИТЕЛЬНОЙ СТОРОНЫ РЕЧИ» </w:t>
      </w:r>
    </w:p>
    <w:p w:rsidR="00F65069" w:rsidRPr="00330330" w:rsidRDefault="00C079E3" w:rsidP="00330330">
      <w:pPr>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(индивидуальные занятия)</w:t>
      </w:r>
    </w:p>
    <w:p w:rsidR="00F65069" w:rsidRPr="00330330" w:rsidRDefault="00C079E3" w:rsidP="00330330">
      <w:pPr>
        <w:pStyle w:val="a7"/>
        <w:spacing w:line="360" w:lineRule="auto"/>
        <w:ind w:firstLine="709"/>
        <w:jc w:val="center"/>
        <w:rPr>
          <w:rFonts w:ascii="Times New Roman" w:eastAsia="Times New Roman" w:hAnsi="Times New Roman" w:cs="Times New Roman"/>
          <w:b/>
          <w:bCs/>
          <w:color w:val="auto"/>
          <w:sz w:val="28"/>
          <w:szCs w:val="28"/>
          <w:u w:color="000000"/>
        </w:rPr>
      </w:pPr>
      <w:r w:rsidRPr="00330330">
        <w:rPr>
          <w:rFonts w:ascii="Times New Roman" w:hAnsi="Times New Roman" w:cs="Times New Roman"/>
          <w:b/>
          <w:bCs/>
          <w:color w:val="auto"/>
          <w:sz w:val="28"/>
          <w:szCs w:val="28"/>
          <w:u w:color="000000"/>
        </w:rPr>
        <w:t>Пояснительная записка</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Индивидуальные занятия по формированию речевого слуха и произносительной стороны речи устной речи являются одной из важных организационных форм образовательного – коррекционного процесса. Специальная работа по развитию слухозрительного восприятия устной речи, речевого слуха, формированию произносительной стороны речи проводится   с учетом фактического состояния слухоречевого развития, индивидуальных особенностей каждого ученика. </w:t>
      </w:r>
    </w:p>
    <w:p w:rsidR="00F65069" w:rsidRPr="00330330" w:rsidRDefault="00C079E3" w:rsidP="00330330">
      <w:pPr>
        <w:spacing w:after="0" w:line="360" w:lineRule="auto"/>
        <w:ind w:firstLine="709"/>
        <w:jc w:val="both"/>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Задачи обучения:</w:t>
      </w:r>
    </w:p>
    <w:p w:rsidR="00F65069" w:rsidRPr="00330330" w:rsidRDefault="00C079E3" w:rsidP="000A374A">
      <w:pPr>
        <w:pStyle w:val="a9"/>
        <w:widowControl w:val="0"/>
        <w:numPr>
          <w:ilvl w:val="0"/>
          <w:numId w:val="575"/>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формирование и развитие речевого слуха, создание на этой базе принципиально новой слухозрительной основы восприятия устной речи;</w:t>
      </w:r>
    </w:p>
    <w:p w:rsidR="00F65069" w:rsidRPr="00330330" w:rsidRDefault="00C079E3" w:rsidP="000A374A">
      <w:pPr>
        <w:pStyle w:val="a9"/>
        <w:widowControl w:val="0"/>
        <w:numPr>
          <w:ilvl w:val="0"/>
          <w:numId w:val="576"/>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и развитие достаточно внятной речи, по –возможности,  членораздельной, приближающейся к естественному звучанию, элементарного самоконтроля произносительной стороной речи; </w:t>
      </w:r>
    </w:p>
    <w:p w:rsidR="00F65069" w:rsidRPr="00330330" w:rsidRDefault="00C079E3" w:rsidP="000A374A">
      <w:pPr>
        <w:pStyle w:val="a9"/>
        <w:widowControl w:val="0"/>
        <w:numPr>
          <w:ilvl w:val="0"/>
          <w:numId w:val="577"/>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умений использовать в процессе устной коммуникации естественные невербальные средства (мимику, пластику и др.), что в известной мере облегчает понимание речи обучающихся; </w:t>
      </w:r>
    </w:p>
    <w:p w:rsidR="00F65069" w:rsidRPr="00330330" w:rsidRDefault="00C079E3" w:rsidP="000A374A">
      <w:pPr>
        <w:pStyle w:val="a9"/>
        <w:widowControl w:val="0"/>
        <w:numPr>
          <w:ilvl w:val="0"/>
          <w:numId w:val="578"/>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в сфере личностных универсальных учебных действий - развитие мотивации овладения устной речью, устной коммуникацией со слышащими людьми; </w:t>
      </w:r>
    </w:p>
    <w:p w:rsidR="00F65069" w:rsidRPr="00330330" w:rsidRDefault="00C079E3" w:rsidP="000A374A">
      <w:pPr>
        <w:pStyle w:val="a9"/>
        <w:widowControl w:val="0"/>
        <w:numPr>
          <w:ilvl w:val="0"/>
          <w:numId w:val="579"/>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в сфере регулятивных универсальных учебных действий  - развитие способности принимать и сохранять учебную цель и задачу, осуществлять, контролировать и оценивать свои речевые действия; </w:t>
      </w:r>
    </w:p>
    <w:p w:rsidR="00F65069" w:rsidRPr="00330330" w:rsidRDefault="00C079E3" w:rsidP="000A374A">
      <w:pPr>
        <w:pStyle w:val="a9"/>
        <w:widowControl w:val="0"/>
        <w:numPr>
          <w:ilvl w:val="0"/>
          <w:numId w:val="580"/>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в сфере познавательных универсальных учебных действий - воспринимать и анализировать поступающую речевую информацию; по – возможности, осуществлять вероятностное прогнозирование на основе воспринятых элементов речи с опорой на коммуникативную ситуацию, речевой и внеречевой контекст; реализовывать в устных высказываниях умения, сформированные при овладении грамматической структурой русского языка, произносительные возможности; </w:t>
      </w:r>
    </w:p>
    <w:p w:rsidR="00F65069" w:rsidRPr="00330330" w:rsidRDefault="00C079E3" w:rsidP="000A374A">
      <w:pPr>
        <w:pStyle w:val="a9"/>
        <w:widowControl w:val="0"/>
        <w:numPr>
          <w:ilvl w:val="0"/>
          <w:numId w:val="581"/>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в сфере коммуникативных универсальных учебных действий  - осуществлять элементарное взаимодействие с речевыми партнерами на основе устной речи;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 говорить достаточно внятно, реализуя сформированные произносительные умения; использовать в устной коммуникации естественные невербальные средства; в процессе устной коммуникации при восприятии вопросов – давать краткие и полные речевые ответы, при восприятии заданий – выполнять их, давать краткий или полный речевой комментарий к собственным действиям; при восприятии сообщений – повторять их; выражать в устных высказываниях непонимание при затруднении в восприятии речевой информации; выражать в элементарных речевых высказываниях просьбу, сведения о себе, собственной деятельности, своей семье и др.; отвечать на вопросы по содержанию воспринятых слухозрительно или на слух коротких текстов диалогического и монологического характера.</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Учебный предмет состоит из двух взаимосвязанных разделов формирование речевого слуха, слухозрительного воспряития устной речи и формирование произносительной стороны речи. Время, отведенное на эти разделы на индивидуальных занятиях, делится пополам: половина времени отводится на работу по формированию речевого слуха, половина времени – на работу по обучению произношению. При этом в процессе развития слухового и слухозрительного восприятия устной речи ученики систематически и целенаправленно побуждаются к наиболее полной реализации произносительных возможностей, достаточно внятной, естественной и выразительной речи;  при обучении произношению дети учатся различать и опознавать на слух фразы, слова, словосочетания и тексты, а также слоги, слогосочетания и некоторые отдельные звуки, элементы интонации, над которыми ведется работа на данном занятии.</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Работа по развитию речевого слуха и произносительной стороны речи предусматривает формирование у обучающихся речевого поведения на основе использования развивающегося слухового и слухозрительного восприятия устной речи при постоянном применении различных типов электроакустической аппаратуры (стационарных устройств и индивидуальных слуховых аппаратов).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i/>
          <w:iCs/>
          <w:color w:val="auto"/>
          <w:sz w:val="28"/>
          <w:szCs w:val="28"/>
        </w:rPr>
        <w:t>Формирование речевого слуха, слухозрительного восприятия речи</w:t>
      </w:r>
      <w:r w:rsidRPr="00330330">
        <w:rPr>
          <w:rFonts w:ascii="Times New Roman" w:hAnsi="Times New Roman" w:cs="Times New Roman"/>
          <w:color w:val="auto"/>
          <w:sz w:val="28"/>
          <w:szCs w:val="28"/>
        </w:rPr>
        <w:t xml:space="preserve">  в предполагает обучение  детей восприятию определенного речевого материала слухозрительно и на слух, его воспроизведению, действиям, адекватно воспринятому. Речевой материал, используемый в работе по развитию слухозрительного восприятия устной речи, речевого слуха включает элементарные фразы разговорного характера, необходимые ученикам в общении на уроках и во внеурочное время, слова и словосочетания,  а также короткие тексты диалогического и монологического характера. В процессе обучения лексический состав материала постепенно расширяется, усложняются грамматические и синтаксические конструкции речи.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При подборе речевого материала учитывается, прежде всего, его необходимость на уроках и занятиях, во внеурочное время, а также его знакомость детям. В начале обучения отбор речевого материала осуществляется с опорой на фонетический принцип: используются слова, словосочетания и фразы, резко отличающиеся по слогоритмической структуре (типа, мяч - ручка – карандаш). Работа по обучению восприятию на слух слогов, слогосочетаний и даже некоторых отдельных звуков ведется в процессе формирования, коррекции и автоматизации произносительных навыков, а также при исправлении в речи грамматических ошибок.</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На индивидуальных занятиях дети учатся различать, опознавать и распознавать слухозрительно и только на слух, исключая зрение, речевой материал - фразы, словосочетания, слова, воспринимать короткие тексты диалогического и монологического характера. Они вслушиваются в речевой образец (речь взрослого, товарищей), узнают на слух знакомые по звучанию слова и фразы, в словах, впервые предлагаемых на слух, узнают отдельные элементы, по которым воспроизводят их приближенно или точно. Учитывая определенную роль смыслового фактора, при восприятии на первоначальном этапе слуховой тренировки довольно широко используется ситуация. Постепенно роль ситуации ограничивается. Важно приучать детей воспринимать на слух речевой материал в разных комбинациях. Это поможет научить их вслушиваться в образец, моделировать высказывание. </w:t>
      </w:r>
    </w:p>
    <w:p w:rsidR="00F65069" w:rsidRPr="00330330" w:rsidRDefault="00C079E3" w:rsidP="00330330">
      <w:pPr>
        <w:tabs>
          <w:tab w:val="left" w:pos="360"/>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При характеристике системы работы по развитию слухового восприятия у глухих школьников используются определенные термины, раскрывающие ее особенности: </w:t>
      </w:r>
    </w:p>
    <w:p w:rsidR="00F65069" w:rsidRPr="00330330" w:rsidRDefault="00C079E3" w:rsidP="000A374A">
      <w:pPr>
        <w:pStyle w:val="a9"/>
        <w:widowControl w:val="0"/>
        <w:numPr>
          <w:ilvl w:val="0"/>
          <w:numId w:val="582"/>
        </w:numPr>
        <w:tabs>
          <w:tab w:val="clear" w:pos="708"/>
          <w:tab w:val="num" w:pos="60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слуховой словарь – это речевой материал (слова, словосочетания и фразы), который воспринимается учащимися на слух в процессе специальной слуховой тренировки;</w:t>
      </w:r>
    </w:p>
    <w:p w:rsidR="00F65069" w:rsidRPr="00330330" w:rsidRDefault="00C079E3" w:rsidP="000A374A">
      <w:pPr>
        <w:pStyle w:val="a9"/>
        <w:widowControl w:val="0"/>
        <w:numPr>
          <w:ilvl w:val="0"/>
          <w:numId w:val="583"/>
        </w:numPr>
        <w:tabs>
          <w:tab w:val="clear" w:pos="708"/>
          <w:tab w:val="num" w:pos="60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речевой материал, знакомый по звучанию, – это материал, неоднократно воспринимающийся учащимися в разлиных модальностях: слухозрительно и на слух;</w:t>
      </w:r>
    </w:p>
    <w:p w:rsidR="00F65069" w:rsidRPr="00330330" w:rsidRDefault="00C079E3" w:rsidP="000A374A">
      <w:pPr>
        <w:pStyle w:val="a9"/>
        <w:widowControl w:val="0"/>
        <w:numPr>
          <w:ilvl w:val="0"/>
          <w:numId w:val="584"/>
        </w:numPr>
        <w:tabs>
          <w:tab w:val="clear" w:pos="708"/>
          <w:tab w:val="num" w:pos="60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речевой материал, незнакомый по звучанию, – это материал, предъявляющийся школьникам сразу на слух, без предварительного слухозрительного восприятия;</w:t>
      </w:r>
    </w:p>
    <w:p w:rsidR="00F65069" w:rsidRPr="00330330" w:rsidRDefault="00C079E3" w:rsidP="000A374A">
      <w:pPr>
        <w:pStyle w:val="a9"/>
        <w:widowControl w:val="0"/>
        <w:numPr>
          <w:ilvl w:val="0"/>
          <w:numId w:val="585"/>
        </w:numPr>
        <w:tabs>
          <w:tab w:val="clear" w:pos="708"/>
          <w:tab w:val="num" w:pos="60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различение - восприятие на слух или слухозрительно речевого материала, знакомого по звучанию; осуществляется в ситуации ограниченного наглядного выбора при использовании предметов, картинок, табличек с написанным речевым материалом и др.;</w:t>
      </w:r>
    </w:p>
    <w:p w:rsidR="00F65069" w:rsidRPr="00330330" w:rsidRDefault="00C079E3" w:rsidP="000A374A">
      <w:pPr>
        <w:pStyle w:val="a9"/>
        <w:widowControl w:val="0"/>
        <w:numPr>
          <w:ilvl w:val="0"/>
          <w:numId w:val="586"/>
        </w:numPr>
        <w:tabs>
          <w:tab w:val="clear" w:pos="708"/>
          <w:tab w:val="num" w:pos="60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опознавание - восприятие на слух или слухозрительно речевого материала, знакомого по звучанию вне ситуации наглядного выбора;</w:t>
      </w:r>
    </w:p>
    <w:p w:rsidR="00F65069" w:rsidRPr="00330330" w:rsidRDefault="00C079E3" w:rsidP="000A374A">
      <w:pPr>
        <w:pStyle w:val="a9"/>
        <w:widowControl w:val="0"/>
        <w:numPr>
          <w:ilvl w:val="0"/>
          <w:numId w:val="587"/>
        </w:numPr>
        <w:tabs>
          <w:tab w:val="clear" w:pos="708"/>
          <w:tab w:val="num" w:pos="60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распознавание – восприятие на слух или слухозрительно речевого материала, который не использовался в процессе слуховой тренировки, т. е. незнакомого учащемуся по звучанию; осуществляется вне ситуации наглядного выбора.</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В первоначальный период обучения у обучающихся создается база для развития речевого слуха, принципиально новой слухозрительной основы восприятия устной речи. На индивидуальных занятиях с помощью педагогических методик уточняется состояние нарушенной слуховой функции, резервы ее развития, в процессе совместной работы с врачом – сурдологом определяется оптимальный режим работы электроакустической аппаратуры (коллективного и индивидуального пользования) с учетом комплекса факторов, включающих данные аудиолого-педагогических обследования нарушенной слуховой функции, уровня общего и речевого развития, сформированности навыков слухового восприятия и произношения, индивидуальных особенностей каждого ученика. На занятиях осуществляется обучение учащихся различению и опознаванию слухозрительно  и на слух речевого материала -  слов, словосочетаний, фраз, а также развитие слухозрительного восприятия коротких текстов, с последующим восприятием на слух фраз, слов, словосочетаний из текста, предъявленных вразбивку и восприятием на слух вопросов и заданий по тексту, ответам на них.</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В зависимости от уровня развития речевого слуха основным способом восприятия речевого материала может быть, как слухозрительный, так и слуховой при широком использовании письменных табличек; устно-дактильная речь используется как вспомогательное средство при затруднении учеников в усвоении звукобуквенного состава слова.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В дальнейшем, с учетом индивидуальных возможностей обучающихся, уровнем их слухоречевого развития, особое внимание уделяется развитию речевого слуха, формированию слухозрительного восприятия устной речи на основе развивающегося слухового восприятия. На индивидуальных занятиях ведется работа по обучению распознаванию на слух нового, незнакомого по звучанию, но обязательно знакомого по значению, речевого материала, опознаванию его в различных сочетаниях с уже знакомым.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i/>
          <w:iCs/>
          <w:color w:val="auto"/>
          <w:sz w:val="28"/>
          <w:szCs w:val="28"/>
        </w:rPr>
        <w:t>Обучение произношению</w:t>
      </w:r>
      <w:r w:rsidRPr="00330330">
        <w:rPr>
          <w:rFonts w:ascii="Times New Roman" w:hAnsi="Times New Roman" w:cs="Times New Roman"/>
          <w:color w:val="auto"/>
          <w:sz w:val="28"/>
          <w:szCs w:val="28"/>
        </w:rPr>
        <w:t xml:space="preserve"> направлено на развитие достаточно внятной, по –возможности, членораздельной речи, приближающейся к естественному звучанию. В процессе обучения произношению реализуются аналитико-синтетический, концентрический, полисенсорный метод. Большое значение придается выработке у учащихся соответствующих слуховых дифференцировок (при использовании звукоусиливающей  аппаратуры); при необходимости, дополнительная комплектация вибюротактильными устройствами; в обучении применяются специальные компьютерные программы и визуальные приборы.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В процессе обучения произношению широко используется фонетическая ритмика, разработанная в поликлинике «SUVAG» (Хорватия), – методический прием обучения произношению, базирующийся на взаимодействии речедвижений, различных движений тела и развивающегося слухового восприятия.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Содержание специального обучения произношению включает ряд разделов работы: работа по развитию речевого дыхания, умений воспроизводить слитно на одном выдохе слова и короткие фразы, членить фразы на синтагмы; развитие умений пользоваться голосом нормальной высоты и силы, без грубых отклонений от нормального тембра, развитие модуляций голоса по силе и высоте; работа над звуками и их сочетаниями направлена на формирование и развитие у учеников навыков правильного воспроизведения звукового состава речи; развитие у учащихся слухового восприятия и воспроизведения основных интонационных структур  - паузация, темп, громкость, ритмическая и мелодическая структура речи; формирование и развитие у учащихся навыков воспроизведения слов слитно, без призвуков, сохраняя звуковой состав точно (в начале школьного обучения  - точно и приближенно с использованием регламентированных и допустимых замен), соблюдая ударение и орфоэпические правила, характерные для русского произношения; развитие навыков произнесения фраз в нормальном темпе, слитно (на одном выдохе) или деля фразу паузами на синтагмы, соблюдая логическое и синтагматическое ударения, по – возможности, мелодический контур фраз, наиболее полно реализуя возможности воспроизведения слов. Важным разделом обучения является формированию у учащихся навыков самоконтроля произносительной стороны речи.</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В начале школьного обучения большое внимание уделяется развитию имитационных способностей обучающихся, т.е. умений подражать речевым и неречевым действиям взрослых и сверстников - образцу речи учителя, движениям артикуляционных органов, движениям фонетической ритмики и др.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Важное значение придается формированию у детей умений пользоваться при передаче речевой информации соответствующими неречевыми средствами – выражением лица, позой, естественными жестами.</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Речевой материал для специальной работы по формированию произносительной стороны устной речи учащихся включает слова, словосочетания, фразы, а также слоги, слогосочетания и звуки. В процессе обучения используются тексты, прежде всего диалогического характера, а также стихи, чистоговорки, рифмовки и др.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При подборе речевого материала учитывается его необходимость детям в общении (материалу разговорной речи при прочих равных условиях отдается предпочтение), знакомость по содержанию и грамматическому оформлению, соответствие фонетическим задачам занятия, доступность произношению ученика (в одном слове не должно быть двух или более звуков, одинаково сложных для правильного воспроизведения на данном этапе работы). При отборе речевого материала для закрепления правильного произнесения определенного звука используются все позиции его сочетаний с гласными и согласными при постепенном усложнении позиционных трудностей.</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Подчеркнем значение использования коротких текстов (диалогического и монологического характера) в процессе закрепления произносительных навыков обучающихся. </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Результаты обучения:</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i/>
          <w:iCs/>
          <w:color w:val="auto"/>
          <w:sz w:val="28"/>
          <w:szCs w:val="28"/>
        </w:rPr>
        <w:t>Личностными результатамиявляются:</w:t>
      </w:r>
    </w:p>
    <w:p w:rsidR="00F65069" w:rsidRPr="00330330" w:rsidRDefault="00C079E3" w:rsidP="000A374A">
      <w:pPr>
        <w:pStyle w:val="a9"/>
        <w:widowControl w:val="0"/>
        <w:numPr>
          <w:ilvl w:val="0"/>
          <w:numId w:val="588"/>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развитие общего представления о роли устной речи как одного из основных способов общения между людьми, установления и поддержания необходимых контактов, обмене информацией; </w:t>
      </w:r>
    </w:p>
    <w:p w:rsidR="00F65069" w:rsidRPr="00330330" w:rsidRDefault="00C079E3" w:rsidP="000A374A">
      <w:pPr>
        <w:pStyle w:val="a9"/>
        <w:widowControl w:val="0"/>
        <w:numPr>
          <w:ilvl w:val="0"/>
          <w:numId w:val="589"/>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желание вступать в устную коммуникацию со сверстниками и взрослыми в различных видах деятельности; наличие мотивации к развитию умений восприятия и воспроизведения устной речи;</w:t>
      </w:r>
    </w:p>
    <w:p w:rsidR="00F65069" w:rsidRPr="00330330" w:rsidRDefault="00C079E3" w:rsidP="000A374A">
      <w:pPr>
        <w:pStyle w:val="a9"/>
        <w:widowControl w:val="0"/>
        <w:numPr>
          <w:ilvl w:val="0"/>
          <w:numId w:val="590"/>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умения вступать в устную коммуникацию с ближайшим кругом речевых партеров (в семье, в школе, в совместной деятельности  со слышащими сверстниками во внеурочное время и др.) с учетом социокультурных потребностей и возможностей обучающихся;</w:t>
      </w:r>
    </w:p>
    <w:p w:rsidR="00F65069" w:rsidRPr="00330330" w:rsidRDefault="00C079E3" w:rsidP="000A374A">
      <w:pPr>
        <w:pStyle w:val="a9"/>
        <w:widowControl w:val="0"/>
        <w:numPr>
          <w:ilvl w:val="0"/>
          <w:numId w:val="591"/>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умения выражать собственные мысли и чувства в простых по форме устных высказываниях, говорить достаточно внятно, т.е. понятно для окружающих;  </w:t>
      </w:r>
    </w:p>
    <w:p w:rsidR="00F65069" w:rsidRPr="00330330" w:rsidRDefault="00C079E3" w:rsidP="000A374A">
      <w:pPr>
        <w:pStyle w:val="a9"/>
        <w:widowControl w:val="0"/>
        <w:numPr>
          <w:ilvl w:val="0"/>
          <w:numId w:val="592"/>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развитие желания и умений постоянно пользоваться различными типами электроакустической аппаратуры, включая индивидуальные слуховые аппараты.</w:t>
      </w:r>
    </w:p>
    <w:p w:rsidR="00F65069" w:rsidRPr="00330330" w:rsidRDefault="00C079E3" w:rsidP="00330330">
      <w:pPr>
        <w:spacing w:after="0" w:line="360" w:lineRule="auto"/>
        <w:ind w:firstLine="709"/>
        <w:jc w:val="both"/>
        <w:rPr>
          <w:rFonts w:ascii="Times New Roman" w:eastAsia="Times New Roman" w:hAnsi="Times New Roman" w:cs="Times New Roman"/>
          <w:i/>
          <w:iCs/>
          <w:color w:val="auto"/>
          <w:sz w:val="28"/>
          <w:szCs w:val="28"/>
        </w:rPr>
      </w:pPr>
      <w:r w:rsidRPr="00330330">
        <w:rPr>
          <w:rFonts w:ascii="Times New Roman" w:hAnsi="Times New Roman" w:cs="Times New Roman"/>
          <w:i/>
          <w:iCs/>
          <w:color w:val="auto"/>
          <w:sz w:val="28"/>
          <w:szCs w:val="28"/>
        </w:rPr>
        <w:t>Метапредметными результатами являются:</w:t>
      </w:r>
    </w:p>
    <w:p w:rsidR="00F65069" w:rsidRPr="00330330" w:rsidRDefault="00C079E3" w:rsidP="000A374A">
      <w:pPr>
        <w:pStyle w:val="a9"/>
        <w:widowControl w:val="0"/>
        <w:numPr>
          <w:ilvl w:val="0"/>
          <w:numId w:val="593"/>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развитие речевого поведения при соблюдении основ культуры речевого общения, включая умения в процессе устной коммуникации при восприятии вопросов – давать краткие и полные речевые ответы, при восприятии заданий – выполнять их, давать краткий или полный речевой комментарий к собственным действиям; при восприятии сообщений – повторять их;  </w:t>
      </w:r>
    </w:p>
    <w:p w:rsidR="00F65069" w:rsidRPr="00330330" w:rsidRDefault="00C079E3" w:rsidP="000A374A">
      <w:pPr>
        <w:pStyle w:val="a9"/>
        <w:widowControl w:val="0"/>
        <w:numPr>
          <w:ilvl w:val="0"/>
          <w:numId w:val="594"/>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развитие умений участвовать в диалоге;</w:t>
      </w:r>
    </w:p>
    <w:p w:rsidR="00F65069" w:rsidRPr="00330330" w:rsidRDefault="00C079E3" w:rsidP="000A374A">
      <w:pPr>
        <w:pStyle w:val="a9"/>
        <w:widowControl w:val="0"/>
        <w:numPr>
          <w:ilvl w:val="0"/>
          <w:numId w:val="595"/>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развитие познавательной и эмоционально – волевой сфер;</w:t>
      </w:r>
    </w:p>
    <w:p w:rsidR="00F65069" w:rsidRPr="00330330" w:rsidRDefault="00C079E3" w:rsidP="000A374A">
      <w:pPr>
        <w:pStyle w:val="a9"/>
        <w:widowControl w:val="0"/>
        <w:numPr>
          <w:ilvl w:val="0"/>
          <w:numId w:val="596"/>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развитие способности реализовывать учебную задачу, контролировать и оценивать результаты собственной деятельности;</w:t>
      </w:r>
    </w:p>
    <w:p w:rsidR="00F65069" w:rsidRPr="00330330" w:rsidRDefault="00C079E3" w:rsidP="000A374A">
      <w:pPr>
        <w:pStyle w:val="a9"/>
        <w:widowControl w:val="0"/>
        <w:numPr>
          <w:ilvl w:val="0"/>
          <w:numId w:val="597"/>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использование в учебной и внеурочной деятельности речевого материала, отработанного на индивидуальных занятиях;</w:t>
      </w:r>
    </w:p>
    <w:p w:rsidR="00F65069" w:rsidRPr="00330330" w:rsidRDefault="00C079E3" w:rsidP="000A374A">
      <w:pPr>
        <w:pStyle w:val="a9"/>
        <w:widowControl w:val="0"/>
        <w:numPr>
          <w:ilvl w:val="0"/>
          <w:numId w:val="598"/>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развитие умений сообщать в устной форме элементарные сведения о себе, своей семье, результатах собственной и др.;</w:t>
      </w:r>
    </w:p>
    <w:p w:rsidR="00F65069" w:rsidRPr="00330330" w:rsidRDefault="00C079E3" w:rsidP="000A374A">
      <w:pPr>
        <w:pStyle w:val="a9"/>
        <w:widowControl w:val="0"/>
        <w:numPr>
          <w:ilvl w:val="0"/>
          <w:numId w:val="599"/>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 развитие умений выражать в устных высказываниях непонимание при затруднении в восприятии речевой информации.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i/>
          <w:iCs/>
          <w:color w:val="auto"/>
          <w:sz w:val="28"/>
          <w:szCs w:val="28"/>
        </w:rPr>
        <w:t>Предметными результатамиявляются:</w:t>
      </w:r>
    </w:p>
    <w:p w:rsidR="00F65069" w:rsidRPr="00330330" w:rsidRDefault="00C079E3" w:rsidP="000A374A">
      <w:pPr>
        <w:pStyle w:val="a9"/>
        <w:widowControl w:val="0"/>
        <w:numPr>
          <w:ilvl w:val="0"/>
          <w:numId w:val="600"/>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развитие речевого слуха - различения, опознавания и распознавания на слух(с помощью слуховых аппаратов), исключая зрение, фраз, слов, словосочетаний, </w:t>
      </w:r>
    </w:p>
    <w:p w:rsidR="00F65069" w:rsidRPr="00330330" w:rsidRDefault="00C079E3" w:rsidP="000A374A">
      <w:pPr>
        <w:pStyle w:val="a9"/>
        <w:widowControl w:val="0"/>
        <w:numPr>
          <w:ilvl w:val="0"/>
          <w:numId w:val="601"/>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создание качественно новой слухозрительной основы восприятия устной речи на базе развивающегося в процессе специального обучения речевого слуха; развитие слухозрительного воспряития фраз, слов, словосочетаний, коротких текстов диалогического и монологического характера, </w:t>
      </w:r>
    </w:p>
    <w:p w:rsidR="00F65069" w:rsidRPr="00330330" w:rsidRDefault="00C079E3" w:rsidP="000A374A">
      <w:pPr>
        <w:pStyle w:val="a9"/>
        <w:widowControl w:val="0"/>
        <w:numPr>
          <w:ilvl w:val="0"/>
          <w:numId w:val="602"/>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овладение достаточно внятной речью, приближающейся к естественному звучанию; овладение элементарными  приемами самоконтроля произносительной стороной речи; овладение умениями использовать в процессе устной коммуникации естественные невербальные средства (мимику, пластику и др). </w:t>
      </w:r>
    </w:p>
    <w:p w:rsidR="00F65069" w:rsidRPr="00330330" w:rsidRDefault="00C079E3" w:rsidP="00330330">
      <w:pPr>
        <w:pStyle w:val="a9"/>
        <w:widowControl w:val="0"/>
        <w:ind w:left="0" w:firstLine="709"/>
        <w:jc w:val="center"/>
        <w:rPr>
          <w:rFonts w:ascii="Times New Roman" w:hAnsi="Times New Roman" w:cs="Times New Roman"/>
          <w:color w:val="auto"/>
          <w:sz w:val="28"/>
          <w:szCs w:val="28"/>
        </w:rPr>
      </w:pPr>
      <w:r w:rsidRPr="00330330">
        <w:rPr>
          <w:rFonts w:ascii="Times New Roman" w:hAnsi="Times New Roman" w:cs="Times New Roman"/>
          <w:color w:val="auto"/>
          <w:sz w:val="28"/>
          <w:szCs w:val="28"/>
        </w:rPr>
        <w:t>Содержание обучения</w:t>
      </w:r>
    </w:p>
    <w:p w:rsidR="00F65069" w:rsidRPr="00330330" w:rsidRDefault="00C079E3" w:rsidP="00330330">
      <w:pPr>
        <w:widowControl w:val="0"/>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Развитие речевого слуха слухозрительного восприятия устной речи</w:t>
      </w:r>
      <w:r w:rsidRPr="00330330">
        <w:rPr>
          <w:rFonts w:ascii="Times New Roman" w:eastAsia="Times New Roman" w:hAnsi="Times New Roman" w:cs="Times New Roman"/>
          <w:b/>
          <w:bCs/>
          <w:i/>
          <w:iCs/>
          <w:color w:val="auto"/>
          <w:sz w:val="28"/>
          <w:szCs w:val="28"/>
          <w:vertAlign w:val="superscript"/>
        </w:rPr>
        <w:footnoteReference w:id="28"/>
      </w:r>
      <w:r w:rsidRPr="00330330">
        <w:rPr>
          <w:rFonts w:ascii="Times New Roman" w:hAnsi="Times New Roman" w:cs="Times New Roman"/>
          <w:b/>
          <w:bCs/>
          <w:i/>
          <w:iCs/>
          <w:color w:val="auto"/>
          <w:sz w:val="28"/>
          <w:szCs w:val="28"/>
        </w:rPr>
        <w:t>.</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i/>
          <w:iCs/>
          <w:color w:val="auto"/>
          <w:sz w:val="28"/>
          <w:szCs w:val="28"/>
        </w:rPr>
        <w:t>Различение и опознавание обучающимися слухозрительно и на слух слов</w:t>
      </w:r>
      <w:r w:rsidRPr="00330330">
        <w:rPr>
          <w:rFonts w:ascii="Times New Roman" w:hAnsi="Times New Roman" w:cs="Times New Roman"/>
          <w:color w:val="auto"/>
          <w:sz w:val="28"/>
          <w:szCs w:val="28"/>
        </w:rPr>
        <w:t xml:space="preserve"> при выборе из двух (типа, мяч – бумага; ручка – тетрадь); трех (типа, дом - ручка – карандаш;  бумага – книга – тетрадь); четырех (типа, ручка - тетрадь – карандаш – бумага); пяти (типа, ручка - тетрадь – карандаш – бумага – книга), их воспроизведению обучающимися при реализации произносительных возможностей, показ ими соответствующих предметов и /или табличек. </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i/>
          <w:iCs/>
          <w:color w:val="auto"/>
          <w:sz w:val="28"/>
          <w:szCs w:val="28"/>
        </w:rPr>
        <w:t>Различение и опознавание обучающимися слухозрительно, затем на слух фраз из двух - трех слов, необходимых в учебной деятельности</w:t>
      </w:r>
      <w:r w:rsidRPr="00330330">
        <w:rPr>
          <w:rFonts w:ascii="Times New Roman" w:hAnsi="Times New Roman" w:cs="Times New Roman"/>
          <w:color w:val="auto"/>
          <w:sz w:val="28"/>
          <w:szCs w:val="28"/>
        </w:rPr>
        <w:t xml:space="preserve">  - поручения, вопросы, сообщения; при восприятии вопросов обучающийся сразу дает речевой ответ (краткий и /иди полный); при восприятии  поручений обучающийся выполняет их и дает соответствующий речевой комментарий (например, «Я взял книгу»), повторяет только фразы – сообщения; грамотно оформляет высказывания, воспроизводит  речевой материал достаточно  внятно, реализуя произносительные возможности, использует  в процессе устной коммуникации естественные невербальные средства.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 xml:space="preserve">Различение и опознавание обучающимися на слух фраз, слов и словосочетаний </w:t>
      </w:r>
      <w:r w:rsidRPr="00330330">
        <w:rPr>
          <w:rFonts w:ascii="Times New Roman" w:hAnsi="Times New Roman" w:cs="Times New Roman"/>
          <w:color w:val="auto"/>
          <w:sz w:val="28"/>
          <w:szCs w:val="28"/>
          <w:u w:color="000000"/>
        </w:rPr>
        <w:t xml:space="preserve">при постепенном увеличении выбора речевых единиц, расширения лексического состава речевого материала, усложнения грамматических конструкций.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Распознавание обучающимися на слух</w:t>
      </w:r>
      <w:r w:rsidRPr="00330330">
        <w:rPr>
          <w:rFonts w:ascii="Times New Roman" w:hAnsi="Times New Roman" w:cs="Times New Roman"/>
          <w:color w:val="auto"/>
          <w:sz w:val="28"/>
          <w:szCs w:val="28"/>
          <w:u w:color="000000"/>
        </w:rPr>
        <w:t xml:space="preserve"> незнакомого по звучанию речевого материала</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i/>
          <w:iCs/>
          <w:color w:val="auto"/>
          <w:sz w:val="28"/>
          <w:szCs w:val="28"/>
        </w:rPr>
        <w:t>Развитие слухозрительного восприятия коротких текстов</w:t>
      </w:r>
      <w:r w:rsidRPr="00330330">
        <w:rPr>
          <w:rFonts w:ascii="Times New Roman" w:hAnsi="Times New Roman" w:cs="Times New Roman"/>
          <w:color w:val="auto"/>
          <w:sz w:val="28"/>
          <w:szCs w:val="28"/>
        </w:rPr>
        <w:t xml:space="preserve"> (микродиалогов, коротких монологических высказываний),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w:t>
      </w:r>
    </w:p>
    <w:p w:rsidR="00F65069" w:rsidRPr="00330330" w:rsidRDefault="00C079E3" w:rsidP="00330330">
      <w:pPr>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Развитие произносительной стороны речи.</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Развитие умений правильно пользоваться </w:t>
      </w:r>
      <w:r w:rsidRPr="00330330">
        <w:rPr>
          <w:rFonts w:ascii="Times New Roman" w:hAnsi="Times New Roman" w:cs="Times New Roman"/>
          <w:i/>
          <w:iCs/>
          <w:color w:val="auto"/>
          <w:sz w:val="28"/>
          <w:szCs w:val="28"/>
        </w:rPr>
        <w:t>речевым дыханием</w:t>
      </w:r>
      <w:r w:rsidRPr="00330330">
        <w:rPr>
          <w:rFonts w:ascii="Times New Roman" w:hAnsi="Times New Roman" w:cs="Times New Roman"/>
          <w:color w:val="auto"/>
          <w:sz w:val="28"/>
          <w:szCs w:val="28"/>
        </w:rPr>
        <w:t xml:space="preserve">, воспроизводить слитно на одном выдохе слова и короткие фразы, членить фразы на синтагмы.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и развитие у учеников умений </w:t>
      </w:r>
      <w:r w:rsidRPr="00330330">
        <w:rPr>
          <w:rFonts w:ascii="Times New Roman" w:hAnsi="Times New Roman" w:cs="Times New Roman"/>
          <w:i/>
          <w:iCs/>
          <w:color w:val="auto"/>
          <w:sz w:val="28"/>
          <w:szCs w:val="28"/>
        </w:rPr>
        <w:t xml:space="preserve">пользоваться голосом нормальной высоты и силы, </w:t>
      </w:r>
      <w:r w:rsidRPr="00330330">
        <w:rPr>
          <w:rFonts w:ascii="Times New Roman" w:hAnsi="Times New Roman" w:cs="Times New Roman"/>
          <w:color w:val="auto"/>
          <w:sz w:val="28"/>
          <w:szCs w:val="28"/>
        </w:rPr>
        <w:t xml:space="preserve">без грубых отклонений от нормального тембра, развитие модуляций голоса по силе и, по – возможности, по высоте.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и развитие у учеников навыков правильного воспроизведения </w:t>
      </w:r>
      <w:r w:rsidRPr="00330330">
        <w:rPr>
          <w:rFonts w:ascii="Times New Roman" w:hAnsi="Times New Roman" w:cs="Times New Roman"/>
          <w:i/>
          <w:iCs/>
          <w:color w:val="auto"/>
          <w:sz w:val="28"/>
          <w:szCs w:val="28"/>
        </w:rPr>
        <w:t xml:space="preserve">звукового состава речи </w:t>
      </w:r>
      <w:r w:rsidRPr="00330330">
        <w:rPr>
          <w:rFonts w:ascii="Times New Roman" w:hAnsi="Times New Roman" w:cs="Times New Roman"/>
          <w:color w:val="auto"/>
          <w:sz w:val="28"/>
          <w:szCs w:val="28"/>
        </w:rPr>
        <w:t xml:space="preserve">при использовании регламентированных и допустимых замен.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и развитие у учащихся слухового восприятия и воспроизведения </w:t>
      </w:r>
      <w:r w:rsidRPr="00330330">
        <w:rPr>
          <w:rFonts w:ascii="Times New Roman" w:hAnsi="Times New Roman" w:cs="Times New Roman"/>
          <w:i/>
          <w:iCs/>
          <w:color w:val="auto"/>
          <w:sz w:val="28"/>
          <w:szCs w:val="28"/>
        </w:rPr>
        <w:t>основных интонационных структур</w:t>
      </w:r>
      <w:r w:rsidRPr="00330330">
        <w:rPr>
          <w:rFonts w:ascii="Times New Roman" w:hAnsi="Times New Roman" w:cs="Times New Roman"/>
          <w:color w:val="auto"/>
          <w:sz w:val="28"/>
          <w:szCs w:val="28"/>
        </w:rPr>
        <w:t xml:space="preserve">  - паузации, темпа, громкости, ритмической и мелодической структуры речи.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и развитие у учащихся навыков </w:t>
      </w:r>
      <w:r w:rsidRPr="00330330">
        <w:rPr>
          <w:rFonts w:ascii="Times New Roman" w:hAnsi="Times New Roman" w:cs="Times New Roman"/>
          <w:i/>
          <w:iCs/>
          <w:color w:val="auto"/>
          <w:sz w:val="28"/>
          <w:szCs w:val="28"/>
        </w:rPr>
        <w:t>воспроизведения слов</w:t>
      </w:r>
      <w:r w:rsidRPr="00330330">
        <w:rPr>
          <w:rFonts w:ascii="Times New Roman" w:hAnsi="Times New Roman" w:cs="Times New Roman"/>
          <w:color w:val="auto"/>
          <w:sz w:val="28"/>
          <w:szCs w:val="28"/>
        </w:rPr>
        <w:t xml:space="preserve"> слитно, без призвуков, сохраняя звуковой состав точно (в начале школьного обучения  - точно и приближенно (с использованием регламентированных и допустимых замен), соблюдая ударение и орфоэпические правила, характерные для русского произношения.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и развитие у учащихся навыков </w:t>
      </w:r>
      <w:r w:rsidRPr="00330330">
        <w:rPr>
          <w:rFonts w:ascii="Times New Roman" w:hAnsi="Times New Roman" w:cs="Times New Roman"/>
          <w:i/>
          <w:iCs/>
          <w:color w:val="auto"/>
          <w:sz w:val="28"/>
          <w:szCs w:val="28"/>
        </w:rPr>
        <w:t>воспроизведения фраз</w:t>
      </w:r>
      <w:r w:rsidRPr="00330330">
        <w:rPr>
          <w:rFonts w:ascii="Times New Roman" w:hAnsi="Times New Roman" w:cs="Times New Roman"/>
          <w:color w:val="auto"/>
          <w:sz w:val="28"/>
          <w:szCs w:val="28"/>
        </w:rPr>
        <w:t xml:space="preserve"> в нормальном темпе, слитно (на одном выдохе) или деля фразу паузами на синтагмы, соблюдая логическое и синтагматическое ударения, по – возможности, мелодический контур фраз, наиболее полно реализуя возможности воспроизведения слов.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элементарных </w:t>
      </w:r>
      <w:r w:rsidRPr="00330330">
        <w:rPr>
          <w:rFonts w:ascii="Times New Roman" w:hAnsi="Times New Roman" w:cs="Times New Roman"/>
          <w:i/>
          <w:iCs/>
          <w:color w:val="auto"/>
          <w:sz w:val="28"/>
          <w:szCs w:val="28"/>
        </w:rPr>
        <w:t>навыков самоконтроля</w:t>
      </w:r>
      <w:r w:rsidRPr="00330330">
        <w:rPr>
          <w:rFonts w:ascii="Times New Roman" w:hAnsi="Times New Roman" w:cs="Times New Roman"/>
          <w:color w:val="auto"/>
          <w:sz w:val="28"/>
          <w:szCs w:val="28"/>
        </w:rPr>
        <w:t xml:space="preserve"> произносительной стороны речи.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Развитие </w:t>
      </w:r>
      <w:r w:rsidRPr="00330330">
        <w:rPr>
          <w:rFonts w:ascii="Times New Roman" w:hAnsi="Times New Roman" w:cs="Times New Roman"/>
          <w:i/>
          <w:iCs/>
          <w:color w:val="auto"/>
          <w:sz w:val="28"/>
          <w:szCs w:val="28"/>
        </w:rPr>
        <w:t>естественной манеры речи</w:t>
      </w:r>
      <w:r w:rsidRPr="00330330">
        <w:rPr>
          <w:rFonts w:ascii="Times New Roman" w:hAnsi="Times New Roman" w:cs="Times New Roman"/>
          <w:color w:val="auto"/>
          <w:sz w:val="28"/>
          <w:szCs w:val="28"/>
        </w:rPr>
        <w:t xml:space="preserve">, умения пользоваться при передаче речевой информации соответствующими </w:t>
      </w:r>
      <w:r w:rsidRPr="00330330">
        <w:rPr>
          <w:rFonts w:ascii="Times New Roman" w:hAnsi="Times New Roman" w:cs="Times New Roman"/>
          <w:i/>
          <w:iCs/>
          <w:color w:val="auto"/>
          <w:sz w:val="28"/>
          <w:szCs w:val="28"/>
        </w:rPr>
        <w:t>естественными неречевыми средствами</w:t>
      </w:r>
      <w:r w:rsidRPr="00330330">
        <w:rPr>
          <w:rFonts w:ascii="Times New Roman" w:hAnsi="Times New Roman" w:cs="Times New Roman"/>
          <w:color w:val="auto"/>
          <w:sz w:val="28"/>
          <w:szCs w:val="28"/>
        </w:rPr>
        <w:t xml:space="preserve"> – выражением лица, позой, пластикой. </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 xml:space="preserve">УЧЕБНЫЙ ПРЕДМЕТ </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КОРРЕКЦИОННО –РАЗВИВАЮЩЕЙ ОБЛАСТИ</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 xml:space="preserve">«МУЗЫКАЛЬНО-РИТМИЧЕСКИЕ ЗАНЯТИЯ» </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(фронтальные занятия)</w:t>
      </w:r>
    </w:p>
    <w:p w:rsidR="00F65069" w:rsidRPr="00330330" w:rsidRDefault="00C079E3" w:rsidP="00330330">
      <w:pPr>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Пояснительная записка</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Музыкально – ритмические занятия направлены на эстетическое воспитание детей,  коррекцию и развитие их двигательной и эмоционально – волевой сферы, слухового восприятия, произносительной стороны речи. На музыкально – ритмических занятиях проводится целенаправленная работа по коррекции и развитию у детей психических функций, приобщению к творческой деятельности. У обучающихся развиваются умения взаимодействовать в коллективе сверстников, ответственность за результаты совместной музыкально – эстетической деятельности, осуществляемой в доступных для них формах. Это способствует их более полноценному развитию детей, их социальной адаптации.</w:t>
      </w:r>
    </w:p>
    <w:p w:rsidR="00F65069" w:rsidRPr="00330330" w:rsidRDefault="00C079E3" w:rsidP="00330330">
      <w:pPr>
        <w:pStyle w:val="a7"/>
        <w:spacing w:line="360" w:lineRule="auto"/>
        <w:ind w:firstLine="709"/>
        <w:jc w:val="both"/>
        <w:rPr>
          <w:rFonts w:ascii="Times New Roman" w:eastAsia="Times New Roman" w:hAnsi="Times New Roman" w:cs="Times New Roman"/>
          <w:i/>
          <w:iCs/>
          <w:color w:val="auto"/>
          <w:sz w:val="28"/>
          <w:szCs w:val="28"/>
          <w:u w:color="000000"/>
        </w:rPr>
      </w:pPr>
      <w:r w:rsidRPr="00330330">
        <w:rPr>
          <w:rFonts w:ascii="Times New Roman" w:hAnsi="Times New Roman" w:cs="Times New Roman"/>
          <w:i/>
          <w:iCs/>
          <w:color w:val="auto"/>
          <w:sz w:val="28"/>
          <w:szCs w:val="28"/>
          <w:u w:color="000000"/>
        </w:rPr>
        <w:t>Задачи музыкально – ритмических занятий включают:</w:t>
      </w:r>
    </w:p>
    <w:p w:rsidR="00F65069" w:rsidRPr="00330330" w:rsidRDefault="00C079E3" w:rsidP="000A374A">
      <w:pPr>
        <w:pStyle w:val="a7"/>
        <w:widowControl w:val="0"/>
        <w:numPr>
          <w:ilvl w:val="0"/>
          <w:numId w:val="603"/>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приобретение обучающимися навыков социокультурной адаптации за счет  развития понимания жизненных ситуаций, связанных с использованием музыки и музыкально – исполнительской деятельности, развития интереса к музыке, исполнительской деятельности, фольклору, народным традициям;</w:t>
      </w:r>
    </w:p>
    <w:p w:rsidR="00F65069" w:rsidRPr="00330330" w:rsidRDefault="00C079E3" w:rsidP="000A374A">
      <w:pPr>
        <w:pStyle w:val="a7"/>
        <w:widowControl w:val="0"/>
        <w:numPr>
          <w:ilvl w:val="0"/>
          <w:numId w:val="604"/>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развитие мотивов к овладению художественной  деятельности, связанной с музыкой, реализации элементарных творческих проявлений в различных видах музыкально – ритмической деятельности;</w:t>
      </w:r>
    </w:p>
    <w:p w:rsidR="00F65069" w:rsidRPr="00330330" w:rsidRDefault="00C079E3" w:rsidP="000A374A">
      <w:pPr>
        <w:pStyle w:val="a7"/>
        <w:widowControl w:val="0"/>
        <w:numPr>
          <w:ilvl w:val="0"/>
          <w:numId w:val="605"/>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готовность к  участию во внеурочной художественной деятельности, в том числе совместно со слышащими сверстниками; </w:t>
      </w:r>
    </w:p>
    <w:p w:rsidR="00F65069" w:rsidRPr="00330330" w:rsidRDefault="00C079E3" w:rsidP="000A374A">
      <w:pPr>
        <w:pStyle w:val="a7"/>
        <w:widowControl w:val="0"/>
        <w:numPr>
          <w:ilvl w:val="0"/>
          <w:numId w:val="606"/>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формирование и развитие умений, связанных с восприятием музыки (с помощью индивидуальных слуховых аппаратов): вычленять музыкальное звучание (выработка условной двигательной реакции на звучание музыки), развитие эмоционального отклика на музыку, обучение восприятию характера музыки (веселый, грустный и др.), доступных средств музыкальной выразительности (элементарных звуковысотных, темпоритмических, динамических и тембровых отношений в музыке), умений характеризовать услышанное с помощью словесной речи; воспитание культурного поведения при слушании музыки;</w:t>
      </w:r>
    </w:p>
    <w:p w:rsidR="00F65069" w:rsidRPr="00330330" w:rsidRDefault="00C079E3" w:rsidP="000A374A">
      <w:pPr>
        <w:pStyle w:val="a7"/>
        <w:widowControl w:val="0"/>
        <w:numPr>
          <w:ilvl w:val="0"/>
          <w:numId w:val="607"/>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формирование и развитие правильных, выразительных и ритмичных движений под музыку (основных, гимнастических и танцевальных), правильной осанки, умений исполнять под музыку несложные танцевальные композиции народных, бальных и современных танцев; </w:t>
      </w:r>
    </w:p>
    <w:p w:rsidR="00F65069" w:rsidRPr="00330330" w:rsidRDefault="00C079E3" w:rsidP="000A374A">
      <w:pPr>
        <w:pStyle w:val="a7"/>
        <w:widowControl w:val="0"/>
        <w:numPr>
          <w:ilvl w:val="0"/>
          <w:numId w:val="608"/>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формирование и развитие умений участвовать в музыкально –двигательных играх;</w:t>
      </w:r>
    </w:p>
    <w:p w:rsidR="00F65069" w:rsidRPr="00330330" w:rsidRDefault="00C079E3" w:rsidP="000A374A">
      <w:pPr>
        <w:pStyle w:val="a7"/>
        <w:widowControl w:val="0"/>
        <w:numPr>
          <w:ilvl w:val="0"/>
          <w:numId w:val="609"/>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формирование и развитие навыков декламации несложных детских песен под музыку в ансамбле (под аккомпанемент и управление учителя) при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w:t>
      </w:r>
    </w:p>
    <w:p w:rsidR="00F65069" w:rsidRPr="00330330" w:rsidRDefault="00C079E3" w:rsidP="000A374A">
      <w:pPr>
        <w:pStyle w:val="a7"/>
        <w:widowControl w:val="0"/>
        <w:numPr>
          <w:ilvl w:val="0"/>
          <w:numId w:val="610"/>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 формирование и развитие умений играть на элементарных музыкальных инструментах, эмоционально и ритмично исполнять в ансамбле с учителем простые по форме и ритмическому рисунку музыкальные пьесы (песни); </w:t>
      </w:r>
    </w:p>
    <w:p w:rsidR="00F65069" w:rsidRPr="00330330" w:rsidRDefault="00C079E3" w:rsidP="000A374A">
      <w:pPr>
        <w:pStyle w:val="a7"/>
        <w:widowControl w:val="0"/>
        <w:numPr>
          <w:ilvl w:val="0"/>
          <w:numId w:val="611"/>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развитие навыков слухозрительного и слухового восприятия  устной речи, ее произносительной стороны при широком использовании фонетической ритмики и музыки;</w:t>
      </w:r>
    </w:p>
    <w:p w:rsidR="00F65069" w:rsidRPr="00330330" w:rsidRDefault="00C079E3" w:rsidP="000A374A">
      <w:pPr>
        <w:pStyle w:val="a7"/>
        <w:widowControl w:val="0"/>
        <w:numPr>
          <w:ilvl w:val="0"/>
          <w:numId w:val="612"/>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развитие мотивов овладения устной речью, постоянного пользования средствами электроакустической коррекции, навыков их применения, </w:t>
      </w:r>
    </w:p>
    <w:p w:rsidR="00F65069" w:rsidRPr="00330330" w:rsidRDefault="00C079E3" w:rsidP="000A374A">
      <w:pPr>
        <w:pStyle w:val="a7"/>
        <w:widowControl w:val="0"/>
        <w:numPr>
          <w:ilvl w:val="0"/>
          <w:numId w:val="613"/>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развитие в процессе музыкально – эстетической деятельности словесной речи, эмоционально – волевой и познавательной сфер, взаимодействия в коллективе сверстников.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В процессе проведения музыкально – ритмических занятий обучающиеся постоянно пользуются индивидуальными слуховыми аппаратами в условиях индукционной петли или других видов беспроводной аппаратуры, например, применяющей радиопринцип.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На занятиях у детей формируется и развивается эмоциональная отзывчивость на музыку, восприятие ее характера (веселый, грустный и др.), элементарных музыкальных структур. Основным методическим приемом является двигательное моделирование воспринятых элементов музыки. Дети учатся воспринимать контрастные звучания, моделировать их с помощью элементарных движений, различать и опознавать сначала слухозрительно, затем на слух, определять словесно при использовании соответствующей музыкальной терминологии (например, музыка громкая, тихая, быстрая, медленная и др.), а также распознавать при прослушивании новых музыкальных фрагментов.</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Ведущим видом деятельности обучающихся на музыкально – ритмических занятиях являются музыкально – ритмические движения: дети обучаются правильному, эмоциональному и ритмичному исполнению под музыку основных движений (ходьба, бег, прыжки и др.), элементарных танцевальных движений, несложных композиций народных плясок и танцев, бальных и современных танцев, ориентации в пространстве, по – возможности, элементарной музыкально – пластической импровизации. У них формируется правильная осанка, проводится работа по коррекции двигательной сферы. На занятиях широко используются музыкально –двигательные игры, способствующие  в доступной и интересной для детей форме закреплению сформированных умений восприятия музыки (ее характера, доступных средств выразительности), двигательных умений.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На музыкально – ритмических занятиях дети обучаются эмоциональной декламации под музыку несложных детских песен, доступных их пониманию и достаточно внятному и выразительному воспроизведению в ансамбле под аккомпанемент и управление учителя.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Дети учатся также игре на элементарных музыкальных инструментах  - барабане, бубне, румбах, маракасах, треугольниках, тарелках, металлофоне и др., исполнению в ансамбле несложного ритмического аккомпанемента к музыкальной пьесе или песне</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На занятиях ведется целенаправленная работа по закреплению произносительных умений обучающихся (с использованием фонетической ритмики и музыки).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Образовательно –коррекционная работа на музыкально-ритмических занятиях базируется на постоянном взаимодействии музыки, движений и устной речи: музыка и движения, музыка и речь, движения и речь, музыка, движения и речь. </w:t>
      </w:r>
    </w:p>
    <w:p w:rsidR="00F65069" w:rsidRPr="00330330" w:rsidRDefault="00C079E3" w:rsidP="00330330">
      <w:pPr>
        <w:pStyle w:val="a7"/>
        <w:spacing w:line="360" w:lineRule="auto"/>
        <w:ind w:firstLine="709"/>
        <w:jc w:val="both"/>
        <w:rPr>
          <w:rFonts w:ascii="Times New Roman" w:eastAsia="Times New Roman" w:hAnsi="Times New Roman" w:cs="Times New Roman"/>
          <w:i/>
          <w:iCs/>
          <w:color w:val="auto"/>
          <w:sz w:val="28"/>
          <w:szCs w:val="28"/>
          <w:u w:color="000000"/>
        </w:rPr>
      </w:pPr>
      <w:r w:rsidRPr="00330330">
        <w:rPr>
          <w:rFonts w:ascii="Times New Roman" w:hAnsi="Times New Roman" w:cs="Times New Roman"/>
          <w:i/>
          <w:iCs/>
          <w:color w:val="auto"/>
          <w:sz w:val="28"/>
          <w:szCs w:val="28"/>
          <w:u w:color="000000"/>
        </w:rPr>
        <w:t>Основные виды деятельности обучающихся на музыкально –ритмических занятиях:</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Восприятие музыки.</w:t>
      </w:r>
      <w:r w:rsidRPr="00330330">
        <w:rPr>
          <w:rFonts w:ascii="Times New Roman" w:hAnsi="Times New Roman" w:cs="Times New Roman"/>
          <w:color w:val="auto"/>
          <w:sz w:val="28"/>
          <w:szCs w:val="28"/>
          <w:u w:color="000000"/>
        </w:rPr>
        <w:t xml:space="preserve"> Формирование восприятия музыки у глухих детей осуществляется на основе сохранных анализаторов и развивающегося слухового восприятия (т. 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Обучение восприятию музыки проходит в двух формах: как самостоятельная деятельность и как составная часть других видов деятельности - музыкально-ритмических движений, игры на элементарных инструментах, декламация песен пол музыку.</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Музыкально – ритмические движения.</w:t>
      </w:r>
      <w:r w:rsidRPr="00330330">
        <w:rPr>
          <w:rFonts w:ascii="Times New Roman" w:hAnsi="Times New Roman" w:cs="Times New Roman"/>
          <w:color w:val="auto"/>
          <w:sz w:val="28"/>
          <w:szCs w:val="28"/>
          <w:u w:color="000000"/>
        </w:rPr>
        <w:t xml:space="preserve"> У детей целенаправленно развиваются двигательные навыки, формируется хорошая осанка. Они учатся эмоционально, правильно и ритмично выполнять под музыку основные движения (ходьба, бег, хлопки, прыжки и др.), элементарные танцевальные и гимнастические упражнения, несложные композиции народных, бальных и современных танцев.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В процессе обучения весьма широко используются музыкально – ритмические игры.У обучающихся развиваются умения понимать и следовать правилам игры, имеющей задачи закрепления сформированных умений восприятия характера музыки и доступных средств музыкальной выразительности, а также закрепления умений выполнения определенных основных, гимнастических и танцевальных движений, ориентации в пространстве, взаимодействия в коллективной деятельности.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Декламация песен под музыку.</w:t>
      </w:r>
      <w:r w:rsidRPr="00330330">
        <w:rPr>
          <w:rFonts w:ascii="Times New Roman" w:hAnsi="Times New Roman" w:cs="Times New Roman"/>
          <w:color w:val="auto"/>
          <w:sz w:val="28"/>
          <w:szCs w:val="28"/>
          <w:u w:color="000000"/>
        </w:rPr>
        <w:t xml:space="preserve"> Обучение декламации несложных детских песен под музыку предполагает проведение специальной работы, направленной на понимание обучающимися ее содержания, характера музыки, развитие умений эмоционального исполнения песни в ансамбле (под музыкальное сопровождение и управление учителя) при воспроизведении в достаточно внятной речи, реализуя произносительные возможности,  ритмического рисунка мелодии, ее темпа, динамических оттенков, характера звуковедения (плавно, отрывисто).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Игра на элементарных музыкальных инструментах в ансамбле.</w:t>
      </w:r>
      <w:r w:rsidRPr="00330330">
        <w:rPr>
          <w:rFonts w:ascii="Times New Roman" w:hAnsi="Times New Roman" w:cs="Times New Roman"/>
          <w:color w:val="auto"/>
          <w:sz w:val="28"/>
          <w:szCs w:val="28"/>
          <w:u w:color="000000"/>
        </w:rPr>
        <w:t xml:space="preserve"> Обучение игре на элементарных музыкальных инструментах направлено на развитие у детей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и др).</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Инсценирование (драматизация).</w:t>
      </w:r>
      <w:r w:rsidRPr="00330330">
        <w:rPr>
          <w:rFonts w:ascii="Times New Roman" w:hAnsi="Times New Roman" w:cs="Times New Roman"/>
          <w:color w:val="auto"/>
          <w:sz w:val="28"/>
          <w:szCs w:val="28"/>
          <w:u w:color="000000"/>
        </w:rPr>
        <w:t>Дети знакомятся с доступными им музыкальными сказками, учатся различать и опознавать на слух музыкальные фрагменты, характеризующие различных персонажей, разучивают несложные танцевальные композиции, песенки, разыгрывают сценки, передавая в выразительной пластике и достаточно эмоциональной и внятной речи образ героя сказки.</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Восприятие и воспроизведение устной речи</w:t>
      </w:r>
      <w:r w:rsidRPr="00330330">
        <w:rPr>
          <w:rFonts w:ascii="Times New Roman" w:hAnsi="Times New Roman" w:cs="Times New Roman"/>
          <w:color w:val="auto"/>
          <w:sz w:val="28"/>
          <w:szCs w:val="28"/>
          <w:u w:color="000000"/>
        </w:rPr>
        <w:t xml:space="preserve"> (закрепление произносительных навыков с использованием фонетической ритмики и музыки). Важное значение придается развитию слухозрительного и слухового восприятия речи, закреплению произносительных умений. Ведется работа по развитию речевого дыхания, голоса, закреплению звукового состава речи, восприятия на слух и воспроизведения элементов ритмико – интонационной структуры речи, воспроизведения слов и фраз, коротких диалогов преимущественно разговорного характера. Обучение строится на основе преемственности с индивидуальными занятиями: на индивидуальных занятиях формируются первичные произносительные умения, а их закрепление целенаправленно осуществляется как на индивидуальных занятиях, так и на специальных фронтальных занятиях, фонетических зарядках, что требует реализации преемственности в работе по развитию речевого слуха и произносительной стороны речи в разных организационных формах образовательно –коррекционного процесса.</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Содержание обучения</w:t>
      </w:r>
    </w:p>
    <w:p w:rsidR="00F65069" w:rsidRPr="00330330" w:rsidRDefault="00C079E3" w:rsidP="00330330">
      <w:pPr>
        <w:tabs>
          <w:tab w:val="right" w:pos="7920"/>
        </w:tabs>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 xml:space="preserve">Обучение восприятию музыки </w:t>
      </w:r>
    </w:p>
    <w:p w:rsidR="00F65069" w:rsidRPr="00330330" w:rsidRDefault="00C079E3" w:rsidP="00330330">
      <w:pPr>
        <w:tabs>
          <w:tab w:val="right" w:pos="7920"/>
        </w:tabs>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(в исполнении учителя и аудиозаписи)</w:t>
      </w:r>
    </w:p>
    <w:p w:rsidR="00F65069" w:rsidRPr="00330330" w:rsidRDefault="00C079E3" w:rsidP="00330330">
      <w:pPr>
        <w:tabs>
          <w:tab w:val="right" w:pos="7920"/>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eastAsia="Times New Roman" w:hAnsi="Times New Roman" w:cs="Times New Roman"/>
          <w:color w:val="auto"/>
          <w:sz w:val="28"/>
          <w:szCs w:val="28"/>
        </w:rPr>
        <w:tab/>
      </w:r>
      <w:r w:rsidRPr="00330330">
        <w:rPr>
          <w:rFonts w:ascii="Times New Roman" w:hAnsi="Times New Roman" w:cs="Times New Roman"/>
          <w:color w:val="auto"/>
          <w:sz w:val="28"/>
          <w:szCs w:val="28"/>
        </w:rPr>
        <w:t xml:space="preserve">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музыки двух-, трехдольного метра (польки, вальса), регистров в музыкальном звучании, высотных соотношений двух звуков в среднем регистре (интервал не менее септимы). Различение и опознавание на слух музыки двухдольного, трехдольного, четырехдольного метра (полька, марш, вальс); плавной и отрывистой музыки.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Различение и опознавание на слух марша, танца и песни. Различение и опознавание на слух маршей, танцев, песен  различного характера при выборе из двух или трех  пьес одного жанра.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Распознавание в музыкальных пьесах жанра (марш, танец, песня), характера (веселый, грустный и т. п.), средств музыкальной выразительности (динамических, темповых, метрических, высотных отношений).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Различение и опознавание на слух частей пьесы Л. Бетховена «Веселая. Грустная», Д. Кабалевского «Три подружки», а также различение и узнавание пьес из «Детского альбома» П. Чайковского при выборе из двух или трех.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Прослушивание музыкальных произведений (фрагментов из них), объединенных по тематике, например «Народная музыка», «Природа в музыке и др. Определение в прослушанной пьесе (фрагменте) характера, доступных средств музыкальной выразительности. Различение двух- трех пьес (фрагментов из музыкальных произведений) различного характера.</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Прослушивание музыки в разном исполнении (фортепиано, скрипка, труба и т. д; симфонический оркестр, оркестр народных инструментов и т. д.; мужской, женский, детский хор). Развитие умений вычленить солирующий голос или инструмент, различать коллективное и сольное исполнение.</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Владение элементарной тематической и терминологической лексикой, связанной с восприятием музыки (музыка громкая (тихая), темп быстрый(медленный), музыка веселая (грустная) и т.п.</w:t>
      </w:r>
    </w:p>
    <w:p w:rsidR="00F65069" w:rsidRPr="00330330" w:rsidRDefault="00C079E3" w:rsidP="00330330">
      <w:pPr>
        <w:pStyle w:val="af5"/>
        <w:spacing w:line="360" w:lineRule="auto"/>
        <w:ind w:left="0" w:right="0" w:firstLine="709"/>
        <w:jc w:val="center"/>
        <w:rPr>
          <w:rFonts w:ascii="Times New Roman" w:hAnsi="Times New Roman" w:cs="Times New Roman"/>
          <w:color w:val="auto"/>
          <w:sz w:val="28"/>
          <w:szCs w:val="28"/>
        </w:rPr>
      </w:pPr>
      <w:r w:rsidRPr="00330330">
        <w:rPr>
          <w:rFonts w:ascii="Times New Roman" w:hAnsi="Times New Roman" w:cs="Times New Roman"/>
          <w:color w:val="auto"/>
          <w:sz w:val="28"/>
          <w:szCs w:val="28"/>
        </w:rPr>
        <w:t>Обучение движениям под музыку</w:t>
      </w:r>
      <w:r w:rsidRPr="00330330">
        <w:rPr>
          <w:rFonts w:ascii="Times New Roman" w:hAnsi="Times New Roman" w:cs="Times New Roman"/>
          <w:b/>
          <w:bCs/>
          <w:i/>
          <w:iCs/>
          <w:color w:val="auto"/>
          <w:sz w:val="28"/>
          <w:szCs w:val="28"/>
        </w:rPr>
        <w:t>.</w:t>
      </w:r>
    </w:p>
    <w:p w:rsidR="00F65069" w:rsidRPr="00330330" w:rsidRDefault="00C079E3" w:rsidP="00330330">
      <w:pPr>
        <w:pStyle w:val="af5"/>
        <w:spacing w:line="360" w:lineRule="auto"/>
        <w:ind w:left="0" w:right="0" w:firstLine="709"/>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Эмоциональное и правильное исполнение элементарных гимнастических и танцевальных движений под музыкальное сопровождение учителя. </w:t>
      </w:r>
    </w:p>
    <w:p w:rsidR="00F65069" w:rsidRPr="00330330" w:rsidRDefault="00C079E3" w:rsidP="00330330">
      <w:pPr>
        <w:pStyle w:val="af5"/>
        <w:spacing w:line="360" w:lineRule="auto"/>
        <w:ind w:left="0" w:right="0" w:firstLine="709"/>
        <w:rPr>
          <w:rFonts w:ascii="Times New Roman" w:hAnsi="Times New Roman" w:cs="Times New Roman"/>
          <w:color w:val="auto"/>
          <w:sz w:val="28"/>
          <w:szCs w:val="28"/>
        </w:rPr>
      </w:pPr>
      <w:r w:rsidRPr="00330330">
        <w:rPr>
          <w:rFonts w:ascii="Times New Roman" w:hAnsi="Times New Roman" w:cs="Times New Roman"/>
          <w:color w:val="auto"/>
          <w:sz w:val="28"/>
          <w:szCs w:val="28"/>
        </w:rPr>
        <w:t>Овладение элементарными движениями (наклоны, повороты головы, различные положения рук, круговые движения руками, плечами, полуприседания, вставание на полупальцы и т. д), простейшими построениями и перестроениями  (построение двух концентрических кругов, сужение и расширение круга, различные положения в парах и т. д.). (в одну, две, три линии, в колонну, в шеренгу, в круг, свободное размещение в классе и т. д.), элементами танца и пляски (пружинное полуприседание и вставание на полупальцы, выставление ноги на пятку и носок, положения и движения рук, принятые в русском танце, плавные движения рук, шаг галопа, хороводный шаг, поскоки, ритмичная ходьба, ходьба на полупальцах, легкий бег, кружение поскоками, шаг с притопом, повторные три притопа, выставление ноги на пятку с подпрыгиванием, шаг польки и т.д.).</w:t>
      </w:r>
    </w:p>
    <w:p w:rsidR="00F65069" w:rsidRPr="00330330" w:rsidRDefault="00C079E3" w:rsidP="00330330">
      <w:pPr>
        <w:pStyle w:val="af5"/>
        <w:spacing w:line="360" w:lineRule="auto"/>
        <w:ind w:left="0" w:right="0" w:firstLine="709"/>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Разучивание несложных плясок, хороводов, танцевальных упражнений. </w:t>
      </w:r>
    </w:p>
    <w:p w:rsidR="00F65069" w:rsidRPr="00330330" w:rsidRDefault="00C079E3" w:rsidP="00330330">
      <w:pPr>
        <w:pStyle w:val="af5"/>
        <w:spacing w:line="360" w:lineRule="auto"/>
        <w:ind w:left="0" w:right="0" w:firstLine="709"/>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Изменение заданных движений, ориентируясь на начало и конец музыки, музыкальный акцент, смену музыкальной динамики (громкая, тихая, негромкая музыка), темп (быстрый, медленный, умеренный), регистры в музыкальном звучании (высокий, низкий, средний). </w:t>
      </w:r>
    </w:p>
    <w:p w:rsidR="00F65069" w:rsidRPr="00330330" w:rsidRDefault="00C079E3" w:rsidP="00330330">
      <w:pPr>
        <w:pStyle w:val="af5"/>
        <w:spacing w:line="360" w:lineRule="auto"/>
        <w:ind w:left="0" w:right="0" w:firstLine="709"/>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Изменение движений в связи со сменой частей музыкальной пьесы. </w:t>
      </w:r>
    </w:p>
    <w:p w:rsidR="00F65069" w:rsidRPr="00330330" w:rsidRDefault="00C079E3" w:rsidP="00330330">
      <w:pPr>
        <w:pStyle w:val="af5"/>
        <w:spacing w:line="360" w:lineRule="auto"/>
        <w:ind w:left="0" w:right="0" w:firstLine="709"/>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Фиксирование движениями сильной и слабой доли такта в музыке двух-, трех- и четырехдольного метра в умеренном темпе. </w:t>
      </w:r>
    </w:p>
    <w:p w:rsidR="00F65069" w:rsidRPr="00330330" w:rsidRDefault="00C079E3" w:rsidP="00330330">
      <w:pPr>
        <w:pStyle w:val="a7"/>
        <w:spacing w:line="360" w:lineRule="auto"/>
        <w:ind w:firstLine="709"/>
        <w:jc w:val="center"/>
        <w:rPr>
          <w:rFonts w:ascii="Times New Roman" w:eastAsia="Times New Roman" w:hAnsi="Times New Roman" w:cs="Times New Roman"/>
          <w:color w:val="auto"/>
          <w:sz w:val="28"/>
          <w:szCs w:val="28"/>
          <w:u w:color="000000"/>
        </w:rPr>
      </w:pPr>
      <w:r w:rsidRPr="00330330">
        <w:rPr>
          <w:rFonts w:ascii="Times New Roman" w:hAnsi="Times New Roman" w:cs="Times New Roman"/>
          <w:b/>
          <w:bCs/>
          <w:i/>
          <w:iCs/>
          <w:color w:val="auto"/>
          <w:sz w:val="28"/>
          <w:szCs w:val="28"/>
          <w:u w:color="000000"/>
        </w:rPr>
        <w:t>Обучение декламации песен под музыку</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Понимание основных дирижерских жестов (внимание, дыхание, начало, окончание, логическое ударение).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Эмоциональное коллективное исполнение текста песен под музыку под руководством учителя доступным по силе голосом, реализуя умения воспроизводить звуковую и ритмико-интонационную структуру речи. Воспроизведение ритмического рисунка мелодии, состоящей из четвертных, восьмых, половинных длительностей в умеренном и медленном темпе, выделение логического ударения во фразе. Исполнение напевных песен – мягко, спокойно, плавно; песен энергичных, бодрых – более твердо, легко.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Инсценирование песни.</w:t>
      </w:r>
    </w:p>
    <w:p w:rsidR="00F65069" w:rsidRPr="00330330" w:rsidRDefault="00C079E3" w:rsidP="00330330">
      <w:pPr>
        <w:pStyle w:val="a7"/>
        <w:spacing w:line="360" w:lineRule="auto"/>
        <w:ind w:firstLine="709"/>
        <w:jc w:val="center"/>
        <w:rPr>
          <w:rFonts w:ascii="Times New Roman" w:eastAsia="Times New Roman" w:hAnsi="Times New Roman" w:cs="Times New Roman"/>
          <w:b/>
          <w:bCs/>
          <w:color w:val="auto"/>
          <w:sz w:val="28"/>
          <w:szCs w:val="28"/>
          <w:u w:color="000000"/>
        </w:rPr>
      </w:pPr>
      <w:r w:rsidRPr="00330330">
        <w:rPr>
          <w:rFonts w:ascii="Times New Roman" w:hAnsi="Times New Roman" w:cs="Times New Roman"/>
          <w:b/>
          <w:bCs/>
          <w:i/>
          <w:iCs/>
          <w:color w:val="auto"/>
          <w:sz w:val="28"/>
          <w:szCs w:val="28"/>
          <w:u w:color="000000"/>
        </w:rPr>
        <w:t>Обучение игре на элементарных музыкальных инструментах в ансамбле</w:t>
      </w:r>
      <w:r w:rsidRPr="00330330">
        <w:rPr>
          <w:rFonts w:ascii="Times New Roman" w:hAnsi="Times New Roman" w:cs="Times New Roman"/>
          <w:color w:val="auto"/>
          <w:sz w:val="28"/>
          <w:szCs w:val="28"/>
          <w:u w:color="000000"/>
        </w:rPr>
        <w:t>.</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Эмоциональное исполнение элементарного ритмического аккомпанемента к музыкальной пьесе или песне.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Исполнение на элементарных музыкальных инструментах в ансамбле сильной и каждой доли такта в музыке двух-, трех- и четырехдольного метра в умеренном темпе. </w:t>
      </w:r>
    </w:p>
    <w:p w:rsidR="00F65069" w:rsidRPr="00330330" w:rsidRDefault="00C079E3" w:rsidP="00330330">
      <w:pPr>
        <w:pStyle w:val="a7"/>
        <w:spacing w:line="360" w:lineRule="auto"/>
        <w:ind w:firstLine="709"/>
        <w:jc w:val="center"/>
        <w:rPr>
          <w:rFonts w:ascii="Times New Roman" w:eastAsia="Times New Roman" w:hAnsi="Times New Roman" w:cs="Times New Roman"/>
          <w:b/>
          <w:bCs/>
          <w:i/>
          <w:iCs/>
          <w:color w:val="auto"/>
          <w:sz w:val="28"/>
          <w:szCs w:val="28"/>
          <w:u w:color="000000"/>
        </w:rPr>
      </w:pPr>
      <w:r w:rsidRPr="00330330">
        <w:rPr>
          <w:rFonts w:ascii="Times New Roman" w:hAnsi="Times New Roman" w:cs="Times New Roman"/>
          <w:b/>
          <w:bCs/>
          <w:i/>
          <w:iCs/>
          <w:color w:val="auto"/>
          <w:sz w:val="28"/>
          <w:szCs w:val="28"/>
          <w:u w:color="000000"/>
        </w:rPr>
        <w:t>Закрепление произносительных навыков (с использованием фонетической ритмики и музыки)</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Слитное воспроизведение слогосочетаний с постепенным их наращиванием, слов и коротких фраз, деление более длинных фраз паузами на синтагмы (по подражанию учителю и самостоятельно).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 Развитие голоса нормальной высоты, силы и тембра; восприятие на слух и воспроизведение модуляций голоса по силе и высоте.</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 Восприятие на слух и воспроизведение элементов ритмико-интонационной структуры речи: ударение в двух-, трех-, четырехсложных словах, синтагматическое членение фразы, фразовое ударение, изменения темпа речи (нормальный, медленный, быстрый), изменение силы голоса (нормальный – громкий - тихий), а также произнесение речевого материала шепотом в зависимости от требований учителя, расстояния до собеседника, размера помещения, необходимости соблюдать тишину; изменение темпа речи (постепенное замедление и убыстрение); ударение в двух-, трех-, четырех- и пятисложных словах; синтагматическое членение фразы, выделение логического и синтагматического ударения, по возможности, воспроизведение мелодической структуры фраз; передача в речи повествовательной, восклицательной и вопросительной интонации.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Закрепление правильного воспроизведения в речевом материале звуков и их сочетаний, усвоенных учащимися класса. Предупреждение возможных отклонений от нормального произнесения родственных по артикуляции звуков в слогах, словах, фразах.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Развитие восприятия слухозрительно и на слух, достаточно естественного и внятного воспроизведения слов, словосочетаний, фраз, коротких текстов (преимущественно микродиалогов), коротких стихотворений.</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Учебный предмет коррекционно – развивающей области</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«Развитие слухового восприятия и техника речи»</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(фронтальные занятия)</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Пояснительная записка</w:t>
      </w:r>
    </w:p>
    <w:p w:rsidR="00F65069" w:rsidRPr="00330330" w:rsidRDefault="00C079E3" w:rsidP="00330330">
      <w:pPr>
        <w:pStyle w:val="a7"/>
        <w:tabs>
          <w:tab w:val="left" w:pos="567"/>
        </w:tabs>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Фронтальные занятия по развитию слухового восприятия и технике речи имеют важное значение для развития нарушенной слуховой функции, восприятия и воспроизведения устной речи глухих детей (при использовании индивидуальных слуховых аппаратов). Формирование у обучающихся базовых способностей, необходимых для слухового восприятия -  умений вычленять разнообразные звуковые сигналы (наличие устойчивой двигательной реакции на неречевые и речевые стимулы) и дифференцировать их по длительности, интенсивности, высоте и тембру при использовании элементарных музыкальных инструментов (игрушек), развитие восприятия социально значимых неречевых звучаний окружающего мира (уличных сигналов и шумов, бытовых шумов, голосов птиц и животных и др.), способствует получению более полной информация об окружающей среде, ориентации и адекватному взаимодействию в социуме, что является необходимым условием регуляции поведения человека, его психического развития. Целенаправленная работа по развитию восприятия и воспроизведения устной речи, проводимая на специальных (коррекционных) занятиях на основе преемственности с индивидуальными занятиями и работой по развитию речевого слуха, слухозрительного восприятия устной речи, ее произносительной стороной  в других организационных формах обучения, имеет важное значение для активизации овладения устной речью обучающимися.</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На занятиях «Развитие слухового восприятия и техники речи» реализуются три направления работы:</w:t>
      </w:r>
    </w:p>
    <w:p w:rsidR="00F65069" w:rsidRPr="00330330" w:rsidRDefault="00C079E3" w:rsidP="000A374A">
      <w:pPr>
        <w:pStyle w:val="a9"/>
        <w:numPr>
          <w:ilvl w:val="0"/>
          <w:numId w:val="614"/>
        </w:numPr>
        <w:tabs>
          <w:tab w:val="clear" w:pos="361"/>
          <w:tab w:val="num" w:pos="309"/>
          <w:tab w:val="left" w:pos="56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формирование у обучающихся базовых способностей, необходимых для слухового восприятия: умений вычленять разнообразные звуковые сигналы (наличие устойчивой двигательной реакции на неречевые и речевые стимулы) и дифференцировать их по длительности, интенсивности, высоте и тембру при использовании элементарных музыкальных инструментов (игрушек);</w:t>
      </w:r>
    </w:p>
    <w:p w:rsidR="00F65069" w:rsidRPr="00330330" w:rsidRDefault="00C079E3" w:rsidP="000A374A">
      <w:pPr>
        <w:pStyle w:val="a9"/>
        <w:numPr>
          <w:ilvl w:val="0"/>
          <w:numId w:val="615"/>
        </w:numPr>
        <w:tabs>
          <w:tab w:val="clear" w:pos="361"/>
          <w:tab w:val="num" w:pos="309"/>
          <w:tab w:val="left" w:pos="56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развитие восприятия социально значимых неречевых звучаний окружающего мира (уличных сигналов и шумов, бытовых шумов, голосов птиц и животных и др.)</w:t>
      </w:r>
    </w:p>
    <w:p w:rsidR="00F65069" w:rsidRPr="00330330" w:rsidRDefault="00C079E3" w:rsidP="000A374A">
      <w:pPr>
        <w:pStyle w:val="a9"/>
        <w:numPr>
          <w:ilvl w:val="0"/>
          <w:numId w:val="616"/>
        </w:numPr>
        <w:tabs>
          <w:tab w:val="clear" w:pos="361"/>
          <w:tab w:val="num" w:pos="309"/>
          <w:tab w:val="left" w:pos="56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развитие восприятия и воспроизведения устной речи. </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b/>
          <w:bCs/>
          <w:i/>
          <w:iCs/>
          <w:color w:val="auto"/>
          <w:sz w:val="28"/>
          <w:szCs w:val="28"/>
        </w:rPr>
        <w:t>Задачизанятий включают:</w:t>
      </w:r>
    </w:p>
    <w:p w:rsidR="00F65069" w:rsidRPr="00330330" w:rsidRDefault="00C079E3" w:rsidP="000A374A">
      <w:pPr>
        <w:pStyle w:val="a7"/>
        <w:numPr>
          <w:ilvl w:val="0"/>
          <w:numId w:val="617"/>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приобретение навыков социокультурной адаптации, регуляции и культуры поведения, адекватного взаимодействия в социуме за счет получения более полной информации об окружающей среде при ориентации в социально значимых неречевых звучаниях окружающего мира; </w:t>
      </w:r>
    </w:p>
    <w:p w:rsidR="00F65069" w:rsidRPr="00330330" w:rsidRDefault="00C079E3" w:rsidP="000A374A">
      <w:pPr>
        <w:pStyle w:val="a7"/>
        <w:numPr>
          <w:ilvl w:val="0"/>
          <w:numId w:val="618"/>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овладение базовыми сенсорными способностями, необходимыми для более полноценного развития речевого слуха, восприятия неречевых звучаний, музыки;</w:t>
      </w:r>
    </w:p>
    <w:p w:rsidR="00F65069" w:rsidRPr="00330330" w:rsidRDefault="00C079E3" w:rsidP="000A374A">
      <w:pPr>
        <w:pStyle w:val="a7"/>
        <w:widowControl w:val="0"/>
        <w:numPr>
          <w:ilvl w:val="0"/>
          <w:numId w:val="619"/>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развитие познавательных интересов в связи с получением более полной информации об окружающей среде;</w:t>
      </w:r>
    </w:p>
    <w:p w:rsidR="00F65069" w:rsidRPr="00330330" w:rsidRDefault="00C079E3" w:rsidP="000A374A">
      <w:pPr>
        <w:pStyle w:val="a7"/>
        <w:widowControl w:val="0"/>
        <w:numPr>
          <w:ilvl w:val="0"/>
          <w:numId w:val="620"/>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готовность применять приобретенный опыт в восприятии неречевых звуков окружающего мира и умений устной коммуникации при реализации различных проектов, связанных с организацией учебной деятельности и содержательного культурного досуга, в том числе совместно со слышащими сверстниками;</w:t>
      </w:r>
    </w:p>
    <w:p w:rsidR="00F65069" w:rsidRPr="00330330" w:rsidRDefault="00C079E3" w:rsidP="000A374A">
      <w:pPr>
        <w:pStyle w:val="a7"/>
        <w:widowControl w:val="0"/>
        <w:numPr>
          <w:ilvl w:val="0"/>
          <w:numId w:val="621"/>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развитие мотивов овладения устной речью;</w:t>
      </w:r>
    </w:p>
    <w:p w:rsidR="00F65069" w:rsidRPr="00330330" w:rsidRDefault="00C079E3" w:rsidP="000A374A">
      <w:pPr>
        <w:pStyle w:val="a7"/>
        <w:widowControl w:val="0"/>
        <w:numPr>
          <w:ilvl w:val="0"/>
          <w:numId w:val="622"/>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развитие мотивов постоянного использования индивидуальными слуховыми аппаратами, навыков пользования ими. </w:t>
      </w:r>
    </w:p>
    <w:p w:rsidR="00F65069" w:rsidRPr="00330330" w:rsidRDefault="00C079E3" w:rsidP="000A374A">
      <w:pPr>
        <w:pStyle w:val="a7"/>
        <w:widowControl w:val="0"/>
        <w:numPr>
          <w:ilvl w:val="0"/>
          <w:numId w:val="623"/>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развитие восприятия звучаний музыкальных инструментов (игрушек)  - барабана, дудки, гармошки, свистка, металлофона, бубна, ксилофона, маракасов, треугольника, румб: выработка условной двигательной реакции на данные звучания; различение и опознавание на слух звучания музыкальных инструментов (игрушек), разных по тембру и высоте;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w:t>
      </w:r>
    </w:p>
    <w:p w:rsidR="00F65069" w:rsidRPr="00330330" w:rsidRDefault="00C079E3" w:rsidP="000A374A">
      <w:pPr>
        <w:pStyle w:val="a7"/>
        <w:widowControl w:val="0"/>
        <w:numPr>
          <w:ilvl w:val="0"/>
          <w:numId w:val="624"/>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развитие слухового восприятия неречевых звучаний окружающего мира: бытовых шумов; городских шумов; голосов животных и птиц; шумов связанных с явлениями природы и др.; различение и опознавание разговора и пения, мужского и женского голоса;</w:t>
      </w:r>
    </w:p>
    <w:p w:rsidR="00F65069" w:rsidRPr="00330330" w:rsidRDefault="00C079E3" w:rsidP="000A374A">
      <w:pPr>
        <w:pStyle w:val="a7"/>
        <w:widowControl w:val="0"/>
        <w:numPr>
          <w:ilvl w:val="0"/>
          <w:numId w:val="625"/>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 развитие слухозрительного и слухового восприятия  устной речи, ее произносительной стороны. </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Обучение проводится при пользовании детьми индивидуальными слуховыми аппаратами, в том числе, в условиях индукционной петли или аппаратуры , использующей радиопринцип или инфракрасное излучение.</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Содержание занятий должно быть доступно всем учащимся класса. При планировании и организаций работы необходимо знать, какие звучания элементарных музыкальных инструментов (игрушек) ощущает каждый ученик класса (с индивидуальными слуховыми аппаратами) и на каком расстоянии, а также какие звучания окружающего мира (в аудиозаписи) и на каком расстоянии воспринимает каждый ученик (с помощью индивидуальных слуховых аппаратов).</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В процессе обучения восприятию неречевых звучаний ученики сначала различают и опознают на слух резко противопоставленные звучания, а затем более близкие. При этом выбор звучаний постепенно расширяется (сначала при выборе из двух, затем – трех и т.п. в зависимости от возможностей обучающихся). </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На данных занятиях развитие речевого слуха, слухозрительного восприятия речи, обучение произношению строится на основе преемственности с индивидуальными занятиями. При этом первичные произносительные умения у детей формируются на индивидуальных занятиях, а их закрепление осуществляется как на индивидуальных занятиях, так и на фронтальных занятиях. Таким образом, на специальных (коррекционных) фронтальных занятиях основной задачей является закрепление произносительных умений учеников, сформированных на индивидуальных занятиях. Это предполагает обязательное совместное календарное планирование специальной (коррекционной) работы по закреплению произносительных умений и навыков, реализацию единых требований к устной речи обучающихся.</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Особое внимание уделяется работе над ритмико-интонационной структурой речи обучающихся. На специальных фронтальных занятиях создаются условия, при которых дети могут сначала определенные элементы динамических, темповых, ритмических и высотных соотношений звуков, характер звуковедения научиться различать и опознавать на слух при прослушивании звучаний элементарных музыкальных инструментов или игрушек, а затем воспринимать на слух и воспроизводить (при использовании фонетической ритмики) соответствующие элементы речевой интонации (совместно со звучанием элементарных музыкальных инструментов и без них). Близость сенсорной основы различных по темпу, интенсивности, характеру звуковедения, высоте и др. звучаний элементарных музыкальных инструментов (игрушек) и элементов речевой интонации способствует тому, что развивающиеся у учеников возможности слухового восприятия неречевых звучаний оказывают положительное влияние на развитие у них умений более осознанно вслушиваться в элементы ритмико – интонационные структуры речи, что важно для активизации овладения их воспроизведением обучающимися. </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Речевой материал  - слова, словосочетания, фразы, короткие диалоги, чистоговорки, рифмовки, короткие стихотворения, а также слоги, слогосочетания и отдельные звуки, отбирается с учетом знакомости и необходимости детям в общении на уроках и во внеурочное время, а также в соответствие с фонетической задачей занятия (речевой материал специально насыщен закрепляемыми в данный период обучения элементами звуковой и ритмико-интонационной структуры речи). </w:t>
      </w:r>
    </w:p>
    <w:p w:rsidR="00F65069" w:rsidRPr="00330330" w:rsidRDefault="00C079E3" w:rsidP="00330330">
      <w:pPr>
        <w:pStyle w:val="a7"/>
        <w:tabs>
          <w:tab w:val="left" w:pos="567"/>
        </w:tabs>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eastAsia="Times New Roman" w:hAnsi="Times New Roman" w:cs="Times New Roman"/>
          <w:color w:val="auto"/>
          <w:sz w:val="28"/>
          <w:szCs w:val="28"/>
          <w:u w:color="000000"/>
        </w:rPr>
        <w:t xml:space="preserve">На каждом занятии осуществляется </w:t>
      </w:r>
      <w:r w:rsidRPr="00330330">
        <w:rPr>
          <w:rFonts w:ascii="Times New Roman" w:hAnsi="Times New Roman" w:cs="Times New Roman"/>
          <w:i/>
          <w:iCs/>
          <w:color w:val="auto"/>
          <w:sz w:val="28"/>
          <w:szCs w:val="28"/>
          <w:u w:color="000000"/>
        </w:rPr>
        <w:t>текущий учет</w:t>
      </w:r>
      <w:r w:rsidRPr="00330330">
        <w:rPr>
          <w:rFonts w:ascii="Times New Roman" w:hAnsi="Times New Roman" w:cs="Times New Roman"/>
          <w:color w:val="auto"/>
          <w:sz w:val="28"/>
          <w:szCs w:val="28"/>
          <w:u w:color="000000"/>
        </w:rPr>
        <w:t xml:space="preserve"> освоения учениками содержания обучения. </w:t>
      </w:r>
    </w:p>
    <w:p w:rsidR="00F65069" w:rsidRPr="00330330" w:rsidRDefault="00C079E3" w:rsidP="00330330">
      <w:pPr>
        <w:pStyle w:val="a7"/>
        <w:tabs>
          <w:tab w:val="left" w:pos="567"/>
        </w:tabs>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Мониторинг</w:t>
      </w:r>
      <w:r w:rsidRPr="00330330">
        <w:rPr>
          <w:rFonts w:ascii="Times New Roman" w:hAnsi="Times New Roman" w:cs="Times New Roman"/>
          <w:color w:val="auto"/>
          <w:sz w:val="28"/>
          <w:szCs w:val="28"/>
          <w:u w:color="000000"/>
        </w:rPr>
        <w:t xml:space="preserve"> освоения содержания данного специального (коррекционного) предмета предполагает проведение в конце каждой четверти специальных проверок по развитию у обучающихся слухового восприятия неречевых звучаний  - звучаний элементарных музыкальных инструментов  (игрушек), звуков окружающего мира, которые дети учились воспринимать в данный период обучения. В связи с реализацией преемственности в работе по развитию восприятия и воспроизведения устной речи в разных организационных формах образовательно – коррекционного процесса в содержание проверок слухового и слухозрительного восприятия устной речи, ее произносительной стороны у каждого ученика, проводимых учителем индивидуальных занятий, включается, в том числе, речевой материал, отработанный на фронтальных занятий по развитию восприятия неречевых звучаний и технике речи.  </w:t>
      </w:r>
    </w:p>
    <w:p w:rsidR="00F65069" w:rsidRPr="00330330" w:rsidRDefault="00C079E3" w:rsidP="00330330">
      <w:pPr>
        <w:pStyle w:val="a7"/>
        <w:tabs>
          <w:tab w:val="left" w:pos="567"/>
        </w:tabs>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eastAsia="Times New Roman" w:hAnsi="Times New Roman" w:cs="Times New Roman"/>
          <w:color w:val="auto"/>
          <w:sz w:val="28"/>
          <w:szCs w:val="28"/>
          <w:u w:color="000000"/>
        </w:rPr>
        <w:t xml:space="preserve">Учитель фронтальных занятий по развитию слухового восприятия и техники речи каждую четверть составляет аналитический отчет о достижении планируемых результатов обучения по всем его направлениям – развитие слухового восприятия с помощью элементарных музыкальных инструментов </w:t>
      </w:r>
      <w:r w:rsidRPr="00330330">
        <w:rPr>
          <w:rFonts w:ascii="Times New Roman" w:hAnsi="Times New Roman" w:cs="Times New Roman"/>
          <w:color w:val="auto"/>
          <w:sz w:val="28"/>
          <w:szCs w:val="28"/>
          <w:u w:color="000000"/>
        </w:rPr>
        <w:t>(игрушек), развитие восприятия неречевых звучаний окружающего мира, развитие восприятия и воспроизведения устной речи обучающихся</w:t>
      </w:r>
      <w:r w:rsidRPr="00330330">
        <w:rPr>
          <w:rFonts w:ascii="Times New Roman" w:hAnsi="Times New Roman" w:cs="Times New Roman"/>
          <w:b/>
          <w:bCs/>
          <w:color w:val="auto"/>
          <w:sz w:val="28"/>
          <w:szCs w:val="28"/>
          <w:u w:color="000000"/>
        </w:rPr>
        <w:t xml:space="preserve">. </w:t>
      </w:r>
      <w:r w:rsidRPr="00330330">
        <w:rPr>
          <w:rFonts w:ascii="Times New Roman" w:hAnsi="Times New Roman" w:cs="Times New Roman"/>
          <w:color w:val="auto"/>
          <w:sz w:val="28"/>
          <w:szCs w:val="28"/>
          <w:u w:color="000000"/>
        </w:rPr>
        <w:t>Аналитический отчет предоставляется администрации образовательной организации. Кроме этого учитель принимает участие в ежегодном составлении характеристики слухоречевого развития каждого ученика.</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Содержание обучения.</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 xml:space="preserve">Формирование у обучающихся базовых способностей, </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i/>
          <w:iCs/>
          <w:color w:val="auto"/>
          <w:sz w:val="28"/>
          <w:szCs w:val="28"/>
        </w:rPr>
        <w:t>необходимых для слухового восприятия</w:t>
      </w:r>
      <w:r w:rsidRPr="00330330">
        <w:rPr>
          <w:rFonts w:ascii="Times New Roman" w:hAnsi="Times New Roman" w:cs="Times New Roman"/>
          <w:b/>
          <w:bCs/>
          <w:color w:val="auto"/>
          <w:sz w:val="28"/>
          <w:szCs w:val="28"/>
        </w:rPr>
        <w:t>.</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Наличие</w:t>
      </w:r>
      <w:r w:rsidRPr="00330330">
        <w:rPr>
          <w:rFonts w:ascii="Times New Roman" w:hAnsi="Times New Roman" w:cs="Times New Roman"/>
          <w:b/>
          <w:bCs/>
          <w:color w:val="auto"/>
          <w:sz w:val="28"/>
          <w:szCs w:val="28"/>
        </w:rPr>
        <w:t xml:space="preserve"> у</w:t>
      </w:r>
      <w:r w:rsidRPr="00330330">
        <w:rPr>
          <w:rFonts w:ascii="Times New Roman" w:hAnsi="Times New Roman" w:cs="Times New Roman"/>
          <w:color w:val="auto"/>
          <w:sz w:val="28"/>
          <w:szCs w:val="28"/>
        </w:rPr>
        <w:t xml:space="preserve">словной двигательной реакции при восприятии на слух различных неречевых звучаний (с помощью индивидуальных слуховых аппаратов и без аппаратов), определения расстояния, на котором обучающиеся воспринимают данные звучания.  Восприятие на слух (с помощью индивидуальных слуховых аппаратов и без аппаратов) звучания музыкальных инструментов (игрушек)  - барабана, дудки, гармошки, свистка, металлофона, бубна, ксилофона, маракасов, треугольника, румб. </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Различение и опознавание на слух (с помощью индивидуальных слуховых аппаратов) звучания музыкальных инструментов (игрушек), разных по тембру и высоте, количества звуков, продолжительности их звучания (кратко, долго), характера звуковедения (слитно или неслитно), темп (нормальный быстрый, медленный), громкости (нормально, громко, тихо), ритмов (прежде всего, двух-, трех- и четырехсложные, в которых один звук более продолжительный по звучанию, чем другие), высоты (высокие, низкие, средние звуки, повышение и понижение второго звука относительно первого).</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Определение направление звучания (локализация звучания в пространстве). </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 xml:space="preserve">Восприятие неречевых звучаний, </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color w:val="auto"/>
          <w:sz w:val="28"/>
          <w:szCs w:val="28"/>
        </w:rPr>
      </w:pPr>
      <w:r w:rsidRPr="00330330">
        <w:rPr>
          <w:rFonts w:ascii="Times New Roman" w:hAnsi="Times New Roman" w:cs="Times New Roman"/>
          <w:b/>
          <w:bCs/>
          <w:i/>
          <w:iCs/>
          <w:color w:val="auto"/>
          <w:sz w:val="28"/>
          <w:szCs w:val="28"/>
        </w:rPr>
        <w:t>связанных с окружающим человека звуковым фоном</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Различение и опознавание на слух доступных бытовых шумов; городских шумов; голосов животных и птиц; шумов, связанных с явлениями природы.</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Различение и опознавание на слух разговора и пения, мужского и женского голоса. </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Расширение представлений об окружающей действительности в связи с восприятием неречевых звучаний. </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color w:val="auto"/>
          <w:sz w:val="28"/>
          <w:szCs w:val="28"/>
        </w:rPr>
      </w:pPr>
      <w:r w:rsidRPr="00330330">
        <w:rPr>
          <w:rFonts w:ascii="Times New Roman" w:hAnsi="Times New Roman" w:cs="Times New Roman"/>
          <w:b/>
          <w:bCs/>
          <w:i/>
          <w:iCs/>
          <w:color w:val="auto"/>
          <w:sz w:val="28"/>
          <w:szCs w:val="28"/>
        </w:rPr>
        <w:t>Развитие восприятия и воспроизведения устной речи</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Развитие слухового и слухозрительного восприятия речевого материала, отрабатываемого на данных занятиях. </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Закрепление произносительных умений навыков, сформированных на индивидуальных занятиях «Формирование речевого слуха и произносительной стороны речи»: правильного пользования речевым дыханием, голоса нормальной высоты, силы и тембра с необходимыми модуляциями по силе и высоте, воспроизведения звуковой и ритмико –интонационной структуры речи, словам, словосочетаний, фраз, текстов (преимущественно микродиалогов), коротких стихотворений. </w:t>
      </w:r>
    </w:p>
    <w:p w:rsidR="00F65069" w:rsidRPr="00330330" w:rsidRDefault="00C079E3" w:rsidP="00330330">
      <w:pPr>
        <w:pStyle w:val="a7"/>
        <w:spacing w:line="360" w:lineRule="auto"/>
        <w:ind w:firstLine="709"/>
        <w:jc w:val="center"/>
        <w:rPr>
          <w:rFonts w:ascii="Times New Roman" w:eastAsia="Times New Roman" w:hAnsi="Times New Roman" w:cs="Times New Roman"/>
          <w:b/>
          <w:bCs/>
          <w:i/>
          <w:iCs/>
          <w:color w:val="auto"/>
          <w:sz w:val="28"/>
          <w:szCs w:val="28"/>
          <w:u w:color="000000"/>
        </w:rPr>
      </w:pPr>
      <w:r w:rsidRPr="00330330">
        <w:rPr>
          <w:rFonts w:ascii="Times New Roman" w:hAnsi="Times New Roman" w:cs="Times New Roman"/>
          <w:b/>
          <w:bCs/>
          <w:i/>
          <w:iCs/>
          <w:color w:val="auto"/>
          <w:sz w:val="28"/>
          <w:szCs w:val="28"/>
          <w:u w:color="000000"/>
        </w:rPr>
        <w:t>Дополнительные коррекционные занятия</w:t>
      </w:r>
    </w:p>
    <w:p w:rsidR="00F65069" w:rsidRPr="00330330" w:rsidRDefault="00C079E3" w:rsidP="00330330">
      <w:pPr>
        <w:pStyle w:val="a7"/>
        <w:spacing w:line="360" w:lineRule="auto"/>
        <w:ind w:firstLine="709"/>
        <w:jc w:val="center"/>
        <w:rPr>
          <w:rFonts w:ascii="Times New Roman" w:eastAsia="Times New Roman" w:hAnsi="Times New Roman" w:cs="Times New Roman"/>
          <w:b/>
          <w:bCs/>
          <w:i/>
          <w:iCs/>
          <w:color w:val="auto"/>
          <w:sz w:val="28"/>
          <w:szCs w:val="28"/>
          <w:u w:color="000000"/>
        </w:rPr>
      </w:pPr>
      <w:r w:rsidRPr="00330330">
        <w:rPr>
          <w:rFonts w:ascii="Times New Roman" w:hAnsi="Times New Roman" w:cs="Times New Roman"/>
          <w:b/>
          <w:bCs/>
          <w:color w:val="auto"/>
          <w:sz w:val="28"/>
          <w:szCs w:val="28"/>
          <w:u w:color="000000"/>
        </w:rPr>
        <w:t>«Развитие познавательных процессов»</w:t>
      </w:r>
    </w:p>
    <w:p w:rsidR="00F65069" w:rsidRPr="00330330" w:rsidRDefault="00C079E3" w:rsidP="00330330">
      <w:pPr>
        <w:widowControl w:val="0"/>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Пояснительная записка.</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Коррекционная программа направлена на развитие познавательной сферы, а также всего комплексного личностного развития глухого школьника со сложной структурой дефекта. Программа содержит разделы, включающие развитие всей структуры познавательной деятельности ребенка:  развитие видов мышления (наглядно-действенного, наглядно-образного и словесно-логического);  формирование речевого поведения; развитие мелкой моторики пальцев рук; зрительно-пространственной координации, формирование произвольных психических процессов- осознанной регуляции своего поведения, внимания, памяти, выработки навыков самоконтроля.</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Для определения уровня развития данных параметров могут быть использованы методики выявления уровня готовности глухих детей к школьному обучению, как зону ближайшего развития, и составить прогноз, то есть определить зону актуального развития. Только на основании сопоставления подобных результатов обследования можно построить адекватный коррекционный процесс. В конце каждого года обучения следует проводить аналогичное обследование. </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Личностное становление глухого обучающегося, включающее в себя коррекцию интеллектуального развития,  выработки речевого поведения, коррекция эмоционально-волевой и мотивационной сфер, выработки приемов самоконтроля над произвольной деятельностью. В процессе обучения осуществляется развитие основных видов мнемической деятельности: внимания, памяти и мышления, через накопление знаний о предметах и явлениях формируется целостная картина окружающего мира.</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Обучение построено на речевом материале по годам обучения. Формирование  мышления и речевого развития осуществляется в тесной связи с программой по общеобразовательным предметам, индивидуальным занятиям по развитию слухового восприятия и формированию произносительной стороны речи и внеклассным занятиям. Речевой материал по основным темам, которые предлагаются в данное время на уроках, совпадают с темами и речевым материалом этих занятий. Используются игровые формы ведения занятий и специальный дидактический  материал. </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Предлагаемые в программе задания являются типовыми. На их основе могут быть составлены аналогичные задания, игры и упражнения с использованием разнообразного дидактического (учебного) материала, что обеспечит возможность творческой работы учителя. </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Дидактические игры, упражнения и задания могут повторяться на различных годах обучения. Темы и содержание занятий, тематический речевой материал подбирается согласно концентрическому принципу обучения. Начиная работать над темой, где предлагается новый речевой материал, необходимо использовать те задания, правила которых ученику уже известны. Знакомый речевой материал предпочтительнее использовать в новых дидактических заданиях. Предъявлять одновременно глухим учащимся новое задание и незнакомый или малознакомый речевой материал нецелесообразно, так как в силу особенностей своего развития таким детям трудно воспринимать сразу две новые дидактические задачи.</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Для эффективности обучения используются различные виды и формы речи (устная, устно-дактильная, письменная, естественные жесты). Соотношение выбора приоритета той или иной формы речи изменяется по годам обучения и зависит от индивидуальных особенностей развития каждого учащегося. Важно сформировать у этих детей навыки слухо-зрительного восприятия и устного воспроизведения речевого материала.</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Таким образом, развитие познавательных процессов глухих учащихся строится на следующих позициях:</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практическое овладение логическими умениями, произвольными психическими процессами без использования специальной терминологии, без заучивания каких-либо правил и определений;</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использование в заданиях естественных ситуаций, знакомых детям из жизненного опыта, а также материала различных учебных предметов;</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восприятие и воспроизведение речевого материала всех заданий, предъявляемых на занятии;</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широкое использование разнообразного наглядного материала для обеспечения постепенного осознания детьми значимости логических отношений, их независимости от конкретного содержания материала;</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целенаправленное, достаточно длительное распределение во времени формирование произвольных психических процессов и приемов логического мышления, происходящих с помощью системы упражнений и заданий, обеспечивающих постепенность становления познавательной сферы.</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Программа рассчитана на весь период начального обучения. </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Предварительный этап включает подготовку и проведение диагностики, обработку диагностических данных, составление программы обучения индивидуально для каждого ученика (вначале каждого года обучения). Так как задания обследования имеют обучающий характер, то коррекционно-развивающее обучение начинается с первых занятий.</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Основной этап включает проведение коррекционно-развивающих занятий индивидуально с каждым учащимся.</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Заключительный этап включает организацию и проведение итоговой индивидуальной психодиагностики, обработку данных диагностического обследования, информирование педагогов и родителей о результатах работы в рамках программы (в конце каждого года обучения).</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В структуру программы входят:</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задания на развитие слухового и зрительного внимания и памяти;</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задания на развитие мыслительных операций (анализ, синтез, сравнение);</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упражнения для профилактики и гигиены зрения;</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задания, улучшающие состояние тонкой моторики пальцев рук.</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Не все структурные компоненты обязательно должны входить в одно занятие. Учитель компонует их в зависимости от целей занятия и особенностей развития ученика. Для эффективности обучения в занятии должны чередоваться различные виды деятельности.</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В каждое занятие обязательно входит также задача развития личности учащегося: мотивационная сфера, умение преодолевать трудности, которые решаются всем ходом занятия.</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Для удобства осуществления самостоятельного выбора пользователем программы тех или иных упражнений, а также установление их последовательности на основании собственных профессиональных предпочтений и конкретно-ситуативных целей, предлагаемые виды работ выстроены в хронологическом порядке.</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Основные направления коррекционной работы: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 4. Развитие различных видов мышления: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 • Развитие наглядно-образного мышления;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 • Развитие словесно-логического мышления.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5. Коррекция нарушений в развитии эмоционально-личностной сферы (релаксационные упражнения для мимики лица, драматизации, чтения по ролям).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Содержание коррекционной работы.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I. Коррекция памяти: вырабатывать навык прочного запоминания; постепенное увеличение объема памяти; развитие логической памяти; развитие механической памяти; развитие смысловой памяти; развитие словесно-логической памяти; развитие скорости запоминания; развитие полноты запоминания; развитие сознательного запоминания; тренировать прочность и точность запоминания.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II. Коррекция внимания: воспитывать целенаправленное внимание; воспитывать устойчивость внимания (не отвлекаться), наблюдательность; расширять объем внимания.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III. Коррекция ощущений, восприятий, представлений: работать над расширением зрительных восприятий, восприятием и осмыслением изображенного на картине; развивать зрительное восприятие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 IV. Коррекция мышления: классифицировать предметы (их изображение) на группы на основании родового признака; называть группы предметов (однородных) обобщенными словами; конкретизировать понятия.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V. Коррекция эмоционально-волевой сферы: формировать навыки нравственных и культурных потребностей; воспитывать аккуратность и настойчивость в выполнении упражнений.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VII. Развитие моторики: развивать общую и мелкую моторику; обучать пальчиковой гимнастике; развивать артикуляционную моторику. </w:t>
      </w:r>
    </w:p>
    <w:p w:rsidR="00F65069" w:rsidRPr="00330330" w:rsidRDefault="00C079E3" w:rsidP="00330330">
      <w:pPr>
        <w:widowControl w:val="0"/>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«Социально-бытовая ориентировка»</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Успешная личностная социализация глухих учащихся </w:t>
      </w:r>
      <w:r w:rsidRPr="00330330">
        <w:rPr>
          <w:rFonts w:ascii="Times New Roman" w:hAnsi="Times New Roman" w:cs="Times New Roman"/>
          <w:color w:val="auto"/>
          <w:spacing w:val="2"/>
          <w:sz w:val="28"/>
          <w:szCs w:val="28"/>
        </w:rPr>
        <w:t>с легкой формой умственной отсталости</w:t>
      </w:r>
      <w:r w:rsidRPr="00330330">
        <w:rPr>
          <w:rFonts w:ascii="Times New Roman" w:hAnsi="Times New Roman" w:cs="Times New Roman"/>
          <w:color w:val="auto"/>
          <w:sz w:val="28"/>
          <w:szCs w:val="28"/>
        </w:rPr>
        <w:t xml:space="preserve"> зависит от приближения к потребностям, своеобразия особенностей психического развития этих детей, обеспечивает осмысленность и успешность их учебной деятельности.</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Социально-бытовая ориентировка как предметная область представлена следующими темами: </w:t>
      </w:r>
    </w:p>
    <w:p w:rsidR="00F65069" w:rsidRPr="00330330" w:rsidRDefault="00C079E3" w:rsidP="000A374A">
      <w:pPr>
        <w:widowControl w:val="0"/>
        <w:numPr>
          <w:ilvl w:val="0"/>
          <w:numId w:val="626"/>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Личная гигиена. Соблюдение правил личной гигиены для сохранения и укрепления здоровья. Уход за волосами. Охрана зрения. Питание. </w:t>
      </w:r>
    </w:p>
    <w:p w:rsidR="00F65069" w:rsidRPr="00330330" w:rsidRDefault="00C079E3" w:rsidP="000A374A">
      <w:pPr>
        <w:widowControl w:val="0"/>
        <w:numPr>
          <w:ilvl w:val="0"/>
          <w:numId w:val="627"/>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Разнообразие продуктов питания. Приготовление пищи. Сервировка стола. Кухонная посуда и приборы. Уход за ними. </w:t>
      </w:r>
    </w:p>
    <w:p w:rsidR="00F65069" w:rsidRPr="00330330" w:rsidRDefault="00C079E3" w:rsidP="000A374A">
      <w:pPr>
        <w:widowControl w:val="0"/>
        <w:numPr>
          <w:ilvl w:val="0"/>
          <w:numId w:val="628"/>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Одежда и обувь. Сезонные изменения в природе. Погодные явления:  дождь, снег, слякоть. Выбор одежды в соответствии с погодными явлениями и временем года.</w:t>
      </w:r>
    </w:p>
    <w:p w:rsidR="00F65069" w:rsidRPr="00330330" w:rsidRDefault="00C079E3" w:rsidP="000A374A">
      <w:pPr>
        <w:widowControl w:val="0"/>
        <w:numPr>
          <w:ilvl w:val="0"/>
          <w:numId w:val="629"/>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Жилище. Уход за жилыми помещениями и местами общего пользования. Чистящие и моющие средства. Уход за комнатными растениями. Уход за домашними животными. Уход за аквариумными рыбками. Уборка кухни, ванной, туалетной комнаты.  Ее периодичность и обязательность.</w:t>
      </w:r>
    </w:p>
    <w:p w:rsidR="00F65069" w:rsidRPr="00330330" w:rsidRDefault="00C079E3" w:rsidP="000A374A">
      <w:pPr>
        <w:widowControl w:val="0"/>
        <w:numPr>
          <w:ilvl w:val="0"/>
          <w:numId w:val="630"/>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Транспорт. Виды наземного и подземного транспорта. Выбор оптимального маршрута поездки. Безопасность в транспорте. Культура поведения на транспорте.</w:t>
      </w:r>
    </w:p>
    <w:p w:rsidR="00F65069" w:rsidRPr="00330330" w:rsidRDefault="00C079E3" w:rsidP="000A374A">
      <w:pPr>
        <w:widowControl w:val="0"/>
        <w:numPr>
          <w:ilvl w:val="0"/>
          <w:numId w:val="631"/>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Общественная деятельность. Участие в выборах. Взаимодействие с центром социального обслуживания инвалидов. </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Социально-бытовая ориентировка является интегративной коррекционной областью наряду с предметно-практической деятельностью обеспечивающей адекватность всего учебно-воспитательного процесса для глухих детей с интеллектуальной недостаточностью.</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Метапредметными результатами являются: </w:t>
      </w:r>
    </w:p>
    <w:p w:rsidR="00F65069" w:rsidRPr="00330330" w:rsidRDefault="00C079E3" w:rsidP="000A374A">
      <w:pPr>
        <w:widowControl w:val="0"/>
        <w:numPr>
          <w:ilvl w:val="0"/>
          <w:numId w:val="632"/>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мышления и речи осуществляется на основе конкретных представлений о предметах в ходе экскурсий и наблюдений за окружающим миром с последующим моделированием соответствующих ситуаций в классе; </w:t>
      </w:r>
    </w:p>
    <w:p w:rsidR="00F65069" w:rsidRPr="00330330" w:rsidRDefault="00C079E3" w:rsidP="000A374A">
      <w:pPr>
        <w:widowControl w:val="0"/>
        <w:numPr>
          <w:ilvl w:val="0"/>
          <w:numId w:val="633"/>
        </w:numPr>
        <w:tabs>
          <w:tab w:val="clear" w:pos="360"/>
          <w:tab w:val="num" w:pos="283"/>
        </w:tab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создание базы для формирования «житейских» понятий на пропедевтических занятиях; </w:t>
      </w:r>
    </w:p>
    <w:p w:rsidR="00F65069" w:rsidRPr="00330330" w:rsidRDefault="00C079E3" w:rsidP="000A374A">
      <w:pPr>
        <w:widowControl w:val="0"/>
        <w:numPr>
          <w:ilvl w:val="0"/>
          <w:numId w:val="634"/>
        </w:numPr>
        <w:tabs>
          <w:tab w:val="clear" w:pos="360"/>
          <w:tab w:val="num" w:pos="283"/>
        </w:tab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формирование навыков учебной деятельности и элементарных научных понятий на уроке;</w:t>
      </w:r>
    </w:p>
    <w:p w:rsidR="00F65069" w:rsidRPr="00330330" w:rsidRDefault="00C079E3" w:rsidP="000A374A">
      <w:pPr>
        <w:widowControl w:val="0"/>
        <w:numPr>
          <w:ilvl w:val="0"/>
          <w:numId w:val="635"/>
        </w:numPr>
        <w:tabs>
          <w:tab w:val="clear" w:pos="360"/>
          <w:tab w:val="num" w:pos="283"/>
        </w:tab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формирование активной гражданской позиции в жизни района, города.</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Игровые приемы целесообразно использовать при закреплении знакомых понятий. Ученики более успешно трудятся в условиях знакомых учебных ситуаций, усвоенных алгоритмов занятий. Такая образовательная деятельность вызывает у них положительную мотивацию и интерес к занятиям. Именно так построенные уроки с пошаговым расположением учебного материала и адаптивными видами помощи каждому ученику, хорошо воспринимаются учащимися этих классов и обеспечивают успех учебно-воспитательного процесса. </w:t>
      </w:r>
    </w:p>
    <w:p w:rsidR="00F65069" w:rsidRPr="003D789D" w:rsidRDefault="00C079E3" w:rsidP="00330330">
      <w:pPr>
        <w:tabs>
          <w:tab w:val="right" w:leader="dot" w:pos="6549"/>
        </w:tabs>
        <w:spacing w:before="120" w:after="120" w:line="240" w:lineRule="auto"/>
        <w:jc w:val="center"/>
        <w:outlineLvl w:val="2"/>
        <w:rPr>
          <w:rFonts w:ascii="Times New Roman" w:eastAsia="Times New Roman" w:hAnsi="Times New Roman" w:cs="Times New Roman"/>
          <w:b/>
          <w:bCs/>
          <w:color w:val="auto"/>
          <w:sz w:val="28"/>
          <w:szCs w:val="28"/>
          <w:u w:val="single"/>
        </w:rPr>
      </w:pPr>
      <w:bookmarkStart w:id="105" w:name="_Toc432958061"/>
      <w:bookmarkStart w:id="106" w:name="_Toc432960485"/>
      <w:bookmarkStart w:id="107" w:name="_Toc433014111"/>
      <w:r w:rsidRPr="003D789D">
        <w:rPr>
          <w:rFonts w:ascii="Times New Roman"/>
          <w:b/>
          <w:bCs/>
          <w:color w:val="auto"/>
          <w:sz w:val="28"/>
          <w:szCs w:val="28"/>
        </w:rPr>
        <w:t>4.2.</w:t>
      </w:r>
      <w:r w:rsidR="00735DC2">
        <w:rPr>
          <w:rFonts w:ascii="Times New Roman"/>
          <w:b/>
          <w:bCs/>
          <w:color w:val="auto"/>
          <w:sz w:val="28"/>
          <w:szCs w:val="28"/>
        </w:rPr>
        <w:t>4</w:t>
      </w:r>
      <w:r w:rsidRPr="003D789D">
        <w:rPr>
          <w:rFonts w:ascii="Times New Roman"/>
          <w:b/>
          <w:bCs/>
          <w:color w:val="auto"/>
          <w:sz w:val="28"/>
          <w:szCs w:val="28"/>
        </w:rPr>
        <w:t>.</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духовно</w:t>
      </w:r>
      <w:r w:rsidRPr="003D789D">
        <w:rPr>
          <w:rFonts w:ascii="Times New Roman"/>
          <w:b/>
          <w:bCs/>
          <w:color w:val="auto"/>
          <w:sz w:val="28"/>
          <w:szCs w:val="28"/>
        </w:rPr>
        <w:t>-</w:t>
      </w:r>
      <w:r w:rsidRPr="003D789D">
        <w:rPr>
          <w:rFonts w:hAnsi="Times New Roman"/>
          <w:b/>
          <w:bCs/>
          <w:color w:val="auto"/>
          <w:sz w:val="28"/>
          <w:szCs w:val="28"/>
        </w:rPr>
        <w:t>нравственного</w:t>
      </w:r>
      <w:r w:rsidRPr="003D789D">
        <w:rPr>
          <w:rFonts w:hAnsi="Times New Roman"/>
          <w:b/>
          <w:bCs/>
          <w:color w:val="auto"/>
          <w:sz w:val="28"/>
          <w:szCs w:val="28"/>
        </w:rPr>
        <w:t xml:space="preserve"> </w:t>
      </w:r>
      <w:r w:rsidRPr="003D789D">
        <w:rPr>
          <w:rFonts w:hAnsi="Times New Roman"/>
          <w:b/>
          <w:bCs/>
          <w:color w:val="auto"/>
          <w:sz w:val="28"/>
          <w:szCs w:val="28"/>
        </w:rPr>
        <w:t>развития</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воспитания</w:t>
      </w:r>
      <w:r w:rsidRPr="003D789D">
        <w:rPr>
          <w:rFonts w:hAnsi="Times New Roman"/>
          <w:b/>
          <w:bCs/>
          <w:color w:val="auto"/>
          <w:sz w:val="28"/>
          <w:szCs w:val="28"/>
        </w:rPr>
        <w:t xml:space="preserve"> </w:t>
      </w:r>
      <w:r w:rsidR="00330330">
        <w:rPr>
          <w:rFonts w:hAnsi="Times New Roman"/>
          <w:b/>
          <w:bCs/>
          <w:color w:val="auto"/>
          <w:sz w:val="28"/>
          <w:szCs w:val="28"/>
        </w:rPr>
        <w:br/>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bookmarkEnd w:id="105"/>
      <w:bookmarkEnd w:id="106"/>
      <w:bookmarkEnd w:id="107"/>
    </w:p>
    <w:p w:rsidR="00F65069" w:rsidRPr="008F3F05" w:rsidRDefault="00C079E3" w:rsidP="008F3F05">
      <w:pPr>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b/>
          <w:bCs/>
          <w:color w:val="auto"/>
          <w:sz w:val="28"/>
          <w:szCs w:val="28"/>
        </w:rPr>
        <w:t xml:space="preserve">Целью </w:t>
      </w:r>
      <w:r w:rsidRPr="008F3F05">
        <w:rPr>
          <w:rFonts w:ascii="Times New Roman" w:hAnsi="Times New Roman" w:cs="Times New Roman"/>
          <w:color w:val="auto"/>
          <w:sz w:val="28"/>
          <w:szCs w:val="28"/>
        </w:rPr>
        <w:t xml:space="preserve">духовно-нравственного развития и воспитания глухих обучающихся </w:t>
      </w:r>
      <w:r w:rsidRPr="008F3F05">
        <w:rPr>
          <w:rFonts w:ascii="Times New Roman" w:hAnsi="Times New Roman" w:cs="Times New Roman"/>
          <w:color w:val="auto"/>
          <w:spacing w:val="2"/>
          <w:sz w:val="28"/>
          <w:szCs w:val="28"/>
        </w:rPr>
        <w:t>с легкой формой умственной отсталости</w:t>
      </w:r>
      <w:r w:rsidRPr="008F3F05">
        <w:rPr>
          <w:rFonts w:ascii="Times New Roman" w:hAnsi="Times New Roman" w:cs="Times New Roman"/>
          <w:color w:val="auto"/>
          <w:spacing w:val="-2"/>
          <w:sz w:val="28"/>
          <w:szCs w:val="28"/>
        </w:rPr>
        <w:t>на ступени начального общего образования</w:t>
      </w:r>
      <w:r w:rsidRPr="008F3F05">
        <w:rPr>
          <w:rFonts w:ascii="Times New Roman" w:hAnsi="Times New Roman" w:cs="Times New Roman"/>
          <w:color w:val="auto"/>
          <w:sz w:val="28"/>
          <w:szCs w:val="28"/>
        </w:rPr>
        <w:t xml:space="preserve"> является социально-педагогическая поддержка и приобщение их к общечеловеческим ценностям в контексте формирования у них нравственных чувств, нравственного сознания и поведения.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b/>
          <w:bCs/>
          <w:color w:val="auto"/>
          <w:sz w:val="28"/>
          <w:szCs w:val="28"/>
        </w:rPr>
        <w:t>Задачи</w:t>
      </w:r>
      <w:r w:rsidRPr="008F3F05">
        <w:rPr>
          <w:rFonts w:ascii="Times New Roman" w:hAnsi="Times New Roman" w:cs="Times New Roman"/>
          <w:color w:val="auto"/>
          <w:sz w:val="28"/>
          <w:szCs w:val="28"/>
        </w:rPr>
        <w:t xml:space="preserve"> духовно-нравственного развития и воспитания обучающихся:</w:t>
      </w:r>
    </w:p>
    <w:p w:rsidR="00F65069" w:rsidRPr="008F3F05" w:rsidRDefault="00C079E3" w:rsidP="008F3F05">
      <w:pPr>
        <w:widowControl w:val="0"/>
        <w:spacing w:after="0" w:line="360" w:lineRule="auto"/>
        <w:ind w:firstLine="709"/>
        <w:rPr>
          <w:rFonts w:ascii="Times New Roman" w:eastAsia="Times New Roman" w:hAnsi="Times New Roman" w:cs="Times New Roman"/>
          <w:i/>
          <w:iCs/>
          <w:color w:val="auto"/>
          <w:sz w:val="28"/>
          <w:szCs w:val="28"/>
        </w:rPr>
      </w:pPr>
      <w:r w:rsidRPr="008F3F05">
        <w:rPr>
          <w:rFonts w:ascii="Times New Roman" w:hAnsi="Times New Roman" w:cs="Times New Roman"/>
          <w:i/>
          <w:iCs/>
          <w:color w:val="auto"/>
          <w:sz w:val="28"/>
          <w:szCs w:val="28"/>
        </w:rPr>
        <w:t>В области формирования личностной культуры:</w:t>
      </w:r>
    </w:p>
    <w:p w:rsidR="00F65069" w:rsidRPr="008F3F05" w:rsidRDefault="00C079E3" w:rsidP="000A374A">
      <w:pPr>
        <w:widowControl w:val="0"/>
        <w:numPr>
          <w:ilvl w:val="0"/>
          <w:numId w:val="636"/>
        </w:numPr>
        <w:tabs>
          <w:tab w:val="clear" w:pos="143"/>
          <w:tab w:val="left" w:pos="454"/>
          <w:tab w:val="left" w:pos="558"/>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формирование мотивации к социально ориентированной деятельности на основе нравственных установок и моральных норм;  </w:t>
      </w:r>
    </w:p>
    <w:p w:rsidR="00F65069" w:rsidRPr="008F3F05" w:rsidRDefault="00C079E3" w:rsidP="000A374A">
      <w:pPr>
        <w:widowControl w:val="0"/>
        <w:numPr>
          <w:ilvl w:val="0"/>
          <w:numId w:val="637"/>
        </w:numPr>
        <w:tabs>
          <w:tab w:val="clear" w:pos="143"/>
          <w:tab w:val="left" w:pos="454"/>
          <w:tab w:val="left" w:pos="563"/>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формирование нравственных представлений о том, что такое «хорошо» и что такое «плохо», а также внутренней установки в сознании школьника поступать «хорошо».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i/>
          <w:iCs/>
          <w:color w:val="auto"/>
          <w:sz w:val="28"/>
          <w:szCs w:val="28"/>
        </w:rPr>
      </w:pPr>
      <w:r w:rsidRPr="008F3F05">
        <w:rPr>
          <w:rFonts w:ascii="Times New Roman" w:hAnsi="Times New Roman" w:cs="Times New Roman"/>
          <w:i/>
          <w:iCs/>
          <w:color w:val="auto"/>
          <w:sz w:val="28"/>
          <w:szCs w:val="28"/>
        </w:rPr>
        <w:t xml:space="preserve">В области формирования социальной культуры: </w:t>
      </w:r>
    </w:p>
    <w:p w:rsidR="00F65069" w:rsidRPr="008F3F05" w:rsidRDefault="00C079E3" w:rsidP="000A374A">
      <w:pPr>
        <w:widowControl w:val="0"/>
        <w:numPr>
          <w:ilvl w:val="1"/>
          <w:numId w:val="638"/>
        </w:numPr>
        <w:tabs>
          <w:tab w:val="clear" w:pos="143"/>
          <w:tab w:val="left" w:pos="545"/>
          <w:tab w:val="num" w:pos="821"/>
          <w:tab w:val="left" w:pos="851"/>
          <w:tab w:val="left" w:pos="1440"/>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65069" w:rsidRPr="008F3F05" w:rsidRDefault="00C079E3" w:rsidP="000A374A">
      <w:pPr>
        <w:widowControl w:val="0"/>
        <w:numPr>
          <w:ilvl w:val="1"/>
          <w:numId w:val="639"/>
        </w:numPr>
        <w:tabs>
          <w:tab w:val="clear" w:pos="143"/>
          <w:tab w:val="left" w:pos="563"/>
          <w:tab w:val="num" w:pos="821"/>
          <w:tab w:val="left" w:pos="851"/>
          <w:tab w:val="left" w:pos="1440"/>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развитие навыков осуществления сотрудничества с взрослыми и сверстниками (глухими и слышащими); </w:t>
      </w:r>
    </w:p>
    <w:p w:rsidR="00F65069" w:rsidRPr="008F3F05" w:rsidRDefault="00C079E3" w:rsidP="000A374A">
      <w:pPr>
        <w:widowControl w:val="0"/>
        <w:numPr>
          <w:ilvl w:val="1"/>
          <w:numId w:val="640"/>
        </w:numPr>
        <w:tabs>
          <w:tab w:val="clear" w:pos="143"/>
          <w:tab w:val="left" w:pos="563"/>
          <w:tab w:val="num" w:pos="821"/>
          <w:tab w:val="left" w:pos="851"/>
          <w:tab w:val="left" w:pos="1440"/>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F65069" w:rsidRPr="008F3F05" w:rsidRDefault="00C079E3" w:rsidP="008F3F05">
      <w:pPr>
        <w:widowControl w:val="0"/>
        <w:tabs>
          <w:tab w:val="left" w:pos="1800"/>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i/>
          <w:iCs/>
          <w:color w:val="auto"/>
          <w:sz w:val="28"/>
          <w:szCs w:val="28"/>
        </w:rPr>
        <w:t xml:space="preserve">В области формирования семейной культуры: </w:t>
      </w:r>
    </w:p>
    <w:p w:rsidR="00F65069" w:rsidRPr="008F3F05" w:rsidRDefault="00C079E3" w:rsidP="000A374A">
      <w:pPr>
        <w:widowControl w:val="0"/>
        <w:numPr>
          <w:ilvl w:val="0"/>
          <w:numId w:val="641"/>
        </w:numPr>
        <w:tabs>
          <w:tab w:val="num" w:pos="643"/>
          <w:tab w:val="left" w:pos="720"/>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формирование представления о семейных ценностях;</w:t>
      </w:r>
    </w:p>
    <w:p w:rsidR="00F65069" w:rsidRPr="008F3F05" w:rsidRDefault="00C079E3" w:rsidP="000A374A">
      <w:pPr>
        <w:widowControl w:val="0"/>
        <w:numPr>
          <w:ilvl w:val="0"/>
          <w:numId w:val="642"/>
        </w:numPr>
        <w:tabs>
          <w:tab w:val="num" w:pos="643"/>
          <w:tab w:val="left" w:pos="720"/>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гендерных семейных ролях и уважения к ним;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i/>
          <w:iCs/>
          <w:color w:val="auto"/>
          <w:sz w:val="28"/>
          <w:szCs w:val="28"/>
        </w:rPr>
      </w:pPr>
      <w:r w:rsidRPr="008F3F05">
        <w:rPr>
          <w:rFonts w:ascii="Times New Roman" w:hAnsi="Times New Roman" w:cs="Times New Roman"/>
          <w:color w:val="auto"/>
          <w:sz w:val="28"/>
          <w:szCs w:val="28"/>
        </w:rPr>
        <w:t>Образовательная организация может конкретизировать общие задачи духовно-нравственного развития и воспитания обучающихся с учётом национальных,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F65069" w:rsidRPr="008F3F05" w:rsidRDefault="00C079E3" w:rsidP="008F3F05">
      <w:pPr>
        <w:widowControl w:val="0"/>
        <w:spacing w:after="0" w:line="360" w:lineRule="auto"/>
        <w:ind w:firstLine="709"/>
        <w:jc w:val="center"/>
        <w:rPr>
          <w:rFonts w:ascii="Times New Roman" w:eastAsia="Times New Roman" w:hAnsi="Times New Roman" w:cs="Times New Roman"/>
          <w:b/>
          <w:bCs/>
          <w:i/>
          <w:iCs/>
          <w:color w:val="auto"/>
          <w:sz w:val="28"/>
          <w:szCs w:val="28"/>
        </w:rPr>
      </w:pPr>
      <w:r w:rsidRPr="008F3F05">
        <w:rPr>
          <w:rFonts w:ascii="Times New Roman" w:hAnsi="Times New Roman" w:cs="Times New Roman"/>
          <w:b/>
          <w:bCs/>
          <w:i/>
          <w:iCs/>
          <w:color w:val="auto"/>
          <w:sz w:val="28"/>
          <w:szCs w:val="28"/>
        </w:rPr>
        <w:t>Основные направления и ценностные основы</w:t>
      </w:r>
    </w:p>
    <w:p w:rsidR="00F65069" w:rsidRPr="008F3F05" w:rsidRDefault="00C079E3" w:rsidP="008F3F05">
      <w:pPr>
        <w:widowControl w:val="0"/>
        <w:spacing w:after="0" w:line="360" w:lineRule="auto"/>
        <w:ind w:firstLine="709"/>
        <w:jc w:val="center"/>
        <w:rPr>
          <w:rFonts w:ascii="Times New Roman" w:eastAsia="Times New Roman" w:hAnsi="Times New Roman" w:cs="Times New Roman"/>
          <w:i/>
          <w:iCs/>
          <w:color w:val="auto"/>
          <w:sz w:val="28"/>
          <w:szCs w:val="28"/>
        </w:rPr>
      </w:pPr>
      <w:r w:rsidRPr="008F3F05">
        <w:rPr>
          <w:rFonts w:ascii="Times New Roman" w:hAnsi="Times New Roman" w:cs="Times New Roman"/>
          <w:b/>
          <w:bCs/>
          <w:i/>
          <w:iCs/>
          <w:color w:val="auto"/>
          <w:sz w:val="28"/>
          <w:szCs w:val="28"/>
        </w:rPr>
        <w:t>духовно-нравственного воспитания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Организация духовно-нравственного воспитания обучающихся осуществляется по следующим направлениям:</w:t>
      </w:r>
    </w:p>
    <w:p w:rsidR="00F65069" w:rsidRPr="008F3F05" w:rsidRDefault="00C079E3" w:rsidP="000A374A">
      <w:pPr>
        <w:widowControl w:val="0"/>
        <w:numPr>
          <w:ilvl w:val="1"/>
          <w:numId w:val="643"/>
        </w:numPr>
        <w:tabs>
          <w:tab w:val="clear" w:pos="143"/>
          <w:tab w:val="left" w:pos="502"/>
          <w:tab w:val="left" w:pos="561"/>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F65069" w:rsidRPr="008F3F05" w:rsidRDefault="00C079E3" w:rsidP="008F3F05">
      <w:pPr>
        <w:widowControl w:val="0"/>
        <w:tabs>
          <w:tab w:val="left" w:pos="851"/>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Ценности: </w:t>
      </w:r>
      <w:r w:rsidRPr="008F3F05">
        <w:rPr>
          <w:rFonts w:ascii="Times New Roman" w:hAnsi="Times New Roman" w:cs="Times New Roman"/>
          <w:i/>
          <w:iCs/>
          <w:color w:val="auto"/>
          <w:sz w:val="28"/>
          <w:szCs w:val="28"/>
        </w:rPr>
        <w:t xml:space="preserve">любовь к России, своему народу, своему краю;служение Отечеству.  </w:t>
      </w:r>
    </w:p>
    <w:p w:rsidR="00F65069" w:rsidRPr="008F3F05" w:rsidRDefault="00C079E3" w:rsidP="008F3F05">
      <w:pPr>
        <w:widowControl w:val="0"/>
        <w:tabs>
          <w:tab w:val="left" w:pos="360"/>
        </w:tabs>
        <w:spacing w:after="0" w:line="360" w:lineRule="auto"/>
        <w:ind w:firstLine="709"/>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 Воспитание нравственных чувств и этического сознания.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Ценности: </w:t>
      </w:r>
      <w:r w:rsidRPr="008F3F05">
        <w:rPr>
          <w:rFonts w:ascii="Times New Roman" w:hAnsi="Times New Roman" w:cs="Times New Roman"/>
          <w:i/>
          <w:iCs/>
          <w:color w:val="auto"/>
          <w:sz w:val="28"/>
          <w:szCs w:val="28"/>
        </w:rPr>
        <w:t>справедливость; милосердие; честь; достоинство; уважение к родителям.</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Воспитание трудолюбия, творческого отношения к учению, труду, жизни.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Ценности: </w:t>
      </w:r>
      <w:r w:rsidRPr="008F3F05">
        <w:rPr>
          <w:rFonts w:ascii="Times New Roman" w:hAnsi="Times New Roman" w:cs="Times New Roman"/>
          <w:i/>
          <w:iCs/>
          <w:color w:val="auto"/>
          <w:sz w:val="28"/>
          <w:szCs w:val="28"/>
        </w:rPr>
        <w:t>уважение к труду; бережливость; трудолюбие.</w:t>
      </w:r>
    </w:p>
    <w:p w:rsidR="00F65069" w:rsidRPr="008F3F05" w:rsidRDefault="00C079E3" w:rsidP="000A374A">
      <w:pPr>
        <w:widowControl w:val="0"/>
        <w:numPr>
          <w:ilvl w:val="0"/>
          <w:numId w:val="644"/>
        </w:numPr>
        <w:tabs>
          <w:tab w:val="clear" w:pos="143"/>
          <w:tab w:val="left" w:pos="558"/>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Воспитание ценностного отношения к природе, окружающей среде (экологическое воспитание). </w:t>
      </w:r>
    </w:p>
    <w:p w:rsidR="00F65069" w:rsidRPr="008F3F05" w:rsidRDefault="00C079E3" w:rsidP="008F3F05">
      <w:pPr>
        <w:widowControl w:val="0"/>
        <w:tabs>
          <w:tab w:val="left" w:pos="851"/>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Ценности: </w:t>
      </w:r>
      <w:r w:rsidRPr="008F3F05">
        <w:rPr>
          <w:rFonts w:ascii="Times New Roman" w:hAnsi="Times New Roman" w:cs="Times New Roman"/>
          <w:i/>
          <w:iCs/>
          <w:color w:val="auto"/>
          <w:sz w:val="28"/>
          <w:szCs w:val="28"/>
        </w:rPr>
        <w:t xml:space="preserve">родная земля; бережное отношение к природе. </w:t>
      </w:r>
    </w:p>
    <w:p w:rsidR="00F65069" w:rsidRPr="008F3F05" w:rsidRDefault="00C079E3" w:rsidP="000A374A">
      <w:pPr>
        <w:widowControl w:val="0"/>
        <w:numPr>
          <w:ilvl w:val="0"/>
          <w:numId w:val="645"/>
        </w:numPr>
        <w:tabs>
          <w:tab w:val="clear" w:pos="143"/>
          <w:tab w:val="left" w:pos="567"/>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Воспитание ценностного отношения к природе.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Ценности: </w:t>
      </w:r>
      <w:r w:rsidRPr="008F3F05">
        <w:rPr>
          <w:rFonts w:ascii="Times New Roman" w:hAnsi="Times New Roman" w:cs="Times New Roman"/>
          <w:i/>
          <w:iCs/>
          <w:color w:val="auto"/>
          <w:sz w:val="28"/>
          <w:szCs w:val="28"/>
        </w:rPr>
        <w:t xml:space="preserve">красота; аккуратность; опрятность.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В основу реализации программы духовно-нравственного воспитания заложен принцип системно-деятельностной организации воспитания</w:t>
      </w:r>
      <w:r w:rsidRPr="008F3F05">
        <w:rPr>
          <w:rFonts w:ascii="Times New Roman" w:hAnsi="Times New Roman" w:cs="Times New Roman"/>
          <w:b/>
          <w:bCs/>
          <w:color w:val="auto"/>
          <w:sz w:val="28"/>
          <w:szCs w:val="28"/>
        </w:rPr>
        <w:t>,</w:t>
      </w:r>
      <w:r w:rsidRPr="008F3F05">
        <w:rPr>
          <w:rFonts w:ascii="Times New Roman" w:hAnsi="Times New Roman" w:cs="Times New Roman"/>
          <w:color w:val="auto"/>
          <w:sz w:val="28"/>
          <w:szCs w:val="28"/>
        </w:rPr>
        <w:t xml:space="preserve"> предполагающий, что духовно-нравственноеразвитие обучающихся, поддерживаемое всем укладом школьной жизни, включает организацию учебной, внеучебной, общественно значимой деятельности школьников.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Взрослые: педагоги и родители (законные представители) подают ребёнку примеры нравственного поведения.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Духовно-нравственное воспитание глухих обучающихся со сложной структурой нарушения позволяет им осуществить «врастание в человеческую культуру» социализацию, а также интеграции в общество.  </w:t>
      </w:r>
    </w:p>
    <w:p w:rsidR="00F65069" w:rsidRPr="008F3F05" w:rsidRDefault="00C079E3" w:rsidP="008F3F05">
      <w:pPr>
        <w:widowControl w:val="0"/>
        <w:spacing w:after="0" w:line="360" w:lineRule="auto"/>
        <w:ind w:firstLine="709"/>
        <w:rPr>
          <w:rFonts w:ascii="Times New Roman" w:eastAsia="Times New Roman" w:hAnsi="Times New Roman" w:cs="Times New Roman"/>
          <w:i/>
          <w:iCs/>
          <w:color w:val="auto"/>
          <w:sz w:val="28"/>
          <w:szCs w:val="28"/>
        </w:rPr>
      </w:pPr>
      <w:r w:rsidRPr="008F3F05">
        <w:rPr>
          <w:rFonts w:ascii="Times New Roman" w:hAnsi="Times New Roman" w:cs="Times New Roman"/>
          <w:b/>
          <w:bCs/>
          <w:i/>
          <w:iCs/>
          <w:color w:val="auto"/>
          <w:sz w:val="28"/>
          <w:szCs w:val="28"/>
        </w:rPr>
        <w:t xml:space="preserve">Основное содержание духовно-нравственного воспитания </w:t>
      </w:r>
    </w:p>
    <w:p w:rsidR="00F65069" w:rsidRPr="008F3F05" w:rsidRDefault="00C079E3" w:rsidP="000A374A">
      <w:pPr>
        <w:widowControl w:val="0"/>
        <w:numPr>
          <w:ilvl w:val="1"/>
          <w:numId w:val="646"/>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воспитание гражданственности, патриотизма, уважения к правам, свободам и обязанностям человека:</w:t>
      </w:r>
    </w:p>
    <w:p w:rsidR="00F65069" w:rsidRPr="008F3F05" w:rsidRDefault="00C079E3" w:rsidP="000A374A">
      <w:pPr>
        <w:widowControl w:val="0"/>
        <w:numPr>
          <w:ilvl w:val="1"/>
          <w:numId w:val="647"/>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любовь к близким, к образовательному учреждению, своему селу, городу, народу, России; </w:t>
      </w:r>
    </w:p>
    <w:p w:rsidR="00F65069" w:rsidRPr="008F3F05" w:rsidRDefault="00C079E3" w:rsidP="000A374A">
      <w:pPr>
        <w:widowControl w:val="0"/>
        <w:numPr>
          <w:ilvl w:val="1"/>
          <w:numId w:val="648"/>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F65069" w:rsidRPr="008F3F05" w:rsidRDefault="00C079E3" w:rsidP="000A374A">
      <w:pPr>
        <w:widowControl w:val="0"/>
        <w:numPr>
          <w:ilvl w:val="1"/>
          <w:numId w:val="649"/>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F65069" w:rsidRPr="008F3F05" w:rsidRDefault="00C079E3" w:rsidP="000A374A">
      <w:pPr>
        <w:widowControl w:val="0"/>
        <w:numPr>
          <w:ilvl w:val="1"/>
          <w:numId w:val="650"/>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умение отвечать за свои поступки; </w:t>
      </w:r>
    </w:p>
    <w:p w:rsidR="00F65069" w:rsidRPr="008F3F05" w:rsidRDefault="00C079E3" w:rsidP="000A374A">
      <w:pPr>
        <w:widowControl w:val="0"/>
        <w:numPr>
          <w:ilvl w:val="1"/>
          <w:numId w:val="651"/>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F65069" w:rsidRPr="008F3F05" w:rsidRDefault="00C079E3" w:rsidP="000A374A">
      <w:pPr>
        <w:widowControl w:val="0"/>
        <w:numPr>
          <w:ilvl w:val="1"/>
          <w:numId w:val="652"/>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b/>
          <w:bCs/>
          <w:i/>
          <w:iCs/>
          <w:color w:val="auto"/>
          <w:sz w:val="28"/>
          <w:szCs w:val="28"/>
        </w:rPr>
      </w:pPr>
      <w:r w:rsidRPr="008F3F05">
        <w:rPr>
          <w:rFonts w:ascii="Times New Roman" w:hAnsi="Times New Roman" w:cs="Times New Roman"/>
          <w:b/>
          <w:bCs/>
          <w:i/>
          <w:iCs/>
          <w:color w:val="auto"/>
          <w:sz w:val="28"/>
          <w:szCs w:val="28"/>
        </w:rPr>
        <w:t xml:space="preserve">Воспитание нравственных чувств и этического сознания: </w:t>
      </w:r>
    </w:p>
    <w:p w:rsidR="00F65069" w:rsidRPr="008F3F05" w:rsidRDefault="00C079E3" w:rsidP="000A374A">
      <w:pPr>
        <w:widowControl w:val="0"/>
        <w:numPr>
          <w:ilvl w:val="1"/>
          <w:numId w:val="653"/>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различение хороших и плохих поступков; </w:t>
      </w:r>
    </w:p>
    <w:p w:rsidR="00F65069" w:rsidRPr="008F3F05" w:rsidRDefault="00C079E3" w:rsidP="000A374A">
      <w:pPr>
        <w:widowControl w:val="0"/>
        <w:numPr>
          <w:ilvl w:val="1"/>
          <w:numId w:val="654"/>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F65069" w:rsidRPr="008F3F05" w:rsidRDefault="00C079E3" w:rsidP="000A374A">
      <w:pPr>
        <w:widowControl w:val="0"/>
        <w:numPr>
          <w:ilvl w:val="1"/>
          <w:numId w:val="655"/>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представления о правилах поведения в образовательном учреждении, дома, на улице, в населённом пункте, в общественных местах, на природе; </w:t>
      </w:r>
    </w:p>
    <w:p w:rsidR="00F65069" w:rsidRPr="008F3F05" w:rsidRDefault="00C079E3" w:rsidP="000A374A">
      <w:pPr>
        <w:widowControl w:val="0"/>
        <w:numPr>
          <w:ilvl w:val="1"/>
          <w:numId w:val="656"/>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F65069" w:rsidRPr="008F3F05" w:rsidRDefault="00C079E3" w:rsidP="000A374A">
      <w:pPr>
        <w:widowControl w:val="0"/>
        <w:numPr>
          <w:ilvl w:val="1"/>
          <w:numId w:val="657"/>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b/>
          <w:bCs/>
          <w:i/>
          <w:iCs/>
          <w:color w:val="auto"/>
          <w:sz w:val="28"/>
          <w:szCs w:val="28"/>
        </w:rPr>
      </w:pPr>
      <w:r w:rsidRPr="008F3F05">
        <w:rPr>
          <w:rFonts w:ascii="Times New Roman" w:hAnsi="Times New Roman" w:cs="Times New Roman"/>
          <w:b/>
          <w:bCs/>
          <w:i/>
          <w:iCs/>
          <w:color w:val="auto"/>
          <w:sz w:val="28"/>
          <w:szCs w:val="28"/>
        </w:rPr>
        <w:t xml:space="preserve">Воспитание трудолюбия, творческого отношения к учению, труду, жизни: </w:t>
      </w:r>
    </w:p>
    <w:p w:rsidR="00F65069" w:rsidRPr="008F3F05" w:rsidRDefault="00C079E3" w:rsidP="000A374A">
      <w:pPr>
        <w:widowControl w:val="0"/>
        <w:numPr>
          <w:ilvl w:val="1"/>
          <w:numId w:val="658"/>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F65069" w:rsidRPr="008F3F05" w:rsidRDefault="00C079E3" w:rsidP="000A374A">
      <w:pPr>
        <w:widowControl w:val="0"/>
        <w:numPr>
          <w:ilvl w:val="1"/>
          <w:numId w:val="659"/>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F65069" w:rsidRPr="008F3F05" w:rsidRDefault="00C079E3" w:rsidP="000A374A">
      <w:pPr>
        <w:widowControl w:val="0"/>
        <w:numPr>
          <w:ilvl w:val="1"/>
          <w:numId w:val="660"/>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умение соблюдать порядок на рабочем месте;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b/>
          <w:bCs/>
          <w:i/>
          <w:iCs/>
          <w:color w:val="auto"/>
          <w:sz w:val="28"/>
          <w:szCs w:val="28"/>
        </w:rPr>
      </w:pPr>
      <w:r w:rsidRPr="008F3F05">
        <w:rPr>
          <w:rFonts w:ascii="Times New Roman" w:hAnsi="Times New Roman" w:cs="Times New Roman"/>
          <w:b/>
          <w:bCs/>
          <w:i/>
          <w:iCs/>
          <w:color w:val="auto"/>
          <w:sz w:val="28"/>
          <w:szCs w:val="28"/>
        </w:rPr>
        <w:t xml:space="preserve">Воспитание ценностного отношения к природе, окружающей среде (экологическое воспитание):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привлечение внимания к природным явлениям и формам жизни;</w:t>
      </w:r>
    </w:p>
    <w:p w:rsidR="00F65069" w:rsidRPr="008F3F05" w:rsidRDefault="00C079E3" w:rsidP="008F3F05">
      <w:pPr>
        <w:widowControl w:val="0"/>
        <w:spacing w:after="0" w:line="360" w:lineRule="auto"/>
        <w:ind w:firstLine="709"/>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формирование представлений об активной роли человека в природе;</w:t>
      </w:r>
    </w:p>
    <w:p w:rsidR="00F65069" w:rsidRPr="008F3F05" w:rsidRDefault="00C079E3" w:rsidP="008F3F05">
      <w:pPr>
        <w:widowControl w:val="0"/>
        <w:spacing w:after="0" w:line="360" w:lineRule="auto"/>
        <w:ind w:firstLine="709"/>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ценностное отношение к природе и всем формам жизни;</w:t>
      </w:r>
    </w:p>
    <w:p w:rsidR="00F65069" w:rsidRPr="008F3F05" w:rsidRDefault="00C079E3" w:rsidP="008F3F05">
      <w:pPr>
        <w:widowControl w:val="0"/>
        <w:spacing w:after="0" w:line="360" w:lineRule="auto"/>
        <w:ind w:firstLine="709"/>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бережное отношение к растениям и животным.</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b/>
          <w:bCs/>
          <w:i/>
          <w:iCs/>
          <w:color w:val="auto"/>
          <w:sz w:val="28"/>
          <w:szCs w:val="28"/>
        </w:rPr>
      </w:pPr>
      <w:r w:rsidRPr="008F3F05">
        <w:rPr>
          <w:rFonts w:ascii="Times New Roman" w:hAnsi="Times New Roman" w:cs="Times New Roman"/>
          <w:b/>
          <w:bCs/>
          <w:i/>
          <w:iCs/>
          <w:color w:val="auto"/>
          <w:sz w:val="28"/>
          <w:szCs w:val="28"/>
        </w:rPr>
        <w:t xml:space="preserve">Совместная деятельность образовательного учреждения, семьи и общественности по нравственному воспитанию обучающихся </w:t>
      </w:r>
    </w:p>
    <w:p w:rsidR="00F65069" w:rsidRPr="008F3F05" w:rsidRDefault="00C079E3" w:rsidP="008F3F05">
      <w:pPr>
        <w:keepNext/>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Совместная деятельность образовательной организации, семьи и общественности по нравственному воспитанию глухого школьника занимаются все участники педагогического процесса (педагоги, родители, общественные институты). Единство их действий является залогом успешной социализации таких детей. Противоречия в требованиях способствуют развитию отрицательных черт характера, главное из которых приспособленчество, которое в свою очередь приводит к отклонениям и в моральном облике воспитанников. Особая роль отводится тактичному педагогическому руководству   всеми участниками процесса социализации, как детьми, так и взрослыми. Возникает необходимость создания единого воспитывающего пространства «семья  – школа  – общественность  – общество» с учетом  этических, конфессиональных, географических и иных региональных особенностей каждого субъекта федерации.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Система работы образовательного учреждения по повышению педагогической культуры родителей (законных представителей) в обеспечении нравственного воспитания глухих обучающихся со ССД должна быть основана на совместной деятельности семьи и образовательного учреждения, и других общественных институтов (Всероссийское общество глухих (ВОГ), Всероссийское общество инвалидов (ВОИ).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i/>
          <w:iCs/>
          <w:color w:val="auto"/>
          <w:sz w:val="28"/>
          <w:szCs w:val="28"/>
        </w:rPr>
      </w:pPr>
      <w:r w:rsidRPr="008F3F05">
        <w:rPr>
          <w:rFonts w:ascii="Times New Roman" w:hAnsi="Times New Roman" w:cs="Times New Roman"/>
          <w:b/>
          <w:bCs/>
          <w:i/>
          <w:iCs/>
          <w:color w:val="auto"/>
          <w:sz w:val="28"/>
          <w:szCs w:val="28"/>
        </w:rPr>
        <w:t>Повышение педагогической компетенции родителей (законных представителей) обучающихся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Повышение педагогической компетенции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F65069" w:rsidRPr="008F3F05" w:rsidRDefault="00C079E3" w:rsidP="000A374A">
      <w:pPr>
        <w:widowControl w:val="0"/>
        <w:numPr>
          <w:ilvl w:val="1"/>
          <w:numId w:val="661"/>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F65069" w:rsidRPr="008F3F05" w:rsidRDefault="00C079E3" w:rsidP="000A374A">
      <w:pPr>
        <w:widowControl w:val="0"/>
        <w:numPr>
          <w:ilvl w:val="1"/>
          <w:numId w:val="662"/>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F65069" w:rsidRPr="008F3F05" w:rsidRDefault="00C079E3" w:rsidP="000A374A">
      <w:pPr>
        <w:widowControl w:val="0"/>
        <w:numPr>
          <w:ilvl w:val="1"/>
          <w:numId w:val="663"/>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F65069" w:rsidRPr="008F3F05" w:rsidRDefault="00C079E3" w:rsidP="000A374A">
      <w:pPr>
        <w:widowControl w:val="0"/>
        <w:numPr>
          <w:ilvl w:val="1"/>
          <w:numId w:val="664"/>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F65069" w:rsidRPr="008F3F05" w:rsidRDefault="00C079E3" w:rsidP="000A374A">
      <w:pPr>
        <w:widowControl w:val="0"/>
        <w:numPr>
          <w:ilvl w:val="1"/>
          <w:numId w:val="665"/>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опора на положительный опыт семейного воспитания. 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Сроки и формы проведения мероприятий в рамках повышения педагогической компетенции родителей согласуются с годовыми планами деятельности образовательной организации, в котором могут быть использованы различные формы работы (родительское собрание, родительская конференция, лекторий, тренинг и др.).</w:t>
      </w:r>
    </w:p>
    <w:p w:rsidR="00F65069" w:rsidRPr="008F3F05" w:rsidRDefault="00C079E3" w:rsidP="008F3F05">
      <w:pPr>
        <w:widowControl w:val="0"/>
        <w:spacing w:after="0" w:line="360" w:lineRule="auto"/>
        <w:ind w:firstLine="709"/>
        <w:jc w:val="center"/>
        <w:rPr>
          <w:rFonts w:ascii="Times New Roman" w:eastAsia="Times New Roman" w:hAnsi="Times New Roman" w:cs="Times New Roman"/>
          <w:color w:val="auto"/>
          <w:sz w:val="28"/>
          <w:szCs w:val="28"/>
        </w:rPr>
      </w:pPr>
      <w:r w:rsidRPr="008F3F05">
        <w:rPr>
          <w:rFonts w:ascii="Times New Roman" w:hAnsi="Times New Roman" w:cs="Times New Roman"/>
          <w:b/>
          <w:bCs/>
          <w:color w:val="auto"/>
          <w:sz w:val="28"/>
          <w:szCs w:val="28"/>
        </w:rPr>
        <w:t xml:space="preserve">Планируемые результаты духовно-нравственного развития и воспитания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Каждое из основных направлений духовно-нравственного  воспитания глухих обучающихся </w:t>
      </w:r>
      <w:r w:rsidRPr="008F3F05">
        <w:rPr>
          <w:rFonts w:ascii="Times New Roman" w:hAnsi="Times New Roman" w:cs="Times New Roman"/>
          <w:color w:val="auto"/>
          <w:spacing w:val="2"/>
          <w:sz w:val="28"/>
          <w:szCs w:val="28"/>
        </w:rPr>
        <w:t>с легкой формой умственной отсталости</w:t>
      </w:r>
      <w:r w:rsidRPr="008F3F05">
        <w:rPr>
          <w:rFonts w:ascii="Times New Roman" w:hAnsi="Times New Roman" w:cs="Times New Roman"/>
          <w:color w:val="auto"/>
          <w:sz w:val="28"/>
          <w:szCs w:val="28"/>
        </w:rPr>
        <w:t xml:space="preserve"> должно обеспечивать практическое освоение ими соответствующих ценностей программы духовно-нравственного воспитания.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Воспитательные результаты –знание о себе и окружающих, опыт самостоятельного действия, любви к близким и уважения к окружающим.</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Индивидуальный подход в воспитании глухого ребенка предполагает организацию педагогического воздействия с учетом психофизических особенностей и уровня воспитанности ребенка, а также педагогических условий школы-интерната, включая условия его жизнедеятельности и устройства безбарьерных сред.</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Осуществление индивидуального психолого-педагогическое сопровождения важно, чтобы весь процесс духовно-нравственного воспитания планировался с учетом «психологического портрета» ребенка и строился от зоны его «актуального развития», (его сегодняшних компетенциях (реального уровня воспитанности) к зоне его «ближайшего развития» (возрастным критериям воспитанности). В процессе индивидуального воспитания, начиная с актуализации социальных компетенций ребенка в сфере самообслуживания, реально  приблизить его новому уровню саморазвития. Небольшие шаги ребенка выстраиваются последовательно и целенаправленно, с позиции  «не навреди», с учетом его   актуальных индивидуальных умственных, физических и психических особенностей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i/>
          <w:iCs/>
          <w:color w:val="auto"/>
          <w:sz w:val="28"/>
          <w:szCs w:val="28"/>
        </w:rPr>
        <w:t>Педагогические условия</w:t>
      </w:r>
      <w:r w:rsidRPr="008F3F05">
        <w:rPr>
          <w:rFonts w:ascii="Times New Roman" w:hAnsi="Times New Roman" w:cs="Times New Roman"/>
          <w:color w:val="auto"/>
          <w:sz w:val="28"/>
          <w:szCs w:val="28"/>
        </w:rPr>
        <w:t xml:space="preserve"> эффективности воспитательной работы:</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педагогическая компетентность педагога;</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педагогический оптимизм и вера педагога в положительный результат педагогического воздействия и умения видеть и поддерживать каждое минимальное продвижение ребенка;</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педагогическое мастерство педагога, его умение изучать личности в динамике, и на основе динамического наблюдения уметь корректировать намеченную индивидуальную траекторию воспитания, помня об индивидуальности и неповторимости каждой человеческой личности, о потенциальных возможностях духовного, душевного и физического саморазвития;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создание школьных «безбарьерных» сред, адаптированных к жизнедеятельности ребенка в условиях интерната и за его пределами: на улице, в семье, у бабушки, у родственников, в общественных местах;</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создания социокультурной  среды средствами включения глухого воспитанника в следующие виды режимов: двигательный, речевой, санитарно-гигиенический и т.д.;</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создание условий для включения ребенка в совместно разделенную педагогическую деятельность.</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Содержание программы духовно-нравственного воспитания.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1.</w:t>
      </w:r>
      <w:r w:rsidRPr="008F3F05">
        <w:rPr>
          <w:rFonts w:ascii="Times New Roman" w:hAnsi="Times New Roman" w:cs="Times New Roman"/>
          <w:color w:val="auto"/>
          <w:sz w:val="28"/>
          <w:szCs w:val="28"/>
        </w:rPr>
        <w:tab/>
        <w:t>Организация совместно разделенной деятельности: установление контакта между педагогом и школьником, его ближайшим окружением с учетом личностно-ориентированного подхода.</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2.</w:t>
      </w:r>
      <w:r w:rsidRPr="008F3F05">
        <w:rPr>
          <w:rFonts w:ascii="Times New Roman" w:hAnsi="Times New Roman" w:cs="Times New Roman"/>
          <w:color w:val="auto"/>
          <w:sz w:val="28"/>
          <w:szCs w:val="28"/>
        </w:rPr>
        <w:tab/>
        <w:t>Анализ данных анкетирования родителей, продуктов учебной и творческой деятельности ребенка на предыдущем этапе, катамнестический анализ личного дела воспитанника, его медицинского сопровождения (анамнез, динамика), неврологический статус, психологический статус (динамические психолого-педагогические наблюдения над особенностями личностного развития), дневник наблюдений всех педагогов класса (группы), позволяющий отражать и изучать личностное  развитие ребенка в ходе разнообразной совместно разделенной с педагогом и его самостоятельной деятельности: игра, режимные моменты – самообслуживание в процессе утренних, вечерних гигиенических процедур, приема пищи, прогулки, свободного от занятий времени.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3.</w:t>
      </w:r>
      <w:r w:rsidRPr="008F3F05">
        <w:rPr>
          <w:rFonts w:ascii="Times New Roman" w:hAnsi="Times New Roman" w:cs="Times New Roman"/>
          <w:color w:val="auto"/>
          <w:sz w:val="28"/>
          <w:szCs w:val="28"/>
        </w:rPr>
        <w:tab/>
        <w:t>Проектирование развития ценностных (аксиологических)  ориентиров, личностных свойств и качеств ребенка,  включая правило четырех «Т»: тактичности, терпеливость, толерантность, терпимость с учетом актуального уровня воспитанности.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4.</w:t>
      </w:r>
      <w:r w:rsidRPr="008F3F05">
        <w:rPr>
          <w:rFonts w:ascii="Times New Roman" w:hAnsi="Times New Roman" w:cs="Times New Roman"/>
          <w:color w:val="auto"/>
          <w:sz w:val="28"/>
          <w:szCs w:val="28"/>
        </w:rPr>
        <w:tab/>
        <w:t>Дальнейшее изучение воспитанника, проектирование его поведения и отношений в естественных и моделируемых педагогом дидактических ситуациях различных воспитательных «мишенях»: мой поступок по отношению к однокласснику (учителю, маме, папе, дедушке, брату, сестре, учителю, гостю).</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5.</w:t>
      </w:r>
      <w:r w:rsidRPr="008F3F05">
        <w:rPr>
          <w:rFonts w:ascii="Times New Roman" w:hAnsi="Times New Roman" w:cs="Times New Roman"/>
          <w:color w:val="auto"/>
          <w:sz w:val="28"/>
          <w:szCs w:val="28"/>
        </w:rPr>
        <w:tab/>
        <w:t>Коррекция намеченного воспитательного маршрута с учетом личностных достижений школьника и его взаимодействия во внутренней и внешней социокультурной среде жизнедеятельности.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6.</w:t>
      </w:r>
      <w:r w:rsidRPr="008F3F05">
        <w:rPr>
          <w:rFonts w:ascii="Times New Roman" w:hAnsi="Times New Roman" w:cs="Times New Roman"/>
          <w:color w:val="auto"/>
          <w:sz w:val="28"/>
          <w:szCs w:val="28"/>
        </w:rPr>
        <w:tab/>
        <w:t>Анализ результатов коррекции.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7.</w:t>
      </w:r>
      <w:r w:rsidRPr="008F3F05">
        <w:rPr>
          <w:rFonts w:ascii="Times New Roman" w:hAnsi="Times New Roman" w:cs="Times New Roman"/>
          <w:color w:val="auto"/>
          <w:sz w:val="28"/>
          <w:szCs w:val="28"/>
        </w:rPr>
        <w:tab/>
        <w:t>Планирование нового воспитательного маршрута.</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Дневник динамического наблюдения.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Уровень сформированности  социальных и коммуникативных компетенций неслышащего школьника со ССД:</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санитарно-гигиенические навыки;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навыки самообслуживания;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навыки, проявляемые в режимных моментах: прием пищи, прогулка, занятия, отдых;</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самоподготовка: умение попросить и принять помощь педагога, мамы (папы, бабушки);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умение организовать собственную рекреацию: увлечения или их отсутствие,  досуг или его отсутствие: умение себя занять, использование рекреации для саморазвития;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коммуникативная культура ребенка; начитанность, коммуникативные навыки или их отсутствие; соблюдение правил этикета.</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Оценка компетенций ребенка фиксируется по бально-рейтинговой  системе и служит опорой для составления  «психологического» портрета ребенка на «режимных моментах», а также на уроках, внеклассных и индивидуальных (коррекционных) занятиях в школе-интернате, обсуждается с каждым обучающимся. Подобный личностно-деятельностный компонент воспитывающей деятельности создает успешный алгоритм самовоспитания, который способен существенно изменить отношение обучающегося к учебе, помощи дома по хозяйству, к выстраиванию новых отношений со взрослыми в диаде «воспитанник -- воспитатель», что в конечном результате положительно влияло на общую картину успеваемости.</w:t>
      </w:r>
      <w:r w:rsidRPr="008F3F05">
        <w:rPr>
          <w:rFonts w:ascii="Times New Roman" w:hAnsi="Times New Roman" w:cs="Times New Roman"/>
          <w:color w:val="auto"/>
          <w:sz w:val="28"/>
          <w:szCs w:val="28"/>
        </w:rPr>
        <w:tab/>
      </w:r>
    </w:p>
    <w:p w:rsidR="00F65069" w:rsidRPr="003D789D" w:rsidRDefault="00C079E3" w:rsidP="008F3F05">
      <w:pPr>
        <w:tabs>
          <w:tab w:val="right" w:leader="dot" w:pos="6549"/>
        </w:tabs>
        <w:spacing w:before="120" w:after="120" w:line="240" w:lineRule="auto"/>
        <w:jc w:val="center"/>
        <w:outlineLvl w:val="2"/>
        <w:rPr>
          <w:rFonts w:ascii="Times New Roman" w:eastAsia="Times New Roman" w:hAnsi="Times New Roman" w:cs="Times New Roman"/>
          <w:b/>
          <w:bCs/>
          <w:color w:val="auto"/>
          <w:sz w:val="28"/>
          <w:szCs w:val="28"/>
        </w:rPr>
      </w:pPr>
      <w:bookmarkStart w:id="108" w:name="_Toc432958062"/>
      <w:bookmarkStart w:id="109" w:name="_Toc432960486"/>
      <w:bookmarkStart w:id="110" w:name="_Toc433014112"/>
      <w:r w:rsidRPr="003D789D">
        <w:rPr>
          <w:rFonts w:ascii="Times New Roman"/>
          <w:b/>
          <w:bCs/>
          <w:color w:val="auto"/>
          <w:sz w:val="28"/>
          <w:szCs w:val="28"/>
        </w:rPr>
        <w:t>4.2.</w:t>
      </w:r>
      <w:r w:rsidR="009A0B88">
        <w:rPr>
          <w:rFonts w:ascii="Times New Roman"/>
          <w:b/>
          <w:bCs/>
          <w:color w:val="auto"/>
          <w:sz w:val="28"/>
          <w:szCs w:val="28"/>
        </w:rPr>
        <w:t>5</w:t>
      </w:r>
      <w:r w:rsidRPr="003D789D">
        <w:rPr>
          <w:rFonts w:ascii="Times New Roman"/>
          <w:b/>
          <w:bCs/>
          <w:color w:val="auto"/>
          <w:sz w:val="28"/>
          <w:szCs w:val="28"/>
        </w:rPr>
        <w:t xml:space="preserve">. </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формирования</w:t>
      </w:r>
      <w:r w:rsidRPr="003D789D">
        <w:rPr>
          <w:rFonts w:hAnsi="Times New Roman"/>
          <w:b/>
          <w:bCs/>
          <w:color w:val="auto"/>
          <w:sz w:val="28"/>
          <w:szCs w:val="28"/>
        </w:rPr>
        <w:t xml:space="preserve"> </w:t>
      </w:r>
      <w:r w:rsidRPr="003D789D">
        <w:rPr>
          <w:rFonts w:hAnsi="Times New Roman"/>
          <w:b/>
          <w:bCs/>
          <w:color w:val="auto"/>
          <w:sz w:val="28"/>
          <w:szCs w:val="28"/>
        </w:rPr>
        <w:t>экологической</w:t>
      </w:r>
      <w:r w:rsidRPr="003D789D">
        <w:rPr>
          <w:rFonts w:hAnsi="Times New Roman"/>
          <w:b/>
          <w:bCs/>
          <w:color w:val="auto"/>
          <w:sz w:val="28"/>
          <w:szCs w:val="28"/>
        </w:rPr>
        <w:t xml:space="preserve"> </w:t>
      </w:r>
      <w:r w:rsidRPr="003D789D">
        <w:rPr>
          <w:rFonts w:hAnsi="Times New Roman"/>
          <w:b/>
          <w:bCs/>
          <w:color w:val="auto"/>
          <w:sz w:val="28"/>
          <w:szCs w:val="28"/>
        </w:rPr>
        <w:t>культуры</w:t>
      </w:r>
      <w:r w:rsidRPr="003D789D">
        <w:rPr>
          <w:rFonts w:ascii="Times New Roman"/>
          <w:b/>
          <w:bCs/>
          <w:color w:val="auto"/>
          <w:sz w:val="28"/>
          <w:szCs w:val="28"/>
        </w:rPr>
        <w:t xml:space="preserve">, </w:t>
      </w:r>
      <w:r w:rsidR="008F3F05">
        <w:rPr>
          <w:rFonts w:ascii="Times New Roman"/>
          <w:b/>
          <w:bCs/>
          <w:color w:val="auto"/>
          <w:sz w:val="28"/>
          <w:szCs w:val="28"/>
        </w:rPr>
        <w:br/>
      </w:r>
      <w:r w:rsidRPr="003D789D">
        <w:rPr>
          <w:rFonts w:hAnsi="Times New Roman"/>
          <w:b/>
          <w:bCs/>
          <w:color w:val="auto"/>
          <w:sz w:val="28"/>
          <w:szCs w:val="28"/>
        </w:rPr>
        <w:t>здорового</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безопасного</w:t>
      </w:r>
      <w:r w:rsidRPr="003D789D">
        <w:rPr>
          <w:rFonts w:hAnsi="Times New Roman"/>
          <w:b/>
          <w:bCs/>
          <w:color w:val="auto"/>
          <w:sz w:val="28"/>
          <w:szCs w:val="28"/>
        </w:rPr>
        <w:t xml:space="preserve"> </w:t>
      </w:r>
      <w:r w:rsidRPr="003D789D">
        <w:rPr>
          <w:rFonts w:hAnsi="Times New Roman"/>
          <w:b/>
          <w:bCs/>
          <w:color w:val="auto"/>
          <w:sz w:val="28"/>
          <w:szCs w:val="28"/>
        </w:rPr>
        <w:t>образа</w:t>
      </w:r>
      <w:r w:rsidRPr="003D789D">
        <w:rPr>
          <w:rFonts w:hAnsi="Times New Roman"/>
          <w:b/>
          <w:bCs/>
          <w:color w:val="auto"/>
          <w:sz w:val="28"/>
          <w:szCs w:val="28"/>
        </w:rPr>
        <w:t xml:space="preserve"> </w:t>
      </w:r>
      <w:r w:rsidRPr="003D789D">
        <w:rPr>
          <w:rFonts w:hAnsi="Times New Roman"/>
          <w:b/>
          <w:bCs/>
          <w:color w:val="auto"/>
          <w:sz w:val="28"/>
          <w:szCs w:val="28"/>
        </w:rPr>
        <w:t>жизни</w:t>
      </w:r>
      <w:r w:rsidRPr="003D789D">
        <w:rPr>
          <w:rFonts w:hAnsi="Times New Roman"/>
          <w:b/>
          <w:bCs/>
          <w:color w:val="auto"/>
          <w:sz w:val="28"/>
          <w:szCs w:val="28"/>
        </w:rPr>
        <w:t xml:space="preserve"> </w:t>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bookmarkEnd w:id="108"/>
      <w:bookmarkEnd w:id="109"/>
      <w:bookmarkEnd w:id="110"/>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Программа формирования экологической культуры, здорового и образа жизни самостоятельно разрабатывается образовательной организацией с учетом специфики особых образовательных потребностей глухих обучающихся </w:t>
      </w:r>
      <w:r w:rsidRPr="008F3F05">
        <w:rPr>
          <w:rFonts w:ascii="Times New Roman" w:hAnsi="Times New Roman" w:cs="Times New Roman"/>
          <w:color w:val="auto"/>
          <w:spacing w:val="2"/>
          <w:sz w:val="28"/>
          <w:szCs w:val="28"/>
        </w:rPr>
        <w:t>с легкой формой умственной отсталости</w:t>
      </w:r>
      <w:r w:rsidRPr="008F3F05">
        <w:rPr>
          <w:rFonts w:ascii="Times New Roman" w:hAnsi="Times New Roman" w:cs="Times New Roman"/>
          <w:color w:val="auto"/>
          <w:sz w:val="28"/>
          <w:szCs w:val="28"/>
        </w:rPr>
        <w:t>. Программа направлена на:</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профилактику аддиктивных привычек; пропаганду здорового образа жизни;  формирование бережного отношения к природе; формирование установок на необходимость здорового питания; использование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 соблюдение здоровьеформирующего режима дня; формирование социальных навыков личной гигиены и ухода за своим телом, стремление к поддержания своего здоровье; формирование умений безопасного поведения в окружающей среде и поведения в экстремальных (чрезвычайных) ситуациях. </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В системе школьного образования особая роль в экологическом воспитании отведена дополнительной подготовке школьников. Это положение реализуется через изучение обязательных дисциплин естественно-научного цикла. В этой связи   важна экологизация процесса воспитания глухих школьников, выступающая промежуточным звеном естественно-научного образования. Успешное экологическое воспитание требует соблюдения необходимых условий, определяющих его место и значение в учебно-воспитательном процессе. К таким условиям относятся:</w:t>
      </w:r>
    </w:p>
    <w:p w:rsidR="00F65069" w:rsidRPr="008F3F05" w:rsidRDefault="00C079E3" w:rsidP="009A0B88">
      <w:pPr>
        <w:pStyle w:val="a9"/>
        <w:numPr>
          <w:ilvl w:val="0"/>
          <w:numId w:val="666"/>
        </w:numPr>
        <w:tabs>
          <w:tab w:val="clear" w:pos="721"/>
          <w:tab w:val="num" w:pos="851"/>
          <w:tab w:val="left" w:pos="7744"/>
        </w:tabs>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взаимосвязь дополнительных занятий с учебным материалом на уроках, соответствие школьной программе;</w:t>
      </w:r>
    </w:p>
    <w:p w:rsidR="00F65069" w:rsidRPr="008F3F05" w:rsidRDefault="00C079E3" w:rsidP="009A0B88">
      <w:pPr>
        <w:pStyle w:val="a9"/>
        <w:numPr>
          <w:ilvl w:val="0"/>
          <w:numId w:val="667"/>
        </w:numPr>
        <w:tabs>
          <w:tab w:val="clear" w:pos="721"/>
          <w:tab w:val="num" w:pos="851"/>
          <w:tab w:val="left" w:pos="7744"/>
        </w:tabs>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формирование комплексных знаний и представлений о взаимосвязях всех компонентов природы;</w:t>
      </w:r>
    </w:p>
    <w:p w:rsidR="00F65069" w:rsidRPr="008F3F05" w:rsidRDefault="00C079E3" w:rsidP="009A0B88">
      <w:pPr>
        <w:pStyle w:val="a9"/>
        <w:numPr>
          <w:ilvl w:val="0"/>
          <w:numId w:val="668"/>
        </w:numPr>
        <w:tabs>
          <w:tab w:val="clear" w:pos="721"/>
          <w:tab w:val="num" w:pos="851"/>
          <w:tab w:val="left" w:pos="7744"/>
        </w:tabs>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ориентация на расширение межпредметных связей;</w:t>
      </w:r>
    </w:p>
    <w:p w:rsidR="00F65069" w:rsidRPr="008F3F05" w:rsidRDefault="00C079E3" w:rsidP="009A0B88">
      <w:pPr>
        <w:pStyle w:val="a9"/>
        <w:numPr>
          <w:ilvl w:val="0"/>
          <w:numId w:val="669"/>
        </w:numPr>
        <w:tabs>
          <w:tab w:val="clear" w:pos="721"/>
          <w:tab w:val="num" w:pos="851"/>
          <w:tab w:val="left" w:pos="7744"/>
        </w:tabs>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связь с общественной, трудовой и бытовой деятельностью;</w:t>
      </w:r>
    </w:p>
    <w:p w:rsidR="00F65069" w:rsidRPr="008F3F05" w:rsidRDefault="00C079E3" w:rsidP="009A0B88">
      <w:pPr>
        <w:pStyle w:val="a9"/>
        <w:numPr>
          <w:ilvl w:val="0"/>
          <w:numId w:val="670"/>
        </w:numPr>
        <w:tabs>
          <w:tab w:val="clear" w:pos="721"/>
          <w:tab w:val="num" w:pos="851"/>
          <w:tab w:val="left" w:pos="7744"/>
        </w:tabs>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учёт возрастных, физиологических и психологических особенностей школьников с нарушениями слуха.</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При организации экологического воспитания важно реализовать основные принципы:</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Знакомство с основами экологической культуры.</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Воспитание чувства экологически грамотного, гуманного отношения к живой природе.</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Формирование навыков обучения различным видам экологической деятельности во время выездов на природу и выходов на прогулку.</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Основная цель дополнительных занятий сводится к расширению полученных ранее знаний по какому-либо предмету (или их группе), дальнейшему формированию уже имеющихся природоведческих умений и навыков.</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На занятиях по экологии очень важно использование проблемных заданий. Они призваны выработать у школьников способность самостоятельного поиска решений поставленной проблемы, ориентировать обучающихся на нелинейный творческий подход за счёт интеграции нового и ранее изученного материала, формировать у детей представление о природе как едином целом, в котором все компоненты связаны друг с другом. Воспитатель может самостоятельно наметить список таких заданий, определить их тематику, включив станцию «Экологическая тропа» в программу  мероприятий «Туристического слета» или экскурсии в природу, ежедневные прогулки. Подобные мероприятия можно считать современными проектами по экологическому мониторинге окружающей среды и посильному участию в нем неслышащих воспитанников.</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Таким образом, распространение экологической культуры среди подрастающего поколения является для воспитателя непростой, но крайне важной задачей. Один из путей ее решения -- продолжение естественно-научного образования обучающихся во внеурочное время через собственную «житейскую» деятельность и формирование соответствующего словаря и фразеологии. </w:t>
      </w:r>
    </w:p>
    <w:p w:rsidR="00F65069" w:rsidRPr="008F3F05" w:rsidRDefault="00C079E3" w:rsidP="008F3F05">
      <w:pPr>
        <w:pStyle w:val="af6"/>
        <w:ind w:firstLine="709"/>
        <w:jc w:val="center"/>
        <w:rPr>
          <w:b/>
          <w:bCs/>
          <w:color w:val="auto"/>
        </w:rPr>
      </w:pPr>
      <w:bookmarkStart w:id="111" w:name="bookmark183"/>
      <w:r w:rsidRPr="008F3F05">
        <w:rPr>
          <w:b/>
          <w:bCs/>
          <w:i/>
          <w:iCs/>
          <w:caps w:val="0"/>
          <w:color w:val="auto"/>
        </w:rPr>
        <w:t>Основные направления, формы реализации программы</w:t>
      </w:r>
      <w:bookmarkEnd w:id="111"/>
    </w:p>
    <w:p w:rsidR="00F65069" w:rsidRPr="008F3F05" w:rsidRDefault="00C079E3" w:rsidP="008F3F05">
      <w:pPr>
        <w:pStyle w:val="af6"/>
        <w:ind w:firstLine="709"/>
        <w:rPr>
          <w:color w:val="auto"/>
        </w:rPr>
      </w:pPr>
      <w:r w:rsidRPr="008F3F05">
        <w:rPr>
          <w:caps w:val="0"/>
          <w:color w:val="auto"/>
        </w:rPr>
        <w:t>Системная работа по формированию экологической культуры, здорового и безопасного образа жизни вобразовательном учреждении может быть организована по следующим направлениям:</w:t>
      </w:r>
    </w:p>
    <w:p w:rsidR="00F65069" w:rsidRPr="008F3F05" w:rsidRDefault="00C079E3" w:rsidP="008F3F05">
      <w:pPr>
        <w:pStyle w:val="af6"/>
        <w:ind w:firstLine="709"/>
        <w:rPr>
          <w:color w:val="auto"/>
        </w:rPr>
      </w:pPr>
      <w:r w:rsidRPr="008F3F05">
        <w:rPr>
          <w:color w:val="auto"/>
        </w:rPr>
        <w:t>1. С</w:t>
      </w:r>
      <w:r w:rsidRPr="008F3F05">
        <w:rPr>
          <w:caps w:val="0"/>
          <w:color w:val="auto"/>
        </w:rPr>
        <w:t>оздание экологически безопасной, здоровьесберегающей инфраструктуры образовательного учреждения.</w:t>
      </w:r>
    </w:p>
    <w:p w:rsidR="00F65069" w:rsidRPr="008F3F05" w:rsidRDefault="00C079E3" w:rsidP="008F3F05">
      <w:pPr>
        <w:pStyle w:val="af6"/>
        <w:ind w:firstLine="709"/>
        <w:rPr>
          <w:caps w:val="0"/>
          <w:color w:val="auto"/>
        </w:rPr>
      </w:pPr>
      <w:r w:rsidRPr="008F3F05">
        <w:rPr>
          <w:caps w:val="0"/>
          <w:color w:val="auto"/>
        </w:rPr>
        <w:t>2.  Реализация программы формирования экологической культуры и здорового образа жизни в урочной деятельности.</w:t>
      </w:r>
    </w:p>
    <w:p w:rsidR="00F65069" w:rsidRPr="008F3F05" w:rsidRDefault="00C079E3" w:rsidP="008F3F05">
      <w:pPr>
        <w:pStyle w:val="af6"/>
        <w:ind w:firstLine="709"/>
        <w:rPr>
          <w:caps w:val="0"/>
          <w:color w:val="auto"/>
        </w:rPr>
      </w:pPr>
      <w:r w:rsidRPr="008F3F05">
        <w:rPr>
          <w:caps w:val="0"/>
          <w:color w:val="auto"/>
        </w:rPr>
        <w:t>3. Реализация программы формирования экологической культуры и здорового образа жизни во внеурочной деятельности.</w:t>
      </w:r>
    </w:p>
    <w:p w:rsidR="00F65069" w:rsidRPr="008F3F05" w:rsidRDefault="00C079E3" w:rsidP="008F3F05">
      <w:pPr>
        <w:pStyle w:val="af6"/>
        <w:ind w:firstLine="709"/>
        <w:rPr>
          <w:caps w:val="0"/>
          <w:color w:val="auto"/>
        </w:rPr>
      </w:pPr>
      <w:r w:rsidRPr="008F3F05">
        <w:rPr>
          <w:caps w:val="0"/>
          <w:color w:val="auto"/>
        </w:rPr>
        <w:t>4. реализация дополнительных прграмм.</w:t>
      </w:r>
    </w:p>
    <w:p w:rsidR="00F65069" w:rsidRPr="008F3F05" w:rsidRDefault="00C079E3" w:rsidP="008F3F05">
      <w:pPr>
        <w:pStyle w:val="af6"/>
        <w:ind w:firstLine="709"/>
        <w:rPr>
          <w:color w:val="auto"/>
        </w:rPr>
      </w:pPr>
      <w:r w:rsidRPr="008F3F05">
        <w:rPr>
          <w:caps w:val="0"/>
          <w:color w:val="auto"/>
        </w:rPr>
        <w:t>5. Организация физкультурно-оздоровительной работы.</w:t>
      </w:r>
    </w:p>
    <w:p w:rsidR="00F65069" w:rsidRPr="008F3F05" w:rsidRDefault="00C079E3" w:rsidP="008F3F05">
      <w:pPr>
        <w:pStyle w:val="af6"/>
        <w:ind w:firstLine="709"/>
        <w:rPr>
          <w:color w:val="auto"/>
        </w:rPr>
      </w:pPr>
      <w:r w:rsidRPr="008F3F05">
        <w:rPr>
          <w:caps w:val="0"/>
          <w:color w:val="auto"/>
        </w:rPr>
        <w:t>6. Работа с родителями (законными представителями</w:t>
      </w:r>
      <w:r w:rsidRPr="008F3F05">
        <w:rPr>
          <w:color w:val="auto"/>
        </w:rPr>
        <w:t>).</w:t>
      </w:r>
    </w:p>
    <w:p w:rsidR="00F65069" w:rsidRPr="008F3F05" w:rsidRDefault="00C079E3" w:rsidP="008F3F05">
      <w:pPr>
        <w:pStyle w:val="af6"/>
        <w:ind w:firstLine="709"/>
        <w:rPr>
          <w:color w:val="auto"/>
        </w:rPr>
      </w:pPr>
      <w:r w:rsidRPr="008F3F05">
        <w:rPr>
          <w:color w:val="auto"/>
        </w:rPr>
        <w:t>7.</w:t>
      </w:r>
      <w:r w:rsidRPr="008F3F05">
        <w:rPr>
          <w:caps w:val="0"/>
          <w:color w:val="auto"/>
        </w:rPr>
        <w:t> Просветительская и методическая работа со специалистами образовательного учреждения.</w:t>
      </w:r>
    </w:p>
    <w:p w:rsidR="00F65069" w:rsidRPr="008F3F05" w:rsidRDefault="00C079E3" w:rsidP="008F3F05">
      <w:pPr>
        <w:pStyle w:val="2c"/>
        <w:spacing w:after="0" w:line="360" w:lineRule="auto"/>
        <w:ind w:firstLine="709"/>
        <w:rPr>
          <w:rFonts w:ascii="Times New Roman" w:eastAsia="Times New Roman" w:hAnsi="Times New Roman" w:cs="Times New Roman"/>
          <w:i/>
          <w:iCs/>
          <w:color w:val="auto"/>
          <w:sz w:val="28"/>
          <w:szCs w:val="28"/>
        </w:rPr>
      </w:pPr>
      <w:r w:rsidRPr="008F3F05">
        <w:rPr>
          <w:rFonts w:ascii="Times New Roman" w:hAnsi="Times New Roman" w:cs="Times New Roman"/>
          <w:i/>
          <w:iCs/>
          <w:color w:val="auto"/>
          <w:sz w:val="28"/>
          <w:szCs w:val="28"/>
        </w:rPr>
        <w:t>Экологически безопасная, здоровьесберегающая инфраструктура образовательного учреждения включает:</w:t>
      </w:r>
    </w:p>
    <w:p w:rsidR="00F65069" w:rsidRPr="008F3F05" w:rsidRDefault="00C079E3" w:rsidP="008F3F05">
      <w:pPr>
        <w:pStyle w:val="2c"/>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lang w:val="en-US"/>
        </w:rPr>
        <w:t> </w:t>
      </w:r>
      <w:r w:rsidRPr="008F3F05">
        <w:rPr>
          <w:rFonts w:ascii="Times New Roman" w:hAnsi="Times New Roman" w:cs="Times New Roman"/>
          <w:color w:val="auto"/>
          <w:sz w:val="28"/>
          <w:szCs w:val="28"/>
        </w:rPr>
        <w:t>соответствие состояния и содержания здания и помещений образовательного учреждения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F65069" w:rsidRPr="008F3F05" w:rsidRDefault="00C079E3" w:rsidP="008F3F05">
      <w:pPr>
        <w:pStyle w:val="2c"/>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lang w:val="en-US"/>
        </w:rPr>
        <w:t> </w:t>
      </w:r>
      <w:r w:rsidRPr="008F3F05">
        <w:rPr>
          <w:rFonts w:ascii="Times New Roman" w:hAnsi="Times New Roman" w:cs="Times New Roman"/>
          <w:color w:val="auto"/>
          <w:sz w:val="28"/>
          <w:szCs w:val="28"/>
        </w:rPr>
        <w:t>наличие и необходимое оснащение помещений для питания обучающихся, а также для хранения и приготовления пищи;</w:t>
      </w:r>
    </w:p>
    <w:p w:rsidR="00F65069" w:rsidRPr="008F3F05" w:rsidRDefault="00C079E3" w:rsidP="008F3F05">
      <w:pPr>
        <w:pStyle w:val="2c"/>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lang w:val="en-US"/>
        </w:rPr>
        <w:t> </w:t>
      </w:r>
      <w:r w:rsidRPr="008F3F05">
        <w:rPr>
          <w:rFonts w:ascii="Times New Roman" w:hAnsi="Times New Roman" w:cs="Times New Roman"/>
          <w:color w:val="auto"/>
          <w:sz w:val="28"/>
          <w:szCs w:val="28"/>
        </w:rPr>
        <w:t>организацию качественного горячего питания обучающихся, в том числе горячих завтраков;</w:t>
      </w:r>
    </w:p>
    <w:p w:rsidR="00F65069" w:rsidRPr="008F3F05" w:rsidRDefault="00C079E3" w:rsidP="008F3F05">
      <w:pPr>
        <w:pStyle w:val="2c"/>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lang w:val="en-US"/>
        </w:rPr>
        <w:t> </w:t>
      </w:r>
      <w:r w:rsidRPr="008F3F05">
        <w:rPr>
          <w:rFonts w:ascii="Times New Roman" w:hAnsi="Times New Roman" w:cs="Times New Roman"/>
          <w:color w:val="auto"/>
          <w:sz w:val="28"/>
          <w:szCs w:val="28"/>
        </w:rPr>
        <w:t>оснащённость кабинетов, физкультурного зала, спортплощадок необходимым игровым и спортивным оборудованием и инвентарём;</w:t>
      </w:r>
    </w:p>
    <w:p w:rsidR="00F65069" w:rsidRPr="008F3F05" w:rsidRDefault="00C079E3" w:rsidP="008F3F05">
      <w:pPr>
        <w:pStyle w:val="2c"/>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lang w:val="en-US"/>
        </w:rPr>
        <w:t> </w:t>
      </w:r>
      <w:r w:rsidRPr="008F3F05">
        <w:rPr>
          <w:rFonts w:ascii="Times New Roman" w:hAnsi="Times New Roman" w:cs="Times New Roman"/>
          <w:color w:val="auto"/>
          <w:sz w:val="28"/>
          <w:szCs w:val="28"/>
        </w:rPr>
        <w:t>наличие помещений для медицинского персонала;</w:t>
      </w:r>
    </w:p>
    <w:p w:rsidR="00F65069" w:rsidRPr="008F3F05" w:rsidRDefault="00C079E3" w:rsidP="008F3F05">
      <w:pPr>
        <w:pStyle w:val="2c"/>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lang w:val="en-US"/>
        </w:rPr>
        <w:t> </w:t>
      </w:r>
      <w:r w:rsidRPr="008F3F05">
        <w:rPr>
          <w:rFonts w:ascii="Times New Roman" w:hAnsi="Times New Roman" w:cs="Times New Roman"/>
          <w:color w:val="auto"/>
          <w:sz w:val="28"/>
          <w:szCs w:val="28"/>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(сурдопедагоги, учителя физической культуры, психологи, медицинские работники).</w:t>
      </w:r>
    </w:p>
    <w:p w:rsidR="00F65069" w:rsidRPr="008F3F05" w:rsidRDefault="00C079E3" w:rsidP="008F3F05">
      <w:pPr>
        <w:pStyle w:val="2c"/>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Ответственность и контроль за реализацию этого направления возлагаются на администрацию образовательного учреждения.</w:t>
      </w:r>
    </w:p>
    <w:p w:rsidR="00F65069" w:rsidRPr="008F3F05" w:rsidRDefault="00C079E3" w:rsidP="008F3F05">
      <w:pPr>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i/>
          <w:iCs/>
          <w:color w:val="auto"/>
          <w:sz w:val="28"/>
          <w:szCs w:val="28"/>
        </w:rPr>
        <w:t xml:space="preserve"> Реализация программы формирования экологической культуры и здорового образа жизни в  урочной деятельности. </w:t>
      </w:r>
    </w:p>
    <w:p w:rsidR="00F65069" w:rsidRPr="008F3F05" w:rsidRDefault="00C079E3" w:rsidP="008F3F05">
      <w:pPr>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глухих обучающихся основ экологической культуры, установки  на здоровый и безопасный образ жизни. Ведущая роль принадлежит  таким предметам  как «Физическая культура», «Окружающий мир», «Технология».</w:t>
      </w:r>
    </w:p>
    <w:p w:rsidR="00F65069" w:rsidRPr="008F3F05" w:rsidRDefault="00C079E3" w:rsidP="008F3F05">
      <w:pPr>
        <w:pStyle w:val="af6"/>
        <w:ind w:firstLine="709"/>
        <w:rPr>
          <w:i/>
          <w:iCs/>
          <w:color w:val="auto"/>
        </w:rPr>
      </w:pPr>
      <w:r w:rsidRPr="008F3F05">
        <w:rPr>
          <w:i/>
          <w:iCs/>
          <w:caps w:val="0"/>
          <w:color w:val="auto"/>
        </w:rPr>
        <w:t>Реализация программы формирования экологической культуры и здорового образа жизни во внеурочной деятельности.</w:t>
      </w:r>
    </w:p>
    <w:p w:rsidR="00F65069" w:rsidRPr="008F3F05" w:rsidRDefault="00C079E3" w:rsidP="008F3F05">
      <w:pPr>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духовно-нравственном, спортивно-оздоровительном, общекультурном). Приоритетными могут рассматриваться спортивно-оздоровительное и духовно-нравственное направления (особенно в части экологической составляющей).</w:t>
      </w:r>
    </w:p>
    <w:p w:rsidR="00F65069" w:rsidRPr="008F3F05" w:rsidRDefault="00C079E3" w:rsidP="008F3F05">
      <w:pPr>
        <w:pStyle w:val="Pa7"/>
        <w:spacing w:line="360" w:lineRule="auto"/>
        <w:ind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Спортивно-оздоровительная деятельность является одним из ведущих направлений внеурочной деятельности младших школьников, основная целью которого создание условий, способствующих гармоничному физическому, нравственному и социальному развитию личности обучающегося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w:t>
      </w:r>
    </w:p>
    <w:p w:rsidR="00F65069" w:rsidRPr="008F3F05" w:rsidRDefault="00C079E3" w:rsidP="008F3F05">
      <w:pPr>
        <w:pStyle w:val="Pa7"/>
        <w:spacing w:line="360" w:lineRule="auto"/>
        <w:ind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Образовательные учреждения должны предусмотреть: </w:t>
      </w:r>
    </w:p>
    <w:p w:rsidR="00F65069" w:rsidRPr="008F3F05" w:rsidRDefault="00C079E3" w:rsidP="000A374A">
      <w:pPr>
        <w:pStyle w:val="af6"/>
        <w:numPr>
          <w:ilvl w:val="0"/>
          <w:numId w:val="671"/>
        </w:numPr>
        <w:ind w:left="0" w:firstLine="709"/>
        <w:rPr>
          <w:color w:val="auto"/>
        </w:rPr>
      </w:pPr>
      <w:r w:rsidRPr="008F3F05">
        <w:rPr>
          <w:caps w:val="0"/>
          <w:color w:val="auto"/>
        </w:rPr>
        <w:t>организацию работы спортивных секций и создание условий для их эффективного функционирования;</w:t>
      </w:r>
    </w:p>
    <w:p w:rsidR="00F65069" w:rsidRPr="008F3F05" w:rsidRDefault="00C079E3" w:rsidP="000A374A">
      <w:pPr>
        <w:pStyle w:val="af6"/>
        <w:numPr>
          <w:ilvl w:val="0"/>
          <w:numId w:val="672"/>
        </w:numPr>
        <w:ind w:left="0" w:firstLine="709"/>
        <w:rPr>
          <w:color w:val="auto"/>
        </w:rPr>
      </w:pPr>
      <w:r w:rsidRPr="008F3F05">
        <w:rPr>
          <w:caps w:val="0"/>
          <w:color w:val="auto"/>
        </w:rPr>
        <w:t>регулярное проведение спортивно-оздоровительных мероприятий (дней спорта, соревнований, олимпиад, походов и т. П.).</w:t>
      </w:r>
    </w:p>
    <w:p w:rsidR="00F65069" w:rsidRPr="008F3F05" w:rsidRDefault="00C079E3" w:rsidP="000A374A">
      <w:pPr>
        <w:pStyle w:val="af6"/>
        <w:numPr>
          <w:ilvl w:val="0"/>
          <w:numId w:val="673"/>
        </w:numPr>
        <w:ind w:left="0" w:firstLine="709"/>
        <w:rPr>
          <w:color w:val="auto"/>
        </w:rPr>
      </w:pPr>
      <w:r w:rsidRPr="008F3F05">
        <w:rPr>
          <w:caps w:val="0"/>
          <w:color w:val="auto"/>
        </w:rPr>
        <w:t>проведение просветительской работы с обучающимися</w:t>
      </w:r>
      <w:r w:rsidRPr="008F3F05">
        <w:rPr>
          <w:color w:val="auto"/>
        </w:rPr>
        <w:t xml:space="preserve"> (</w:t>
      </w:r>
      <w:r w:rsidRPr="008F3F05">
        <w:rPr>
          <w:caps w:val="0"/>
          <w:color w:val="auto"/>
        </w:rPr>
        <w:t>по вопросам сохранения и укрепления здоровья обучающихся, профилактике вредных привычек</w:t>
      </w:r>
      <w:r w:rsidRPr="008F3F05">
        <w:rPr>
          <w:color w:val="auto"/>
        </w:rPr>
        <w:t xml:space="preserve">, </w:t>
      </w:r>
      <w:r w:rsidRPr="008F3F05">
        <w:rPr>
          <w:caps w:val="0"/>
          <w:color w:val="auto"/>
        </w:rPr>
        <w:t>заболеваний, травматизма и т.п.</w:t>
      </w:r>
      <w:r w:rsidRPr="008F3F05">
        <w:rPr>
          <w:color w:val="auto"/>
        </w:rPr>
        <w:t>).</w:t>
      </w:r>
    </w:p>
    <w:p w:rsidR="00F65069" w:rsidRPr="008F3F05" w:rsidRDefault="00C079E3" w:rsidP="008F3F05">
      <w:pPr>
        <w:pStyle w:val="af0"/>
        <w:spacing w:line="360" w:lineRule="auto"/>
        <w:ind w:firstLine="709"/>
        <w:rPr>
          <w:rFonts w:ascii="Times New Roman" w:hAnsi="Times New Roman" w:cs="Times New Roman"/>
          <w:color w:val="auto"/>
          <w:sz w:val="28"/>
          <w:szCs w:val="28"/>
        </w:rPr>
      </w:pPr>
      <w:r w:rsidRPr="008F3F05">
        <w:rPr>
          <w:rFonts w:ascii="Times New Roman" w:hAnsi="Times New Roman" w:cs="Times New Roman"/>
          <w:color w:val="auto"/>
          <w:spacing w:val="2"/>
          <w:sz w:val="28"/>
          <w:szCs w:val="28"/>
        </w:rPr>
        <w:t xml:space="preserve">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8F3F05">
        <w:rPr>
          <w:rFonts w:ascii="Times New Roman" w:hAnsi="Times New Roman" w:cs="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F65069" w:rsidRPr="008F3F05" w:rsidRDefault="00C079E3" w:rsidP="000A374A">
      <w:pPr>
        <w:pStyle w:val="af1"/>
        <w:numPr>
          <w:ilvl w:val="0"/>
          <w:numId w:val="674"/>
        </w:numPr>
        <w:tabs>
          <w:tab w:val="num" w:pos="270"/>
          <w:tab w:val="left" w:pos="360"/>
        </w:tabs>
        <w:spacing w:line="360" w:lineRule="auto"/>
        <w:ind w:left="0" w:firstLine="709"/>
        <w:rPr>
          <w:rFonts w:ascii="Times New Roman" w:hAnsi="Times New Roman" w:cs="Times New Roman"/>
          <w:color w:val="auto"/>
          <w:spacing w:val="-3"/>
          <w:sz w:val="28"/>
          <w:szCs w:val="28"/>
        </w:rPr>
      </w:pPr>
      <w:r w:rsidRPr="008F3F05">
        <w:rPr>
          <w:rFonts w:ascii="Times New Roman" w:hAnsi="Times New Roman" w:cs="Times New Roman"/>
          <w:color w:val="auto"/>
          <w:spacing w:val="2"/>
          <w:sz w:val="28"/>
          <w:szCs w:val="28"/>
        </w:rPr>
        <w:t xml:space="preserve">полноценную и эффективную работу с обучающимися </w:t>
      </w:r>
      <w:r w:rsidRPr="008F3F05">
        <w:rPr>
          <w:rFonts w:ascii="Times New Roman" w:hAnsi="Times New Roman" w:cs="Times New Roman"/>
          <w:color w:val="auto"/>
          <w:spacing w:val="-3"/>
          <w:sz w:val="28"/>
          <w:szCs w:val="28"/>
        </w:rPr>
        <w:t>всех групп здоровья (на уроках физкультуры, в секциях и т. п.);</w:t>
      </w:r>
    </w:p>
    <w:p w:rsidR="00F65069" w:rsidRPr="008F3F05" w:rsidRDefault="00C079E3" w:rsidP="000A374A">
      <w:pPr>
        <w:pStyle w:val="af1"/>
        <w:numPr>
          <w:ilvl w:val="0"/>
          <w:numId w:val="675"/>
        </w:numPr>
        <w:tabs>
          <w:tab w:val="num" w:pos="270"/>
          <w:tab w:val="left" w:pos="360"/>
        </w:tabs>
        <w:spacing w:line="360" w:lineRule="auto"/>
        <w:ind w:left="0" w:firstLine="709"/>
        <w:rPr>
          <w:rFonts w:ascii="Times New Roman" w:hAnsi="Times New Roman" w:cs="Times New Roman"/>
          <w:color w:val="auto"/>
          <w:sz w:val="28"/>
          <w:szCs w:val="28"/>
        </w:rPr>
      </w:pPr>
      <w:r w:rsidRPr="008F3F05">
        <w:rPr>
          <w:rFonts w:ascii="Times New Roman" w:hAnsi="Times New Roman" w:cs="Times New Roman"/>
          <w:color w:val="auto"/>
          <w:sz w:val="28"/>
          <w:szCs w:val="28"/>
        </w:rPr>
        <w:t>рациональную организацию уроков физической культуры и занятий активнодвигательного характера;</w:t>
      </w:r>
    </w:p>
    <w:p w:rsidR="00F65069" w:rsidRPr="008F3F05" w:rsidRDefault="00C079E3" w:rsidP="000A374A">
      <w:pPr>
        <w:pStyle w:val="af1"/>
        <w:numPr>
          <w:ilvl w:val="0"/>
          <w:numId w:val="676"/>
        </w:numPr>
        <w:tabs>
          <w:tab w:val="num" w:pos="270"/>
          <w:tab w:val="left" w:pos="360"/>
        </w:tabs>
        <w:spacing w:line="360" w:lineRule="auto"/>
        <w:ind w:left="0" w:firstLine="709"/>
        <w:rPr>
          <w:rFonts w:ascii="Times New Roman" w:hAnsi="Times New Roman" w:cs="Times New Roman"/>
          <w:color w:val="auto"/>
          <w:sz w:val="28"/>
          <w:szCs w:val="28"/>
        </w:rPr>
      </w:pPr>
      <w:r w:rsidRPr="008F3F05">
        <w:rPr>
          <w:rFonts w:ascii="Times New Roman" w:hAnsi="Times New Roman" w:cs="Times New Roman"/>
          <w:color w:val="auto"/>
          <w:sz w:val="28"/>
          <w:szCs w:val="28"/>
        </w:rPr>
        <w:t>организацию занятий по лечебной физкультуре;</w:t>
      </w:r>
    </w:p>
    <w:p w:rsidR="00F65069" w:rsidRPr="008F3F05" w:rsidRDefault="00C079E3" w:rsidP="000A374A">
      <w:pPr>
        <w:pStyle w:val="af1"/>
        <w:numPr>
          <w:ilvl w:val="0"/>
          <w:numId w:val="677"/>
        </w:numPr>
        <w:tabs>
          <w:tab w:val="num" w:pos="270"/>
          <w:tab w:val="left" w:pos="360"/>
        </w:tabs>
        <w:spacing w:line="360" w:lineRule="auto"/>
        <w:ind w:left="0" w:firstLine="709"/>
        <w:rPr>
          <w:rFonts w:ascii="Times New Roman" w:hAnsi="Times New Roman" w:cs="Times New Roman"/>
          <w:color w:val="auto"/>
          <w:sz w:val="28"/>
          <w:szCs w:val="28"/>
        </w:rPr>
      </w:pPr>
      <w:r w:rsidRPr="008F3F05">
        <w:rPr>
          <w:rFonts w:ascii="Times New Roman" w:hAnsi="Times New Roman" w:cs="Times New Roman"/>
          <w:color w:val="auto"/>
          <w:spacing w:val="-3"/>
          <w:sz w:val="28"/>
          <w:szCs w:val="28"/>
        </w:rPr>
        <w:t>организацию часа активных движений (динамической пау</w:t>
      </w:r>
      <w:r w:rsidRPr="008F3F05">
        <w:rPr>
          <w:rFonts w:ascii="Times New Roman" w:hAnsi="Times New Roman" w:cs="Times New Roman"/>
          <w:color w:val="auto"/>
          <w:sz w:val="28"/>
          <w:szCs w:val="28"/>
        </w:rPr>
        <w:t>зы) между уроками;</w:t>
      </w:r>
    </w:p>
    <w:p w:rsidR="00F65069" w:rsidRPr="008F3F05" w:rsidRDefault="00C079E3" w:rsidP="000A374A">
      <w:pPr>
        <w:pStyle w:val="af1"/>
        <w:numPr>
          <w:ilvl w:val="0"/>
          <w:numId w:val="678"/>
        </w:numPr>
        <w:tabs>
          <w:tab w:val="num" w:pos="270"/>
          <w:tab w:val="left" w:pos="360"/>
        </w:tabs>
        <w:spacing w:line="360" w:lineRule="auto"/>
        <w:ind w:left="0" w:firstLine="709"/>
        <w:rPr>
          <w:rFonts w:ascii="Times New Roman" w:hAnsi="Times New Roman" w:cs="Times New Roman"/>
          <w:color w:val="auto"/>
          <w:sz w:val="28"/>
          <w:szCs w:val="28"/>
        </w:rPr>
      </w:pPr>
      <w:r w:rsidRPr="008F3F05">
        <w:rPr>
          <w:rFonts w:ascii="Times New Roman" w:hAnsi="Times New Roman" w:cs="Times New Roman"/>
          <w:color w:val="auto"/>
          <w:spacing w:val="2"/>
          <w:sz w:val="28"/>
          <w:szCs w:val="28"/>
        </w:rPr>
        <w:t xml:space="preserve">организацию динамических перемен, физкультминуток </w:t>
      </w:r>
      <w:r w:rsidRPr="008F3F05">
        <w:rPr>
          <w:rFonts w:ascii="Times New Roman" w:hAnsi="Times New Roman" w:cs="Times New Roman"/>
          <w:color w:val="auto"/>
          <w:spacing w:val="-2"/>
          <w:sz w:val="28"/>
          <w:szCs w:val="28"/>
        </w:rPr>
        <w:t>на уроках, способствующих эмоциональной разгрузке и повы</w:t>
      </w:r>
      <w:r w:rsidRPr="008F3F05">
        <w:rPr>
          <w:rFonts w:ascii="Times New Roman" w:hAnsi="Times New Roman" w:cs="Times New Roman"/>
          <w:color w:val="auto"/>
          <w:sz w:val="28"/>
          <w:szCs w:val="28"/>
        </w:rPr>
        <w:t>шению двигательной активности;</w:t>
      </w:r>
    </w:p>
    <w:p w:rsidR="00F65069" w:rsidRPr="008F3F05" w:rsidRDefault="00C079E3" w:rsidP="000A374A">
      <w:pPr>
        <w:pStyle w:val="af1"/>
        <w:numPr>
          <w:ilvl w:val="0"/>
          <w:numId w:val="679"/>
        </w:numPr>
        <w:tabs>
          <w:tab w:val="num" w:pos="270"/>
          <w:tab w:val="left" w:pos="360"/>
        </w:tabs>
        <w:spacing w:line="360" w:lineRule="auto"/>
        <w:ind w:left="0" w:firstLine="709"/>
        <w:rPr>
          <w:rFonts w:ascii="Times New Roman" w:hAnsi="Times New Roman" w:cs="Times New Roman"/>
          <w:color w:val="auto"/>
          <w:sz w:val="28"/>
          <w:szCs w:val="28"/>
        </w:rPr>
      </w:pPr>
      <w:r w:rsidRPr="008F3F05">
        <w:rPr>
          <w:rFonts w:ascii="Times New Roman" w:hAnsi="Times New Roman" w:cs="Times New Roman"/>
          <w:color w:val="auto"/>
          <w:spacing w:val="-2"/>
          <w:sz w:val="28"/>
          <w:szCs w:val="28"/>
        </w:rPr>
        <w:t>организацию работы спортивных секций и создание усло</w:t>
      </w:r>
      <w:r w:rsidRPr="008F3F05">
        <w:rPr>
          <w:rFonts w:ascii="Times New Roman" w:hAnsi="Times New Roman" w:cs="Times New Roman"/>
          <w:color w:val="auto"/>
          <w:sz w:val="28"/>
          <w:szCs w:val="28"/>
        </w:rPr>
        <w:t>вий для их эффективного функционирования.</w:t>
      </w:r>
    </w:p>
    <w:p w:rsidR="00F65069" w:rsidRPr="008F3F05" w:rsidRDefault="00C079E3" w:rsidP="008F3F05">
      <w:pPr>
        <w:pStyle w:val="ad"/>
        <w:spacing w:after="0" w:line="360" w:lineRule="auto"/>
        <w:ind w:firstLine="709"/>
        <w:jc w:val="both"/>
        <w:rPr>
          <w:rFonts w:ascii="Times New Roman" w:eastAsia="Times New Roman" w:hAnsi="Times New Roman" w:cs="Times New Roman"/>
          <w:i/>
          <w:iCs/>
          <w:color w:val="auto"/>
          <w:sz w:val="28"/>
          <w:szCs w:val="28"/>
          <w:u w:color="000000"/>
        </w:rPr>
      </w:pPr>
      <w:r w:rsidRPr="008F3F05">
        <w:rPr>
          <w:rFonts w:ascii="Times New Roman" w:hAnsi="Times New Roman" w:cs="Times New Roman"/>
          <w:color w:val="auto"/>
          <w:sz w:val="28"/>
          <w:szCs w:val="28"/>
          <w:u w:color="000000"/>
        </w:rPr>
        <w:t xml:space="preserve">Реализация этого направления зависит от администрации </w:t>
      </w:r>
      <w:r w:rsidRPr="008F3F05">
        <w:rPr>
          <w:rFonts w:ascii="Times New Roman" w:hAnsi="Times New Roman" w:cs="Times New Roman"/>
          <w:color w:val="auto"/>
          <w:spacing w:val="-2"/>
          <w:sz w:val="28"/>
          <w:szCs w:val="28"/>
          <w:u w:color="000000"/>
        </w:rPr>
        <w:t>образовательного учреждения, учителей физической культуры, медицинских работников, психологов, а также всех педагогов.</w:t>
      </w:r>
    </w:p>
    <w:p w:rsidR="00F65069" w:rsidRPr="008F3F05" w:rsidRDefault="00C079E3" w:rsidP="008F3F05">
      <w:pPr>
        <w:pStyle w:val="af6"/>
        <w:ind w:firstLine="709"/>
        <w:rPr>
          <w:color w:val="auto"/>
        </w:rPr>
      </w:pPr>
      <w:r w:rsidRPr="008F3F05">
        <w:rPr>
          <w:i/>
          <w:iCs/>
          <w:caps w:val="0"/>
          <w:color w:val="auto"/>
        </w:rPr>
        <w:t>Просветительская и методическая работа с педагогами, специалистами</w:t>
      </w:r>
      <w:r w:rsidRPr="008F3F05">
        <w:rPr>
          <w:caps w:val="0"/>
          <w:color w:val="auto"/>
        </w:rPr>
        <w:t>, направленная на повышение квалификации работников образовательного учреждения и повышение уровня их знаний по проблемам охраны и укрепления здоровья детей, включает:</w:t>
      </w:r>
    </w:p>
    <w:p w:rsidR="00F65069" w:rsidRPr="008F3F05" w:rsidRDefault="00C079E3" w:rsidP="008F3F05">
      <w:pPr>
        <w:pStyle w:val="af6"/>
        <w:ind w:firstLine="709"/>
        <w:rPr>
          <w:color w:val="auto"/>
        </w:rPr>
      </w:pPr>
      <w:r w:rsidRPr="008F3F05">
        <w:rPr>
          <w:color w:val="auto"/>
        </w:rPr>
        <w:t>• </w:t>
      </w:r>
      <w:r w:rsidRPr="008F3F05">
        <w:rPr>
          <w:caps w:val="0"/>
          <w:color w:val="auto"/>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F65069" w:rsidRPr="008F3F05" w:rsidRDefault="00C079E3" w:rsidP="008F3F05">
      <w:pPr>
        <w:pStyle w:val="af6"/>
        <w:ind w:firstLine="709"/>
        <w:rPr>
          <w:color w:val="auto"/>
        </w:rPr>
      </w:pPr>
      <w:r w:rsidRPr="008F3F05">
        <w:rPr>
          <w:color w:val="auto"/>
        </w:rPr>
        <w:t>• </w:t>
      </w:r>
      <w:r w:rsidRPr="008F3F05">
        <w:rPr>
          <w:caps w:val="0"/>
          <w:color w:val="auto"/>
        </w:rPr>
        <w:t>приобретение для педагогов, специалистов и родителей (законных представителей) необходимой научно-методической литературы;</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F65069" w:rsidRPr="008F3F05" w:rsidRDefault="00C079E3" w:rsidP="008F3F05">
      <w:pPr>
        <w:widowControl w:val="0"/>
        <w:spacing w:after="0" w:line="360" w:lineRule="auto"/>
        <w:ind w:firstLine="709"/>
        <w:jc w:val="center"/>
        <w:rPr>
          <w:rFonts w:ascii="Times New Roman" w:eastAsia="Times New Roman" w:hAnsi="Times New Roman" w:cs="Times New Roman"/>
          <w:b/>
          <w:bCs/>
          <w:color w:val="auto"/>
          <w:sz w:val="28"/>
          <w:szCs w:val="28"/>
        </w:rPr>
      </w:pPr>
      <w:r w:rsidRPr="008F3F05">
        <w:rPr>
          <w:rFonts w:ascii="Times New Roman" w:hAnsi="Times New Roman" w:cs="Times New Roman"/>
          <w:b/>
          <w:bCs/>
          <w:color w:val="auto"/>
          <w:sz w:val="28"/>
          <w:szCs w:val="28"/>
        </w:rPr>
        <w:t xml:space="preserve">Планируемые результаты освоения программы формирования экологической культуры, здорового и безопасного образа глухих </w:t>
      </w:r>
      <w:r w:rsidR="00375E36">
        <w:rPr>
          <w:rFonts w:ascii="Times New Roman" w:hAnsi="Times New Roman" w:cs="Times New Roman"/>
          <w:b/>
          <w:bCs/>
          <w:color w:val="auto"/>
          <w:sz w:val="28"/>
          <w:szCs w:val="28"/>
        </w:rPr>
        <w:br/>
      </w:r>
      <w:r w:rsidRPr="008F3F05">
        <w:rPr>
          <w:rFonts w:ascii="Times New Roman" w:hAnsi="Times New Roman" w:cs="Times New Roman"/>
          <w:b/>
          <w:bCs/>
          <w:color w:val="auto"/>
          <w:sz w:val="28"/>
          <w:szCs w:val="28"/>
        </w:rPr>
        <w:t>обучающихся</w:t>
      </w:r>
    </w:p>
    <w:p w:rsidR="00F65069" w:rsidRPr="008F3F05" w:rsidRDefault="00C079E3" w:rsidP="008F3F05">
      <w:pPr>
        <w:widowControl w:val="0"/>
        <w:spacing w:after="0" w:line="360" w:lineRule="auto"/>
        <w:ind w:firstLine="709"/>
        <w:rPr>
          <w:rFonts w:ascii="Times New Roman" w:eastAsia="Times New Roman" w:hAnsi="Times New Roman" w:cs="Times New Roman"/>
          <w:i/>
          <w:iCs/>
          <w:color w:val="auto"/>
          <w:sz w:val="28"/>
          <w:szCs w:val="28"/>
        </w:rPr>
      </w:pPr>
      <w:r w:rsidRPr="008F3F05">
        <w:rPr>
          <w:rFonts w:ascii="Times New Roman" w:hAnsi="Times New Roman" w:cs="Times New Roman"/>
          <w:i/>
          <w:iCs/>
          <w:color w:val="auto"/>
          <w:sz w:val="28"/>
          <w:szCs w:val="28"/>
        </w:rPr>
        <w:t>Важнейшие личностные результаты:</w:t>
      </w:r>
    </w:p>
    <w:p w:rsidR="00F65069" w:rsidRPr="008F3F05" w:rsidRDefault="00C079E3" w:rsidP="000A374A">
      <w:pPr>
        <w:pStyle w:val="1a"/>
        <w:numPr>
          <w:ilvl w:val="0"/>
          <w:numId w:val="680"/>
        </w:numPr>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ценностное отношение к природе;</w:t>
      </w:r>
    </w:p>
    <w:p w:rsidR="00F65069" w:rsidRPr="008F3F05" w:rsidRDefault="00C079E3" w:rsidP="000A374A">
      <w:pPr>
        <w:pStyle w:val="1a"/>
        <w:numPr>
          <w:ilvl w:val="0"/>
          <w:numId w:val="681"/>
        </w:numPr>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бережное отношение  к живым организмам, способность сочувствовать природе и её обитателям;</w:t>
      </w:r>
    </w:p>
    <w:p w:rsidR="00F65069" w:rsidRPr="008F3F05" w:rsidRDefault="00C079E3" w:rsidP="000A374A">
      <w:pPr>
        <w:pStyle w:val="1a"/>
        <w:numPr>
          <w:ilvl w:val="0"/>
          <w:numId w:val="682"/>
        </w:numPr>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потребность в занятиях физической культурой и спортом; </w:t>
      </w:r>
    </w:p>
    <w:p w:rsidR="00F65069" w:rsidRPr="008F3F05" w:rsidRDefault="00C079E3" w:rsidP="000A374A">
      <w:pPr>
        <w:pStyle w:val="1a"/>
        <w:numPr>
          <w:ilvl w:val="0"/>
          <w:numId w:val="683"/>
        </w:numPr>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 </w:t>
      </w:r>
    </w:p>
    <w:p w:rsidR="00F65069" w:rsidRPr="008F3F05" w:rsidRDefault="00C079E3" w:rsidP="008F3F05">
      <w:pPr>
        <w:pStyle w:val="1a"/>
        <w:widowControl w:val="0"/>
        <w:tabs>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эмоционально-ценностное отношение к окружающей среде, необходимости ее охраны;</w:t>
      </w:r>
    </w:p>
    <w:p w:rsidR="00F65069" w:rsidRPr="008F3F05" w:rsidRDefault="00C079E3" w:rsidP="008F3F05">
      <w:pPr>
        <w:pStyle w:val="2c"/>
        <w:tabs>
          <w:tab w:val="num" w:pos="911"/>
          <w:tab w:val="left" w:pos="1061"/>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ценностное отношение к своему здоровью, здоровью близких и окружающих людей; </w:t>
      </w:r>
    </w:p>
    <w:p w:rsidR="00F65069" w:rsidRPr="008F3F05" w:rsidRDefault="00C079E3" w:rsidP="008F3F05">
      <w:pPr>
        <w:pStyle w:val="1a"/>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установка на здоровый образ жизни и реализация  ее  в реальном поведении  и поступках; </w:t>
      </w:r>
    </w:p>
    <w:p w:rsidR="00F65069" w:rsidRPr="008F3F05" w:rsidRDefault="00C079E3" w:rsidP="008F3F05">
      <w:pPr>
        <w:pStyle w:val="1a"/>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стремление заботиться о своем здоровье; </w:t>
      </w:r>
    </w:p>
    <w:p w:rsidR="00F65069" w:rsidRPr="008F3F05" w:rsidRDefault="00C079E3" w:rsidP="008F3F05">
      <w:pPr>
        <w:pStyle w:val="1a"/>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готовность противостоять вовлечению в табакокурение,  употребление алкоголя, наркотических и сильнодействующих веществ;</w:t>
      </w:r>
    </w:p>
    <w:p w:rsidR="00F65069" w:rsidRPr="008F3F05" w:rsidRDefault="00C079E3" w:rsidP="008F3F05">
      <w:pPr>
        <w:pStyle w:val="1a"/>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готовность самостоятельно поддерживать свое здоровье на основе использования навыков личной гигиены. </w:t>
      </w:r>
    </w:p>
    <w:p w:rsidR="00F65069" w:rsidRPr="008F3F05" w:rsidRDefault="00C079E3" w:rsidP="008F3F05">
      <w:pPr>
        <w:pStyle w:val="2c"/>
        <w:spacing w:after="0" w:line="360" w:lineRule="auto"/>
        <w:ind w:firstLine="709"/>
        <w:jc w:val="both"/>
        <w:rPr>
          <w:rFonts w:ascii="Times New Roman" w:eastAsia="Times New Roman" w:hAnsi="Times New Roman" w:cs="Times New Roman"/>
          <w:i/>
          <w:iCs/>
          <w:color w:val="auto"/>
          <w:sz w:val="28"/>
          <w:szCs w:val="28"/>
        </w:rPr>
      </w:pPr>
      <w:r w:rsidRPr="008F3F05">
        <w:rPr>
          <w:rFonts w:ascii="Times New Roman" w:hAnsi="Times New Roman" w:cs="Times New Roman"/>
          <w:i/>
          <w:iCs/>
          <w:color w:val="auto"/>
          <w:sz w:val="28"/>
          <w:szCs w:val="28"/>
        </w:rPr>
        <w:t>К предметным результатам относятся:</w:t>
      </w:r>
    </w:p>
    <w:p w:rsidR="00F65069" w:rsidRPr="008F3F05" w:rsidRDefault="00C079E3" w:rsidP="008F3F05">
      <w:pPr>
        <w:pStyle w:val="1a"/>
        <w:widowControl w:val="0"/>
        <w:tabs>
          <w:tab w:val="num" w:pos="669"/>
          <w:tab w:val="left" w:pos="720"/>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элементарные представления об окружающем мире в совокупности его природных и социальных компонентов;</w:t>
      </w:r>
    </w:p>
    <w:p w:rsidR="00F65069" w:rsidRPr="008F3F05" w:rsidRDefault="00C079E3" w:rsidP="008F3F05">
      <w:pPr>
        <w:pStyle w:val="af7"/>
        <w:tabs>
          <w:tab w:val="clear" w:pos="709"/>
          <w:tab w:val="left" w:pos="80"/>
          <w:tab w:val="num" w:pos="609"/>
          <w:tab w:val="left" w:pos="720"/>
        </w:tabs>
        <w:spacing w:after="0" w:line="360" w:lineRule="auto"/>
        <w:ind w:firstLine="709"/>
        <w:jc w:val="both"/>
        <w:rPr>
          <w:rFonts w:ascii="Times New Roman" w:eastAsia="Times New Roman" w:hAnsi="Times New Roman" w:cs="Times New Roman"/>
          <w:color w:val="auto"/>
          <w:sz w:val="28"/>
          <w:szCs w:val="28"/>
          <w:u w:color="000000"/>
        </w:rPr>
      </w:pPr>
      <w:r w:rsidRPr="008F3F05">
        <w:rPr>
          <w:rFonts w:ascii="Times New Roman" w:hAnsi="Times New Roman" w:cs="Times New Roman"/>
          <w:color w:val="auto"/>
          <w:sz w:val="28"/>
          <w:szCs w:val="28"/>
          <w:u w:color="000000"/>
        </w:rPr>
        <w:t>представления о роли физической культуры и спорта для здоровья человека, его образования, труда и творчества;</w:t>
      </w:r>
    </w:p>
    <w:p w:rsidR="00F65069" w:rsidRPr="008F3F05" w:rsidRDefault="00C079E3" w:rsidP="008F3F05">
      <w:pPr>
        <w:pStyle w:val="1a"/>
        <w:tabs>
          <w:tab w:val="num" w:pos="669"/>
          <w:tab w:val="left" w:pos="720"/>
          <w:tab w:val="left" w:pos="1080"/>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F65069" w:rsidRPr="008F3F05" w:rsidRDefault="00C079E3" w:rsidP="008F3F05">
      <w:pPr>
        <w:pStyle w:val="1a"/>
        <w:tabs>
          <w:tab w:val="num" w:pos="669"/>
          <w:tab w:val="left" w:pos="720"/>
          <w:tab w:val="left" w:pos="1080"/>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освоение доступных способов изучения природы и общества (наблюдение, запись, измерение, опыт, сравнение, классификация и др.);</w:t>
      </w:r>
    </w:p>
    <w:p w:rsidR="00F65069" w:rsidRPr="008F3F05" w:rsidRDefault="00C079E3" w:rsidP="008F3F05">
      <w:pPr>
        <w:pStyle w:val="1a"/>
        <w:tabs>
          <w:tab w:val="num" w:pos="669"/>
          <w:tab w:val="left" w:pos="720"/>
          <w:tab w:val="left" w:pos="1080"/>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развитие навыков устанавливать и выявлять причинно-следственные связи в окружающем мире;</w:t>
      </w:r>
    </w:p>
    <w:p w:rsidR="00F65069" w:rsidRPr="008F3F05" w:rsidRDefault="00C079E3" w:rsidP="008F3F05">
      <w:pPr>
        <w:pStyle w:val="1a"/>
        <w:tabs>
          <w:tab w:val="num" w:pos="669"/>
          <w:tab w:val="left" w:pos="720"/>
          <w:tab w:val="left" w:pos="1080"/>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F65069" w:rsidRPr="008F3F05" w:rsidRDefault="00C079E3" w:rsidP="008F3F05">
      <w:pPr>
        <w:pStyle w:val="1a"/>
        <w:tabs>
          <w:tab w:val="num" w:pos="669"/>
          <w:tab w:val="left" w:pos="720"/>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первоначального опыта участия в природоохранительной деятельности;</w:t>
      </w:r>
    </w:p>
    <w:p w:rsidR="00F65069" w:rsidRPr="008F3F05" w:rsidRDefault="00C079E3" w:rsidP="008F3F05">
      <w:pPr>
        <w:pStyle w:val="2c"/>
        <w:tabs>
          <w:tab w:val="num" w:pos="643"/>
          <w:tab w:val="left" w:pos="720"/>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умений безопасного поведения в окружающей среде и элементарные умения поведения в экстремальных (чрезвычайных) ситуациях;</w:t>
      </w:r>
    </w:p>
    <w:p w:rsidR="00F65069" w:rsidRPr="008F3F05" w:rsidRDefault="00C079E3" w:rsidP="008F3F05">
      <w:pPr>
        <w:pStyle w:val="1a"/>
        <w:tabs>
          <w:tab w:val="num" w:pos="669"/>
          <w:tab w:val="left" w:pos="720"/>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представления о влиянии позитивных и негативных эмоций на здоровье, в том числе получаемых от общения с компьютером, просмотра телепередач;  обучить элементарным навыкам эмоциональной разгрузки);</w:t>
      </w:r>
    </w:p>
    <w:p w:rsidR="00F65069" w:rsidRPr="008F3F05" w:rsidRDefault="00C079E3" w:rsidP="008F3F05">
      <w:pPr>
        <w:pStyle w:val="p2"/>
        <w:tabs>
          <w:tab w:val="num" w:pos="669"/>
          <w:tab w:val="left" w:pos="720"/>
        </w:tabs>
        <w:spacing w:before="0" w:after="0" w:line="360" w:lineRule="auto"/>
        <w:ind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представления об особенностях природы, жизни, культуры и хозяйственной деятельности людей, экологических проблемах России. </w:t>
      </w:r>
    </w:p>
    <w:p w:rsidR="00F65069" w:rsidRPr="008F3F05" w:rsidRDefault="00C079E3" w:rsidP="008F3F05">
      <w:pPr>
        <w:spacing w:after="0" w:line="360" w:lineRule="auto"/>
        <w:ind w:firstLine="709"/>
        <w:jc w:val="both"/>
        <w:rPr>
          <w:rFonts w:ascii="Times New Roman" w:eastAsia="Times New Roman" w:hAnsi="Times New Roman" w:cs="Times New Roman"/>
          <w:b/>
          <w:bCs/>
          <w:color w:val="auto"/>
          <w:sz w:val="28"/>
          <w:szCs w:val="28"/>
        </w:rPr>
      </w:pPr>
      <w:r w:rsidRPr="008F3F05">
        <w:rPr>
          <w:rFonts w:ascii="Times New Roman" w:hAnsi="Times New Roman" w:cs="Times New Roman"/>
          <w:color w:val="auto"/>
          <w:sz w:val="28"/>
          <w:szCs w:val="28"/>
        </w:rPr>
        <w:t xml:space="preserve">В результате реализации программы формирования экологической культуры, здорового и безопасного образа жизни глухие обучающиеся </w:t>
      </w:r>
      <w:r w:rsidRPr="008F3F05">
        <w:rPr>
          <w:rFonts w:ascii="Times New Roman" w:hAnsi="Times New Roman" w:cs="Times New Roman"/>
          <w:b/>
          <w:bCs/>
          <w:color w:val="auto"/>
          <w:sz w:val="28"/>
          <w:szCs w:val="28"/>
        </w:rPr>
        <w:t xml:space="preserve">будут знать: </w:t>
      </w:r>
      <w:r w:rsidRPr="008F3F05">
        <w:rPr>
          <w:rFonts w:ascii="Times New Roman" w:hAnsi="Times New Roman" w:cs="Times New Roman"/>
          <w:color w:val="auto"/>
          <w:sz w:val="28"/>
          <w:szCs w:val="28"/>
        </w:rPr>
        <w:t>правила перехода дороги, перекрёстка;</w:t>
      </w:r>
      <w:r w:rsidR="00375E36">
        <w:rPr>
          <w:rFonts w:ascii="Times New Roman" w:hAnsi="Times New Roman" w:cs="Times New Roman"/>
          <w:color w:val="auto"/>
          <w:sz w:val="28"/>
          <w:szCs w:val="28"/>
        </w:rPr>
        <w:t xml:space="preserve"> </w:t>
      </w:r>
      <w:r w:rsidRPr="008F3F05">
        <w:rPr>
          <w:rFonts w:ascii="Times New Roman" w:hAnsi="Times New Roman" w:cs="Times New Roman"/>
          <w:color w:val="auto"/>
          <w:sz w:val="28"/>
          <w:szCs w:val="28"/>
        </w:rPr>
        <w:t>правила безопасного поведения в общественном транспорте, обязанности пассажира; особенности жизнеобеспечения дома (квартиры) и основные причины, которые могут привести к возникновению опасной ситуации;</w:t>
      </w:r>
      <w:r w:rsidR="00375E36">
        <w:rPr>
          <w:rFonts w:ascii="Times New Roman" w:hAnsi="Times New Roman" w:cs="Times New Roman"/>
          <w:color w:val="auto"/>
          <w:sz w:val="28"/>
          <w:szCs w:val="28"/>
        </w:rPr>
        <w:t xml:space="preserve"> </w:t>
      </w:r>
      <w:r w:rsidRPr="008F3F05">
        <w:rPr>
          <w:rFonts w:ascii="Times New Roman" w:hAnsi="Times New Roman" w:cs="Times New Roman"/>
          <w:color w:val="auto"/>
          <w:sz w:val="28"/>
          <w:szCs w:val="28"/>
        </w:rPr>
        <w:t>правила безопасного поведения в лесу, в поле, у водоёма;</w:t>
      </w:r>
      <w:r w:rsidR="00375E36">
        <w:rPr>
          <w:rFonts w:ascii="Times New Roman" w:hAnsi="Times New Roman" w:cs="Times New Roman"/>
          <w:color w:val="auto"/>
          <w:sz w:val="28"/>
          <w:szCs w:val="28"/>
        </w:rPr>
        <w:t xml:space="preserve"> </w:t>
      </w:r>
      <w:r w:rsidRPr="008F3F05">
        <w:rPr>
          <w:rFonts w:ascii="Times New Roman" w:hAnsi="Times New Roman" w:cs="Times New Roman"/>
          <w:color w:val="auto"/>
          <w:sz w:val="28"/>
          <w:szCs w:val="28"/>
        </w:rPr>
        <w:t>меры пожарной безопасности при разведении костра; правила безопасного поведения в  обществе, с незнакомыми людьми; правила поведения в незнакомом месте; правила рациональной организации режима дня, учебы и отдыха;</w:t>
      </w:r>
      <w:r w:rsidR="00375E36">
        <w:rPr>
          <w:rFonts w:ascii="Times New Roman" w:hAnsi="Times New Roman" w:cs="Times New Roman"/>
          <w:color w:val="auto"/>
          <w:sz w:val="28"/>
          <w:szCs w:val="28"/>
        </w:rPr>
        <w:t xml:space="preserve"> </w:t>
      </w:r>
      <w:r w:rsidRPr="008F3F05">
        <w:rPr>
          <w:rFonts w:ascii="Times New Roman" w:hAnsi="Times New Roman" w:cs="Times New Roman"/>
          <w:color w:val="auto"/>
          <w:sz w:val="28"/>
          <w:szCs w:val="28"/>
        </w:rPr>
        <w:t>правила личной безопасности в чрезвычайных ситуациях, которые  могут возникнуть дома, на улице, в общественном месте; опасные погодные явления, наиболее характерные для региона проживания;</w:t>
      </w:r>
      <w:r w:rsidR="00375E36">
        <w:rPr>
          <w:rFonts w:ascii="Times New Roman" w:hAnsi="Times New Roman" w:cs="Times New Roman"/>
          <w:color w:val="auto"/>
          <w:sz w:val="28"/>
          <w:szCs w:val="28"/>
        </w:rPr>
        <w:t xml:space="preserve"> </w:t>
      </w:r>
      <w:r w:rsidRPr="008F3F05">
        <w:rPr>
          <w:rFonts w:ascii="Times New Roman" w:hAnsi="Times New Roman" w:cs="Times New Roman"/>
          <w:color w:val="auto"/>
          <w:sz w:val="28"/>
          <w:szCs w:val="28"/>
        </w:rPr>
        <w:t>основные термины и понятия, относящиеся к здоровью и здоровому образу жизни; основные  правила безопасности при использовании электроприборов и других бытовых приборов, препаратов бытовой химии;</w:t>
      </w:r>
      <w:r w:rsidR="00375E36">
        <w:rPr>
          <w:rFonts w:ascii="Times New Roman" w:hAnsi="Times New Roman" w:cs="Times New Roman"/>
          <w:color w:val="auto"/>
          <w:sz w:val="28"/>
          <w:szCs w:val="28"/>
        </w:rPr>
        <w:t xml:space="preserve"> </w:t>
      </w:r>
      <w:r w:rsidRPr="008F3F05">
        <w:rPr>
          <w:rFonts w:ascii="Times New Roman" w:hAnsi="Times New Roman" w:cs="Times New Roman"/>
          <w:color w:val="auto"/>
          <w:sz w:val="28"/>
          <w:szCs w:val="28"/>
        </w:rPr>
        <w:t xml:space="preserve">порядок и правила вызова полиции, «скорой помощи», пожарной охраны. </w:t>
      </w:r>
    </w:p>
    <w:p w:rsidR="00F65069" w:rsidRPr="008F3F05" w:rsidRDefault="00C079E3" w:rsidP="008F3F05">
      <w:pPr>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b/>
          <w:bCs/>
          <w:color w:val="auto"/>
          <w:sz w:val="28"/>
          <w:szCs w:val="28"/>
        </w:rPr>
        <w:t>Обладать навыками</w:t>
      </w:r>
      <w:r w:rsidRPr="008F3F05">
        <w:rPr>
          <w:rFonts w:ascii="Times New Roman" w:hAnsi="Times New Roman" w:cs="Times New Roman"/>
          <w:color w:val="auto"/>
          <w:sz w:val="28"/>
          <w:szCs w:val="28"/>
        </w:rPr>
        <w:t>: действовать в неблагоприятных погодных условиях; действовать в условиях возникновения чрезвычайной ситуации в регионе проживания; соблюдения здоровьесозидающих режимов дня;  по оказанию первой медицинской помощи при порезах, ожогах, укусах насекомых, кровотечении из носа, попадании инородного тела в глаз, ухо или нос, при отравлении пищевыми продуктами.  у учащихся будут сформированы индивидуальные навыки здорового образа жизни, навыки личной гигиены, потребность в занятиях физкультурой и спортом, установка на использование здорового питания, а также убеждения о негативном влиянии вредных привычек.</w:t>
      </w:r>
    </w:p>
    <w:p w:rsidR="00F65069" w:rsidRPr="003D789D" w:rsidRDefault="00C079E3" w:rsidP="008F3F05">
      <w:pPr>
        <w:tabs>
          <w:tab w:val="right" w:leader="dot" w:pos="6549"/>
        </w:tabs>
        <w:spacing w:before="120" w:after="120" w:line="240" w:lineRule="auto"/>
        <w:jc w:val="center"/>
        <w:outlineLvl w:val="2"/>
        <w:rPr>
          <w:rFonts w:ascii="Times New Roman" w:eastAsia="Times New Roman" w:hAnsi="Times New Roman" w:cs="Times New Roman"/>
          <w:b/>
          <w:bCs/>
          <w:color w:val="auto"/>
          <w:sz w:val="28"/>
          <w:szCs w:val="28"/>
        </w:rPr>
      </w:pPr>
      <w:bookmarkStart w:id="112" w:name="_Toc432958063"/>
      <w:bookmarkStart w:id="113" w:name="_Toc432960487"/>
      <w:bookmarkStart w:id="114" w:name="_Toc433014113"/>
      <w:r w:rsidRPr="003D789D">
        <w:rPr>
          <w:rFonts w:ascii="Times New Roman"/>
          <w:b/>
          <w:bCs/>
          <w:color w:val="auto"/>
          <w:sz w:val="28"/>
          <w:szCs w:val="28"/>
        </w:rPr>
        <w:t>4.2.</w:t>
      </w:r>
      <w:r w:rsidR="00375E36">
        <w:rPr>
          <w:rFonts w:ascii="Times New Roman"/>
          <w:b/>
          <w:bCs/>
          <w:color w:val="auto"/>
          <w:sz w:val="28"/>
          <w:szCs w:val="28"/>
        </w:rPr>
        <w:t>6</w:t>
      </w:r>
      <w:r w:rsidRPr="003D789D">
        <w:rPr>
          <w:rFonts w:ascii="Times New Roman"/>
          <w:b/>
          <w:bCs/>
          <w:color w:val="auto"/>
          <w:sz w:val="28"/>
          <w:szCs w:val="28"/>
        </w:rPr>
        <w:t xml:space="preserve">. </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коррекционной</w:t>
      </w:r>
      <w:r w:rsidRPr="003D789D">
        <w:rPr>
          <w:rFonts w:hAnsi="Times New Roman"/>
          <w:b/>
          <w:bCs/>
          <w:color w:val="auto"/>
          <w:sz w:val="28"/>
          <w:szCs w:val="28"/>
        </w:rPr>
        <w:t xml:space="preserve"> </w:t>
      </w:r>
      <w:r w:rsidRPr="003D789D">
        <w:rPr>
          <w:rFonts w:hAnsi="Times New Roman"/>
          <w:b/>
          <w:bCs/>
          <w:color w:val="auto"/>
          <w:sz w:val="28"/>
          <w:szCs w:val="28"/>
        </w:rPr>
        <w:t>работы</w:t>
      </w:r>
      <w:bookmarkEnd w:id="112"/>
      <w:bookmarkEnd w:id="113"/>
      <w:bookmarkEnd w:id="114"/>
    </w:p>
    <w:p w:rsidR="00F65069" w:rsidRPr="004329EB" w:rsidRDefault="00C079E3" w:rsidP="004329EB">
      <w:pPr>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В соответствии с требованиями Стандарта, внеурочная деятельность организуется по различным направлениям, способствующим всестороннему развитию личности обучающихся. </w:t>
      </w:r>
    </w:p>
    <w:p w:rsidR="00F65069" w:rsidRPr="004329EB" w:rsidRDefault="00C079E3" w:rsidP="004329EB">
      <w:pPr>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Обязательной частью внеурочной деятельности, поддерживающей процесс освоения глухими обучающимися </w:t>
      </w:r>
      <w:r w:rsidRPr="004329EB">
        <w:rPr>
          <w:rFonts w:ascii="Times New Roman" w:hAnsi="Times New Roman" w:cs="Times New Roman"/>
          <w:color w:val="auto"/>
          <w:spacing w:val="2"/>
          <w:sz w:val="28"/>
          <w:szCs w:val="28"/>
        </w:rPr>
        <w:t>с легкой формой умственной отсталости</w:t>
      </w:r>
      <w:r w:rsidRPr="004329EB">
        <w:rPr>
          <w:rFonts w:ascii="Times New Roman" w:hAnsi="Times New Roman" w:cs="Times New Roman"/>
          <w:color w:val="auto"/>
          <w:sz w:val="28"/>
          <w:szCs w:val="28"/>
        </w:rPr>
        <w:t xml:space="preserve"> содержания АООП НОО, является коррекционно-развивающее направление</w:t>
      </w:r>
      <w:r w:rsidRPr="004329EB">
        <w:rPr>
          <w:rFonts w:ascii="Times New Roman" w:hAnsi="Times New Roman" w:cs="Times New Roman"/>
          <w:b/>
          <w:bCs/>
          <w:i/>
          <w:iCs/>
          <w:color w:val="auto"/>
          <w:sz w:val="28"/>
          <w:szCs w:val="28"/>
        </w:rPr>
        <w:t xml:space="preserve">. </w:t>
      </w:r>
      <w:r w:rsidRPr="004329EB">
        <w:rPr>
          <w:rFonts w:ascii="Times New Roman" w:hAnsi="Times New Roman" w:cs="Times New Roman"/>
          <w:color w:val="auto"/>
          <w:sz w:val="28"/>
          <w:szCs w:val="28"/>
        </w:rPr>
        <w:t xml:space="preserve">Часы коррекционно-развивающей области не входят в предельно допустимую учебную нагрузку. </w:t>
      </w:r>
    </w:p>
    <w:p w:rsidR="00F65069" w:rsidRPr="004329EB" w:rsidRDefault="00C079E3" w:rsidP="004329EB">
      <w:pPr>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b/>
          <w:bCs/>
          <w:i/>
          <w:iCs/>
          <w:color w:val="auto"/>
          <w:sz w:val="28"/>
          <w:szCs w:val="28"/>
        </w:rPr>
        <w:t xml:space="preserve">Цель программы коррекционно – развивающей работы - </w:t>
      </w:r>
      <w:r w:rsidRPr="004329EB">
        <w:rPr>
          <w:rFonts w:ascii="Times New Roman" w:hAnsi="Times New Roman" w:cs="Times New Roman"/>
          <w:color w:val="auto"/>
          <w:sz w:val="28"/>
          <w:szCs w:val="28"/>
        </w:rPr>
        <w:t xml:space="preserve">оказание комплексной психолого – педагогической помощи глухим обучающимся со ССД 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F65069" w:rsidRPr="004329EB" w:rsidRDefault="00C079E3" w:rsidP="004329EB">
      <w:pPr>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глухих обучающихся. </w:t>
      </w:r>
    </w:p>
    <w:p w:rsidR="00F65069" w:rsidRPr="004329EB" w:rsidRDefault="00C079E3" w:rsidP="004329EB">
      <w:pPr>
        <w:spacing w:after="0" w:line="360" w:lineRule="auto"/>
        <w:ind w:firstLine="709"/>
        <w:jc w:val="both"/>
        <w:rPr>
          <w:rFonts w:ascii="Times New Roman" w:eastAsia="Times New Roman" w:hAnsi="Times New Roman" w:cs="Times New Roman"/>
          <w:b/>
          <w:bCs/>
          <w:i/>
          <w:iCs/>
          <w:color w:val="auto"/>
          <w:sz w:val="28"/>
          <w:szCs w:val="28"/>
        </w:rPr>
      </w:pPr>
      <w:r w:rsidRPr="004329EB">
        <w:rPr>
          <w:rFonts w:ascii="Times New Roman" w:hAnsi="Times New Roman" w:cs="Times New Roman"/>
          <w:b/>
          <w:bCs/>
          <w:i/>
          <w:iCs/>
          <w:color w:val="auto"/>
          <w:sz w:val="28"/>
          <w:szCs w:val="28"/>
        </w:rPr>
        <w:t>Задачи программы коррекционно – развивающей работы:</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выявление особых образовательных потребностей глухих обучающихся, обусловле</w:t>
      </w:r>
      <w:r w:rsidRPr="004329EB">
        <w:rPr>
          <w:rFonts w:ascii="Times New Roman" w:hAnsi="Times New Roman" w:cs="Times New Roman"/>
          <w:color w:val="auto"/>
          <w:sz w:val="28"/>
          <w:szCs w:val="28"/>
        </w:rPr>
        <w:t xml:space="preserve">нных недостатками в их развитии; </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организация специальных условий образования в соответствии с особенностями ограничений здоровья учащихся;</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осуществление индивидуально ориентированной психолого-медико-педагогической помощи обучающимся с учетом особенностей их психофизического развити</w:t>
      </w:r>
      <w:r w:rsidRPr="004329EB">
        <w:rPr>
          <w:rFonts w:ascii="Times New Roman" w:hAnsi="Times New Roman" w:cs="Times New Roman"/>
          <w:color w:val="auto"/>
          <w:sz w:val="28"/>
          <w:szCs w:val="28"/>
        </w:rPr>
        <w:t xml:space="preserve">я и индивидуальных возможностей, </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организация специальной психолого-педагогической помощи в формировании полноценной жизненной компетенции глухих обучающихся;</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оказание консультативной и методической помощи родителям (законным представителям) глухих обучающихся.</w:t>
      </w:r>
    </w:p>
    <w:p w:rsidR="00F65069" w:rsidRPr="004329EB" w:rsidRDefault="00C079E3" w:rsidP="004329EB">
      <w:pPr>
        <w:spacing w:after="0" w:line="360" w:lineRule="auto"/>
        <w:ind w:firstLine="709"/>
        <w:jc w:val="both"/>
        <w:rPr>
          <w:rFonts w:ascii="Times New Roman" w:eastAsia="Times New Roman" w:hAnsi="Times New Roman" w:cs="Times New Roman"/>
          <w:b/>
          <w:bCs/>
          <w:i/>
          <w:iCs/>
          <w:color w:val="auto"/>
          <w:sz w:val="28"/>
          <w:szCs w:val="28"/>
        </w:rPr>
      </w:pPr>
      <w:r w:rsidRPr="004329EB">
        <w:rPr>
          <w:rFonts w:ascii="Times New Roman" w:hAnsi="Times New Roman" w:cs="Times New Roman"/>
          <w:b/>
          <w:bCs/>
          <w:i/>
          <w:iCs/>
          <w:color w:val="auto"/>
          <w:sz w:val="28"/>
          <w:szCs w:val="28"/>
        </w:rPr>
        <w:t>Принципы программы коррекционно – развивающей работы:</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приобщение обучающихся к социокультурным нормам, традициям семьи, общества и государства;</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F65069" w:rsidRPr="004329EB" w:rsidRDefault="00C079E3" w:rsidP="004329EB">
      <w:pPr>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b/>
          <w:bCs/>
          <w:i/>
          <w:iCs/>
          <w:color w:val="auto"/>
          <w:sz w:val="28"/>
          <w:szCs w:val="28"/>
        </w:rPr>
        <w:t>Комплексное психолого – медико - педагогическое сопровождение</w:t>
      </w:r>
      <w:r w:rsidRPr="004329EB">
        <w:rPr>
          <w:rFonts w:ascii="Times New Roman" w:hAnsi="Times New Roman" w:cs="Times New Roman"/>
          <w:color w:val="auto"/>
          <w:sz w:val="28"/>
          <w:szCs w:val="28"/>
        </w:rPr>
        <w:t xml:space="preserve"> обучающихся включает:</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проведение коррекционно – развивающей работы с учетом особых образовательных потребностей каждого обучающегося, его индивидуальных особенностей;</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мониторинг динамики общего и слухоречевого развития обучающихся, достижения планируемых результатов коррекционно – развивающей работы.</w:t>
      </w:r>
    </w:p>
    <w:p w:rsidR="00F65069" w:rsidRPr="004329EB" w:rsidRDefault="00C079E3" w:rsidP="004329EB">
      <w:pPr>
        <w:pStyle w:val="14TexstOSNOVA1012"/>
        <w:spacing w:line="360" w:lineRule="auto"/>
        <w:ind w:firstLine="709"/>
        <w:rPr>
          <w:rFonts w:ascii="Times New Roman" w:eastAsia="Times New Roman" w:hAnsi="Times New Roman" w:cs="Times New Roman"/>
          <w:b/>
          <w:bCs/>
          <w:i/>
          <w:iCs/>
          <w:color w:val="auto"/>
          <w:sz w:val="28"/>
          <w:szCs w:val="28"/>
        </w:rPr>
      </w:pPr>
      <w:r w:rsidRPr="004329EB">
        <w:rPr>
          <w:rFonts w:ascii="Times New Roman" w:hAnsi="Times New Roman" w:cs="Times New Roman"/>
          <w:b/>
          <w:bCs/>
          <w:i/>
          <w:iCs/>
          <w:color w:val="auto"/>
          <w:sz w:val="28"/>
          <w:szCs w:val="28"/>
        </w:rPr>
        <w:t>Направления и содержание программы коррекционной работы.</w:t>
      </w:r>
    </w:p>
    <w:p w:rsidR="00F65069" w:rsidRPr="004329EB" w:rsidRDefault="00C079E3" w:rsidP="004329EB">
      <w:pPr>
        <w:pStyle w:val="a9"/>
        <w:widowControl w:val="0"/>
        <w:tabs>
          <w:tab w:val="num" w:pos="625"/>
          <w:tab w:val="left" w:pos="669"/>
        </w:tabs>
        <w:ind w:left="0" w:firstLine="709"/>
        <w:jc w:val="both"/>
        <w:rPr>
          <w:rFonts w:ascii="Times New Roman" w:hAnsi="Times New Roman" w:cs="Times New Roman"/>
          <w:color w:val="auto"/>
          <w:sz w:val="28"/>
          <w:szCs w:val="28"/>
        </w:rPr>
      </w:pPr>
      <w:r w:rsidRPr="004329EB">
        <w:rPr>
          <w:rFonts w:ascii="Times New Roman" w:hAnsi="Times New Roman" w:cs="Times New Roman"/>
          <w:color w:val="auto"/>
          <w:sz w:val="28"/>
          <w:szCs w:val="28"/>
        </w:rPr>
        <w:t>Коррекционно</w:t>
      </w:r>
      <w:r w:rsidRPr="004329EB">
        <w:rPr>
          <w:rFonts w:ascii="Times New Roman" w:hAnsi="Times New Roman" w:cs="Times New Roman"/>
          <w:b/>
          <w:bCs/>
          <w:i/>
          <w:iCs/>
          <w:color w:val="auto"/>
          <w:sz w:val="28"/>
          <w:szCs w:val="28"/>
        </w:rPr>
        <w:t>-</w:t>
      </w:r>
      <w:r w:rsidRPr="004329EB">
        <w:rPr>
          <w:rFonts w:ascii="Times New Roman" w:hAnsi="Times New Roman" w:cs="Times New Roman"/>
          <w:color w:val="auto"/>
          <w:sz w:val="28"/>
          <w:szCs w:val="28"/>
        </w:rPr>
        <w:t>развивающая работа</w:t>
      </w:r>
      <w:r w:rsidRPr="004329EB">
        <w:rPr>
          <w:rFonts w:ascii="Times New Roman" w:hAnsi="Times New Roman" w:cs="Times New Roman"/>
          <w:b/>
          <w:bCs/>
          <w:i/>
          <w:iCs/>
          <w:color w:val="auto"/>
          <w:sz w:val="28"/>
          <w:szCs w:val="28"/>
        </w:rPr>
        <w:t>.</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Данное направление работы способствует удовлетворению особых образовательных потребностей глухих обучающихся </w:t>
      </w:r>
      <w:r w:rsidRPr="004329EB">
        <w:rPr>
          <w:rFonts w:ascii="Times New Roman" w:hAnsi="Times New Roman" w:cs="Times New Roman"/>
          <w:color w:val="auto"/>
          <w:spacing w:val="2"/>
          <w:sz w:val="28"/>
          <w:szCs w:val="28"/>
        </w:rPr>
        <w:t>с легкой формой умственной отсталости</w:t>
      </w:r>
      <w:r w:rsidRPr="004329EB">
        <w:rPr>
          <w:rFonts w:ascii="Times New Roman" w:hAnsi="Times New Roman" w:cs="Times New Roman"/>
          <w:color w:val="auto"/>
          <w:sz w:val="28"/>
          <w:szCs w:val="28"/>
        </w:rPr>
        <w:t>, 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личностной сфер ребёнка.</w:t>
      </w:r>
    </w:p>
    <w:p w:rsidR="00F65069" w:rsidRPr="004329EB" w:rsidRDefault="00C079E3" w:rsidP="004329EB">
      <w:pPr>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В состав предметной области внеурочной деятельности «Коррекционно – развивающая работа» входят следующие </w:t>
      </w:r>
      <w:r w:rsidRPr="004329EB">
        <w:rPr>
          <w:rFonts w:ascii="Times New Roman" w:hAnsi="Times New Roman" w:cs="Times New Roman"/>
          <w:b/>
          <w:bCs/>
          <w:i/>
          <w:iCs/>
          <w:color w:val="auto"/>
          <w:sz w:val="28"/>
          <w:szCs w:val="28"/>
        </w:rPr>
        <w:t>обязательные предметы</w:t>
      </w:r>
      <w:r w:rsidRPr="004329EB">
        <w:rPr>
          <w:rFonts w:ascii="Times New Roman" w:hAnsi="Times New Roman" w:cs="Times New Roman"/>
          <w:color w:val="auto"/>
          <w:sz w:val="28"/>
          <w:szCs w:val="28"/>
        </w:rPr>
        <w:t xml:space="preserve">: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индивидуальные занятия по психофизическому развитию обучающихся  социально – бытовая ориентировка (фронтальные занятия). </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Индивидуальные занятия по формированию речевого слуха и произносительной стороны устной речи, музыкально-ритмические занятия и  фронтальные занятия по развитию восприятия неречевых звучаний и технике речи представляют собой единый блок специальных (коррекционных) занятий, направленных на формирование слухового восприятия речи и неречевых звучаний, включая музыку, слухозрительного восприятия устной речи, ее произносительной стороны, развитие познавательной, двигательной, эмоциональной – волевой сферы, что имеет важное значение для более полноценного развития обучающихся, формирования личности, достижения глухими детьми планируемых результатов начального общего образования. </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Введение во внеурочную деятельность специального предмета «Социально – бытовая ориентировка» способствует развитию жизненных компетенций обучающихся, их социальной адаптации, практической подготовке к самостоятельной жизни в условиях целенаправленного развития нравственной,  познавательной, трудовой и коммуникативной культуры,  в том числе, во взаимодействии с достаточно широким кругом детей, включая слышащих сверстников, и взрослых. </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p>
    <w:p w:rsidR="00F65069" w:rsidRPr="004329EB" w:rsidRDefault="00C079E3" w:rsidP="004329EB">
      <w:pPr>
        <w:pStyle w:val="a9"/>
        <w:widowControl w:val="0"/>
        <w:tabs>
          <w:tab w:val="num" w:pos="625"/>
          <w:tab w:val="left" w:pos="669"/>
        </w:tabs>
        <w:ind w:left="0" w:firstLine="709"/>
        <w:jc w:val="both"/>
        <w:rPr>
          <w:rFonts w:ascii="Times New Roman" w:hAnsi="Times New Roman" w:cs="Times New Roman"/>
          <w:color w:val="auto"/>
          <w:sz w:val="28"/>
          <w:szCs w:val="28"/>
        </w:rPr>
      </w:pPr>
      <w:r w:rsidRPr="004329EB">
        <w:rPr>
          <w:rFonts w:ascii="Times New Roman" w:hAnsi="Times New Roman" w:cs="Times New Roman"/>
          <w:b/>
          <w:bCs/>
          <w:i/>
          <w:iCs/>
          <w:color w:val="auto"/>
          <w:sz w:val="28"/>
          <w:szCs w:val="28"/>
        </w:rPr>
        <w:t>Диагностическая работа.</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Данное направление коррекционной работы включает  систематическое проведение комплексного психолого – педагогического обследования глухих обучающихся, изучение динамики их развития, корректировку коррекционно  –развивающей работы с учетом полученных результатов. Это предполагает проведение: </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изучение социальной ситуации развития и условий семейного воспитания;</w:t>
      </w:r>
    </w:p>
    <w:p w:rsidR="00F65069" w:rsidRPr="004329EB" w:rsidRDefault="00C079E3" w:rsidP="004329EB">
      <w:pPr>
        <w:pStyle w:val="a9"/>
        <w:widowControl w:val="0"/>
        <w:tabs>
          <w:tab w:val="num" w:pos="625"/>
          <w:tab w:val="left" w:pos="669"/>
        </w:tabs>
        <w:ind w:left="0" w:firstLine="709"/>
        <w:jc w:val="both"/>
        <w:rPr>
          <w:rFonts w:ascii="Times New Roman" w:hAnsi="Times New Roman" w:cs="Times New Roman"/>
          <w:color w:val="auto"/>
          <w:sz w:val="28"/>
          <w:szCs w:val="28"/>
        </w:rPr>
      </w:pPr>
      <w:r w:rsidRPr="004329EB">
        <w:rPr>
          <w:rFonts w:ascii="Times New Roman" w:hAnsi="Times New Roman" w:cs="Times New Roman"/>
          <w:b/>
          <w:bCs/>
          <w:i/>
          <w:iCs/>
          <w:color w:val="auto"/>
          <w:sz w:val="28"/>
          <w:szCs w:val="28"/>
        </w:rPr>
        <w:t>Консультативная работа.</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Данное направление работы обеспечивает непрерывность специального психолого – педагогического сопровождения глухих детей и их семей по вопросам образования и социализации обучающихся. </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Консультативная работа включает:</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–развивающей работы с каждым обучающимся, выбору индивидуально-ориентированных методов и приёмов образования и др.;</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консультативная помощь родителям (законным представителям) по вопросам семейного воспитания, образования и проведения коррекционно –развивющей работы .во внешкольное время. </w:t>
      </w:r>
    </w:p>
    <w:p w:rsidR="00F65069" w:rsidRPr="004329EB" w:rsidRDefault="00C079E3" w:rsidP="004329EB">
      <w:pPr>
        <w:pStyle w:val="a9"/>
        <w:widowControl w:val="0"/>
        <w:tabs>
          <w:tab w:val="num" w:pos="625"/>
          <w:tab w:val="left" w:pos="669"/>
        </w:tabs>
        <w:ind w:left="0" w:firstLine="709"/>
        <w:jc w:val="both"/>
        <w:rPr>
          <w:rFonts w:ascii="Times New Roman" w:hAnsi="Times New Roman" w:cs="Times New Roman"/>
          <w:color w:val="auto"/>
          <w:sz w:val="28"/>
          <w:szCs w:val="28"/>
        </w:rPr>
      </w:pPr>
      <w:r w:rsidRPr="004329EB">
        <w:rPr>
          <w:rFonts w:ascii="Times New Roman" w:hAnsi="Times New Roman" w:cs="Times New Roman"/>
          <w:b/>
          <w:bCs/>
          <w:i/>
          <w:iCs/>
          <w:color w:val="auto"/>
          <w:sz w:val="28"/>
          <w:szCs w:val="28"/>
        </w:rPr>
        <w:t>Информационно-просветительская работа.</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ab/>
        <w:t>Данное направление предполагает разъяснительную деятельность педагогических работников  по вопросам, связанным с особенностями образовательно –коррекционного  процесса для данной категории обучающихся. Информационно-просветительская работа включает:</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 их родителям (законным представителям), педагогическим работникам, а также  - представителям общественности вопросов, связанных с особенностями образования, комплексного психолого - педагогического сопровождения, социальной адаптации глухих обучающихся;</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проведение тематических выступлений для педагогов и родителей по разъяснению индивидуально-типологических особенностей глухих обучающихся со ССД;</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проведение индивидуальных консультаций специалистами с целью повышение уровня родительской компетентности и активизация роли родителей в воспитании и обучении ребенка.</w:t>
      </w:r>
    </w:p>
    <w:p w:rsidR="00F65069" w:rsidRPr="004329EB" w:rsidRDefault="00C079E3" w:rsidP="000A374A">
      <w:pPr>
        <w:widowControl w:val="0"/>
        <w:numPr>
          <w:ilvl w:val="0"/>
          <w:numId w:val="567"/>
        </w:numPr>
        <w:tabs>
          <w:tab w:val="num" w:pos="222"/>
          <w:tab w:val="left"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4329EB">
        <w:rPr>
          <w:rFonts w:ascii="Times New Roman" w:hAnsi="Times New Roman" w:cs="Times New Roman"/>
          <w:b/>
          <w:bCs/>
          <w:i/>
          <w:iCs/>
          <w:color w:val="auto"/>
          <w:sz w:val="28"/>
          <w:szCs w:val="28"/>
        </w:rPr>
        <w:t>Психолого-педагогическая работа</w:t>
      </w:r>
      <w:r w:rsidRPr="004329EB">
        <w:rPr>
          <w:rFonts w:ascii="Times New Roman" w:hAnsi="Times New Roman" w:cs="Times New Roman"/>
          <w:color w:val="auto"/>
          <w:sz w:val="28"/>
          <w:szCs w:val="28"/>
        </w:rPr>
        <w:t xml:space="preserve"> включает </w:t>
      </w:r>
    </w:p>
    <w:p w:rsidR="00F65069" w:rsidRPr="004329EB" w:rsidRDefault="00C079E3" w:rsidP="004329EB">
      <w:pPr>
        <w:widowControl w:val="0"/>
        <w:tabs>
          <w:tab w:val="num" w:pos="283"/>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определения индивидуального стиля познавательной деятельности;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w:t>
      </w:r>
    </w:p>
    <w:p w:rsidR="00F65069" w:rsidRPr="004329EB" w:rsidRDefault="00C079E3" w:rsidP="004329EB">
      <w:pPr>
        <w:widowControl w:val="0"/>
        <w:numPr>
          <w:ilvl w:val="1"/>
          <w:numId w:val="0"/>
        </w:numPr>
        <w:tabs>
          <w:tab w:val="num" w:pos="283"/>
          <w:tab w:val="left" w:pos="360"/>
          <w:tab w:val="left" w:pos="72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w:t>
      </w:r>
    </w:p>
    <w:p w:rsidR="00F65069" w:rsidRPr="004329EB" w:rsidRDefault="00C079E3" w:rsidP="004329EB">
      <w:pPr>
        <w:widowControl w:val="0"/>
        <w:numPr>
          <w:ilvl w:val="1"/>
          <w:numId w:val="0"/>
        </w:numPr>
        <w:tabs>
          <w:tab w:val="num" w:pos="283"/>
          <w:tab w:val="left" w:pos="360"/>
          <w:tab w:val="left" w:pos="72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на основе формирования установок на здоровый образ жизни, содействие в сохранении и укреплении здоровья у участников образовательно –коррекционного процесса, </w:t>
      </w:r>
    </w:p>
    <w:p w:rsidR="00F65069" w:rsidRPr="004329EB" w:rsidRDefault="00C079E3" w:rsidP="004329EB">
      <w:pPr>
        <w:widowControl w:val="0"/>
        <w:numPr>
          <w:ilvl w:val="1"/>
          <w:numId w:val="0"/>
        </w:numPr>
        <w:tabs>
          <w:tab w:val="num" w:pos="283"/>
          <w:tab w:val="left" w:pos="360"/>
          <w:tab w:val="left" w:pos="72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одноклассниками, родителями, педагогами; формирование и развитие психологически комфортных отношений; осуществление профилактики внутриличностных конфликтов, межличностных конфликтов в классе/ образовательной организации/ семье;</w:t>
      </w:r>
    </w:p>
    <w:p w:rsidR="00F65069" w:rsidRPr="004329EB" w:rsidRDefault="00C079E3" w:rsidP="004329EB">
      <w:pPr>
        <w:widowControl w:val="0"/>
        <w:numPr>
          <w:ilvl w:val="1"/>
          <w:numId w:val="0"/>
        </w:numPr>
        <w:tabs>
          <w:tab w:val="num" w:pos="283"/>
          <w:tab w:val="left" w:pos="360"/>
          <w:tab w:val="left" w:pos="72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коллективе педагогов, продуктивности управленческой коммуникации в системах администрация – педагоги, администрация – педагоги – обучающиеся, педагоги – обучающиеся, педагоги – обучающиеся – родители, обучающиеся – родители, психолого – педагогического сопровождения эффективного взаимодействия администрации – педагогов - обучающихся – родителей, участия в разработке программ развития общеобразовательной организации,</w:t>
      </w:r>
    </w:p>
    <w:p w:rsidR="00F65069" w:rsidRPr="004329EB" w:rsidRDefault="00C079E3" w:rsidP="004329EB">
      <w:pPr>
        <w:widowControl w:val="0"/>
        <w:numPr>
          <w:ilvl w:val="1"/>
          <w:numId w:val="0"/>
        </w:numPr>
        <w:tabs>
          <w:tab w:val="num" w:pos="283"/>
          <w:tab w:val="left" w:pos="360"/>
          <w:tab w:val="left" w:pos="72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психологическая профилактика и просвещение с целью развитие психолого-педагогической компетентности педагогов, обучающихся, родителей. </w:t>
      </w:r>
    </w:p>
    <w:p w:rsidR="00F65069" w:rsidRPr="003D789D" w:rsidRDefault="00C079E3" w:rsidP="004329EB">
      <w:pPr>
        <w:tabs>
          <w:tab w:val="right" w:leader="dot" w:pos="6549"/>
        </w:tabs>
        <w:spacing w:before="120" w:after="120" w:line="240" w:lineRule="auto"/>
        <w:jc w:val="center"/>
        <w:outlineLvl w:val="2"/>
        <w:rPr>
          <w:rFonts w:ascii="Times New Roman" w:eastAsia="Times New Roman" w:hAnsi="Times New Roman" w:cs="Times New Roman"/>
          <w:b/>
          <w:bCs/>
          <w:color w:val="auto"/>
          <w:sz w:val="28"/>
          <w:szCs w:val="28"/>
        </w:rPr>
      </w:pPr>
      <w:bookmarkStart w:id="115" w:name="_Toc432958064"/>
      <w:bookmarkStart w:id="116" w:name="_Toc432960488"/>
      <w:bookmarkStart w:id="117" w:name="_Toc433014114"/>
      <w:r w:rsidRPr="003D789D">
        <w:rPr>
          <w:rFonts w:ascii="Times New Roman"/>
          <w:b/>
          <w:bCs/>
          <w:color w:val="auto"/>
          <w:sz w:val="28"/>
          <w:szCs w:val="28"/>
        </w:rPr>
        <w:t>4.2.</w:t>
      </w:r>
      <w:r w:rsidR="00375E36">
        <w:rPr>
          <w:rFonts w:ascii="Times New Roman"/>
          <w:b/>
          <w:bCs/>
          <w:color w:val="auto"/>
          <w:sz w:val="28"/>
          <w:szCs w:val="28"/>
        </w:rPr>
        <w:t>7</w:t>
      </w:r>
      <w:r w:rsidRPr="003D789D">
        <w:rPr>
          <w:rFonts w:ascii="Times New Roman"/>
          <w:b/>
          <w:bCs/>
          <w:color w:val="auto"/>
          <w:sz w:val="28"/>
          <w:szCs w:val="28"/>
        </w:rPr>
        <w:t xml:space="preserve">. </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внеурочной</w:t>
      </w:r>
      <w:r w:rsidRPr="003D789D">
        <w:rPr>
          <w:rFonts w:hAnsi="Times New Roman"/>
          <w:b/>
          <w:bCs/>
          <w:color w:val="auto"/>
          <w:sz w:val="28"/>
          <w:szCs w:val="28"/>
        </w:rPr>
        <w:t xml:space="preserve"> </w:t>
      </w:r>
      <w:r w:rsidRPr="003D789D">
        <w:rPr>
          <w:rFonts w:hAnsi="Times New Roman"/>
          <w:b/>
          <w:bCs/>
          <w:color w:val="auto"/>
          <w:sz w:val="28"/>
          <w:szCs w:val="28"/>
        </w:rPr>
        <w:t>деятельности</w:t>
      </w:r>
      <w:bookmarkEnd w:id="115"/>
      <w:bookmarkEnd w:id="116"/>
      <w:bookmarkEnd w:id="117"/>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t>Под внеурочной деятельностью понимается образователь</w:t>
      </w:r>
      <w:r w:rsidRPr="004329EB">
        <w:rPr>
          <w:rFonts w:ascii="Times New Roman" w:hAnsi="Times New Roman" w:cs="Times New Roman"/>
          <w:color w:val="auto"/>
          <w:spacing w:val="-4"/>
          <w:sz w:val="28"/>
          <w:szCs w:val="28"/>
        </w:rPr>
        <w:t>ная деятельность, осуществляемая в формах, отличных от уроч</w:t>
      </w:r>
      <w:r w:rsidRPr="004329EB">
        <w:rPr>
          <w:rFonts w:ascii="Times New Roman" w:hAnsi="Times New Roman" w:cs="Times New Roman"/>
          <w:color w:val="auto"/>
          <w:spacing w:val="-2"/>
          <w:sz w:val="28"/>
          <w:szCs w:val="28"/>
        </w:rPr>
        <w:t xml:space="preserve">ной, и направленная на достижение планируемых результатов </w:t>
      </w:r>
      <w:r w:rsidRPr="004329EB">
        <w:rPr>
          <w:rFonts w:ascii="Times New Roman" w:hAnsi="Times New Roman" w:cs="Times New Roman"/>
          <w:color w:val="auto"/>
          <w:sz w:val="28"/>
          <w:szCs w:val="28"/>
        </w:rPr>
        <w:t xml:space="preserve">освоения адаптированной основной образовательной программы начального общего образования для глухих обучающихся </w:t>
      </w:r>
      <w:r w:rsidRPr="004329EB">
        <w:rPr>
          <w:rFonts w:ascii="Times New Roman" w:hAnsi="Times New Roman" w:cs="Times New Roman"/>
          <w:color w:val="auto"/>
          <w:spacing w:val="2"/>
          <w:sz w:val="28"/>
          <w:szCs w:val="28"/>
        </w:rPr>
        <w:t>с легкой формой умственной отсталости</w:t>
      </w:r>
      <w:r w:rsidRPr="004329EB">
        <w:rPr>
          <w:rFonts w:ascii="Times New Roman" w:hAnsi="Times New Roman" w:cs="Times New Roman"/>
          <w:color w:val="auto"/>
          <w:sz w:val="28"/>
          <w:szCs w:val="28"/>
        </w:rPr>
        <w:t>.</w:t>
      </w:r>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t>Цели организации внеурочной деятельности на ступени начального общего образования: обеспечение соответствующей возрасту адаптации школьника в образовательном учреждении, создание благоприятных условий для его развития, учёт его возрастных и индивидуальных особенностей, особых образовательных потребностей.</w:t>
      </w:r>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pacing w:val="2"/>
          <w:sz w:val="28"/>
          <w:szCs w:val="28"/>
        </w:rPr>
        <w:t>Внеурочная деятельность организуется по направлениям</w:t>
      </w:r>
      <w:r w:rsidRPr="004329EB">
        <w:rPr>
          <w:rFonts w:ascii="Times New Roman" w:hAnsi="Times New Roman" w:cs="Times New Roman"/>
          <w:color w:val="auto"/>
          <w:spacing w:val="2"/>
          <w:sz w:val="28"/>
          <w:szCs w:val="28"/>
        </w:rPr>
        <w:br/>
      </w:r>
      <w:r w:rsidRPr="004329EB">
        <w:rPr>
          <w:rFonts w:ascii="Times New Roman" w:hAnsi="Times New Roman" w:cs="Times New Roman"/>
          <w:color w:val="auto"/>
          <w:spacing w:val="-4"/>
          <w:sz w:val="28"/>
          <w:szCs w:val="28"/>
        </w:rPr>
        <w:t>развития личности: спортивно-оздоровительное, духовно-нрав</w:t>
      </w:r>
      <w:r w:rsidRPr="004329EB">
        <w:rPr>
          <w:rFonts w:ascii="Times New Roman" w:hAnsi="Times New Roman" w:cs="Times New Roman"/>
          <w:color w:val="auto"/>
          <w:spacing w:val="2"/>
          <w:sz w:val="28"/>
          <w:szCs w:val="28"/>
        </w:rPr>
        <w:t>ственное, социальное, общеинтеллектуальное, общекультур</w:t>
      </w:r>
      <w:r w:rsidRPr="004329EB">
        <w:rPr>
          <w:rFonts w:ascii="Times New Roman" w:hAnsi="Times New Roman" w:cs="Times New Roman"/>
          <w:color w:val="auto"/>
          <w:sz w:val="28"/>
          <w:szCs w:val="28"/>
        </w:rPr>
        <w:t xml:space="preserve">ное. </w:t>
      </w:r>
    </w:p>
    <w:p w:rsidR="00F65069" w:rsidRPr="004329EB" w:rsidRDefault="00C079E3" w:rsidP="004329EB">
      <w:pPr>
        <w:pStyle w:val="af0"/>
        <w:spacing w:line="360" w:lineRule="auto"/>
        <w:ind w:firstLine="709"/>
        <w:rPr>
          <w:rFonts w:ascii="Times New Roman" w:hAnsi="Times New Roman" w:cs="Times New Roman"/>
          <w:color w:val="auto"/>
          <w:spacing w:val="2"/>
          <w:sz w:val="28"/>
          <w:szCs w:val="28"/>
        </w:rPr>
      </w:pPr>
      <w:r w:rsidRPr="004329EB">
        <w:rPr>
          <w:rFonts w:ascii="Times New Roman" w:hAnsi="Times New Roman" w:cs="Times New Roman"/>
          <w:color w:val="auto"/>
          <w:spacing w:val="2"/>
          <w:sz w:val="28"/>
          <w:szCs w:val="28"/>
        </w:rPr>
        <w:t>Формы организации внеурочной деятельности, как и</w:t>
      </w:r>
      <w:r w:rsidRPr="004329EB">
        <w:rPr>
          <w:rFonts w:ascii="Times New Roman" w:hAnsi="Times New Roman" w:cs="Times New Roman"/>
          <w:color w:val="auto"/>
          <w:spacing w:val="2"/>
          <w:sz w:val="28"/>
          <w:szCs w:val="28"/>
        </w:rPr>
        <w:br/>
        <w:t>в целом образовательного процесса, в рамках реализации адаптированной  основной образовательной программы начального общего</w:t>
      </w:r>
      <w:r w:rsidRPr="004329EB">
        <w:rPr>
          <w:rFonts w:ascii="Times New Roman" w:hAnsi="Times New Roman" w:cs="Times New Roman"/>
          <w:color w:val="auto"/>
          <w:spacing w:val="2"/>
          <w:sz w:val="28"/>
          <w:szCs w:val="28"/>
        </w:rPr>
        <w:br/>
      </w:r>
      <w:r w:rsidRPr="004329EB">
        <w:rPr>
          <w:rFonts w:ascii="Times New Roman" w:hAnsi="Times New Roman" w:cs="Times New Roman"/>
          <w:color w:val="auto"/>
          <w:sz w:val="28"/>
          <w:szCs w:val="28"/>
        </w:rPr>
        <w:t xml:space="preserve">образования для глухих обучающихся </w:t>
      </w:r>
      <w:r w:rsidRPr="004329EB">
        <w:rPr>
          <w:rFonts w:ascii="Times New Roman" w:hAnsi="Times New Roman" w:cs="Times New Roman"/>
          <w:color w:val="auto"/>
          <w:spacing w:val="2"/>
          <w:sz w:val="28"/>
          <w:szCs w:val="28"/>
        </w:rPr>
        <w:t>с легкой формой умственной отсталости</w:t>
      </w:r>
      <w:r w:rsidRPr="004329EB">
        <w:rPr>
          <w:rFonts w:ascii="Times New Roman" w:hAnsi="Times New Roman" w:cs="Times New Roman"/>
          <w:color w:val="auto"/>
          <w:sz w:val="28"/>
          <w:szCs w:val="28"/>
        </w:rPr>
        <w:t xml:space="preserve"> определяет образовательное учреждение. Содер</w:t>
      </w:r>
      <w:r w:rsidRPr="004329EB">
        <w:rPr>
          <w:rFonts w:ascii="Times New Roman" w:hAnsi="Times New Roman" w:cs="Times New Roman"/>
          <w:color w:val="auto"/>
          <w:spacing w:val="2"/>
          <w:sz w:val="28"/>
          <w:szCs w:val="28"/>
        </w:rPr>
        <w:t>жание занятий, предусмотренных во внеурочной деятельности, должно формироваться с учётом пожеланий обучаю</w:t>
      </w:r>
      <w:r w:rsidRPr="004329EB">
        <w:rPr>
          <w:rFonts w:ascii="Times New Roman" w:hAnsi="Times New Roman" w:cs="Times New Roman"/>
          <w:color w:val="auto"/>
          <w:sz w:val="28"/>
          <w:szCs w:val="28"/>
        </w:rPr>
        <w:t>щихся и их родителей (законных представителей) и осущест</w:t>
      </w:r>
      <w:r w:rsidRPr="004329EB">
        <w:rPr>
          <w:rFonts w:ascii="Times New Roman" w:hAnsi="Times New Roman" w:cs="Times New Roman"/>
          <w:color w:val="auto"/>
          <w:spacing w:val="2"/>
          <w:sz w:val="28"/>
          <w:szCs w:val="28"/>
        </w:rPr>
        <w:t>вляться в формах, отличных от урочной системы обучения,</w:t>
      </w:r>
      <w:r w:rsidRPr="004329EB">
        <w:rPr>
          <w:rFonts w:ascii="Times New Roman" w:hAnsi="Times New Roman" w:cs="Times New Roman"/>
          <w:color w:val="auto"/>
          <w:spacing w:val="2"/>
          <w:sz w:val="28"/>
          <w:szCs w:val="28"/>
        </w:rPr>
        <w:br/>
        <w:t>таких, как экскурсии, кружки, «весёлые старты» секции, круглые столы, конференции,  олимпиады, конкурсы, соревнования, общественно полезные практики и</w:t>
      </w:r>
      <w:r w:rsidRPr="004329EB">
        <w:rPr>
          <w:rFonts w:ascii="Times New Roman" w:cs="Times New Roman"/>
          <w:color w:val="auto"/>
          <w:spacing w:val="2"/>
          <w:sz w:val="28"/>
          <w:szCs w:val="28"/>
        </w:rPr>
        <w:t> </w:t>
      </w:r>
      <w:r w:rsidRPr="004329EB">
        <w:rPr>
          <w:rFonts w:ascii="Times New Roman" w:hAnsi="Times New Roman" w:cs="Times New Roman"/>
          <w:color w:val="auto"/>
          <w:spacing w:val="2"/>
          <w:sz w:val="28"/>
          <w:szCs w:val="28"/>
        </w:rPr>
        <w:t>т.</w:t>
      </w:r>
      <w:r w:rsidRPr="004329EB">
        <w:rPr>
          <w:rFonts w:ascii="Times New Roman" w:cs="Times New Roman"/>
          <w:color w:val="auto"/>
          <w:spacing w:val="2"/>
          <w:sz w:val="28"/>
          <w:szCs w:val="28"/>
        </w:rPr>
        <w:t> </w:t>
      </w:r>
      <w:r w:rsidRPr="004329EB">
        <w:rPr>
          <w:rFonts w:ascii="Times New Roman" w:hAnsi="Times New Roman" w:cs="Times New Roman"/>
          <w:color w:val="auto"/>
          <w:spacing w:val="2"/>
          <w:sz w:val="28"/>
          <w:szCs w:val="28"/>
        </w:rPr>
        <w:t>д.</w:t>
      </w:r>
    </w:p>
    <w:p w:rsidR="00F65069" w:rsidRPr="004329EB" w:rsidRDefault="00C079E3" w:rsidP="004329EB">
      <w:pPr>
        <w:pStyle w:val="af0"/>
        <w:spacing w:line="360" w:lineRule="auto"/>
        <w:ind w:firstLine="709"/>
        <w:rPr>
          <w:rFonts w:ascii="Times New Roman" w:hAnsi="Times New Roman" w:cs="Times New Roman"/>
          <w:color w:val="auto"/>
          <w:spacing w:val="2"/>
          <w:sz w:val="28"/>
          <w:szCs w:val="28"/>
        </w:rPr>
      </w:pPr>
      <w:r w:rsidRPr="004329EB">
        <w:rPr>
          <w:rFonts w:ascii="Times New Roman" w:hAnsi="Times New Roman" w:cs="Times New Roman"/>
          <w:color w:val="auto"/>
          <w:spacing w:val="2"/>
          <w:sz w:val="28"/>
          <w:szCs w:val="28"/>
        </w:rPr>
        <w:t>При организации внеурочной деятельности обучающихся образовательным учреждением могут использоваться</w:t>
      </w:r>
      <w:r w:rsidRPr="004329EB">
        <w:rPr>
          <w:rFonts w:ascii="Times New Roman" w:hAnsi="Times New Roman" w:cs="Times New Roman"/>
          <w:color w:val="auto"/>
          <w:spacing w:val="2"/>
          <w:sz w:val="28"/>
          <w:szCs w:val="28"/>
        </w:rPr>
        <w:br/>
      </w:r>
      <w:r w:rsidRPr="004329EB">
        <w:rPr>
          <w:rFonts w:ascii="Times New Roman" w:hAnsi="Times New Roman" w:cs="Times New Roman"/>
          <w:color w:val="auto"/>
          <w:spacing w:val="-2"/>
          <w:sz w:val="28"/>
          <w:szCs w:val="28"/>
        </w:rPr>
        <w:t>возможности городских (районных) организаций дополнительного образования, куль</w:t>
      </w:r>
      <w:r w:rsidRPr="004329EB">
        <w:rPr>
          <w:rFonts w:ascii="Times New Roman" w:hAnsi="Times New Roman" w:cs="Times New Roman"/>
          <w:color w:val="auto"/>
          <w:spacing w:val="2"/>
          <w:sz w:val="28"/>
          <w:szCs w:val="28"/>
        </w:rPr>
        <w:t>туры и спорта. В период каникул для продолжения внеуроч</w:t>
      </w:r>
      <w:r w:rsidRPr="004329EB">
        <w:rPr>
          <w:rFonts w:ascii="Times New Roman" w:hAnsi="Times New Roman" w:cs="Times New Roman"/>
          <w:color w:val="auto"/>
          <w:sz w:val="28"/>
          <w:szCs w:val="28"/>
        </w:rPr>
        <w:t>ной деятельности могут использоваться возможности специа</w:t>
      </w:r>
      <w:r w:rsidRPr="004329EB">
        <w:rPr>
          <w:rFonts w:ascii="Times New Roman" w:hAnsi="Times New Roman" w:cs="Times New Roman"/>
          <w:color w:val="auto"/>
          <w:spacing w:val="2"/>
          <w:sz w:val="28"/>
          <w:szCs w:val="28"/>
        </w:rPr>
        <w:t>лизированных лагерей, тематических лагерных смен, летних школ.</w:t>
      </w:r>
    </w:p>
    <w:p w:rsidR="00F65069" w:rsidRPr="004329EB" w:rsidRDefault="00C079E3" w:rsidP="004329EB">
      <w:pPr>
        <w:tabs>
          <w:tab w:val="left" w:pos="4500"/>
          <w:tab w:val="left" w:pos="8849"/>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t>В зависимости от возможностей образовательного учреждения, особенностей окружающего социума внеурочная деятельность может осуществляться по различным схемам, в том числе:</w:t>
      </w:r>
    </w:p>
    <w:p w:rsidR="00F65069" w:rsidRPr="004329EB" w:rsidRDefault="00C079E3" w:rsidP="004329EB">
      <w:pPr>
        <w:pStyle w:val="af1"/>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t>-непосредственно в образовательном учреждении по типу школы полного дня;</w:t>
      </w:r>
    </w:p>
    <w:p w:rsidR="00F65069" w:rsidRPr="004329EB" w:rsidRDefault="00C079E3" w:rsidP="004329EB">
      <w:pPr>
        <w:pStyle w:val="af1"/>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t>-совместно с учреждениями дополнительного образования детей, спортивными объектами, учреждениями культуры;</w:t>
      </w:r>
    </w:p>
    <w:p w:rsidR="00F65069" w:rsidRPr="004329EB" w:rsidRDefault="00C079E3" w:rsidP="004329EB">
      <w:pPr>
        <w:pStyle w:val="af1"/>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t xml:space="preserve">-в сотрудничестве с другими организациями и с участием </w:t>
      </w:r>
      <w:r w:rsidRPr="004329EB">
        <w:rPr>
          <w:rFonts w:ascii="Times New Roman" w:hAnsi="Times New Roman" w:cs="Times New Roman"/>
          <w:color w:val="auto"/>
          <w:spacing w:val="2"/>
          <w:sz w:val="28"/>
          <w:szCs w:val="28"/>
        </w:rPr>
        <w:t xml:space="preserve">педагогов образовательного учреждения (комбинированная </w:t>
      </w:r>
      <w:r w:rsidRPr="004329EB">
        <w:rPr>
          <w:rFonts w:ascii="Times New Roman" w:hAnsi="Times New Roman" w:cs="Times New Roman"/>
          <w:color w:val="auto"/>
          <w:sz w:val="28"/>
          <w:szCs w:val="28"/>
        </w:rPr>
        <w:t>схема).</w:t>
      </w:r>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t>Основное преимущество организации внеурочной деятель</w:t>
      </w:r>
      <w:r w:rsidRPr="004329EB">
        <w:rPr>
          <w:rFonts w:ascii="Times New Roman" w:hAnsi="Times New Roman" w:cs="Times New Roman"/>
          <w:color w:val="auto"/>
          <w:spacing w:val="2"/>
          <w:sz w:val="28"/>
          <w:szCs w:val="28"/>
        </w:rPr>
        <w:t>ности непосредственно в образовательном учреждении заключается в создании условий для полноценного пребыва</w:t>
      </w:r>
      <w:r w:rsidRPr="004329EB">
        <w:rPr>
          <w:rFonts w:ascii="Times New Roman" w:hAnsi="Times New Roman" w:cs="Times New Roman"/>
          <w:color w:val="auto"/>
          <w:sz w:val="28"/>
          <w:szCs w:val="28"/>
        </w:rPr>
        <w:t>ния ребёнка в образовательном учреждении в течение дня, с</w:t>
      </w:r>
      <w:r w:rsidRPr="004329EB">
        <w:rPr>
          <w:rFonts w:ascii="Times New Roman" w:hAnsi="Times New Roman" w:cs="Times New Roman"/>
          <w:color w:val="auto"/>
          <w:spacing w:val="2"/>
          <w:sz w:val="28"/>
          <w:szCs w:val="28"/>
        </w:rPr>
        <w:t>одержательном единстве учебного, воспитательного и развивающего процессов в рамках основной образовательной</w:t>
      </w:r>
      <w:r w:rsidRPr="004329EB">
        <w:rPr>
          <w:rFonts w:ascii="Times New Roman" w:hAnsi="Times New Roman" w:cs="Times New Roman"/>
          <w:color w:val="auto"/>
          <w:sz w:val="28"/>
          <w:szCs w:val="28"/>
        </w:rPr>
        <w:t xml:space="preserve"> программы образовательного учреждения.</w:t>
      </w:r>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pacing w:val="-2"/>
          <w:sz w:val="28"/>
          <w:szCs w:val="28"/>
        </w:rPr>
        <w:t>При организации внеурочной деятельности непосредствен</w:t>
      </w:r>
      <w:r w:rsidRPr="004329EB">
        <w:rPr>
          <w:rFonts w:ascii="Times New Roman" w:hAnsi="Times New Roman" w:cs="Times New Roman"/>
          <w:color w:val="auto"/>
          <w:spacing w:val="-2"/>
          <w:sz w:val="28"/>
          <w:szCs w:val="28"/>
        </w:rPr>
        <w:br/>
      </w:r>
      <w:r w:rsidRPr="004329EB">
        <w:rPr>
          <w:rFonts w:ascii="Times New Roman" w:hAnsi="Times New Roman" w:cs="Times New Roman"/>
          <w:color w:val="auto"/>
          <w:sz w:val="28"/>
          <w:szCs w:val="28"/>
        </w:rPr>
        <w:t>но в образовательном учреждении предполагается, что в этой</w:t>
      </w:r>
      <w:r w:rsidRPr="004329EB">
        <w:rPr>
          <w:rFonts w:ascii="Times New Roman" w:hAnsi="Times New Roman" w:cs="Times New Roman"/>
          <w:color w:val="auto"/>
          <w:sz w:val="28"/>
          <w:szCs w:val="28"/>
        </w:rPr>
        <w:br/>
      </w:r>
      <w:r w:rsidRPr="004329EB">
        <w:rPr>
          <w:rFonts w:ascii="Times New Roman" w:hAnsi="Times New Roman" w:cs="Times New Roman"/>
          <w:color w:val="auto"/>
          <w:spacing w:val="-2"/>
          <w:sz w:val="28"/>
          <w:szCs w:val="28"/>
        </w:rPr>
        <w:t>работе принимают участие все педагогические работники дан</w:t>
      </w:r>
      <w:r w:rsidRPr="004329EB">
        <w:rPr>
          <w:rFonts w:ascii="Times New Roman" w:hAnsi="Times New Roman" w:cs="Times New Roman"/>
          <w:color w:val="auto"/>
          <w:sz w:val="28"/>
          <w:szCs w:val="28"/>
        </w:rPr>
        <w:t>ного учреждения (учителя начальной школы, учителя-предметники, социальные педагоги, педагоги-психологи, учителя-дефектологи, воспитатели  и</w:t>
      </w:r>
      <w:r w:rsidRPr="004329EB">
        <w:rPr>
          <w:rFonts w:ascii="Times New Roman" w:cs="Times New Roman"/>
          <w:color w:val="auto"/>
          <w:sz w:val="28"/>
          <w:szCs w:val="28"/>
        </w:rPr>
        <w:t> </w:t>
      </w:r>
      <w:r w:rsidRPr="004329EB">
        <w:rPr>
          <w:rFonts w:ascii="Times New Roman" w:hAnsi="Times New Roman" w:cs="Times New Roman"/>
          <w:color w:val="auto"/>
          <w:sz w:val="28"/>
          <w:szCs w:val="28"/>
        </w:rPr>
        <w:t xml:space="preserve">др.). </w:t>
      </w:r>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4329EB">
        <w:rPr>
          <w:rFonts w:ascii="Times New Roman" w:hAnsi="Times New Roman" w:cs="Times New Roman"/>
          <w:color w:val="auto"/>
          <w:spacing w:val="2"/>
          <w:sz w:val="28"/>
          <w:szCs w:val="28"/>
        </w:rPr>
        <w:t>творческих интересов детей, включения их в художествен</w:t>
      </w:r>
      <w:r w:rsidRPr="004329EB">
        <w:rPr>
          <w:rFonts w:ascii="Times New Roman" w:hAnsi="Times New Roman" w:cs="Times New Roman"/>
          <w:color w:val="auto"/>
          <w:sz w:val="28"/>
          <w:szCs w:val="28"/>
        </w:rPr>
        <w:t>ную, техническую, спортивную и другую деятельность.</w:t>
      </w:r>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pacing w:val="2"/>
          <w:sz w:val="28"/>
          <w:szCs w:val="28"/>
        </w:rPr>
        <w:t xml:space="preserve">План внеурочной деятельности формируется образовательным учреждением </w:t>
      </w:r>
      <w:r w:rsidRPr="004329EB">
        <w:rPr>
          <w:rFonts w:ascii="Times New Roman" w:hAnsi="Times New Roman" w:cs="Times New Roman"/>
          <w:color w:val="auto"/>
          <w:sz w:val="28"/>
          <w:szCs w:val="28"/>
        </w:rPr>
        <w:t xml:space="preserve">и </w:t>
      </w:r>
      <w:r w:rsidRPr="004329EB">
        <w:rPr>
          <w:rFonts w:ascii="Times New Roman" w:hAnsi="Times New Roman" w:cs="Times New Roman"/>
          <w:color w:val="auto"/>
          <w:spacing w:val="2"/>
          <w:sz w:val="28"/>
          <w:szCs w:val="28"/>
        </w:rPr>
        <w:t xml:space="preserve">должен быть направлен в первую очередь на достижение </w:t>
      </w:r>
      <w:r w:rsidRPr="004329EB">
        <w:rPr>
          <w:rFonts w:ascii="Times New Roman" w:hAnsi="Times New Roman" w:cs="Times New Roman"/>
          <w:color w:val="auto"/>
          <w:sz w:val="28"/>
          <w:szCs w:val="28"/>
        </w:rPr>
        <w:t>обучающимися планируемых резуль</w:t>
      </w:r>
      <w:r w:rsidRPr="004329EB">
        <w:rPr>
          <w:rFonts w:ascii="Times New Roman" w:hAnsi="Times New Roman" w:cs="Times New Roman"/>
          <w:color w:val="auto"/>
          <w:spacing w:val="-2"/>
          <w:sz w:val="28"/>
          <w:szCs w:val="28"/>
        </w:rPr>
        <w:t>татов освоения адаптированной основной образовательной программы началь</w:t>
      </w:r>
      <w:r w:rsidRPr="004329EB">
        <w:rPr>
          <w:rFonts w:ascii="Times New Roman" w:hAnsi="Times New Roman" w:cs="Times New Roman"/>
          <w:color w:val="auto"/>
          <w:sz w:val="28"/>
          <w:szCs w:val="28"/>
        </w:rPr>
        <w:t xml:space="preserve">ного общего образования для глухих обучающихся </w:t>
      </w:r>
      <w:r w:rsidRPr="004329EB">
        <w:rPr>
          <w:rFonts w:ascii="Times New Roman" w:hAnsi="Times New Roman" w:cs="Times New Roman"/>
          <w:color w:val="auto"/>
          <w:spacing w:val="2"/>
          <w:sz w:val="28"/>
          <w:szCs w:val="28"/>
        </w:rPr>
        <w:t>с легкой формой умственной отсталости</w:t>
      </w:r>
      <w:r w:rsidRPr="004329EB">
        <w:rPr>
          <w:rFonts w:ascii="Times New Roman" w:hAnsi="Times New Roman" w:cs="Times New Roman"/>
          <w:color w:val="auto"/>
          <w:sz w:val="28"/>
          <w:szCs w:val="28"/>
        </w:rPr>
        <w:t>.</w:t>
      </w:r>
    </w:p>
    <w:p w:rsidR="00F65069" w:rsidRPr="004329EB" w:rsidRDefault="00C079E3" w:rsidP="004329EB">
      <w:pPr>
        <w:pStyle w:val="14TexstOSNOVA1012"/>
        <w:spacing w:line="360" w:lineRule="auto"/>
        <w:ind w:firstLine="709"/>
        <w:rPr>
          <w:rFonts w:ascii="Times New Roman" w:eastAsia="Times New Roman" w:hAnsi="Times New Roman" w:cs="Times New Roman"/>
          <w:color w:val="auto"/>
          <w:spacing w:val="2"/>
          <w:sz w:val="28"/>
          <w:szCs w:val="28"/>
        </w:rPr>
      </w:pPr>
      <w:r w:rsidRPr="004329EB">
        <w:rPr>
          <w:rFonts w:ascii="Times New Roman" w:hAnsi="Times New Roman" w:cs="Times New Roman"/>
          <w:color w:val="auto"/>
          <w:spacing w:val="-2"/>
          <w:sz w:val="28"/>
          <w:szCs w:val="28"/>
        </w:rPr>
        <w:t>При взаимодействии образовательного учреждения с другими организациями создаётся общее программно-методическое пространство, рабочие программы курсов внеурочной деятель</w:t>
      </w:r>
      <w:r w:rsidRPr="004329EB">
        <w:rPr>
          <w:rFonts w:ascii="Times New Roman" w:hAnsi="Times New Roman" w:cs="Times New Roman"/>
          <w:color w:val="auto"/>
          <w:spacing w:val="2"/>
          <w:sz w:val="28"/>
          <w:szCs w:val="28"/>
        </w:rPr>
        <w:t>ности, которые должны быть сориентированы на планируемые результаты освоения АООП НОО для глухих обучающихся с легкой формой умственной отсталости.</w:t>
      </w:r>
    </w:p>
    <w:p w:rsidR="00F65069" w:rsidRPr="003D789D" w:rsidRDefault="00C079E3" w:rsidP="004329EB">
      <w:pPr>
        <w:pStyle w:val="14TexstOSNOVA1012"/>
        <w:spacing w:before="240" w:after="120" w:line="240" w:lineRule="auto"/>
        <w:ind w:firstLine="0"/>
        <w:jc w:val="center"/>
        <w:outlineLvl w:val="1"/>
        <w:rPr>
          <w:rFonts w:ascii="Times New Roman" w:eastAsia="Times New Roman" w:hAnsi="Times New Roman" w:cs="Times New Roman"/>
          <w:color w:val="auto"/>
          <w:spacing w:val="2"/>
          <w:sz w:val="28"/>
          <w:szCs w:val="28"/>
        </w:rPr>
      </w:pPr>
      <w:bookmarkStart w:id="118" w:name="_Toc432958065"/>
      <w:bookmarkStart w:id="119" w:name="_Toc432960489"/>
      <w:bookmarkStart w:id="120" w:name="_Toc433014115"/>
      <w:r w:rsidRPr="003D789D">
        <w:rPr>
          <w:rFonts w:ascii="Times New Roman"/>
          <w:b/>
          <w:bCs/>
          <w:color w:val="auto"/>
          <w:spacing w:val="2"/>
          <w:sz w:val="28"/>
          <w:szCs w:val="28"/>
        </w:rPr>
        <w:t xml:space="preserve">4.3. </w:t>
      </w:r>
      <w:r w:rsidRPr="003D789D">
        <w:rPr>
          <w:rFonts w:hAnsi="Times New Roman"/>
          <w:b/>
          <w:bCs/>
          <w:color w:val="auto"/>
          <w:spacing w:val="2"/>
          <w:sz w:val="28"/>
          <w:szCs w:val="28"/>
        </w:rPr>
        <w:t>Организационный</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раздел</w:t>
      </w:r>
      <w:bookmarkEnd w:id="118"/>
      <w:bookmarkEnd w:id="119"/>
      <w:bookmarkEnd w:id="120"/>
    </w:p>
    <w:p w:rsidR="00F65069" w:rsidRPr="003D789D" w:rsidRDefault="00C079E3" w:rsidP="004329EB">
      <w:pPr>
        <w:pStyle w:val="western"/>
        <w:spacing w:before="120" w:after="120"/>
        <w:jc w:val="center"/>
        <w:outlineLvl w:val="2"/>
        <w:rPr>
          <w:b/>
          <w:bCs/>
          <w:color w:val="auto"/>
          <w:sz w:val="28"/>
          <w:szCs w:val="28"/>
        </w:rPr>
      </w:pPr>
      <w:bookmarkStart w:id="121" w:name="_Toc432958066"/>
      <w:bookmarkStart w:id="122" w:name="_Toc432960490"/>
      <w:bookmarkStart w:id="123" w:name="_Toc433014116"/>
      <w:r w:rsidRPr="003D789D">
        <w:rPr>
          <w:b/>
          <w:bCs/>
          <w:color w:val="auto"/>
          <w:sz w:val="28"/>
          <w:szCs w:val="28"/>
        </w:rPr>
        <w:t xml:space="preserve">4.3.1. </w:t>
      </w:r>
      <w:r w:rsidRPr="003D789D">
        <w:rPr>
          <w:rFonts w:hAnsi="Times New Roman"/>
          <w:b/>
          <w:bCs/>
          <w:color w:val="auto"/>
          <w:sz w:val="28"/>
          <w:szCs w:val="28"/>
        </w:rPr>
        <w:t xml:space="preserve">Учебный план </w:t>
      </w:r>
      <w:r w:rsidRPr="003D789D">
        <w:rPr>
          <w:b/>
          <w:bCs/>
          <w:color w:val="auto"/>
          <w:sz w:val="28"/>
          <w:szCs w:val="28"/>
        </w:rPr>
        <w:t>(</w:t>
      </w:r>
      <w:r w:rsidRPr="003D789D">
        <w:rPr>
          <w:rFonts w:hAnsi="Times New Roman"/>
          <w:b/>
          <w:bCs/>
          <w:color w:val="auto"/>
          <w:sz w:val="28"/>
          <w:szCs w:val="28"/>
        </w:rPr>
        <w:t xml:space="preserve">вариант </w:t>
      </w:r>
      <w:r w:rsidRPr="003D789D">
        <w:rPr>
          <w:b/>
          <w:bCs/>
          <w:color w:val="auto"/>
          <w:sz w:val="28"/>
          <w:szCs w:val="28"/>
        </w:rPr>
        <w:t>1.3)</w:t>
      </w:r>
      <w:bookmarkEnd w:id="121"/>
      <w:bookmarkEnd w:id="122"/>
      <w:bookmarkEnd w:id="123"/>
    </w:p>
    <w:p w:rsidR="00F65069" w:rsidRPr="00C75137" w:rsidRDefault="00C079E3" w:rsidP="00C75137">
      <w:pPr>
        <w:pStyle w:val="a7"/>
        <w:spacing w:line="360" w:lineRule="auto"/>
        <w:ind w:firstLine="709"/>
        <w:jc w:val="both"/>
        <w:rPr>
          <w:rFonts w:ascii="Times New Roman" w:eastAsia="Times New Roman" w:hAnsi="Times New Roman" w:cs="Times New Roman"/>
          <w:color w:val="auto"/>
          <w:sz w:val="28"/>
          <w:szCs w:val="28"/>
          <w:u w:color="000000"/>
        </w:rPr>
      </w:pPr>
      <w:r w:rsidRPr="00C75137">
        <w:rPr>
          <w:rFonts w:ascii="Times New Roman" w:hAnsi="Times New Roman" w:cs="Times New Roman"/>
          <w:i/>
          <w:iCs/>
          <w:color w:val="auto"/>
          <w:sz w:val="28"/>
          <w:szCs w:val="28"/>
          <w:u w:color="000000"/>
        </w:rPr>
        <w:t>Примерный учебный план</w:t>
      </w:r>
      <w:r w:rsidRPr="00C75137">
        <w:rPr>
          <w:rFonts w:ascii="Times New Roman" w:hAnsi="Times New Roman" w:cs="Times New Roman"/>
          <w:color w:val="auto"/>
          <w:sz w:val="28"/>
          <w:szCs w:val="28"/>
          <w:u w:color="000000"/>
        </w:rPr>
        <w:t xml:space="preserve"> начального общего образованияглухих обучающихся </w:t>
      </w:r>
      <w:r w:rsidRPr="00C75137">
        <w:rPr>
          <w:rFonts w:ascii="Times New Roman" w:hAnsi="Times New Roman" w:cs="Times New Roman"/>
          <w:color w:val="auto"/>
          <w:spacing w:val="2"/>
          <w:sz w:val="28"/>
          <w:szCs w:val="28"/>
          <w:u w:color="000000"/>
        </w:rPr>
        <w:t>с легкой формой умственной отсталости</w:t>
      </w:r>
      <w:r w:rsidRPr="00C75137">
        <w:rPr>
          <w:rFonts w:ascii="Times New Roman" w:hAnsi="Times New Roman" w:cs="Times New Roman"/>
          <w:color w:val="auto"/>
          <w:sz w:val="28"/>
          <w:szCs w:val="28"/>
          <w:u w:color="000000"/>
        </w:rPr>
        <w:t xml:space="preserve">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глухих обучающихся и выполнение гигиенических требований к режиму образовательного процесса, установленных СанПиН 2.4.2.2821-10 «Санитарно – эпидемиологические требования к условиям и организации обучения в общеобразовательных учреждениях».</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Адаптированная основная образовательная программа начального общего образования вариант 1.3 может включать как один, так и несколько учебных планов. 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адаптированной основной образовательной программы начального общего образования для глухих обучающихся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F65069" w:rsidRPr="00C75137" w:rsidRDefault="00C079E3" w:rsidP="00C75137">
      <w:pPr>
        <w:tabs>
          <w:tab w:val="left" w:pos="1260"/>
        </w:tabs>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образовательной программы начального общего образования глухих  детей определяет образовательная организация.</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Учебные планы обеспечивают в случаях предусмотренных законодательством Российской Федерации в области образования</w:t>
      </w:r>
      <w:r w:rsidRPr="00C75137">
        <w:rPr>
          <w:rFonts w:ascii="Times New Roman" w:eastAsia="Times New Roman" w:hAnsi="Times New Roman" w:cs="Times New Roman"/>
          <w:color w:val="auto"/>
          <w:sz w:val="28"/>
          <w:szCs w:val="28"/>
          <w:vertAlign w:val="superscript"/>
        </w:rPr>
        <w:footnoteReference w:id="29"/>
      </w:r>
      <w:r w:rsidRPr="00C75137">
        <w:rPr>
          <w:rFonts w:ascii="Times New Roman" w:hAnsi="Times New Roman" w:cs="Times New Roman"/>
          <w:color w:val="auto"/>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F65069" w:rsidRPr="00C75137" w:rsidRDefault="00C079E3" w:rsidP="00C75137">
      <w:pPr>
        <w:pStyle w:val="af0"/>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образовательного процесса.</w:t>
      </w:r>
    </w:p>
    <w:p w:rsidR="00F65069" w:rsidRPr="00C75137" w:rsidRDefault="00C079E3" w:rsidP="00C75137">
      <w:pPr>
        <w:pStyle w:val="af0"/>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 xml:space="preserve">Обязательная </w:t>
      </w:r>
      <w:r w:rsidRPr="00C75137">
        <w:rPr>
          <w:rFonts w:ascii="Times New Roman" w:hAnsi="Times New Roman" w:cs="Times New Roman"/>
          <w:b/>
          <w:bCs/>
          <w:color w:val="auto"/>
          <w:sz w:val="28"/>
          <w:szCs w:val="28"/>
        </w:rPr>
        <w:t>(</w:t>
      </w:r>
      <w:r w:rsidRPr="00C75137">
        <w:rPr>
          <w:rFonts w:ascii="Times New Roman" w:hAnsi="Times New Roman" w:cs="Times New Roman"/>
          <w:color w:val="auto"/>
          <w:sz w:val="28"/>
          <w:szCs w:val="28"/>
        </w:rPr>
        <w:t>инвариантная</w:t>
      </w:r>
      <w:r w:rsidRPr="00C75137">
        <w:rPr>
          <w:rFonts w:ascii="Times New Roman" w:hAnsi="Times New Roman" w:cs="Times New Roman"/>
          <w:b/>
          <w:bCs/>
          <w:color w:val="auto"/>
          <w:sz w:val="28"/>
          <w:szCs w:val="28"/>
        </w:rPr>
        <w:t xml:space="preserve">) </w:t>
      </w:r>
      <w:r w:rsidRPr="00C75137">
        <w:rPr>
          <w:rFonts w:ascii="Times New Roman" w:hAnsi="Times New Roman" w:cs="Times New Roman"/>
          <w:color w:val="auto"/>
          <w:sz w:val="28"/>
          <w:szCs w:val="28"/>
        </w:rPr>
        <w:t xml:space="preserve">часть учебного плана определяет </w:t>
      </w:r>
      <w:r w:rsidRPr="00C75137">
        <w:rPr>
          <w:rFonts w:ascii="Times New Roman" w:hAnsi="Times New Roman" w:cs="Times New Roman"/>
          <w:color w:val="auto"/>
          <w:spacing w:val="2"/>
          <w:sz w:val="28"/>
          <w:szCs w:val="28"/>
        </w:rPr>
        <w:t>состав учебных предметов обязательных предметных обла</w:t>
      </w:r>
      <w:r w:rsidRPr="00C75137">
        <w:rPr>
          <w:rFonts w:ascii="Times New Roman" w:hAnsi="Times New Roman" w:cs="Times New Roman"/>
          <w:color w:val="auto"/>
          <w:sz w:val="28"/>
          <w:szCs w:val="28"/>
        </w:rPr>
        <w:t xml:space="preserve">стей, которые должны быть реализованы во всех имеющих государственную аккредитацию образовательных учреждениях, реализующих адаптированную основную образовательную программу начального общего образования для глухих обучающихся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 и учебное время, отводимое на их изучение по классам (годам) обучения.</w:t>
      </w:r>
    </w:p>
    <w:p w:rsidR="00F65069" w:rsidRPr="00C75137" w:rsidRDefault="00C079E3" w:rsidP="00C75137">
      <w:pPr>
        <w:pStyle w:val="af0"/>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pacing w:val="2"/>
          <w:sz w:val="28"/>
          <w:szCs w:val="28"/>
        </w:rPr>
        <w:t>Обязательная (инвариантная) часть учебного плана отражает содержание образования, которое обеспечивает достижение</w:t>
      </w:r>
      <w:r w:rsidRPr="00C75137">
        <w:rPr>
          <w:rFonts w:ascii="Times New Roman" w:hAnsi="Times New Roman" w:cs="Times New Roman"/>
          <w:color w:val="auto"/>
          <w:sz w:val="28"/>
          <w:szCs w:val="28"/>
        </w:rPr>
        <w:t xml:space="preserve"> важнейших целей современного начального образования  глухих обучающихся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w:t>
      </w:r>
    </w:p>
    <w:p w:rsidR="00F65069" w:rsidRPr="00C75137" w:rsidRDefault="00C079E3" w:rsidP="00C75137">
      <w:pPr>
        <w:pStyle w:val="af1"/>
        <w:tabs>
          <w:tab w:val="num" w:pos="1239"/>
        </w:tabs>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F65069" w:rsidRPr="00C75137" w:rsidRDefault="00C079E3" w:rsidP="00C75137">
      <w:pPr>
        <w:pStyle w:val="af1"/>
        <w:tabs>
          <w:tab w:val="num" w:pos="1239"/>
        </w:tabs>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 xml:space="preserve">готовность обучающихся к продолжению образования на </w:t>
      </w:r>
      <w:r w:rsidRPr="00C75137">
        <w:rPr>
          <w:rFonts w:ascii="Times New Roman" w:hAnsi="Times New Roman" w:cs="Times New Roman"/>
          <w:color w:val="auto"/>
          <w:spacing w:val="2"/>
          <w:sz w:val="28"/>
          <w:szCs w:val="28"/>
        </w:rPr>
        <w:t xml:space="preserve">следующей ступени основного общего образования, их </w:t>
      </w:r>
      <w:r w:rsidRPr="00C75137">
        <w:rPr>
          <w:rFonts w:ascii="Times New Roman" w:hAnsi="Times New Roman" w:cs="Times New Roman"/>
          <w:color w:val="auto"/>
          <w:sz w:val="28"/>
          <w:szCs w:val="28"/>
        </w:rPr>
        <w:t>приобщение к информационным технологиям;</w:t>
      </w:r>
    </w:p>
    <w:p w:rsidR="00F65069" w:rsidRPr="00C75137" w:rsidRDefault="00C079E3" w:rsidP="00C75137">
      <w:pPr>
        <w:pStyle w:val="af1"/>
        <w:tabs>
          <w:tab w:val="num" w:pos="1239"/>
        </w:tabs>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pacing w:val="2"/>
          <w:sz w:val="28"/>
          <w:szCs w:val="28"/>
        </w:rPr>
        <w:t xml:space="preserve">формирование здорового образа жизни, элементарных </w:t>
      </w:r>
      <w:r w:rsidRPr="00C75137">
        <w:rPr>
          <w:rFonts w:ascii="Times New Roman" w:hAnsi="Times New Roman" w:cs="Times New Roman"/>
          <w:color w:val="auto"/>
          <w:sz w:val="28"/>
          <w:szCs w:val="28"/>
        </w:rPr>
        <w:t>правил поведения в экстремальных ситуациях;</w:t>
      </w:r>
    </w:p>
    <w:p w:rsidR="00F65069" w:rsidRPr="00C75137" w:rsidRDefault="00C079E3" w:rsidP="00C75137">
      <w:pPr>
        <w:pStyle w:val="af1"/>
        <w:tabs>
          <w:tab w:val="num" w:pos="1239"/>
        </w:tabs>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личностное развитие обучающегося в соответствии с его индивидуальностью.</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pacing w:val="2"/>
          <w:sz w:val="28"/>
          <w:szCs w:val="28"/>
        </w:rPr>
        <w:t xml:space="preserve">Общие характеристики, направления, цели и практические задачи учебных предметов, курсов, предусмотренных </w:t>
      </w:r>
      <w:r w:rsidRPr="00C75137">
        <w:rPr>
          <w:rFonts w:ascii="Times New Roman" w:hAnsi="Times New Roman" w:cs="Times New Roman"/>
          <w:color w:val="auto"/>
          <w:sz w:val="28"/>
          <w:szCs w:val="28"/>
        </w:rPr>
        <w:t>требованиями Стандарта к структуре адаптированной основной образовательной программы начального общего образования для глухих обучающихся, приведены в разделе «Рабочие программы учебных предметов» ПрАООП НОО вариант 1.3.</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Образовательная организация самостоятельна в создании образовательного процесса, в выборе деятельности по каждому предмету (проектная деятельность, практические занятия и т.д.).</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Обязательная (инвариантная) часть содержит перечень учебных предметов: русский язык (обучение грамоте, формирование грамматического строя речи, грамматика), чтение, развитие речи, окружающий мир (человек, природа, общество), математика, изобразительная деятельность, технология (труд), предметно-практическое обучение, социально-бытовая ориентировка, физическая культура.</w:t>
      </w:r>
    </w:p>
    <w:p w:rsidR="00F65069" w:rsidRPr="00C75137" w:rsidRDefault="00C079E3" w:rsidP="00C75137">
      <w:pPr>
        <w:pStyle w:val="af0"/>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Часть учебного плана</w:t>
      </w:r>
      <w:r w:rsidRPr="00C75137">
        <w:rPr>
          <w:rFonts w:ascii="Times New Roman" w:hAnsi="Times New Roman" w:cs="Times New Roman"/>
          <w:b/>
          <w:bCs/>
          <w:i/>
          <w:iCs/>
          <w:color w:val="auto"/>
          <w:sz w:val="28"/>
          <w:szCs w:val="28"/>
        </w:rPr>
        <w:t xml:space="preserve">, </w:t>
      </w:r>
      <w:r w:rsidRPr="00C75137">
        <w:rPr>
          <w:rFonts w:ascii="Times New Roman" w:hAnsi="Times New Roman" w:cs="Times New Roman"/>
          <w:color w:val="auto"/>
          <w:sz w:val="28"/>
          <w:szCs w:val="28"/>
        </w:rPr>
        <w:t>формируемая участниками образовательных отношений, обеспечивает реализацию особых (специфических) образовательных потребностей, характерных для глухих обучающихся, а также индивидуальных потребностей каждого обучающегося. В</w:t>
      </w:r>
      <w:r w:rsidRPr="00C75137">
        <w:rPr>
          <w:rFonts w:ascii="Times New Roman" w:hAnsi="Times New Roman" w:cs="Times New Roman"/>
          <w:color w:val="auto"/>
          <w:spacing w:val="2"/>
          <w:sz w:val="28"/>
          <w:szCs w:val="28"/>
        </w:rPr>
        <w:t xml:space="preserve"> 1 классах в соответствии с сани</w:t>
      </w:r>
      <w:r w:rsidRPr="00C75137">
        <w:rPr>
          <w:rFonts w:ascii="Times New Roman" w:hAnsi="Times New Roman" w:cs="Times New Roman"/>
          <w:color w:val="auto"/>
          <w:sz w:val="28"/>
          <w:szCs w:val="28"/>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 на увеличение учебных часов, отводимых на изучение отдельных учебных предметов обязательной части; </w:t>
      </w:r>
    </w:p>
    <w:p w:rsidR="00F65069" w:rsidRPr="00C75137" w:rsidRDefault="00C079E3" w:rsidP="00C75137">
      <w:pPr>
        <w:tabs>
          <w:tab w:val="left" w:pos="1260"/>
        </w:tabs>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 на введение учебных курсов, обеспечивающих удовлетворение особых образовательных потребностей глухих обучающихся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 xml:space="preserve">, развитие слухового восприятия и обучение произношению и дополнительную коррекцию познавательных процессов;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на введение учебных курсов, обеспечивающих различные интересы обучающихся, в том числе этнокультурные (например: история и культура родного края и др.).</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Количество часов, отведенных на освоение глухими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C75137">
        <w:rPr>
          <w:rFonts w:ascii="Times New Roman" w:hAnsi="Times New Roman" w:cs="Times New Roman"/>
          <w:color w:val="auto"/>
          <w:spacing w:val="2"/>
          <w:sz w:val="28"/>
          <w:szCs w:val="28"/>
        </w:rPr>
        <w:t>обучающихся в соответствии с сани</w:t>
      </w:r>
      <w:r w:rsidRPr="00C75137">
        <w:rPr>
          <w:rFonts w:ascii="Times New Roman" w:hAnsi="Times New Roman" w:cs="Times New Roman"/>
          <w:color w:val="auto"/>
          <w:sz w:val="28"/>
          <w:szCs w:val="28"/>
        </w:rPr>
        <w:t>тарно-гигиеническими требованиями.</w:t>
      </w:r>
    </w:p>
    <w:p w:rsidR="00F65069" w:rsidRPr="00C75137" w:rsidRDefault="00C079E3" w:rsidP="00C75137">
      <w:pPr>
        <w:pStyle w:val="af0"/>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В часть, формируемую участниками образовательного процесса, входит и внеурочная деятельность</w:t>
      </w:r>
      <w:r w:rsidRPr="00C75137">
        <w:rPr>
          <w:rFonts w:ascii="Times New Roman" w:hAnsi="Times New Roman" w:cs="Times New Roman"/>
          <w:i/>
          <w:iCs/>
          <w:color w:val="auto"/>
          <w:sz w:val="28"/>
          <w:szCs w:val="28"/>
        </w:rPr>
        <w:t>.</w:t>
      </w:r>
      <w:r w:rsidRPr="00C75137">
        <w:rPr>
          <w:rFonts w:ascii="Times New Roman" w:hAnsi="Times New Roman" w:cs="Times New Roman"/>
          <w:color w:val="auto"/>
          <w:spacing w:val="2"/>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образовательном учреждении. Специальные образовательные </w:t>
      </w:r>
      <w:r w:rsidRPr="00C75137">
        <w:rPr>
          <w:rFonts w:ascii="Times New Roman" w:hAnsi="Times New Roman" w:cs="Times New Roman"/>
          <w:color w:val="auto"/>
          <w:sz w:val="28"/>
          <w:szCs w:val="28"/>
        </w:rPr>
        <w:t>организации предоставляют обучающимся возможность выбора широкого спектра занятий, направленных на их развитие.</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Под внеурочной деятельностью в рамках реализации ФГОС начального общего образования для глухих обучающихся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 xml:space="preserve">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План внеурочной деятельности является организационным механизмом реализации адаптированной основной образовательной программы начального общего образования. </w:t>
      </w:r>
    </w:p>
    <w:p w:rsidR="00F65069" w:rsidRPr="00C75137" w:rsidRDefault="00C079E3" w:rsidP="00C75137">
      <w:pPr>
        <w:tabs>
          <w:tab w:val="left" w:pos="4500"/>
          <w:tab w:val="left" w:pos="8849"/>
        </w:tabs>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i/>
          <w:iCs/>
          <w:color w:val="auto"/>
          <w:sz w:val="28"/>
          <w:szCs w:val="28"/>
        </w:rPr>
        <w:t xml:space="preserve">Внеурочная деятельность </w:t>
      </w:r>
      <w:r w:rsidRPr="00C75137">
        <w:rPr>
          <w:rFonts w:ascii="Times New Roman" w:hAnsi="Times New Roman" w:cs="Times New Roman"/>
          <w:color w:val="auto"/>
          <w:sz w:val="28"/>
          <w:szCs w:val="28"/>
        </w:rPr>
        <w:t xml:space="preserve">организуется по направлениям развития личности (коррекционно-развивающее, общеинтеллектуальное, спортивно-оздоровительное, духовно-нравственное, социальное, общекультурное) в таких формах как индивидуальные и групповые занятия, экскурсии, программы дополнительного образования: кружки, секции,  олимпиады, соревнования, проектная деятельность.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b/>
          <w:bCs/>
          <w:i/>
          <w:iCs/>
          <w:color w:val="auto"/>
          <w:sz w:val="28"/>
          <w:szCs w:val="28"/>
        </w:rPr>
        <w:t>Коррекционно-развивающее направление</w:t>
      </w:r>
      <w:r w:rsidRPr="00C75137">
        <w:rPr>
          <w:rFonts w:ascii="Times New Roman" w:hAnsi="Times New Roman" w:cs="Times New Roman"/>
          <w:color w:val="auto"/>
          <w:sz w:val="28"/>
          <w:szCs w:val="28"/>
        </w:rPr>
        <w:t>является обязательной частью внеурочной деятельности, поддерживающей процесс освоения содержания АООП НОО вариант 1.3.</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Содержание этого направления представлено коррекционно-развивающими занятиями, занятиями по развитию слухового восприятия и обучению произношению (фронтальное и индивидуальные занятия) и музыкально-ритмическими занятиями. На этих занятиях происходит развитие остаточной слуховой функции и формирование произношения, что обеспечивает успешность обучения учащихся по образовательным областям АООП НОО.</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Кроме того, выбор курсов для индивидуальных и групповых занятий может осуществляться образовательной организацией самостоятельно, исходя из психофизических особенностей глухих  обучающихся со ССД на основании рекомендаций медико-психолого-педагогической комиссии и индивидуальной программы реабилитации.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Реализация специальных задач по развитию слухового восприятия, коррекции и компенсации нарушений психического и речевого развития обучающихся  проводится на всех уроках и в сочетании с индивидуальными коррекционными занятиями.</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Коррекционные курсы являются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План внеурочной деятельности общеобразовательной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F65069" w:rsidRPr="00C75137" w:rsidRDefault="00C079E3" w:rsidP="00C75137">
      <w:pPr>
        <w:pStyle w:val="af0"/>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Организация внеурочной деятельности предполагает, что в этой работе принимают участие все участники образовательного процесса: учителя, учителя-дефектологи, воспитатели, педагоги-психологи, социальные педагоги, медицинские работники.</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коррекционно-развивающих занятий.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Общеобразовательная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1 классов продолжительность занятий внеурочной деятельности не должна превышать в первом полугодии 35 минут.</w:t>
      </w:r>
    </w:p>
    <w:p w:rsidR="00F65069" w:rsidRPr="00C75137" w:rsidRDefault="00C079E3" w:rsidP="00C75137">
      <w:pPr>
        <w:pStyle w:val="af0"/>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 xml:space="preserve">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образовательное учреждение. </w:t>
      </w:r>
    </w:p>
    <w:p w:rsidR="00F65069" w:rsidRPr="00C75137" w:rsidRDefault="00C079E3" w:rsidP="00C75137">
      <w:pPr>
        <w:tabs>
          <w:tab w:val="left" w:pos="1260"/>
        </w:tabs>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По рекомендации МППК и ИПР для глухих обучающихся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 xml:space="preserve"> могут реализовыыаться индивидуальные учебные планы, в рамках которых формируются индивидуальные </w:t>
      </w:r>
      <w:r w:rsidRPr="00C75137">
        <w:rPr>
          <w:rFonts w:ascii="Times New Roman" w:hAnsi="Times New Roman" w:cs="Times New Roman"/>
          <w:color w:val="auto"/>
          <w:spacing w:val="2"/>
          <w:sz w:val="28"/>
          <w:szCs w:val="28"/>
        </w:rPr>
        <w:t>учебные программы (содержание дисциплин, курсов, моду</w:t>
      </w:r>
      <w:r w:rsidRPr="00C75137">
        <w:rPr>
          <w:rFonts w:ascii="Times New Roman" w:hAnsi="Times New Roman" w:cs="Times New Roman"/>
          <w:color w:val="auto"/>
          <w:sz w:val="28"/>
          <w:szCs w:val="28"/>
        </w:rPr>
        <w:t xml:space="preserve">лей, формы образования). </w:t>
      </w:r>
    </w:p>
    <w:p w:rsidR="00F65069" w:rsidRPr="00C75137" w:rsidRDefault="00C079E3" w:rsidP="00C75137">
      <w:pPr>
        <w:tabs>
          <w:tab w:val="left" w:pos="1515"/>
        </w:tabs>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b/>
          <w:bCs/>
          <w:color w:val="auto"/>
          <w:sz w:val="28"/>
          <w:szCs w:val="28"/>
        </w:rPr>
        <w:t xml:space="preserve">График учебного процесса. </w:t>
      </w:r>
      <w:r w:rsidRPr="00C75137">
        <w:rPr>
          <w:rFonts w:ascii="Times New Roman" w:hAnsi="Times New Roman" w:cs="Times New Roman"/>
          <w:color w:val="auto"/>
          <w:sz w:val="28"/>
          <w:szCs w:val="28"/>
        </w:rPr>
        <w:t>Образовательное учреждение (организация) осуществляет образовательную деятельность по адаптированным основным образовательным программам для глухих обучающихся (вариант 1.3).</w:t>
      </w:r>
    </w:p>
    <w:p w:rsidR="00F65069" w:rsidRPr="00C75137" w:rsidRDefault="00C079E3" w:rsidP="00C75137">
      <w:pPr>
        <w:tabs>
          <w:tab w:val="left" w:pos="142"/>
        </w:tabs>
        <w:spacing w:after="0" w:line="360" w:lineRule="auto"/>
        <w:ind w:firstLine="709"/>
        <w:jc w:val="both"/>
        <w:rPr>
          <w:rFonts w:ascii="Times New Roman" w:eastAsia="Times New Roman" w:hAnsi="Times New Roman" w:cs="Times New Roman"/>
          <w:b/>
          <w:bCs/>
          <w:color w:val="auto"/>
          <w:sz w:val="28"/>
          <w:szCs w:val="28"/>
        </w:rPr>
      </w:pPr>
      <w:r w:rsidRPr="00C75137">
        <w:rPr>
          <w:rFonts w:ascii="Times New Roman" w:hAnsi="Times New Roman" w:cs="Times New Roman"/>
          <w:color w:val="auto"/>
          <w:sz w:val="28"/>
          <w:szCs w:val="28"/>
        </w:rPr>
        <w:t xml:space="preserve">Учебный план общеобразовательного учреждения (организации) обеспечивает выполнение гигиенических требований к режиму образовательного процесса, установленных СанПиН 2.4.2.2821–10 «Санитарно – эпидемиологические требования к условиям и организации обучения в общеобразовательных учреждениях» и предусматривает 6 - летний срок (1-6 класс) освоения адаптированной основной общеобразовательной программы начального общего образования для глухих обучающихся по варианту 1.3. Выбор продолжительности обучения   (6 лет) остается за образовательной организацией, исходя из возможностей региона в подготовке глухих детей к обучению в школе. </w:t>
      </w:r>
    </w:p>
    <w:p w:rsidR="00F65069" w:rsidRPr="00C75137" w:rsidRDefault="00C079E3" w:rsidP="00C75137">
      <w:pPr>
        <w:tabs>
          <w:tab w:val="left" w:pos="142"/>
        </w:tabs>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В соответствии с Уставом образовательное учреждение (организация) имеет право самостоятельно определять продолжительность учебной недели (5- дневной, либо 6-дневной учебной недели).</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Продолжительность учебного года  - для обучающихся 1 класса – 33 недели, для 2-6 классов – не менее 34 недель.</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В 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При максимально допустимой нагрузке в течение учебного дня количество уроков не должно превышать: в 1 классе - 4 уроков в день, один день в неделю -5 уроков, во 2-5-ых классах – не более 5 уроков в день.</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Возможно использование в первых классах «ступенчатого» режима обучения. На основании писем Минобразования России «Об организации обучения в первом классе четырёхлетней начальной школы» от 25.09.2000 № 2021/11-13 и «Рекомендации по организации обучения первоклассников в адаптационный период» от 20.04.2001г. №408/ 13-13: «...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 согласно требованиям СанПиН 2.4.2.2821-10 от 29.12.2010 г.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Обучение учащихся  1 класса проводится без балльного оценивания знаний.</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Во  2-6 классах продолжительность уроков - 40 минут (в соответствии с Уставом образовательного учреждения (организации)). Формы организации образовательного процесса, могут чередоваться между учебной и внеурочной деятельности в рамках расписания.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Расписание в образовательном учреждении (организации) для глухих обучающихся строится с учётом графика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образовательного учреждения (организации)).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Реализация вариативной части учебного плана обеспечивает индивидуальный характер развития обучающихся.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В учебном плане дополнительно предусмотрены занятия в коррекционно - развивающей области. В максимальную нагрузку не входят часы занятий, включенные в коррекционно – развивающую область (Письмо Минобрнауки России от 06.09.2002 г. №03-51-127ин./13-03).</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Расписание уроков составляется отдельно для обязательной, коррекционной и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Нагрузка обучающихся регулируется за счет увеличения продолжительности обучения, коррекционной направленности учебного процесса, позволяющий формировать необходимые умения и навыки учебной деятельности глухих обучающихся, обучающихся по варианту 1.3 адаптированной основной образовательной программы НОО.</w:t>
      </w:r>
    </w:p>
    <w:p w:rsidR="00F65069" w:rsidRPr="00C75137" w:rsidRDefault="00C079E3" w:rsidP="00C75137">
      <w:pPr>
        <w:pStyle w:val="14TexstOSNOVA1012"/>
        <w:spacing w:line="360" w:lineRule="auto"/>
        <w:ind w:firstLine="709"/>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Обучение по адаптированной основной образовательной программе начального общего образования глухих школьников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 xml:space="preserve"> осуществляется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боле 5 глухих детей.</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Особенностями учебного плана для глухих обучающихся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 xml:space="preserve"> (вариант 1.3) являются:</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включение увеличение в образовательную область «Филология» специальных предметов «Предметно-практическое обучение», «Развитие речи», обеспечивающих достижения уровня начального общего образования, практического формирования грамматического строя речи у глухих детей, развитие словесной речи (в письменной и устной форме); изучение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Количество часов, отводимых на изучение учебных предметов «Русский язык», «Литературное чтение» может корректироваться в рамках предметной области «Филология» с учётом психофизических особенностей глухих обучающихся;</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предмет «Социально-бытовая ориентировка» (СБО) направлен на практическую подготовку глухих обучающихся к самостоятельной жизни,  формирование у каждого обучающегося того необходимого запаса знаний, навыков, умений, который позволит ему уверено начинать самостоятельную жизнь после окончания школы, успешно адаптироваться в ней и интегрироваться в социум.</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Коррекционная область представлена обязательными индивидуальными и фронтальными занятиями по развитию слухового восприятия и обучению произношению, фронтальными музыкально-ритмическими и дополнительными коррекционными занятиями «Коррекция познавательных процессов», способствующими преодолению нарушений в развитии обучающихся, развитию слухового восприятия и устной речи, достижению предметных, социальных и коммуникативных компетенций, предусмотренных начальным общим образованием (вариант 1.3). Часы коррекционно-развивающей области обязательны и проводятся в течение всего учебного дня. </w:t>
      </w:r>
    </w:p>
    <w:p w:rsidR="00F65069" w:rsidRPr="003D789D" w:rsidRDefault="00C079E3" w:rsidP="003D789D">
      <w:pPr>
        <w:spacing w:after="0" w:line="240" w:lineRule="auto"/>
        <w:jc w:val="both"/>
        <w:rPr>
          <w:color w:val="auto"/>
        </w:rPr>
      </w:pPr>
      <w:r w:rsidRPr="003D789D">
        <w:rPr>
          <w:rFonts w:ascii="Times New Roman" w:eastAsia="Times New Roman" w:hAnsi="Times New Roman" w:cs="Times New Roman"/>
          <w:b/>
          <w:bCs/>
          <w:color w:val="auto"/>
          <w:sz w:val="28"/>
          <w:szCs w:val="28"/>
        </w:rPr>
        <w:br w:type="page"/>
      </w:r>
    </w:p>
    <w:tbl>
      <w:tblPr>
        <w:tblW w:w="93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15"/>
        <w:gridCol w:w="2990"/>
        <w:gridCol w:w="519"/>
        <w:gridCol w:w="160"/>
        <w:gridCol w:w="633"/>
        <w:gridCol w:w="789"/>
        <w:gridCol w:w="656"/>
        <w:gridCol w:w="655"/>
        <w:gridCol w:w="657"/>
        <w:gridCol w:w="675"/>
      </w:tblGrid>
      <w:tr w:rsidR="00F65069" w:rsidRPr="003D789D" w:rsidTr="00086C6A">
        <w:trPr>
          <w:trHeight w:val="970"/>
        </w:trPr>
        <w:tc>
          <w:tcPr>
            <w:tcW w:w="934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ind w:left="284"/>
              <w:jc w:val="center"/>
              <w:rPr>
                <w:color w:val="auto"/>
              </w:rPr>
            </w:pPr>
            <w:r w:rsidRPr="00086C6A">
              <w:rPr>
                <w:rFonts w:hAnsi="Times New Roman"/>
                <w:b/>
                <w:bCs/>
                <w:color w:val="auto"/>
                <w:sz w:val="28"/>
                <w:szCs w:val="28"/>
              </w:rPr>
              <w:t>Примерный</w:t>
            </w:r>
            <w:r w:rsidRPr="00086C6A">
              <w:rPr>
                <w:rFonts w:hAnsi="Times New Roman"/>
                <w:b/>
                <w:bCs/>
                <w:color w:val="auto"/>
                <w:sz w:val="28"/>
                <w:szCs w:val="28"/>
              </w:rPr>
              <w:t xml:space="preserve"> </w:t>
            </w:r>
            <w:r w:rsidRPr="00086C6A">
              <w:rPr>
                <w:rFonts w:hAnsi="Times New Roman"/>
                <w:b/>
                <w:bCs/>
                <w:color w:val="auto"/>
                <w:sz w:val="28"/>
                <w:szCs w:val="28"/>
              </w:rPr>
              <w:t>учебный</w:t>
            </w:r>
            <w:r w:rsidRPr="00086C6A">
              <w:rPr>
                <w:rFonts w:hAnsi="Times New Roman"/>
                <w:b/>
                <w:bCs/>
                <w:color w:val="auto"/>
                <w:sz w:val="28"/>
                <w:szCs w:val="28"/>
              </w:rPr>
              <w:t xml:space="preserve"> </w:t>
            </w:r>
            <w:r w:rsidRPr="00086C6A">
              <w:rPr>
                <w:rFonts w:hAnsi="Times New Roman"/>
                <w:b/>
                <w:bCs/>
                <w:color w:val="auto"/>
                <w:sz w:val="28"/>
                <w:szCs w:val="28"/>
              </w:rPr>
              <w:t>план</w:t>
            </w:r>
            <w:r w:rsidRPr="00086C6A">
              <w:rPr>
                <w:rFonts w:hAnsi="Times New Roman"/>
                <w:b/>
                <w:bCs/>
                <w:color w:val="auto"/>
                <w:sz w:val="28"/>
                <w:szCs w:val="28"/>
              </w:rPr>
              <w:t xml:space="preserve"> </w:t>
            </w:r>
            <w:r w:rsidRPr="00086C6A">
              <w:rPr>
                <w:rFonts w:hAnsi="Times New Roman"/>
                <w:b/>
                <w:bCs/>
                <w:color w:val="auto"/>
                <w:sz w:val="28"/>
                <w:szCs w:val="28"/>
              </w:rPr>
              <w:t>начального</w:t>
            </w:r>
            <w:r w:rsidRPr="00086C6A">
              <w:rPr>
                <w:rFonts w:hAnsi="Times New Roman"/>
                <w:b/>
                <w:bCs/>
                <w:color w:val="auto"/>
                <w:sz w:val="28"/>
                <w:szCs w:val="28"/>
              </w:rPr>
              <w:t xml:space="preserve"> </w:t>
            </w:r>
            <w:r w:rsidRPr="00086C6A">
              <w:rPr>
                <w:rFonts w:hAnsi="Times New Roman"/>
                <w:b/>
                <w:bCs/>
                <w:color w:val="auto"/>
                <w:sz w:val="28"/>
                <w:szCs w:val="28"/>
              </w:rPr>
              <w:t>общего</w:t>
            </w:r>
            <w:r w:rsidRPr="00086C6A">
              <w:rPr>
                <w:rFonts w:hAnsi="Times New Roman"/>
                <w:b/>
                <w:bCs/>
                <w:color w:val="auto"/>
                <w:sz w:val="28"/>
                <w:szCs w:val="28"/>
              </w:rPr>
              <w:t xml:space="preserve"> </w:t>
            </w:r>
            <w:r w:rsidRPr="00086C6A">
              <w:rPr>
                <w:rFonts w:hAnsi="Times New Roman"/>
                <w:b/>
                <w:bCs/>
                <w:color w:val="auto"/>
                <w:sz w:val="28"/>
                <w:szCs w:val="28"/>
              </w:rPr>
              <w:t>образования</w:t>
            </w:r>
            <w:r w:rsidRPr="00086C6A">
              <w:rPr>
                <w:rFonts w:hAnsi="Times New Roman"/>
                <w:b/>
                <w:bCs/>
                <w:color w:val="auto"/>
                <w:sz w:val="28"/>
                <w:szCs w:val="28"/>
              </w:rPr>
              <w:t xml:space="preserve"> </w:t>
            </w:r>
            <w:r w:rsidR="00C75137" w:rsidRPr="00086C6A">
              <w:rPr>
                <w:rFonts w:hAnsi="Times New Roman"/>
                <w:b/>
                <w:bCs/>
                <w:color w:val="auto"/>
                <w:sz w:val="28"/>
                <w:szCs w:val="28"/>
              </w:rPr>
              <w:br/>
            </w:r>
            <w:r w:rsidRPr="00086C6A">
              <w:rPr>
                <w:rFonts w:hAnsi="Times New Roman"/>
                <w:b/>
                <w:bCs/>
                <w:color w:val="auto"/>
                <w:sz w:val="28"/>
                <w:szCs w:val="28"/>
              </w:rPr>
              <w:t>для</w:t>
            </w:r>
            <w:r w:rsidRPr="00086C6A">
              <w:rPr>
                <w:rFonts w:hAnsi="Times New Roman"/>
                <w:b/>
                <w:bCs/>
                <w:color w:val="auto"/>
                <w:sz w:val="28"/>
                <w:szCs w:val="28"/>
              </w:rPr>
              <w:t xml:space="preserve"> </w:t>
            </w:r>
            <w:r w:rsidRPr="00086C6A">
              <w:rPr>
                <w:rFonts w:hAnsi="Times New Roman"/>
                <w:b/>
                <w:bCs/>
                <w:color w:val="auto"/>
                <w:sz w:val="28"/>
                <w:szCs w:val="28"/>
              </w:rPr>
              <w:t>глухих</w:t>
            </w:r>
            <w:r w:rsidRPr="00086C6A">
              <w:rPr>
                <w:rFonts w:hAnsi="Times New Roman"/>
                <w:b/>
                <w:bCs/>
                <w:color w:val="auto"/>
                <w:sz w:val="28"/>
                <w:szCs w:val="28"/>
              </w:rPr>
              <w:t xml:space="preserve"> </w:t>
            </w:r>
            <w:r w:rsidRPr="00086C6A">
              <w:rPr>
                <w:rFonts w:hAnsi="Times New Roman"/>
                <w:b/>
                <w:bCs/>
                <w:color w:val="auto"/>
                <w:sz w:val="28"/>
                <w:szCs w:val="28"/>
              </w:rPr>
              <w:t>обучающихся</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недельный</w:t>
            </w:r>
            <w:r w:rsidRPr="00086C6A">
              <w:rPr>
                <w:rFonts w:hAnsi="Times New Roman"/>
                <w:b/>
                <w:bCs/>
                <w:color w:val="auto"/>
                <w:sz w:val="28"/>
                <w:szCs w:val="28"/>
              </w:rPr>
              <w:t xml:space="preserve">  </w:t>
            </w:r>
            <w:r w:rsidRPr="00086C6A">
              <w:rPr>
                <w:rFonts w:ascii="Times New Roman"/>
                <w:b/>
                <w:bCs/>
                <w:color w:val="auto"/>
                <w:sz w:val="28"/>
                <w:szCs w:val="28"/>
              </w:rPr>
              <w:t>(</w:t>
            </w:r>
            <w:r w:rsidRPr="00086C6A">
              <w:rPr>
                <w:rFonts w:hAnsi="Times New Roman"/>
                <w:b/>
                <w:bCs/>
                <w:color w:val="auto"/>
                <w:sz w:val="28"/>
                <w:szCs w:val="28"/>
              </w:rPr>
              <w:t>вариант</w:t>
            </w:r>
            <w:r w:rsidRPr="00086C6A">
              <w:rPr>
                <w:rFonts w:hAnsi="Times New Roman"/>
                <w:b/>
                <w:bCs/>
                <w:color w:val="auto"/>
                <w:sz w:val="28"/>
                <w:szCs w:val="28"/>
              </w:rPr>
              <w:t xml:space="preserve"> </w:t>
            </w:r>
            <w:r w:rsidRPr="00086C6A">
              <w:rPr>
                <w:rFonts w:ascii="Times New Roman"/>
                <w:b/>
                <w:bCs/>
                <w:color w:val="auto"/>
                <w:sz w:val="28"/>
                <w:szCs w:val="28"/>
              </w:rPr>
              <w:t>1.3)</w:t>
            </w:r>
          </w:p>
        </w:tc>
      </w:tr>
      <w:tr w:rsidR="002E13DF" w:rsidRPr="003D789D" w:rsidTr="00086C6A">
        <w:trPr>
          <w:trHeight w:val="65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hAnsi="Times New Roman"/>
                <w:b/>
                <w:bCs/>
                <w:color w:val="auto"/>
                <w:sz w:val="28"/>
                <w:szCs w:val="28"/>
              </w:rPr>
              <w:t>Предметные</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области</w:t>
            </w:r>
          </w:p>
        </w:tc>
        <w:tc>
          <w:tcPr>
            <w:tcW w:w="29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rFonts w:ascii="Times New Roman" w:eastAsia="Times New Roman" w:hAnsi="Times New Roman" w:cs="Times New Roman"/>
                <w:b/>
                <w:bCs/>
                <w:color w:val="auto"/>
                <w:sz w:val="28"/>
                <w:szCs w:val="28"/>
              </w:rPr>
            </w:pPr>
            <w:r w:rsidRPr="00086C6A">
              <w:rPr>
                <w:rFonts w:hAnsi="Times New Roman"/>
                <w:b/>
                <w:bCs/>
                <w:color w:val="auto"/>
                <w:sz w:val="28"/>
                <w:szCs w:val="28"/>
              </w:rPr>
              <w:t>Учебные</w:t>
            </w:r>
            <w:r w:rsidRPr="00086C6A">
              <w:rPr>
                <w:b/>
                <w:bCs/>
                <w:color w:val="auto"/>
                <w:sz w:val="28"/>
                <w:szCs w:val="28"/>
              </w:rPr>
              <w:br/>
            </w:r>
            <w:r w:rsidRPr="00086C6A">
              <w:rPr>
                <w:rFonts w:hAnsi="Times New Roman"/>
                <w:b/>
                <w:bCs/>
                <w:color w:val="auto"/>
                <w:sz w:val="28"/>
                <w:szCs w:val="28"/>
              </w:rPr>
              <w:t>предметы</w:t>
            </w:r>
          </w:p>
          <w:p w:rsidR="00F65069" w:rsidRPr="00086C6A" w:rsidRDefault="00C079E3" w:rsidP="00086C6A">
            <w:pPr>
              <w:spacing w:after="0" w:line="240" w:lineRule="auto"/>
              <w:jc w:val="right"/>
              <w:rPr>
                <w:color w:val="auto"/>
              </w:rPr>
            </w:pPr>
            <w:r w:rsidRPr="00086C6A">
              <w:rPr>
                <w:rFonts w:hAnsi="Times New Roman"/>
                <w:b/>
                <w:bCs/>
                <w:color w:val="auto"/>
                <w:sz w:val="28"/>
                <w:szCs w:val="28"/>
              </w:rPr>
              <w:t>Классы</w:t>
            </w:r>
          </w:p>
        </w:tc>
        <w:tc>
          <w:tcPr>
            <w:tcW w:w="406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Количество</w:t>
            </w:r>
            <w:r w:rsidRPr="00086C6A">
              <w:rPr>
                <w:rFonts w:hAnsi="Times New Roman"/>
                <w:b/>
                <w:bCs/>
                <w:color w:val="auto"/>
                <w:sz w:val="28"/>
                <w:szCs w:val="28"/>
              </w:rPr>
              <w:t xml:space="preserve"> </w:t>
            </w:r>
            <w:r w:rsidRPr="00086C6A">
              <w:rPr>
                <w:rFonts w:hAnsi="Times New Roman"/>
                <w:b/>
                <w:bCs/>
                <w:color w:val="auto"/>
                <w:sz w:val="28"/>
                <w:szCs w:val="28"/>
              </w:rPr>
              <w:t>часов</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в</w:t>
            </w:r>
            <w:r w:rsidRPr="00086C6A">
              <w:rPr>
                <w:rFonts w:hAnsi="Times New Roman"/>
                <w:b/>
                <w:bCs/>
                <w:color w:val="auto"/>
                <w:sz w:val="28"/>
                <w:szCs w:val="28"/>
              </w:rPr>
              <w:t xml:space="preserve"> </w:t>
            </w:r>
            <w:r w:rsidRPr="00086C6A">
              <w:rPr>
                <w:rFonts w:hAnsi="Times New Roman"/>
                <w:b/>
                <w:bCs/>
                <w:color w:val="auto"/>
                <w:sz w:val="28"/>
                <w:szCs w:val="28"/>
              </w:rPr>
              <w:t>неделю</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Всего</w:t>
            </w:r>
          </w:p>
        </w:tc>
      </w:tr>
      <w:tr w:rsidR="002E13DF" w:rsidRPr="003D789D" w:rsidTr="00086C6A">
        <w:trPr>
          <w:trHeight w:val="32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III</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IV</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V</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color w:val="auto"/>
              </w:rPr>
            </w:pPr>
            <w:r w:rsidRPr="00086C6A">
              <w:rPr>
                <w:rFonts w:ascii="Times New Roman"/>
                <w:color w:val="auto"/>
                <w:sz w:val="28"/>
                <w:szCs w:val="28"/>
                <w:lang w:val="en-US"/>
              </w:rPr>
              <w:t>V I</w:t>
            </w: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r>
      <w:tr w:rsidR="002E13DF" w:rsidRPr="003D789D" w:rsidTr="00086C6A">
        <w:trPr>
          <w:trHeight w:val="650"/>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i/>
                <w:iCs/>
                <w:color w:val="auto"/>
                <w:sz w:val="28"/>
                <w:szCs w:val="28"/>
              </w:rPr>
              <w:t>Обязательная</w:t>
            </w:r>
            <w:r w:rsidRPr="00086C6A">
              <w:rPr>
                <w:rFonts w:hAnsi="Times New Roman"/>
                <w:i/>
                <w:iCs/>
                <w:color w:val="auto"/>
                <w:sz w:val="28"/>
                <w:szCs w:val="28"/>
              </w:rPr>
              <w:t xml:space="preserve"> </w:t>
            </w:r>
            <w:r w:rsidRPr="00086C6A">
              <w:rPr>
                <w:i/>
                <w:iCs/>
                <w:color w:val="auto"/>
                <w:sz w:val="28"/>
                <w:szCs w:val="28"/>
              </w:rPr>
              <w:br/>
            </w:r>
            <w:r w:rsidRPr="00086C6A">
              <w:rPr>
                <w:rFonts w:hAnsi="Times New Roman"/>
                <w:i/>
                <w:iCs/>
                <w:color w:val="auto"/>
                <w:sz w:val="28"/>
                <w:szCs w:val="28"/>
              </w:rPr>
              <w:t>часть</w:t>
            </w:r>
          </w:p>
        </w:tc>
        <w:tc>
          <w:tcPr>
            <w:tcW w:w="474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3D789D">
            <w:pPr>
              <w:rPr>
                <w:color w:val="auto"/>
              </w:rPr>
            </w:pPr>
          </w:p>
        </w:tc>
      </w:tr>
      <w:tr w:rsidR="002E13DF" w:rsidRPr="003D789D"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Филология</w:t>
            </w:r>
          </w:p>
          <w:p w:rsidR="00F65069" w:rsidRPr="00086C6A" w:rsidRDefault="00C079E3" w:rsidP="00086C6A">
            <w:pPr>
              <w:spacing w:after="0" w:line="240" w:lineRule="auto"/>
              <w:rPr>
                <w:color w:val="auto"/>
              </w:rPr>
            </w:pPr>
            <w:r w:rsidRPr="00086C6A">
              <w:rPr>
                <w:rFonts w:asci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речевая</w:t>
            </w:r>
            <w:r w:rsidRPr="00086C6A">
              <w:rPr>
                <w:rFonts w:hAnsi="Times New Roman"/>
                <w:color w:val="auto"/>
                <w:sz w:val="28"/>
                <w:szCs w:val="28"/>
              </w:rPr>
              <w:t xml:space="preserve"> </w:t>
            </w:r>
            <w:r w:rsidRPr="00086C6A">
              <w:rPr>
                <w:rFonts w:hAnsi="Times New Roman"/>
                <w:color w:val="auto"/>
                <w:sz w:val="28"/>
                <w:szCs w:val="28"/>
              </w:rPr>
              <w:t>практика</w:t>
            </w:r>
            <w:r w:rsidRPr="00086C6A">
              <w:rPr>
                <w:rFonts w:ascii="Times New Roman"/>
                <w:color w:val="auto"/>
                <w:sz w:val="28"/>
                <w:szCs w:val="28"/>
              </w:rPr>
              <w:t>)</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Русский</w:t>
            </w:r>
            <w:r w:rsidRPr="00086C6A">
              <w:rPr>
                <w:rFonts w:hAns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литературное</w:t>
            </w:r>
            <w:r w:rsidRPr="00086C6A">
              <w:rPr>
                <w:rFonts w:hAnsi="Times New Roman"/>
                <w:color w:val="auto"/>
                <w:sz w:val="28"/>
                <w:szCs w:val="28"/>
              </w:rPr>
              <w:t xml:space="preserve"> </w:t>
            </w:r>
            <w:r w:rsidRPr="00086C6A">
              <w:rPr>
                <w:rFonts w:hAnsi="Times New Roman"/>
                <w:color w:val="auto"/>
                <w:sz w:val="28"/>
                <w:szCs w:val="28"/>
              </w:rPr>
              <w:t>чтение</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9</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49</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Предметно</w:t>
            </w:r>
            <w:r w:rsidRPr="00086C6A">
              <w:rPr>
                <w:rFonts w:hAnsi="Times New Roman"/>
                <w:color w:val="auto"/>
                <w:sz w:val="28"/>
                <w:szCs w:val="28"/>
              </w:rPr>
              <w:t xml:space="preserve"> </w:t>
            </w:r>
            <w:r w:rsidRPr="00086C6A">
              <w:rPr>
                <w:rFonts w:hAnsi="Times New Roman"/>
                <w:color w:val="auto"/>
                <w:sz w:val="28"/>
                <w:szCs w:val="28"/>
              </w:rPr>
              <w:t>–</w:t>
            </w:r>
            <w:r w:rsidRPr="00086C6A">
              <w:rPr>
                <w:rFonts w:hAnsi="Times New Roman"/>
                <w:color w:val="auto"/>
                <w:sz w:val="28"/>
                <w:szCs w:val="28"/>
              </w:rPr>
              <w:t xml:space="preserve"> </w:t>
            </w:r>
            <w:r w:rsidRPr="00086C6A">
              <w:rPr>
                <w:rFonts w:hAnsi="Times New Roman"/>
                <w:color w:val="auto"/>
                <w:sz w:val="28"/>
                <w:szCs w:val="28"/>
              </w:rPr>
              <w:t>практическое</w:t>
            </w:r>
            <w:r w:rsidRPr="00086C6A">
              <w:rPr>
                <w:rFonts w:hAnsi="Times New Roman"/>
                <w:color w:val="auto"/>
                <w:sz w:val="28"/>
                <w:szCs w:val="28"/>
              </w:rPr>
              <w:t xml:space="preserve"> </w:t>
            </w:r>
            <w:r w:rsidRPr="00086C6A">
              <w:rPr>
                <w:rFonts w:hAnsi="Times New Roman"/>
                <w:color w:val="auto"/>
                <w:sz w:val="28"/>
                <w:szCs w:val="28"/>
              </w:rPr>
              <w:t>обучение</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5</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17</w:t>
            </w:r>
          </w:p>
        </w:tc>
      </w:tr>
      <w:tr w:rsidR="002E13DF" w:rsidRPr="003D789D" w:rsidTr="00086C6A">
        <w:trPr>
          <w:trHeight w:val="160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Математика</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информатика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Математика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6</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26</w:t>
            </w:r>
          </w:p>
        </w:tc>
      </w:tr>
      <w:tr w:rsidR="002E13DF" w:rsidRPr="003D789D"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Обществознание</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естествознание</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Ознакомление</w:t>
            </w:r>
            <w:r w:rsidRPr="00086C6A">
              <w:rPr>
                <w:rFonts w:hAnsi="Times New Roman"/>
                <w:color w:val="auto"/>
                <w:sz w:val="28"/>
                <w:szCs w:val="28"/>
              </w:rPr>
              <w:t xml:space="preserve"> </w:t>
            </w:r>
            <w:r w:rsidRPr="00086C6A">
              <w:rPr>
                <w:rFonts w:hAnsi="Times New Roman"/>
                <w:color w:val="auto"/>
                <w:sz w:val="28"/>
                <w:szCs w:val="28"/>
              </w:rPr>
              <w:t>с</w:t>
            </w:r>
            <w:r w:rsidRPr="00086C6A">
              <w:rPr>
                <w:rFonts w:hAnsi="Times New Roman"/>
                <w:color w:val="auto"/>
                <w:sz w:val="28"/>
                <w:szCs w:val="28"/>
              </w:rPr>
              <w:t xml:space="preserve"> </w:t>
            </w:r>
            <w:r w:rsidRPr="00086C6A">
              <w:rPr>
                <w:rFonts w:hAnsi="Times New Roman"/>
                <w:color w:val="auto"/>
                <w:sz w:val="28"/>
                <w:szCs w:val="28"/>
              </w:rPr>
              <w:t>окружающим</w:t>
            </w:r>
            <w:r w:rsidRPr="00086C6A">
              <w:rPr>
                <w:rFonts w:hAnsi="Times New Roman"/>
                <w:color w:val="auto"/>
                <w:sz w:val="28"/>
                <w:szCs w:val="28"/>
              </w:rPr>
              <w:t xml:space="preserve"> </w:t>
            </w:r>
            <w:r w:rsidRPr="00086C6A">
              <w:rPr>
                <w:rFonts w:hAnsi="Times New Roman"/>
                <w:color w:val="auto"/>
                <w:sz w:val="28"/>
                <w:szCs w:val="28"/>
              </w:rPr>
              <w:t>миром</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r>
      <w:tr w:rsidR="002E13DF" w:rsidRPr="003D789D" w:rsidTr="00086C6A">
        <w:trPr>
          <w:trHeight w:val="810"/>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Окружаюший</w:t>
            </w:r>
            <w:r w:rsidRPr="00086C6A">
              <w:rPr>
                <w:rFonts w:hAnsi="Times New Roman"/>
                <w:color w:val="auto"/>
                <w:sz w:val="28"/>
                <w:szCs w:val="28"/>
              </w:rPr>
              <w:t xml:space="preserve"> </w:t>
            </w:r>
            <w:r w:rsidRPr="00086C6A">
              <w:rPr>
                <w:rFonts w:hAnsi="Times New Roman"/>
                <w:color w:val="auto"/>
                <w:sz w:val="28"/>
                <w:szCs w:val="28"/>
              </w:rPr>
              <w:t>мир</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r>
      <w:tr w:rsidR="002E13DF" w:rsidRPr="003D789D" w:rsidTr="00086C6A">
        <w:trPr>
          <w:trHeight w:val="160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r>
      <w:tr w:rsidR="002E13DF" w:rsidRPr="003D789D" w:rsidTr="00086C6A">
        <w:trPr>
          <w:trHeight w:val="64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Искусство</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Изобразительное</w:t>
            </w:r>
            <w:r w:rsidRPr="00086C6A">
              <w:rPr>
                <w:rFonts w:hAnsi="Times New Roman"/>
                <w:color w:val="auto"/>
                <w:sz w:val="28"/>
                <w:szCs w:val="28"/>
              </w:rPr>
              <w:t xml:space="preserve"> </w:t>
            </w:r>
            <w:r w:rsidRPr="00086C6A">
              <w:rPr>
                <w:rFonts w:hAnsi="Times New Roman"/>
                <w:color w:val="auto"/>
                <w:sz w:val="28"/>
                <w:szCs w:val="28"/>
              </w:rPr>
              <w:t>искусство</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4</w:t>
            </w:r>
          </w:p>
        </w:tc>
      </w:tr>
      <w:tr w:rsidR="002E13DF" w:rsidRPr="003D789D"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Технология</w:t>
            </w:r>
          </w:p>
          <w:p w:rsidR="00F65069" w:rsidRPr="00086C6A" w:rsidRDefault="00F65069" w:rsidP="00086C6A">
            <w:pPr>
              <w:spacing w:after="0" w:line="240" w:lineRule="auto"/>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Материальные</w:t>
            </w:r>
            <w:r w:rsidRPr="00086C6A">
              <w:rPr>
                <w:rFonts w:hAnsi="Times New Roman"/>
                <w:color w:val="auto"/>
                <w:sz w:val="28"/>
                <w:szCs w:val="28"/>
              </w:rPr>
              <w:t xml:space="preserve"> </w:t>
            </w:r>
            <w:r w:rsidRPr="00086C6A">
              <w:rPr>
                <w:rFonts w:hAnsi="Times New Roman"/>
                <w:color w:val="auto"/>
                <w:sz w:val="28"/>
                <w:szCs w:val="28"/>
              </w:rPr>
              <w:t>технологии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Компьютерные</w:t>
            </w:r>
            <w:r w:rsidRPr="00086C6A">
              <w:rPr>
                <w:rFonts w:hAnsi="Times New Roman"/>
                <w:color w:val="auto"/>
                <w:sz w:val="28"/>
                <w:szCs w:val="28"/>
              </w:rPr>
              <w:t xml:space="preserve"> </w:t>
            </w:r>
            <w:r w:rsidRPr="00086C6A">
              <w:rPr>
                <w:rFonts w:hAnsi="Times New Roman"/>
                <w:color w:val="auto"/>
                <w:sz w:val="28"/>
                <w:szCs w:val="28"/>
              </w:rPr>
              <w:t>технологии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r>
      <w:tr w:rsidR="002E13DF" w:rsidRPr="003D789D" w:rsidTr="00086C6A">
        <w:trPr>
          <w:trHeight w:val="64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адаптивная</w:t>
            </w:r>
            <w:r w:rsidRPr="00086C6A">
              <w:rPr>
                <w:rFonts w:ascii="Times New Roman"/>
                <w:color w:val="auto"/>
                <w:sz w:val="28"/>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18</w:t>
            </w:r>
          </w:p>
        </w:tc>
      </w:tr>
      <w:tr w:rsidR="002E13DF" w:rsidRPr="003D789D"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t>Итого</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126</w:t>
            </w:r>
          </w:p>
        </w:tc>
      </w:tr>
      <w:tr w:rsidR="002E13DF" w:rsidRPr="003D789D"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i/>
                <w:iCs/>
                <w:color w:val="auto"/>
                <w:sz w:val="28"/>
                <w:szCs w:val="28"/>
              </w:rPr>
              <w:t>Часть</w:t>
            </w:r>
            <w:r w:rsidRPr="00086C6A">
              <w:rPr>
                <w:rFonts w:ascii="Times New Roman"/>
                <w:i/>
                <w:iCs/>
                <w:color w:val="auto"/>
                <w:sz w:val="28"/>
                <w:szCs w:val="28"/>
              </w:rPr>
              <w:t xml:space="preserve">, </w:t>
            </w:r>
            <w:r w:rsidRPr="00086C6A">
              <w:rPr>
                <w:rFonts w:hAnsi="Times New Roman"/>
                <w:i/>
                <w:iCs/>
                <w:color w:val="auto"/>
                <w:sz w:val="28"/>
                <w:szCs w:val="28"/>
              </w:rPr>
              <w:t>формируемая</w:t>
            </w:r>
            <w:r w:rsidRPr="00086C6A">
              <w:rPr>
                <w:rFonts w:hAnsi="Times New Roman"/>
                <w:i/>
                <w:iCs/>
                <w:color w:val="auto"/>
                <w:sz w:val="28"/>
                <w:szCs w:val="28"/>
              </w:rPr>
              <w:t xml:space="preserve"> </w:t>
            </w:r>
            <w:r w:rsidRPr="00086C6A">
              <w:rPr>
                <w:rFonts w:hAnsi="Times New Roman"/>
                <w:i/>
                <w:iCs/>
                <w:color w:val="auto"/>
                <w:sz w:val="28"/>
                <w:szCs w:val="28"/>
              </w:rPr>
              <w:t>участниками</w:t>
            </w:r>
            <w:r w:rsidRPr="00086C6A">
              <w:rPr>
                <w:rFonts w:hAnsi="Times New Roman"/>
                <w:i/>
                <w:iCs/>
                <w:color w:val="auto"/>
                <w:sz w:val="28"/>
                <w:szCs w:val="28"/>
              </w:rPr>
              <w:t xml:space="preserve"> </w:t>
            </w:r>
            <w:r w:rsidRPr="00086C6A">
              <w:rPr>
                <w:rFonts w:hAnsi="Times New Roman"/>
                <w:i/>
                <w:iCs/>
                <w:color w:val="auto"/>
                <w:sz w:val="28"/>
                <w:szCs w:val="28"/>
              </w:rPr>
              <w:t>образовательного</w:t>
            </w:r>
            <w:r w:rsidRPr="00086C6A">
              <w:rPr>
                <w:rFonts w:hAnsi="Times New Roman"/>
                <w:i/>
                <w:iCs/>
                <w:color w:val="auto"/>
                <w:sz w:val="28"/>
                <w:szCs w:val="28"/>
              </w:rPr>
              <w:t xml:space="preserve"> </w:t>
            </w:r>
            <w:r w:rsidRPr="00086C6A">
              <w:rPr>
                <w:rFonts w:hAnsi="Times New Roman"/>
                <w:i/>
                <w:iCs/>
                <w:color w:val="auto"/>
                <w:sz w:val="28"/>
                <w:szCs w:val="28"/>
              </w:rPr>
              <w:t>процесса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r>
      <w:tr w:rsidR="002E13DF" w:rsidRPr="003D789D" w:rsidTr="00086C6A">
        <w:trPr>
          <w:trHeight w:val="96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Максимально</w:t>
            </w:r>
            <w:r w:rsidRPr="00086C6A">
              <w:rPr>
                <w:rFonts w:hAnsi="Times New Roman"/>
                <w:b/>
                <w:bCs/>
                <w:color w:val="auto"/>
                <w:sz w:val="28"/>
                <w:szCs w:val="28"/>
              </w:rPr>
              <w:t xml:space="preserve"> </w:t>
            </w:r>
            <w:r w:rsidRPr="00086C6A">
              <w:rPr>
                <w:rFonts w:hAnsi="Times New Roman"/>
                <w:b/>
                <w:bCs/>
                <w:color w:val="auto"/>
                <w:sz w:val="28"/>
                <w:szCs w:val="28"/>
              </w:rPr>
              <w:t>допустимая</w:t>
            </w:r>
            <w:r w:rsidRPr="00086C6A">
              <w:rPr>
                <w:rFonts w:hAnsi="Times New Roman"/>
                <w:b/>
                <w:bCs/>
                <w:color w:val="auto"/>
                <w:sz w:val="28"/>
                <w:szCs w:val="28"/>
              </w:rPr>
              <w:t xml:space="preserve"> </w:t>
            </w:r>
            <w:r w:rsidRPr="00086C6A">
              <w:rPr>
                <w:rFonts w:hAnsi="Times New Roman"/>
                <w:b/>
                <w:bCs/>
                <w:color w:val="auto"/>
                <w:sz w:val="28"/>
                <w:szCs w:val="28"/>
              </w:rPr>
              <w:t>недельная</w:t>
            </w:r>
            <w:r w:rsidRPr="00086C6A">
              <w:rPr>
                <w:rFonts w:hAnsi="Times New Roman"/>
                <w:b/>
                <w:bCs/>
                <w:color w:val="auto"/>
                <w:sz w:val="28"/>
                <w:szCs w:val="28"/>
              </w:rPr>
              <w:t xml:space="preserve"> </w:t>
            </w:r>
            <w:r w:rsidRPr="00086C6A">
              <w:rPr>
                <w:rFonts w:hAnsi="Times New Roman"/>
                <w:b/>
                <w:bCs/>
                <w:color w:val="auto"/>
                <w:sz w:val="28"/>
                <w:szCs w:val="28"/>
              </w:rPr>
              <w:t>нагрузка</w:t>
            </w:r>
            <w:r w:rsidRPr="00086C6A">
              <w:rPr>
                <w:rFonts w:ascii="Times New Roman"/>
                <w:color w:val="auto"/>
                <w:sz w:val="28"/>
                <w:szCs w:val="28"/>
              </w:rPr>
              <w:t xml:space="preserve"> (</w:t>
            </w:r>
            <w:r w:rsidRPr="00086C6A">
              <w:rPr>
                <w:rFonts w:hAnsi="Times New Roman"/>
                <w:color w:val="auto"/>
                <w:sz w:val="28"/>
                <w:szCs w:val="28"/>
              </w:rPr>
              <w:t>при</w:t>
            </w:r>
            <w:r w:rsidRPr="00086C6A">
              <w:rPr>
                <w:rFonts w:hAnsi="Times New Roman"/>
                <w:color w:val="auto"/>
                <w:sz w:val="28"/>
                <w:szCs w:val="28"/>
              </w:rPr>
              <w:t xml:space="preserve"> </w:t>
            </w:r>
            <w:r w:rsidRPr="00086C6A">
              <w:rPr>
                <w:rFonts w:ascii="Times New Roman"/>
                <w:color w:val="auto"/>
                <w:sz w:val="28"/>
                <w:szCs w:val="28"/>
              </w:rPr>
              <w:t>5-</w:t>
            </w:r>
            <w:r w:rsidRPr="00086C6A">
              <w:rPr>
                <w:rFonts w:hAnsi="Times New Roman"/>
                <w:color w:val="auto"/>
                <w:sz w:val="28"/>
                <w:szCs w:val="28"/>
              </w:rPr>
              <w:t>дневной</w:t>
            </w:r>
            <w:r w:rsidRPr="00086C6A">
              <w:rPr>
                <w:rFonts w:hAnsi="Times New Roman"/>
                <w:color w:val="auto"/>
                <w:sz w:val="28"/>
                <w:szCs w:val="28"/>
              </w:rPr>
              <w:t xml:space="preserve"> </w:t>
            </w:r>
            <w:r w:rsidRPr="00086C6A">
              <w:rPr>
                <w:rFonts w:hAnsi="Times New Roman"/>
                <w:color w:val="auto"/>
                <w:sz w:val="28"/>
                <w:szCs w:val="28"/>
              </w:rPr>
              <w:t>учебной</w:t>
            </w:r>
            <w:r w:rsidRPr="00086C6A">
              <w:rPr>
                <w:rFonts w:hAnsi="Times New Roman"/>
                <w:color w:val="auto"/>
                <w:sz w:val="28"/>
                <w:szCs w:val="28"/>
              </w:rPr>
              <w:t xml:space="preserve"> </w:t>
            </w:r>
            <w:r w:rsidRPr="00086C6A">
              <w:rPr>
                <w:rFonts w:hAnsi="Times New Roman"/>
                <w:color w:val="auto"/>
                <w:sz w:val="28"/>
                <w:szCs w:val="28"/>
              </w:rPr>
              <w:t>неделе</w:t>
            </w:r>
            <w:r w:rsidRPr="00086C6A">
              <w:rPr>
                <w:rFonts w:ascii="Times New Roman"/>
                <w:color w:val="auto"/>
                <w:sz w:val="28"/>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134</w:t>
            </w:r>
          </w:p>
        </w:tc>
      </w:tr>
      <w:tr w:rsidR="002E13DF" w:rsidRPr="003D789D" w:rsidTr="00086C6A">
        <w:trPr>
          <w:trHeight w:val="96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Внеурочная</w:t>
            </w:r>
            <w:r w:rsidRPr="00086C6A">
              <w:rPr>
                <w:rFonts w:hAnsi="Times New Roman"/>
                <w:b/>
                <w:bCs/>
                <w:color w:val="auto"/>
                <w:sz w:val="28"/>
                <w:szCs w:val="28"/>
              </w:rPr>
              <w:t xml:space="preserve"> </w:t>
            </w:r>
            <w:r w:rsidRPr="00086C6A">
              <w:rPr>
                <w:rFonts w:hAnsi="Times New Roman"/>
                <w:b/>
                <w:bCs/>
                <w:color w:val="auto"/>
                <w:sz w:val="28"/>
                <w:szCs w:val="28"/>
              </w:rPr>
              <w:t>деятельность</w:t>
            </w:r>
            <w:r w:rsidRPr="00086C6A">
              <w:rPr>
                <w:rFonts w:ascii="Times New Roman"/>
                <w:color w:val="auto"/>
                <w:sz w:val="28"/>
                <w:szCs w:val="28"/>
              </w:rPr>
              <w:t xml:space="preserve"> (</w:t>
            </w:r>
            <w:r w:rsidRPr="00086C6A">
              <w:rPr>
                <w:rFonts w:hAnsi="Times New Roman"/>
                <w:color w:val="auto"/>
                <w:sz w:val="28"/>
                <w:szCs w:val="28"/>
              </w:rPr>
              <w:t>включая</w:t>
            </w:r>
            <w:r w:rsidRPr="00086C6A">
              <w:rPr>
                <w:rFonts w:hAnsi="Times New Roman"/>
                <w:color w:val="auto"/>
                <w:sz w:val="28"/>
                <w:szCs w:val="28"/>
              </w:rPr>
              <w:t xml:space="preserve"> </w:t>
            </w:r>
            <w:r w:rsidRPr="00086C6A">
              <w:rPr>
                <w:rFonts w:hAnsi="Times New Roman"/>
                <w:color w:val="auto"/>
                <w:sz w:val="28"/>
                <w:szCs w:val="28"/>
              </w:rPr>
              <w:t>коррекционно</w:t>
            </w:r>
            <w:r w:rsidRPr="00086C6A">
              <w:rPr>
                <w:rFonts w:ascii="Times New Roman"/>
                <w:color w:val="auto"/>
                <w:sz w:val="28"/>
                <w:szCs w:val="28"/>
              </w:rPr>
              <w:t>-</w:t>
            </w:r>
            <w:r w:rsidRPr="00086C6A">
              <w:rPr>
                <w:rFonts w:hAnsi="Times New Roman"/>
                <w:color w:val="auto"/>
                <w:sz w:val="28"/>
                <w:szCs w:val="28"/>
              </w:rPr>
              <w:t>развивающую</w:t>
            </w:r>
            <w:r w:rsidRPr="00086C6A">
              <w:rPr>
                <w:rFonts w:hAnsi="Times New Roman"/>
                <w:color w:val="auto"/>
                <w:sz w:val="28"/>
                <w:szCs w:val="28"/>
              </w:rPr>
              <w:t xml:space="preserve"> </w:t>
            </w:r>
            <w:r w:rsidRPr="00086C6A">
              <w:rPr>
                <w:rFonts w:hAnsi="Times New Roman"/>
                <w:color w:val="auto"/>
                <w:sz w:val="28"/>
                <w:szCs w:val="28"/>
              </w:rPr>
              <w:t>работу</w:t>
            </w:r>
            <w:r w:rsidRPr="00086C6A">
              <w:rPr>
                <w:rFonts w:ascii="Times New Roman"/>
                <w:color w:val="auto"/>
                <w:sz w:val="28"/>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60</w:t>
            </w:r>
          </w:p>
        </w:tc>
      </w:tr>
      <w:tr w:rsidR="002E13DF" w:rsidRPr="003D789D" w:rsidTr="00086C6A">
        <w:trPr>
          <w:trHeight w:val="192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Коррекционно</w:t>
            </w:r>
            <w:r w:rsidRPr="00086C6A">
              <w:rPr>
                <w:rFonts w:ascii="Times New Roman"/>
                <w:color w:val="auto"/>
                <w:sz w:val="28"/>
                <w:szCs w:val="28"/>
              </w:rPr>
              <w:t xml:space="preserve">- </w:t>
            </w:r>
            <w:r w:rsidRPr="00086C6A">
              <w:rPr>
                <w:rFonts w:hAnsi="Times New Roman"/>
                <w:color w:val="auto"/>
                <w:sz w:val="28"/>
                <w:szCs w:val="28"/>
              </w:rPr>
              <w:t>развивающая</w:t>
            </w:r>
            <w:r w:rsidRPr="00086C6A">
              <w:rPr>
                <w:rFonts w:hAnsi="Times New Roman"/>
                <w:color w:val="auto"/>
                <w:sz w:val="28"/>
                <w:szCs w:val="28"/>
              </w:rPr>
              <w:t xml:space="preserve"> </w:t>
            </w:r>
            <w:r w:rsidRPr="00086C6A">
              <w:rPr>
                <w:rFonts w:hAnsi="Times New Roman"/>
                <w:color w:val="auto"/>
                <w:sz w:val="28"/>
                <w:szCs w:val="28"/>
              </w:rPr>
              <w:t>работа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Формирование</w:t>
            </w:r>
            <w:r w:rsidRPr="00086C6A">
              <w:rPr>
                <w:rFonts w:hAnsi="Times New Roman"/>
                <w:color w:val="auto"/>
                <w:sz w:val="28"/>
                <w:szCs w:val="28"/>
              </w:rPr>
              <w:t xml:space="preserve"> </w:t>
            </w:r>
            <w:r w:rsidRPr="00086C6A">
              <w:rPr>
                <w:rFonts w:hAnsi="Times New Roman"/>
                <w:color w:val="auto"/>
                <w:sz w:val="28"/>
                <w:szCs w:val="28"/>
              </w:rPr>
              <w:t>речевого</w:t>
            </w:r>
            <w:r w:rsidRPr="00086C6A">
              <w:rPr>
                <w:rFonts w:hAnsi="Times New Roman"/>
                <w:color w:val="auto"/>
                <w:sz w:val="28"/>
                <w:szCs w:val="28"/>
              </w:rPr>
              <w:t xml:space="preserve"> </w:t>
            </w:r>
            <w:r w:rsidRPr="00086C6A">
              <w:rPr>
                <w:rFonts w:hAnsi="Times New Roman"/>
                <w:color w:val="auto"/>
                <w:sz w:val="28"/>
                <w:szCs w:val="28"/>
              </w:rPr>
              <w:t>слуха</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произносительной</w:t>
            </w:r>
            <w:r w:rsidRPr="00086C6A">
              <w:rPr>
                <w:rFonts w:hAnsi="Times New Roman"/>
                <w:color w:val="auto"/>
                <w:sz w:val="28"/>
                <w:szCs w:val="28"/>
              </w:rPr>
              <w:t xml:space="preserve"> </w:t>
            </w:r>
            <w:r w:rsidRPr="00086C6A">
              <w:rPr>
                <w:rFonts w:hAnsi="Times New Roman"/>
                <w:color w:val="auto"/>
                <w:sz w:val="28"/>
                <w:szCs w:val="28"/>
              </w:rPr>
              <w:t>стороны</w:t>
            </w:r>
            <w:r w:rsidRPr="00086C6A">
              <w:rPr>
                <w:rFonts w:hAnsi="Times New Roman"/>
                <w:color w:val="auto"/>
                <w:sz w:val="28"/>
                <w:szCs w:val="28"/>
              </w:rPr>
              <w:t xml:space="preserve"> </w:t>
            </w:r>
            <w:r w:rsidRPr="00086C6A">
              <w:rPr>
                <w:rFonts w:hAnsi="Times New Roman"/>
                <w:color w:val="auto"/>
                <w:sz w:val="28"/>
                <w:szCs w:val="28"/>
              </w:rPr>
              <w:t>устной</w:t>
            </w:r>
            <w:r w:rsidRPr="00086C6A">
              <w:rPr>
                <w:rFonts w:hAnsi="Times New Roman"/>
                <w:color w:val="auto"/>
                <w:sz w:val="28"/>
                <w:szCs w:val="28"/>
              </w:rPr>
              <w:t xml:space="preserve"> </w:t>
            </w:r>
            <w:r w:rsidRPr="00086C6A">
              <w:rPr>
                <w:rFonts w:hAnsi="Times New Roman"/>
                <w:color w:val="auto"/>
                <w:sz w:val="28"/>
                <w:szCs w:val="28"/>
              </w:rPr>
              <w:t>речи</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индивидуальные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ascii="Times New Roman"/>
                <w:color w:val="auto"/>
                <w:sz w:val="28"/>
                <w:szCs w:val="28"/>
              </w:rPr>
              <w:t>)</w:t>
            </w:r>
            <w:r w:rsidRPr="00086C6A">
              <w:rPr>
                <w:rFonts w:ascii="Times New Roman"/>
                <w:color w:val="auto"/>
                <w:sz w:val="28"/>
                <w:szCs w:val="28"/>
                <w:vertAlign w:val="superscript"/>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18</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Музыкально</w:t>
            </w:r>
            <w:r w:rsidRPr="00086C6A">
              <w:rPr>
                <w:rFonts w:ascii="Times New Roman"/>
                <w:color w:val="auto"/>
                <w:sz w:val="28"/>
                <w:szCs w:val="28"/>
              </w:rPr>
              <w:t>-</w:t>
            </w:r>
            <w:r w:rsidRPr="00086C6A">
              <w:rPr>
                <w:rFonts w:hAnsi="Times New Roman"/>
                <w:color w:val="auto"/>
                <w:sz w:val="28"/>
                <w:szCs w:val="28"/>
              </w:rPr>
              <w:t>ритмические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hAnsi="Times New Roman"/>
                <w:color w:val="auto"/>
                <w:sz w:val="28"/>
                <w:szCs w:val="28"/>
              </w:rPr>
              <w:t xml:space="preserve"> </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w:t>
            </w:r>
          </w:p>
        </w:tc>
      </w:tr>
      <w:tr w:rsidR="002E13DF" w:rsidRPr="003D789D" w:rsidTr="00086C6A">
        <w:trPr>
          <w:trHeight w:val="96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Развитие</w:t>
            </w:r>
            <w:r w:rsidRPr="00086C6A">
              <w:rPr>
                <w:rFonts w:hAnsi="Times New Roman"/>
                <w:color w:val="auto"/>
                <w:sz w:val="28"/>
                <w:szCs w:val="28"/>
              </w:rPr>
              <w:t xml:space="preserve"> </w:t>
            </w:r>
            <w:r w:rsidRPr="00086C6A">
              <w:rPr>
                <w:rFonts w:hAnsi="Times New Roman"/>
                <w:color w:val="auto"/>
                <w:sz w:val="28"/>
                <w:szCs w:val="28"/>
              </w:rPr>
              <w:t>восприятия</w:t>
            </w:r>
            <w:r w:rsidRPr="00086C6A">
              <w:rPr>
                <w:rFonts w:hAnsi="Times New Roman"/>
                <w:color w:val="auto"/>
                <w:sz w:val="28"/>
                <w:szCs w:val="28"/>
              </w:rPr>
              <w:t xml:space="preserve"> </w:t>
            </w:r>
            <w:r w:rsidRPr="00086C6A">
              <w:rPr>
                <w:rFonts w:hAnsi="Times New Roman"/>
                <w:color w:val="auto"/>
                <w:sz w:val="28"/>
                <w:szCs w:val="28"/>
              </w:rPr>
              <w:t>неречевых</w:t>
            </w:r>
            <w:r w:rsidRPr="00086C6A">
              <w:rPr>
                <w:rFonts w:hAnsi="Times New Roman"/>
                <w:color w:val="auto"/>
                <w:sz w:val="28"/>
                <w:szCs w:val="28"/>
              </w:rPr>
              <w:t xml:space="preserve"> </w:t>
            </w:r>
            <w:r w:rsidRPr="00086C6A">
              <w:rPr>
                <w:rFonts w:hAnsi="Times New Roman"/>
                <w:color w:val="auto"/>
                <w:sz w:val="28"/>
                <w:szCs w:val="28"/>
              </w:rPr>
              <w:t>звучаний</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техника</w:t>
            </w:r>
            <w:r w:rsidRPr="00086C6A">
              <w:rPr>
                <w:rFonts w:hAnsi="Times New Roman"/>
                <w:color w:val="auto"/>
                <w:sz w:val="28"/>
                <w:szCs w:val="28"/>
              </w:rPr>
              <w:t xml:space="preserve"> </w:t>
            </w:r>
            <w:r w:rsidRPr="00086C6A">
              <w:rPr>
                <w:rFonts w:hAnsi="Times New Roman"/>
                <w:color w:val="auto"/>
                <w:sz w:val="28"/>
                <w:szCs w:val="28"/>
              </w:rPr>
              <w:t>речи</w:t>
            </w:r>
            <w:r w:rsidRPr="00086C6A">
              <w:rPr>
                <w:rFonts w:hAnsi="Times New Roman"/>
                <w:color w:val="auto"/>
                <w:sz w:val="28"/>
                <w:szCs w:val="28"/>
              </w:rPr>
              <w:t xml:space="preserve"> </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Социально</w:t>
            </w:r>
            <w:r w:rsidRPr="00086C6A">
              <w:rPr>
                <w:rFonts w:hAnsi="Times New Roman"/>
                <w:color w:val="auto"/>
                <w:sz w:val="28"/>
                <w:szCs w:val="28"/>
              </w:rPr>
              <w:t xml:space="preserve"> </w:t>
            </w:r>
            <w:r w:rsidRPr="00086C6A">
              <w:rPr>
                <w:rFonts w:hAnsi="Times New Roman"/>
                <w:color w:val="auto"/>
                <w:sz w:val="28"/>
                <w:szCs w:val="28"/>
              </w:rPr>
              <w:t>–</w:t>
            </w:r>
            <w:r w:rsidRPr="00086C6A">
              <w:rPr>
                <w:rFonts w:hAnsi="Times New Roman"/>
                <w:color w:val="auto"/>
                <w:sz w:val="28"/>
                <w:szCs w:val="28"/>
              </w:rPr>
              <w:t xml:space="preserve"> </w:t>
            </w:r>
            <w:r w:rsidRPr="00086C6A">
              <w:rPr>
                <w:rFonts w:hAnsi="Times New Roman"/>
                <w:color w:val="auto"/>
                <w:sz w:val="28"/>
                <w:szCs w:val="28"/>
              </w:rPr>
              <w:t>бытовая</w:t>
            </w:r>
            <w:r w:rsidRPr="00086C6A">
              <w:rPr>
                <w:rFonts w:hAnsi="Times New Roman"/>
                <w:color w:val="auto"/>
                <w:sz w:val="28"/>
                <w:szCs w:val="28"/>
              </w:rPr>
              <w:t xml:space="preserve"> </w:t>
            </w:r>
            <w:r w:rsidRPr="00086C6A">
              <w:rPr>
                <w:rFonts w:hAnsi="Times New Roman"/>
                <w:color w:val="auto"/>
                <w:sz w:val="28"/>
                <w:szCs w:val="28"/>
              </w:rPr>
              <w:t>ориентировка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w:t>
            </w:r>
          </w:p>
        </w:tc>
      </w:tr>
      <w:tr w:rsidR="002E13DF" w:rsidRPr="003D789D" w:rsidTr="00086C6A">
        <w:trPr>
          <w:trHeight w:val="192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Дополнительные</w:t>
            </w:r>
            <w:r w:rsidRPr="00086C6A">
              <w:rPr>
                <w:rFonts w:hAnsi="Times New Roman"/>
                <w:color w:val="auto"/>
                <w:sz w:val="28"/>
                <w:szCs w:val="28"/>
              </w:rPr>
              <w:t xml:space="preserve"> </w:t>
            </w:r>
            <w:r w:rsidRPr="00086C6A">
              <w:rPr>
                <w:rFonts w:hAnsi="Times New Roman"/>
                <w:color w:val="auto"/>
                <w:sz w:val="28"/>
                <w:szCs w:val="28"/>
              </w:rPr>
              <w:t>коррекционные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hAnsi="Times New Roman"/>
                <w:color w:val="auto"/>
                <w:sz w:val="28"/>
                <w:szCs w:val="28"/>
              </w:rPr>
              <w:t xml:space="preserve"> </w:t>
            </w:r>
            <w:r w:rsidRPr="00086C6A">
              <w:rPr>
                <w:rFonts w:hAnsi="Times New Roman"/>
                <w:color w:val="auto"/>
                <w:sz w:val="28"/>
                <w:szCs w:val="28"/>
              </w:rPr>
              <w:t>«Развитие</w:t>
            </w:r>
            <w:r w:rsidRPr="00086C6A">
              <w:rPr>
                <w:rFonts w:hAnsi="Times New Roman"/>
                <w:color w:val="auto"/>
                <w:sz w:val="28"/>
                <w:szCs w:val="28"/>
              </w:rPr>
              <w:t xml:space="preserve"> </w:t>
            </w:r>
            <w:r w:rsidRPr="00086C6A">
              <w:rPr>
                <w:rFonts w:hAnsi="Times New Roman"/>
                <w:color w:val="auto"/>
                <w:sz w:val="28"/>
                <w:szCs w:val="28"/>
              </w:rPr>
              <w:t>познавательных</w:t>
            </w:r>
            <w:r w:rsidRPr="00086C6A">
              <w:rPr>
                <w:rFonts w:hAnsi="Times New Roman"/>
                <w:color w:val="auto"/>
                <w:sz w:val="28"/>
                <w:szCs w:val="28"/>
              </w:rPr>
              <w:t xml:space="preserve"> </w:t>
            </w:r>
            <w:r w:rsidRPr="00086C6A">
              <w:rPr>
                <w:rFonts w:hAnsi="Times New Roman"/>
                <w:color w:val="auto"/>
                <w:sz w:val="28"/>
                <w:szCs w:val="28"/>
              </w:rPr>
              <w:t>процессов»</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индивидуальные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ascii="Times New Roman"/>
                <w:color w:val="auto"/>
                <w:sz w:val="28"/>
                <w:szCs w:val="28"/>
              </w:rPr>
              <w:t>)</w:t>
            </w:r>
            <w:r w:rsidRPr="00086C6A">
              <w:rPr>
                <w:rFonts w:ascii="Times New Roman"/>
                <w:color w:val="auto"/>
                <w:sz w:val="28"/>
                <w:szCs w:val="28"/>
                <w:vertAlign w:val="superscript"/>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12</w:t>
            </w:r>
          </w:p>
        </w:tc>
      </w:tr>
      <w:tr w:rsidR="002E13DF" w:rsidRPr="003D789D"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Другие</w:t>
            </w:r>
            <w:r w:rsidRPr="00086C6A">
              <w:rPr>
                <w:rFonts w:hAnsi="Times New Roman"/>
                <w:color w:val="auto"/>
                <w:sz w:val="28"/>
                <w:szCs w:val="28"/>
              </w:rPr>
              <w:t xml:space="preserve"> </w:t>
            </w:r>
            <w:r w:rsidRPr="00086C6A">
              <w:rPr>
                <w:rFonts w:hAnsi="Times New Roman"/>
                <w:color w:val="auto"/>
                <w:sz w:val="28"/>
                <w:szCs w:val="28"/>
              </w:rPr>
              <w:t>направления</w:t>
            </w:r>
            <w:r w:rsidRPr="00086C6A">
              <w:rPr>
                <w:rFonts w:hAnsi="Times New Roman"/>
                <w:color w:val="auto"/>
                <w:sz w:val="28"/>
                <w:szCs w:val="28"/>
              </w:rPr>
              <w:t xml:space="preserve"> </w:t>
            </w:r>
            <w:r w:rsidRPr="00086C6A">
              <w:rPr>
                <w:rFonts w:hAnsi="Times New Roman"/>
                <w:color w:val="auto"/>
                <w:sz w:val="28"/>
                <w:szCs w:val="28"/>
              </w:rPr>
              <w:t>внеурочной</w:t>
            </w:r>
            <w:r w:rsidRPr="00086C6A">
              <w:rPr>
                <w:rFonts w:hAnsi="Times New Roman"/>
                <w:color w:val="auto"/>
                <w:sz w:val="28"/>
                <w:szCs w:val="28"/>
              </w:rPr>
              <w:t xml:space="preserve"> </w:t>
            </w:r>
            <w:r w:rsidRPr="00086C6A">
              <w:rPr>
                <w:rFonts w:hAnsi="Times New Roman"/>
                <w:color w:val="auto"/>
                <w:sz w:val="28"/>
                <w:szCs w:val="28"/>
              </w:rPr>
              <w:t>деятельности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14</w:t>
            </w:r>
          </w:p>
        </w:tc>
      </w:tr>
      <w:tr w:rsidR="002E13DF" w:rsidRPr="003D789D" w:rsidTr="00086C6A">
        <w:trPr>
          <w:trHeight w:val="32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t>Всего</w:t>
            </w:r>
            <w:r w:rsidRPr="00086C6A">
              <w:rPr>
                <w:rFonts w:hAnsi="Times New Roman"/>
                <w:b/>
                <w:bCs/>
                <w:color w:val="auto"/>
                <w:sz w:val="28"/>
                <w:szCs w:val="28"/>
              </w:rPr>
              <w:t xml:space="preserve"> </w:t>
            </w:r>
            <w:r w:rsidRPr="00086C6A">
              <w:rPr>
                <w:rFonts w:hAnsi="Times New Roman"/>
                <w:b/>
                <w:bCs/>
                <w:color w:val="auto"/>
                <w:sz w:val="28"/>
                <w:szCs w:val="28"/>
              </w:rPr>
              <w:t>к</w:t>
            </w:r>
            <w:r w:rsidRPr="00086C6A">
              <w:rPr>
                <w:rFonts w:hAnsi="Times New Roman"/>
                <w:b/>
                <w:bCs/>
                <w:color w:val="auto"/>
                <w:sz w:val="28"/>
                <w:szCs w:val="28"/>
              </w:rPr>
              <w:t xml:space="preserve"> </w:t>
            </w:r>
            <w:r w:rsidRPr="00086C6A">
              <w:rPr>
                <w:rFonts w:hAnsi="Times New Roman"/>
                <w:b/>
                <w:bCs/>
                <w:color w:val="auto"/>
                <w:sz w:val="28"/>
                <w:szCs w:val="28"/>
              </w:rPr>
              <w:t>финансированию</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194</w:t>
            </w:r>
          </w:p>
        </w:tc>
      </w:tr>
    </w:tbl>
    <w:p w:rsidR="00F65069" w:rsidRPr="003D789D" w:rsidRDefault="00F65069" w:rsidP="003D789D">
      <w:pPr>
        <w:widowControl w:val="0"/>
        <w:spacing w:after="0" w:line="240" w:lineRule="auto"/>
        <w:jc w:val="both"/>
        <w:rPr>
          <w:rFonts w:ascii="Times New Roman" w:eastAsia="Times New Roman" w:hAnsi="Times New Roman" w:cs="Times New Roman"/>
          <w:color w:val="auto"/>
          <w:sz w:val="28"/>
          <w:szCs w:val="28"/>
        </w:rPr>
      </w:pPr>
    </w:p>
    <w:p w:rsidR="00F65069" w:rsidRPr="003D789D" w:rsidRDefault="00F65069" w:rsidP="003D789D">
      <w:pPr>
        <w:widowControl w:val="0"/>
        <w:spacing w:after="0" w:line="240" w:lineRule="auto"/>
        <w:jc w:val="both"/>
        <w:rPr>
          <w:rFonts w:ascii="Times New Roman" w:eastAsia="Times New Roman" w:hAnsi="Times New Roman" w:cs="Times New Roman"/>
          <w:color w:val="auto"/>
          <w:sz w:val="28"/>
          <w:szCs w:val="28"/>
        </w:rPr>
      </w:pPr>
    </w:p>
    <w:p w:rsidR="00F65069" w:rsidRPr="003D789D" w:rsidRDefault="00C079E3" w:rsidP="003D789D">
      <w:pPr>
        <w:spacing w:after="0" w:line="240" w:lineRule="auto"/>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обязательные</w:t>
      </w:r>
      <w:r w:rsidRPr="003D789D">
        <w:rPr>
          <w:rFonts w:hAnsi="Times New Roman"/>
          <w:color w:val="auto"/>
          <w:sz w:val="28"/>
          <w:szCs w:val="28"/>
        </w:rPr>
        <w:t xml:space="preserve"> </w:t>
      </w:r>
      <w:r w:rsidRPr="003D789D">
        <w:rPr>
          <w:rFonts w:hAnsi="Times New Roman"/>
          <w:color w:val="auto"/>
          <w:sz w:val="28"/>
          <w:szCs w:val="28"/>
        </w:rPr>
        <w:t>индивидуальные</w:t>
      </w:r>
      <w:r w:rsidRPr="003D789D">
        <w:rPr>
          <w:rFonts w:hAnsi="Times New Roman"/>
          <w:color w:val="auto"/>
          <w:sz w:val="28"/>
          <w:szCs w:val="28"/>
        </w:rPr>
        <w:t xml:space="preserve"> </w:t>
      </w: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формированию</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произносительной</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дополнительные</w:t>
      </w:r>
      <w:r w:rsidRPr="003D789D">
        <w:rPr>
          <w:rFonts w:hAnsi="Times New Roman"/>
          <w:color w:val="auto"/>
          <w:sz w:val="28"/>
          <w:szCs w:val="28"/>
        </w:rPr>
        <w:t xml:space="preserve"> </w:t>
      </w:r>
      <w:r w:rsidRPr="003D789D">
        <w:rPr>
          <w:rFonts w:hAnsi="Times New Roman"/>
          <w:color w:val="auto"/>
          <w:sz w:val="28"/>
          <w:szCs w:val="28"/>
        </w:rPr>
        <w:t>коррекционные</w:t>
      </w:r>
      <w:r w:rsidRPr="003D789D">
        <w:rPr>
          <w:rFonts w:hAnsi="Times New Roman"/>
          <w:color w:val="auto"/>
          <w:sz w:val="28"/>
          <w:szCs w:val="28"/>
        </w:rPr>
        <w:t xml:space="preserve"> </w:t>
      </w: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познавательных</w:t>
      </w:r>
      <w:r w:rsidRPr="003D789D">
        <w:rPr>
          <w:rFonts w:hAnsi="Times New Roman"/>
          <w:color w:val="auto"/>
          <w:sz w:val="28"/>
          <w:szCs w:val="28"/>
        </w:rPr>
        <w:t xml:space="preserve"> </w:t>
      </w:r>
      <w:r w:rsidRPr="003D789D">
        <w:rPr>
          <w:rFonts w:hAnsi="Times New Roman"/>
          <w:color w:val="auto"/>
          <w:sz w:val="28"/>
          <w:szCs w:val="28"/>
        </w:rPr>
        <w:t>процессов»</w:t>
      </w:r>
      <w:r w:rsidRPr="003D789D">
        <w:rPr>
          <w:rFonts w:hAnsi="Times New Roman"/>
          <w:color w:val="auto"/>
          <w:sz w:val="28"/>
          <w:szCs w:val="28"/>
        </w:rPr>
        <w:t xml:space="preserve"> </w:t>
      </w:r>
      <w:r w:rsidRPr="003D789D">
        <w:rPr>
          <w:rFonts w:hAnsi="Times New Roman"/>
          <w:color w:val="auto"/>
          <w:sz w:val="28"/>
          <w:szCs w:val="28"/>
        </w:rPr>
        <w:t>количество</w:t>
      </w:r>
      <w:r w:rsidRPr="003D789D">
        <w:rPr>
          <w:rFonts w:hAnsi="Times New Roman"/>
          <w:color w:val="auto"/>
          <w:sz w:val="28"/>
          <w:szCs w:val="28"/>
        </w:rPr>
        <w:t xml:space="preserve"> </w:t>
      </w:r>
      <w:r w:rsidRPr="003D789D">
        <w:rPr>
          <w:rFonts w:hAnsi="Times New Roman"/>
          <w:color w:val="auto"/>
          <w:sz w:val="28"/>
          <w:szCs w:val="28"/>
        </w:rPr>
        <w:t>часов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неделю</w:t>
      </w:r>
      <w:r w:rsidRPr="003D789D">
        <w:rPr>
          <w:rFonts w:hAnsi="Times New Roman"/>
          <w:color w:val="auto"/>
          <w:sz w:val="28"/>
          <w:szCs w:val="28"/>
        </w:rPr>
        <w:t xml:space="preserve"> </w:t>
      </w:r>
      <w:r w:rsidRPr="003D789D">
        <w:rPr>
          <w:rFonts w:hAnsi="Times New Roman"/>
          <w:color w:val="auto"/>
          <w:sz w:val="28"/>
          <w:szCs w:val="28"/>
        </w:rPr>
        <w:t>указано</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расчета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одного</w:t>
      </w:r>
      <w:r w:rsidRPr="003D789D">
        <w:rPr>
          <w:rFonts w:hAnsi="Times New Roman"/>
          <w:color w:val="auto"/>
          <w:sz w:val="28"/>
          <w:szCs w:val="28"/>
        </w:rPr>
        <w:t xml:space="preserve"> </w:t>
      </w:r>
      <w:r w:rsidRPr="003D789D">
        <w:rPr>
          <w:rFonts w:hAnsi="Times New Roman"/>
          <w:color w:val="auto"/>
          <w:sz w:val="28"/>
          <w:szCs w:val="28"/>
        </w:rPr>
        <w:t>ученика</w:t>
      </w:r>
      <w:r w:rsidRPr="003D789D">
        <w:rPr>
          <w:rFonts w:ascii="Times New Roman"/>
          <w:color w:val="auto"/>
          <w:sz w:val="28"/>
          <w:szCs w:val="28"/>
        </w:rPr>
        <w:t xml:space="preserve">. </w:t>
      </w:r>
      <w:r w:rsidRPr="003D789D">
        <w:rPr>
          <w:rFonts w:hAnsi="Times New Roman"/>
          <w:color w:val="auto"/>
          <w:sz w:val="28"/>
          <w:szCs w:val="28"/>
        </w:rPr>
        <w:t>Общая</w:t>
      </w:r>
      <w:r w:rsidRPr="003D789D">
        <w:rPr>
          <w:rFonts w:hAnsi="Times New Roman"/>
          <w:color w:val="auto"/>
          <w:sz w:val="28"/>
          <w:szCs w:val="28"/>
        </w:rPr>
        <w:t xml:space="preserve"> </w:t>
      </w:r>
      <w:r w:rsidRPr="003D789D">
        <w:rPr>
          <w:rFonts w:hAnsi="Times New Roman"/>
          <w:color w:val="auto"/>
          <w:sz w:val="28"/>
          <w:szCs w:val="28"/>
        </w:rPr>
        <w:t>недельная</w:t>
      </w:r>
      <w:r w:rsidRPr="003D789D">
        <w:rPr>
          <w:rFonts w:hAnsi="Times New Roman"/>
          <w:color w:val="auto"/>
          <w:sz w:val="28"/>
          <w:szCs w:val="28"/>
        </w:rPr>
        <w:t xml:space="preserve"> </w:t>
      </w:r>
      <w:r w:rsidRPr="003D789D">
        <w:rPr>
          <w:rFonts w:hAnsi="Times New Roman"/>
          <w:color w:val="auto"/>
          <w:sz w:val="28"/>
          <w:szCs w:val="28"/>
        </w:rPr>
        <w:t>нагрузка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класс</w:t>
      </w:r>
      <w:r w:rsidRPr="003D789D">
        <w:rPr>
          <w:rFonts w:hAnsi="Times New Roman"/>
          <w:color w:val="auto"/>
          <w:sz w:val="28"/>
          <w:szCs w:val="28"/>
        </w:rPr>
        <w:t xml:space="preserve"> </w:t>
      </w:r>
      <w:r w:rsidRPr="003D789D">
        <w:rPr>
          <w:rFonts w:hAnsi="Times New Roman"/>
          <w:color w:val="auto"/>
          <w:sz w:val="28"/>
          <w:szCs w:val="28"/>
        </w:rPr>
        <w:t>зависит</w:t>
      </w:r>
      <w:r w:rsidRPr="003D789D">
        <w:rPr>
          <w:rFonts w:hAnsi="Times New Roman"/>
          <w:color w:val="auto"/>
          <w:sz w:val="28"/>
          <w:szCs w:val="28"/>
        </w:rPr>
        <w:t xml:space="preserve"> </w:t>
      </w:r>
      <w:r w:rsidRPr="003D789D">
        <w:rPr>
          <w:rFonts w:hAnsi="Times New Roman"/>
          <w:color w:val="auto"/>
          <w:sz w:val="28"/>
          <w:szCs w:val="28"/>
        </w:rPr>
        <w:t>от</w:t>
      </w:r>
      <w:r w:rsidRPr="003D789D">
        <w:rPr>
          <w:rFonts w:hAnsi="Times New Roman"/>
          <w:color w:val="auto"/>
          <w:sz w:val="28"/>
          <w:szCs w:val="28"/>
        </w:rPr>
        <w:t xml:space="preserve"> </w:t>
      </w:r>
      <w:r w:rsidRPr="003D789D">
        <w:rPr>
          <w:rFonts w:hAnsi="Times New Roman"/>
          <w:color w:val="auto"/>
          <w:sz w:val="28"/>
          <w:szCs w:val="28"/>
        </w:rPr>
        <w:t>количества</w:t>
      </w:r>
      <w:r w:rsidRPr="003D789D">
        <w:rPr>
          <w:rFonts w:hAnsi="Times New Roman"/>
          <w:color w:val="auto"/>
          <w:sz w:val="28"/>
          <w:szCs w:val="28"/>
        </w:rPr>
        <w:t xml:space="preserve"> </w:t>
      </w:r>
      <w:r w:rsidRPr="003D789D">
        <w:rPr>
          <w:rFonts w:hAnsi="Times New Roman"/>
          <w:color w:val="auto"/>
          <w:sz w:val="28"/>
          <w:szCs w:val="28"/>
        </w:rPr>
        <w:t>учеников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классе</w:t>
      </w:r>
      <w:r w:rsidRPr="003D789D">
        <w:rPr>
          <w:rFonts w:ascii="Times New Roman"/>
          <w:color w:val="auto"/>
          <w:sz w:val="28"/>
          <w:szCs w:val="28"/>
        </w:rPr>
        <w:t>.</w:t>
      </w:r>
    </w:p>
    <w:p w:rsidR="00F65069" w:rsidRPr="003D789D" w:rsidRDefault="00C079E3" w:rsidP="003D789D">
      <w:pPr>
        <w:spacing w:after="0" w:line="240" w:lineRule="auto"/>
        <w:rPr>
          <w:color w:val="auto"/>
        </w:rPr>
      </w:pPr>
      <w:r w:rsidRPr="003D789D">
        <w:rPr>
          <w:rFonts w:ascii="Times New Roman" w:eastAsia="Times New Roman" w:hAnsi="Times New Roman" w:cs="Times New Roman"/>
          <w:color w:val="auto"/>
          <w:sz w:val="28"/>
          <w:szCs w:val="28"/>
        </w:rPr>
        <w:br w:type="page"/>
      </w:r>
    </w:p>
    <w:tbl>
      <w:tblPr>
        <w:tblW w:w="93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15"/>
        <w:gridCol w:w="2990"/>
        <w:gridCol w:w="519"/>
        <w:gridCol w:w="160"/>
        <w:gridCol w:w="633"/>
        <w:gridCol w:w="789"/>
        <w:gridCol w:w="656"/>
        <w:gridCol w:w="655"/>
        <w:gridCol w:w="657"/>
        <w:gridCol w:w="675"/>
      </w:tblGrid>
      <w:tr w:rsidR="00F65069" w:rsidRPr="003D789D" w:rsidTr="00086C6A">
        <w:trPr>
          <w:trHeight w:val="970"/>
        </w:trPr>
        <w:tc>
          <w:tcPr>
            <w:tcW w:w="934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ind w:left="284"/>
              <w:jc w:val="center"/>
              <w:rPr>
                <w:color w:val="auto"/>
              </w:rPr>
            </w:pPr>
            <w:r w:rsidRPr="00086C6A">
              <w:rPr>
                <w:rFonts w:hAnsi="Times New Roman"/>
                <w:b/>
                <w:bCs/>
                <w:color w:val="auto"/>
                <w:sz w:val="28"/>
                <w:szCs w:val="28"/>
              </w:rPr>
              <w:t>Примерный</w:t>
            </w:r>
            <w:r w:rsidRPr="00086C6A">
              <w:rPr>
                <w:rFonts w:hAnsi="Times New Roman"/>
                <w:b/>
                <w:bCs/>
                <w:color w:val="auto"/>
                <w:sz w:val="28"/>
                <w:szCs w:val="28"/>
              </w:rPr>
              <w:t xml:space="preserve"> </w:t>
            </w:r>
            <w:r w:rsidRPr="00086C6A">
              <w:rPr>
                <w:rFonts w:hAnsi="Times New Roman"/>
                <w:b/>
                <w:bCs/>
                <w:color w:val="auto"/>
                <w:sz w:val="28"/>
                <w:szCs w:val="28"/>
              </w:rPr>
              <w:t>учебный</w:t>
            </w:r>
            <w:r w:rsidRPr="00086C6A">
              <w:rPr>
                <w:rFonts w:hAnsi="Times New Roman"/>
                <w:b/>
                <w:bCs/>
                <w:color w:val="auto"/>
                <w:sz w:val="28"/>
                <w:szCs w:val="28"/>
              </w:rPr>
              <w:t xml:space="preserve"> </w:t>
            </w:r>
            <w:r w:rsidRPr="00086C6A">
              <w:rPr>
                <w:rFonts w:hAnsi="Times New Roman"/>
                <w:b/>
                <w:bCs/>
                <w:color w:val="auto"/>
                <w:sz w:val="28"/>
                <w:szCs w:val="28"/>
              </w:rPr>
              <w:t>план</w:t>
            </w:r>
            <w:r w:rsidRPr="00086C6A">
              <w:rPr>
                <w:rFonts w:hAnsi="Times New Roman"/>
                <w:b/>
                <w:bCs/>
                <w:color w:val="auto"/>
                <w:sz w:val="28"/>
                <w:szCs w:val="28"/>
              </w:rPr>
              <w:t xml:space="preserve"> </w:t>
            </w:r>
            <w:r w:rsidRPr="00086C6A">
              <w:rPr>
                <w:rFonts w:hAnsi="Times New Roman"/>
                <w:b/>
                <w:bCs/>
                <w:color w:val="auto"/>
                <w:sz w:val="28"/>
                <w:szCs w:val="28"/>
              </w:rPr>
              <w:t>начального</w:t>
            </w:r>
            <w:r w:rsidRPr="00086C6A">
              <w:rPr>
                <w:rFonts w:hAnsi="Times New Roman"/>
                <w:b/>
                <w:bCs/>
                <w:color w:val="auto"/>
                <w:sz w:val="28"/>
                <w:szCs w:val="28"/>
              </w:rPr>
              <w:t xml:space="preserve"> </w:t>
            </w:r>
            <w:r w:rsidRPr="00086C6A">
              <w:rPr>
                <w:rFonts w:hAnsi="Times New Roman"/>
                <w:b/>
                <w:bCs/>
                <w:color w:val="auto"/>
                <w:sz w:val="28"/>
                <w:szCs w:val="28"/>
              </w:rPr>
              <w:t>общего</w:t>
            </w:r>
            <w:r w:rsidRPr="00086C6A">
              <w:rPr>
                <w:rFonts w:hAnsi="Times New Roman"/>
                <w:b/>
                <w:bCs/>
                <w:color w:val="auto"/>
                <w:sz w:val="28"/>
                <w:szCs w:val="28"/>
              </w:rPr>
              <w:t xml:space="preserve"> </w:t>
            </w:r>
            <w:r w:rsidRPr="00086C6A">
              <w:rPr>
                <w:rFonts w:hAnsi="Times New Roman"/>
                <w:b/>
                <w:bCs/>
                <w:color w:val="auto"/>
                <w:sz w:val="28"/>
                <w:szCs w:val="28"/>
              </w:rPr>
              <w:t>образования</w:t>
            </w:r>
            <w:r w:rsidRPr="00086C6A">
              <w:rPr>
                <w:rFonts w:hAnsi="Times New Roman"/>
                <w:b/>
                <w:bCs/>
                <w:color w:val="auto"/>
                <w:sz w:val="28"/>
                <w:szCs w:val="28"/>
              </w:rPr>
              <w:t xml:space="preserve"> </w:t>
            </w:r>
            <w:r w:rsidR="00C75137" w:rsidRPr="00086C6A">
              <w:rPr>
                <w:rFonts w:hAnsi="Times New Roman"/>
                <w:b/>
                <w:bCs/>
                <w:color w:val="auto"/>
                <w:sz w:val="28"/>
                <w:szCs w:val="28"/>
              </w:rPr>
              <w:br/>
            </w:r>
            <w:r w:rsidRPr="00086C6A">
              <w:rPr>
                <w:rFonts w:hAnsi="Times New Roman"/>
                <w:b/>
                <w:bCs/>
                <w:color w:val="auto"/>
                <w:sz w:val="28"/>
                <w:szCs w:val="28"/>
              </w:rPr>
              <w:t>для</w:t>
            </w:r>
            <w:r w:rsidRPr="00086C6A">
              <w:rPr>
                <w:rFonts w:hAnsi="Times New Roman"/>
                <w:b/>
                <w:bCs/>
                <w:color w:val="auto"/>
                <w:sz w:val="28"/>
                <w:szCs w:val="28"/>
              </w:rPr>
              <w:t xml:space="preserve"> </w:t>
            </w:r>
            <w:r w:rsidRPr="00086C6A">
              <w:rPr>
                <w:rFonts w:hAnsi="Times New Roman"/>
                <w:b/>
                <w:bCs/>
                <w:color w:val="auto"/>
                <w:sz w:val="28"/>
                <w:szCs w:val="28"/>
              </w:rPr>
              <w:t>глухих</w:t>
            </w:r>
            <w:r w:rsidRPr="00086C6A">
              <w:rPr>
                <w:rFonts w:hAnsi="Times New Roman"/>
                <w:b/>
                <w:bCs/>
                <w:color w:val="auto"/>
                <w:sz w:val="28"/>
                <w:szCs w:val="28"/>
              </w:rPr>
              <w:t xml:space="preserve"> </w:t>
            </w:r>
            <w:r w:rsidRPr="00086C6A">
              <w:rPr>
                <w:rFonts w:hAnsi="Times New Roman"/>
                <w:b/>
                <w:bCs/>
                <w:color w:val="auto"/>
                <w:sz w:val="28"/>
                <w:szCs w:val="28"/>
              </w:rPr>
              <w:t>обучающихся</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годовой</w:t>
            </w:r>
            <w:r w:rsidRPr="00086C6A">
              <w:rPr>
                <w:rFonts w:hAnsi="Times New Roman"/>
                <w:b/>
                <w:bCs/>
                <w:color w:val="auto"/>
                <w:sz w:val="28"/>
                <w:szCs w:val="28"/>
              </w:rPr>
              <w:t xml:space="preserve"> </w:t>
            </w:r>
            <w:r w:rsidRPr="00086C6A">
              <w:rPr>
                <w:rFonts w:ascii="Times New Roman"/>
                <w:b/>
                <w:bCs/>
                <w:color w:val="auto"/>
                <w:sz w:val="28"/>
                <w:szCs w:val="28"/>
              </w:rPr>
              <w:t>(</w:t>
            </w:r>
            <w:r w:rsidRPr="00086C6A">
              <w:rPr>
                <w:rFonts w:hAnsi="Times New Roman"/>
                <w:b/>
                <w:bCs/>
                <w:color w:val="auto"/>
                <w:sz w:val="28"/>
                <w:szCs w:val="28"/>
              </w:rPr>
              <w:t>вариант</w:t>
            </w:r>
            <w:r w:rsidRPr="00086C6A">
              <w:rPr>
                <w:rFonts w:hAnsi="Times New Roman"/>
                <w:b/>
                <w:bCs/>
                <w:color w:val="auto"/>
                <w:sz w:val="28"/>
                <w:szCs w:val="28"/>
              </w:rPr>
              <w:t xml:space="preserve"> </w:t>
            </w:r>
            <w:r w:rsidRPr="00086C6A">
              <w:rPr>
                <w:rFonts w:ascii="Times New Roman"/>
                <w:b/>
                <w:bCs/>
                <w:color w:val="auto"/>
                <w:sz w:val="28"/>
                <w:szCs w:val="28"/>
              </w:rPr>
              <w:t xml:space="preserve">1.3) </w:t>
            </w:r>
          </w:p>
        </w:tc>
      </w:tr>
      <w:tr w:rsidR="002E13DF" w:rsidRPr="003D789D" w:rsidTr="00086C6A">
        <w:trPr>
          <w:trHeight w:val="65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hAnsi="Times New Roman"/>
                <w:b/>
                <w:bCs/>
                <w:color w:val="auto"/>
                <w:sz w:val="28"/>
                <w:szCs w:val="28"/>
              </w:rPr>
              <w:t>Предметные</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области</w:t>
            </w:r>
          </w:p>
        </w:tc>
        <w:tc>
          <w:tcPr>
            <w:tcW w:w="29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rFonts w:ascii="Times New Roman" w:eastAsia="Times New Roman" w:hAnsi="Times New Roman" w:cs="Times New Roman"/>
                <w:b/>
                <w:bCs/>
                <w:color w:val="auto"/>
                <w:sz w:val="28"/>
                <w:szCs w:val="28"/>
              </w:rPr>
            </w:pPr>
            <w:r w:rsidRPr="00086C6A">
              <w:rPr>
                <w:rFonts w:hAnsi="Times New Roman"/>
                <w:b/>
                <w:bCs/>
                <w:color w:val="auto"/>
                <w:sz w:val="28"/>
                <w:szCs w:val="28"/>
              </w:rPr>
              <w:t>Учебные</w:t>
            </w:r>
            <w:r w:rsidRPr="00086C6A">
              <w:rPr>
                <w:b/>
                <w:bCs/>
                <w:color w:val="auto"/>
                <w:sz w:val="28"/>
                <w:szCs w:val="28"/>
              </w:rPr>
              <w:br/>
            </w:r>
            <w:r w:rsidRPr="00086C6A">
              <w:rPr>
                <w:rFonts w:hAnsi="Times New Roman"/>
                <w:b/>
                <w:bCs/>
                <w:color w:val="auto"/>
                <w:sz w:val="28"/>
                <w:szCs w:val="28"/>
              </w:rPr>
              <w:t>предметы</w:t>
            </w:r>
          </w:p>
          <w:p w:rsidR="00F65069" w:rsidRPr="00086C6A" w:rsidRDefault="00C079E3" w:rsidP="00086C6A">
            <w:pPr>
              <w:spacing w:after="0" w:line="240" w:lineRule="auto"/>
              <w:jc w:val="right"/>
              <w:rPr>
                <w:color w:val="auto"/>
              </w:rPr>
            </w:pPr>
            <w:r w:rsidRPr="00086C6A">
              <w:rPr>
                <w:rFonts w:hAnsi="Times New Roman"/>
                <w:b/>
                <w:bCs/>
                <w:color w:val="auto"/>
                <w:sz w:val="28"/>
                <w:szCs w:val="28"/>
              </w:rPr>
              <w:t>Классы</w:t>
            </w:r>
          </w:p>
        </w:tc>
        <w:tc>
          <w:tcPr>
            <w:tcW w:w="406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Количество</w:t>
            </w:r>
            <w:r w:rsidRPr="00086C6A">
              <w:rPr>
                <w:rFonts w:hAnsi="Times New Roman"/>
                <w:b/>
                <w:bCs/>
                <w:color w:val="auto"/>
                <w:sz w:val="28"/>
                <w:szCs w:val="28"/>
              </w:rPr>
              <w:t xml:space="preserve"> </w:t>
            </w:r>
            <w:r w:rsidRPr="00086C6A">
              <w:rPr>
                <w:rFonts w:hAnsi="Times New Roman"/>
                <w:b/>
                <w:bCs/>
                <w:color w:val="auto"/>
                <w:sz w:val="28"/>
                <w:szCs w:val="28"/>
              </w:rPr>
              <w:t>часов</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в</w:t>
            </w:r>
            <w:r w:rsidRPr="00086C6A">
              <w:rPr>
                <w:rFonts w:hAnsi="Times New Roman"/>
                <w:b/>
                <w:bCs/>
                <w:color w:val="auto"/>
                <w:sz w:val="28"/>
                <w:szCs w:val="28"/>
              </w:rPr>
              <w:t xml:space="preserve"> </w:t>
            </w:r>
            <w:r w:rsidRPr="00086C6A">
              <w:rPr>
                <w:rFonts w:hAnsi="Times New Roman"/>
                <w:b/>
                <w:bCs/>
                <w:color w:val="auto"/>
                <w:sz w:val="28"/>
                <w:szCs w:val="28"/>
              </w:rPr>
              <w:t>неделю</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Всего</w:t>
            </w:r>
          </w:p>
        </w:tc>
      </w:tr>
      <w:tr w:rsidR="002E13DF" w:rsidRPr="003D789D" w:rsidTr="00086C6A">
        <w:trPr>
          <w:trHeight w:val="32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III</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IV</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V</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color w:val="auto"/>
              </w:rPr>
            </w:pPr>
            <w:r w:rsidRPr="00086C6A">
              <w:rPr>
                <w:rFonts w:ascii="Times New Roman"/>
                <w:color w:val="auto"/>
                <w:sz w:val="28"/>
                <w:szCs w:val="28"/>
                <w:lang w:val="en-US"/>
              </w:rPr>
              <w:t>V I</w:t>
            </w: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r>
      <w:tr w:rsidR="002E13DF" w:rsidRPr="003D789D" w:rsidTr="00086C6A">
        <w:trPr>
          <w:trHeight w:val="650"/>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i/>
                <w:iCs/>
                <w:color w:val="auto"/>
                <w:sz w:val="28"/>
                <w:szCs w:val="28"/>
              </w:rPr>
              <w:t>Обязательная</w:t>
            </w:r>
            <w:r w:rsidRPr="00086C6A">
              <w:rPr>
                <w:rFonts w:hAnsi="Times New Roman"/>
                <w:i/>
                <w:iCs/>
                <w:color w:val="auto"/>
                <w:sz w:val="28"/>
                <w:szCs w:val="28"/>
              </w:rPr>
              <w:t xml:space="preserve"> </w:t>
            </w:r>
            <w:r w:rsidRPr="00086C6A">
              <w:rPr>
                <w:i/>
                <w:iCs/>
                <w:color w:val="auto"/>
                <w:sz w:val="28"/>
                <w:szCs w:val="28"/>
              </w:rPr>
              <w:br/>
            </w:r>
            <w:r w:rsidRPr="00086C6A">
              <w:rPr>
                <w:rFonts w:hAnsi="Times New Roman"/>
                <w:i/>
                <w:iCs/>
                <w:color w:val="auto"/>
                <w:sz w:val="28"/>
                <w:szCs w:val="28"/>
              </w:rPr>
              <w:t>часть</w:t>
            </w:r>
          </w:p>
        </w:tc>
        <w:tc>
          <w:tcPr>
            <w:tcW w:w="474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3D789D">
            <w:pPr>
              <w:rPr>
                <w:color w:val="auto"/>
              </w:rPr>
            </w:pPr>
          </w:p>
        </w:tc>
      </w:tr>
      <w:tr w:rsidR="002E13DF" w:rsidRPr="003D789D"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Филология</w:t>
            </w:r>
          </w:p>
          <w:p w:rsidR="00F65069" w:rsidRPr="00086C6A" w:rsidRDefault="00C079E3" w:rsidP="00086C6A">
            <w:pPr>
              <w:spacing w:after="0" w:line="240" w:lineRule="auto"/>
              <w:rPr>
                <w:color w:val="auto"/>
              </w:rPr>
            </w:pPr>
            <w:r w:rsidRPr="00086C6A">
              <w:rPr>
                <w:rFonts w:asci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речевая</w:t>
            </w:r>
            <w:r w:rsidRPr="00086C6A">
              <w:rPr>
                <w:rFonts w:hAnsi="Times New Roman"/>
                <w:color w:val="auto"/>
                <w:sz w:val="28"/>
                <w:szCs w:val="28"/>
              </w:rPr>
              <w:t xml:space="preserve"> </w:t>
            </w:r>
            <w:r w:rsidRPr="00086C6A">
              <w:rPr>
                <w:rFonts w:hAnsi="Times New Roman"/>
                <w:color w:val="auto"/>
                <w:sz w:val="28"/>
                <w:szCs w:val="28"/>
              </w:rPr>
              <w:t>практика</w:t>
            </w:r>
            <w:r w:rsidRPr="00086C6A">
              <w:rPr>
                <w:rFonts w:ascii="Times New Roman"/>
                <w:color w:val="auto"/>
                <w:sz w:val="28"/>
                <w:szCs w:val="28"/>
              </w:rPr>
              <w:t>)</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Русский</w:t>
            </w:r>
            <w:r w:rsidRPr="00086C6A">
              <w:rPr>
                <w:rFonts w:hAns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литературное</w:t>
            </w:r>
            <w:r w:rsidRPr="00086C6A">
              <w:rPr>
                <w:rFonts w:hAnsi="Times New Roman"/>
                <w:color w:val="auto"/>
                <w:sz w:val="28"/>
                <w:szCs w:val="28"/>
              </w:rPr>
              <w:t xml:space="preserve"> </w:t>
            </w:r>
            <w:r w:rsidRPr="00086C6A">
              <w:rPr>
                <w:rFonts w:hAnsi="Times New Roman"/>
                <w:color w:val="auto"/>
                <w:sz w:val="28"/>
                <w:szCs w:val="28"/>
              </w:rPr>
              <w:t>чтение</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264</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306</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1658</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Предметно</w:t>
            </w:r>
            <w:r w:rsidRPr="00086C6A">
              <w:rPr>
                <w:rFonts w:hAnsi="Times New Roman"/>
                <w:color w:val="auto"/>
                <w:sz w:val="28"/>
                <w:szCs w:val="28"/>
              </w:rPr>
              <w:t xml:space="preserve"> </w:t>
            </w:r>
            <w:r w:rsidRPr="00086C6A">
              <w:rPr>
                <w:rFonts w:hAnsi="Times New Roman"/>
                <w:color w:val="auto"/>
                <w:sz w:val="28"/>
                <w:szCs w:val="28"/>
              </w:rPr>
              <w:t>–</w:t>
            </w:r>
            <w:r w:rsidRPr="00086C6A">
              <w:rPr>
                <w:rFonts w:hAnsi="Times New Roman"/>
                <w:color w:val="auto"/>
                <w:sz w:val="28"/>
                <w:szCs w:val="28"/>
              </w:rPr>
              <w:t xml:space="preserve"> </w:t>
            </w:r>
            <w:r w:rsidRPr="00086C6A">
              <w:rPr>
                <w:rFonts w:hAnsi="Times New Roman"/>
                <w:color w:val="auto"/>
                <w:sz w:val="28"/>
                <w:szCs w:val="28"/>
              </w:rPr>
              <w:t>практическое</w:t>
            </w:r>
            <w:r w:rsidRPr="00086C6A">
              <w:rPr>
                <w:rFonts w:hAnsi="Times New Roman"/>
                <w:color w:val="auto"/>
                <w:sz w:val="28"/>
                <w:szCs w:val="28"/>
              </w:rPr>
              <w:t xml:space="preserve"> </w:t>
            </w:r>
            <w:r w:rsidRPr="00086C6A">
              <w:rPr>
                <w:rFonts w:hAnsi="Times New Roman"/>
                <w:color w:val="auto"/>
                <w:sz w:val="28"/>
                <w:szCs w:val="28"/>
              </w:rPr>
              <w:t>обучение</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165</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573</w:t>
            </w:r>
          </w:p>
        </w:tc>
      </w:tr>
      <w:tr w:rsidR="002E13DF" w:rsidRPr="003D789D" w:rsidTr="00086C6A">
        <w:trPr>
          <w:trHeight w:val="160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Математика</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информатика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Математика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132</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204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880</w:t>
            </w:r>
          </w:p>
        </w:tc>
      </w:tr>
      <w:tr w:rsidR="002E13DF" w:rsidRPr="003D789D"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Обществознание</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естествознание</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Ознакомление</w:t>
            </w:r>
            <w:r w:rsidRPr="00086C6A">
              <w:rPr>
                <w:rFonts w:hAnsi="Times New Roman"/>
                <w:color w:val="auto"/>
                <w:sz w:val="28"/>
                <w:szCs w:val="28"/>
              </w:rPr>
              <w:t xml:space="preserve"> </w:t>
            </w:r>
            <w:r w:rsidRPr="00086C6A">
              <w:rPr>
                <w:rFonts w:hAnsi="Times New Roman"/>
                <w:color w:val="auto"/>
                <w:sz w:val="28"/>
                <w:szCs w:val="28"/>
              </w:rPr>
              <w:t>с</w:t>
            </w:r>
            <w:r w:rsidRPr="00086C6A">
              <w:rPr>
                <w:rFonts w:hAnsi="Times New Roman"/>
                <w:color w:val="auto"/>
                <w:sz w:val="28"/>
                <w:szCs w:val="28"/>
              </w:rPr>
              <w:t xml:space="preserve"> </w:t>
            </w:r>
            <w:r w:rsidRPr="00086C6A">
              <w:rPr>
                <w:rFonts w:hAnsi="Times New Roman"/>
                <w:color w:val="auto"/>
                <w:sz w:val="28"/>
                <w:szCs w:val="28"/>
              </w:rPr>
              <w:t>окружающим</w:t>
            </w:r>
            <w:r w:rsidRPr="00086C6A">
              <w:rPr>
                <w:rFonts w:hAnsi="Times New Roman"/>
                <w:color w:val="auto"/>
                <w:sz w:val="28"/>
                <w:szCs w:val="28"/>
              </w:rPr>
              <w:t xml:space="preserve"> </w:t>
            </w:r>
            <w:r w:rsidRPr="00086C6A">
              <w:rPr>
                <w:rFonts w:hAnsi="Times New Roman"/>
                <w:color w:val="auto"/>
                <w:sz w:val="28"/>
                <w:szCs w:val="28"/>
              </w:rPr>
              <w:t>миром</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135</w:t>
            </w:r>
          </w:p>
        </w:tc>
      </w:tr>
      <w:tr w:rsidR="002E13DF" w:rsidRPr="003D789D" w:rsidTr="00086C6A">
        <w:trPr>
          <w:trHeight w:val="810"/>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Окружающий</w:t>
            </w:r>
            <w:r w:rsidRPr="00086C6A">
              <w:rPr>
                <w:rFonts w:hAnsi="Times New Roman"/>
                <w:color w:val="auto"/>
                <w:sz w:val="28"/>
                <w:szCs w:val="28"/>
              </w:rPr>
              <w:t xml:space="preserve"> </w:t>
            </w:r>
            <w:r w:rsidRPr="00086C6A">
              <w:rPr>
                <w:rFonts w:hAnsi="Times New Roman"/>
                <w:color w:val="auto"/>
                <w:sz w:val="28"/>
                <w:szCs w:val="28"/>
              </w:rPr>
              <w:t>мир</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r>
      <w:tr w:rsidR="002E13DF" w:rsidRPr="003D789D" w:rsidTr="00086C6A">
        <w:trPr>
          <w:trHeight w:val="160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r>
      <w:tr w:rsidR="002E13DF" w:rsidRPr="003D789D" w:rsidTr="00086C6A">
        <w:trPr>
          <w:trHeight w:val="64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Искусство</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Изобразительное</w:t>
            </w:r>
            <w:r w:rsidRPr="00086C6A">
              <w:rPr>
                <w:rFonts w:hAnsi="Times New Roman"/>
                <w:color w:val="auto"/>
                <w:sz w:val="28"/>
                <w:szCs w:val="28"/>
              </w:rPr>
              <w:t xml:space="preserve"> </w:t>
            </w:r>
            <w:r w:rsidRPr="00086C6A">
              <w:rPr>
                <w:rFonts w:hAnsi="Times New Roman"/>
                <w:color w:val="auto"/>
                <w:sz w:val="28"/>
                <w:szCs w:val="28"/>
              </w:rPr>
              <w:t>искусство</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r>
      <w:tr w:rsidR="002E13DF" w:rsidRPr="003D789D"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Технология</w:t>
            </w:r>
          </w:p>
          <w:p w:rsidR="00F65069" w:rsidRPr="00086C6A" w:rsidRDefault="00F65069" w:rsidP="00086C6A">
            <w:pPr>
              <w:spacing w:after="0" w:line="240" w:lineRule="auto"/>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Материальные</w:t>
            </w:r>
            <w:r w:rsidRPr="00086C6A">
              <w:rPr>
                <w:rFonts w:hAnsi="Times New Roman"/>
                <w:color w:val="auto"/>
                <w:sz w:val="28"/>
                <w:szCs w:val="28"/>
              </w:rPr>
              <w:t xml:space="preserve"> </w:t>
            </w:r>
            <w:r w:rsidRPr="00086C6A">
              <w:rPr>
                <w:rFonts w:hAnsi="Times New Roman"/>
                <w:color w:val="auto"/>
                <w:sz w:val="28"/>
                <w:szCs w:val="28"/>
              </w:rPr>
              <w:t>технология</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Компьютерные</w:t>
            </w:r>
            <w:r w:rsidRPr="00086C6A">
              <w:rPr>
                <w:rFonts w:hAnsi="Times New Roman"/>
                <w:color w:val="auto"/>
                <w:sz w:val="28"/>
                <w:szCs w:val="28"/>
              </w:rPr>
              <w:t xml:space="preserve"> </w:t>
            </w:r>
            <w:r w:rsidRPr="00086C6A">
              <w:rPr>
                <w:rFonts w:hAnsi="Times New Roman"/>
                <w:color w:val="auto"/>
                <w:sz w:val="28"/>
                <w:szCs w:val="28"/>
              </w:rPr>
              <w:t>технологии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r>
      <w:tr w:rsidR="002E13DF" w:rsidRPr="003D789D" w:rsidTr="00086C6A">
        <w:trPr>
          <w:trHeight w:val="64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адаптивная</w:t>
            </w:r>
            <w:r w:rsidRPr="00086C6A">
              <w:rPr>
                <w:rFonts w:ascii="Times New Roman"/>
                <w:color w:val="auto"/>
                <w:sz w:val="28"/>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609</w:t>
            </w:r>
          </w:p>
        </w:tc>
      </w:tr>
      <w:tr w:rsidR="002E13DF" w:rsidRPr="003D789D" w:rsidTr="00086C6A">
        <w:trPr>
          <w:trHeight w:val="128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t>Итого</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693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4263</w:t>
            </w:r>
          </w:p>
        </w:tc>
      </w:tr>
      <w:tr w:rsidR="002E13DF" w:rsidRPr="003D789D"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i/>
                <w:iCs/>
                <w:color w:val="auto"/>
                <w:sz w:val="28"/>
                <w:szCs w:val="28"/>
              </w:rPr>
              <w:t>Часть</w:t>
            </w:r>
            <w:r w:rsidRPr="00086C6A">
              <w:rPr>
                <w:rFonts w:ascii="Times New Roman"/>
                <w:i/>
                <w:iCs/>
                <w:color w:val="auto"/>
                <w:sz w:val="28"/>
                <w:szCs w:val="28"/>
              </w:rPr>
              <w:t xml:space="preserve">, </w:t>
            </w:r>
            <w:r w:rsidRPr="00086C6A">
              <w:rPr>
                <w:rFonts w:hAnsi="Times New Roman"/>
                <w:i/>
                <w:iCs/>
                <w:color w:val="auto"/>
                <w:sz w:val="28"/>
                <w:szCs w:val="28"/>
              </w:rPr>
              <w:t>формируемая</w:t>
            </w:r>
            <w:r w:rsidRPr="00086C6A">
              <w:rPr>
                <w:rFonts w:hAnsi="Times New Roman"/>
                <w:i/>
                <w:iCs/>
                <w:color w:val="auto"/>
                <w:sz w:val="28"/>
                <w:szCs w:val="28"/>
              </w:rPr>
              <w:t xml:space="preserve"> </w:t>
            </w:r>
            <w:r w:rsidRPr="00086C6A">
              <w:rPr>
                <w:rFonts w:hAnsi="Times New Roman"/>
                <w:i/>
                <w:iCs/>
                <w:color w:val="auto"/>
                <w:sz w:val="28"/>
                <w:szCs w:val="28"/>
              </w:rPr>
              <w:t>участниками</w:t>
            </w:r>
            <w:r w:rsidRPr="00086C6A">
              <w:rPr>
                <w:rFonts w:hAnsi="Times New Roman"/>
                <w:i/>
                <w:iCs/>
                <w:color w:val="auto"/>
                <w:sz w:val="28"/>
                <w:szCs w:val="28"/>
              </w:rPr>
              <w:t xml:space="preserve"> </w:t>
            </w:r>
            <w:r w:rsidRPr="00086C6A">
              <w:rPr>
                <w:rFonts w:hAnsi="Times New Roman"/>
                <w:i/>
                <w:iCs/>
                <w:color w:val="auto"/>
                <w:sz w:val="28"/>
                <w:szCs w:val="28"/>
              </w:rPr>
              <w:t>образовательного</w:t>
            </w:r>
            <w:r w:rsidRPr="00086C6A">
              <w:rPr>
                <w:rFonts w:hAnsi="Times New Roman"/>
                <w:i/>
                <w:iCs/>
                <w:color w:val="auto"/>
                <w:sz w:val="28"/>
                <w:szCs w:val="28"/>
              </w:rPr>
              <w:t xml:space="preserve"> </w:t>
            </w:r>
            <w:r w:rsidRPr="00086C6A">
              <w:rPr>
                <w:rFonts w:hAnsi="Times New Roman"/>
                <w:i/>
                <w:iCs/>
                <w:color w:val="auto"/>
                <w:sz w:val="28"/>
                <w:szCs w:val="28"/>
              </w:rPr>
              <w:t>процесса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r>
      <w:tr w:rsidR="002E13DF" w:rsidRPr="003D789D" w:rsidTr="00086C6A">
        <w:trPr>
          <w:trHeight w:val="96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Максимально</w:t>
            </w:r>
            <w:r w:rsidRPr="00086C6A">
              <w:rPr>
                <w:rFonts w:hAnsi="Times New Roman"/>
                <w:b/>
                <w:bCs/>
                <w:color w:val="auto"/>
                <w:sz w:val="28"/>
                <w:szCs w:val="28"/>
              </w:rPr>
              <w:t xml:space="preserve"> </w:t>
            </w:r>
            <w:r w:rsidRPr="00086C6A">
              <w:rPr>
                <w:rFonts w:hAnsi="Times New Roman"/>
                <w:b/>
                <w:bCs/>
                <w:color w:val="auto"/>
                <w:sz w:val="28"/>
                <w:szCs w:val="28"/>
              </w:rPr>
              <w:t>допустимая</w:t>
            </w:r>
            <w:r w:rsidRPr="00086C6A">
              <w:rPr>
                <w:rFonts w:hAnsi="Times New Roman"/>
                <w:b/>
                <w:bCs/>
                <w:color w:val="auto"/>
                <w:sz w:val="28"/>
                <w:szCs w:val="28"/>
              </w:rPr>
              <w:t xml:space="preserve"> </w:t>
            </w:r>
            <w:r w:rsidRPr="00086C6A">
              <w:rPr>
                <w:rFonts w:hAnsi="Times New Roman"/>
                <w:b/>
                <w:bCs/>
                <w:color w:val="auto"/>
                <w:sz w:val="28"/>
                <w:szCs w:val="28"/>
              </w:rPr>
              <w:t>недельная</w:t>
            </w:r>
            <w:r w:rsidRPr="00086C6A">
              <w:rPr>
                <w:rFonts w:hAnsi="Times New Roman"/>
                <w:b/>
                <w:bCs/>
                <w:color w:val="auto"/>
                <w:sz w:val="28"/>
                <w:szCs w:val="28"/>
              </w:rPr>
              <w:t xml:space="preserve"> </w:t>
            </w:r>
            <w:r w:rsidRPr="00086C6A">
              <w:rPr>
                <w:rFonts w:hAnsi="Times New Roman"/>
                <w:b/>
                <w:bCs/>
                <w:color w:val="auto"/>
                <w:sz w:val="28"/>
                <w:szCs w:val="28"/>
              </w:rPr>
              <w:t>нагрузка</w:t>
            </w:r>
            <w:r w:rsidRPr="00086C6A">
              <w:rPr>
                <w:rFonts w:ascii="Times New Roman"/>
                <w:color w:val="auto"/>
                <w:sz w:val="28"/>
                <w:szCs w:val="28"/>
              </w:rPr>
              <w:t xml:space="preserve"> (</w:t>
            </w:r>
            <w:r w:rsidRPr="00086C6A">
              <w:rPr>
                <w:rFonts w:hAnsi="Times New Roman"/>
                <w:color w:val="auto"/>
                <w:sz w:val="28"/>
                <w:szCs w:val="28"/>
              </w:rPr>
              <w:t>при</w:t>
            </w:r>
            <w:r w:rsidRPr="00086C6A">
              <w:rPr>
                <w:rFonts w:hAnsi="Times New Roman"/>
                <w:color w:val="auto"/>
                <w:sz w:val="28"/>
                <w:szCs w:val="28"/>
              </w:rPr>
              <w:t xml:space="preserve"> </w:t>
            </w:r>
            <w:r w:rsidRPr="00086C6A">
              <w:rPr>
                <w:rFonts w:ascii="Times New Roman"/>
                <w:color w:val="auto"/>
                <w:sz w:val="28"/>
                <w:szCs w:val="28"/>
              </w:rPr>
              <w:t>5-</w:t>
            </w:r>
            <w:r w:rsidRPr="00086C6A">
              <w:rPr>
                <w:rFonts w:hAnsi="Times New Roman"/>
                <w:color w:val="auto"/>
                <w:sz w:val="28"/>
                <w:szCs w:val="28"/>
              </w:rPr>
              <w:t>дневной</w:t>
            </w:r>
            <w:r w:rsidRPr="00086C6A">
              <w:rPr>
                <w:rFonts w:hAnsi="Times New Roman"/>
                <w:color w:val="auto"/>
                <w:sz w:val="28"/>
                <w:szCs w:val="28"/>
              </w:rPr>
              <w:t xml:space="preserve"> </w:t>
            </w:r>
            <w:r w:rsidRPr="00086C6A">
              <w:rPr>
                <w:rFonts w:hAnsi="Times New Roman"/>
                <w:color w:val="auto"/>
                <w:sz w:val="28"/>
                <w:szCs w:val="28"/>
              </w:rPr>
              <w:t>учебной</w:t>
            </w:r>
            <w:r w:rsidRPr="00086C6A">
              <w:rPr>
                <w:rFonts w:hAnsi="Times New Roman"/>
                <w:color w:val="auto"/>
                <w:sz w:val="28"/>
                <w:szCs w:val="28"/>
              </w:rPr>
              <w:t xml:space="preserve"> </w:t>
            </w:r>
            <w:r w:rsidRPr="00086C6A">
              <w:rPr>
                <w:rFonts w:hAnsi="Times New Roman"/>
                <w:color w:val="auto"/>
                <w:sz w:val="28"/>
                <w:szCs w:val="28"/>
              </w:rPr>
              <w:t>неделе</w:t>
            </w:r>
            <w:r w:rsidRPr="00086C6A">
              <w:rPr>
                <w:rFonts w:ascii="Times New Roman"/>
                <w:color w:val="auto"/>
                <w:sz w:val="28"/>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693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4535</w:t>
            </w:r>
          </w:p>
        </w:tc>
      </w:tr>
      <w:tr w:rsidR="002E13DF" w:rsidRPr="003D789D" w:rsidTr="00086C6A">
        <w:trPr>
          <w:trHeight w:val="96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Внеурочная</w:t>
            </w:r>
            <w:r w:rsidRPr="00086C6A">
              <w:rPr>
                <w:rFonts w:hAnsi="Times New Roman"/>
                <w:b/>
                <w:bCs/>
                <w:color w:val="auto"/>
                <w:sz w:val="28"/>
                <w:szCs w:val="28"/>
              </w:rPr>
              <w:t xml:space="preserve"> </w:t>
            </w:r>
            <w:r w:rsidRPr="00086C6A">
              <w:rPr>
                <w:rFonts w:hAnsi="Times New Roman"/>
                <w:b/>
                <w:bCs/>
                <w:color w:val="auto"/>
                <w:sz w:val="28"/>
                <w:szCs w:val="28"/>
              </w:rPr>
              <w:t>деятельность</w:t>
            </w:r>
            <w:r w:rsidRPr="00086C6A">
              <w:rPr>
                <w:rFonts w:ascii="Times New Roman"/>
                <w:color w:val="auto"/>
                <w:sz w:val="28"/>
                <w:szCs w:val="28"/>
              </w:rPr>
              <w:t xml:space="preserve"> (</w:t>
            </w:r>
            <w:r w:rsidRPr="00086C6A">
              <w:rPr>
                <w:rFonts w:hAnsi="Times New Roman"/>
                <w:color w:val="auto"/>
                <w:sz w:val="28"/>
                <w:szCs w:val="28"/>
              </w:rPr>
              <w:t>включая</w:t>
            </w:r>
            <w:r w:rsidRPr="00086C6A">
              <w:rPr>
                <w:rFonts w:hAnsi="Times New Roman"/>
                <w:color w:val="auto"/>
                <w:sz w:val="28"/>
                <w:szCs w:val="28"/>
              </w:rPr>
              <w:t xml:space="preserve"> </w:t>
            </w:r>
            <w:r w:rsidRPr="00086C6A">
              <w:rPr>
                <w:rFonts w:hAnsi="Times New Roman"/>
                <w:color w:val="auto"/>
                <w:sz w:val="28"/>
                <w:szCs w:val="28"/>
              </w:rPr>
              <w:t>коррекционно</w:t>
            </w:r>
            <w:r w:rsidRPr="00086C6A">
              <w:rPr>
                <w:rFonts w:ascii="Times New Roman"/>
                <w:color w:val="auto"/>
                <w:sz w:val="28"/>
                <w:szCs w:val="28"/>
              </w:rPr>
              <w:t>-</w:t>
            </w:r>
            <w:r w:rsidRPr="00086C6A">
              <w:rPr>
                <w:rFonts w:hAnsi="Times New Roman"/>
                <w:color w:val="auto"/>
                <w:sz w:val="28"/>
                <w:szCs w:val="28"/>
              </w:rPr>
              <w:t>развивающую</w:t>
            </w:r>
            <w:r w:rsidRPr="00086C6A">
              <w:rPr>
                <w:rFonts w:hAnsi="Times New Roman"/>
                <w:color w:val="auto"/>
                <w:sz w:val="28"/>
                <w:szCs w:val="28"/>
              </w:rPr>
              <w:t xml:space="preserve"> </w:t>
            </w:r>
            <w:r w:rsidRPr="00086C6A">
              <w:rPr>
                <w:rFonts w:hAnsi="Times New Roman"/>
                <w:color w:val="auto"/>
                <w:sz w:val="28"/>
                <w:szCs w:val="28"/>
              </w:rPr>
              <w:t>работу</w:t>
            </w:r>
            <w:r w:rsidRPr="00086C6A">
              <w:rPr>
                <w:rFonts w:ascii="Times New Roman"/>
                <w:color w:val="auto"/>
                <w:sz w:val="28"/>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330</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2030</w:t>
            </w:r>
          </w:p>
        </w:tc>
      </w:tr>
      <w:tr w:rsidR="002E13DF" w:rsidRPr="003D789D" w:rsidTr="00086C6A">
        <w:trPr>
          <w:trHeight w:val="192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Коррекционно</w:t>
            </w:r>
            <w:r w:rsidRPr="00086C6A">
              <w:rPr>
                <w:rFonts w:ascii="Times New Roman"/>
                <w:color w:val="auto"/>
                <w:sz w:val="28"/>
                <w:szCs w:val="28"/>
              </w:rPr>
              <w:t xml:space="preserve">- </w:t>
            </w:r>
            <w:r w:rsidRPr="00086C6A">
              <w:rPr>
                <w:rFonts w:hAnsi="Times New Roman"/>
                <w:color w:val="auto"/>
                <w:sz w:val="28"/>
                <w:szCs w:val="28"/>
              </w:rPr>
              <w:t>развивающая</w:t>
            </w:r>
            <w:r w:rsidRPr="00086C6A">
              <w:rPr>
                <w:rFonts w:hAnsi="Times New Roman"/>
                <w:color w:val="auto"/>
                <w:sz w:val="28"/>
                <w:szCs w:val="28"/>
              </w:rPr>
              <w:t xml:space="preserve"> </w:t>
            </w:r>
            <w:r w:rsidRPr="00086C6A">
              <w:rPr>
                <w:rFonts w:hAnsi="Times New Roman"/>
                <w:color w:val="auto"/>
                <w:sz w:val="28"/>
                <w:szCs w:val="28"/>
              </w:rPr>
              <w:t>работа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Формирование</w:t>
            </w:r>
            <w:r w:rsidRPr="00086C6A">
              <w:rPr>
                <w:rFonts w:hAnsi="Times New Roman"/>
                <w:color w:val="auto"/>
                <w:sz w:val="28"/>
                <w:szCs w:val="28"/>
              </w:rPr>
              <w:t xml:space="preserve"> </w:t>
            </w:r>
            <w:r w:rsidRPr="00086C6A">
              <w:rPr>
                <w:rFonts w:hAnsi="Times New Roman"/>
                <w:color w:val="auto"/>
                <w:sz w:val="28"/>
                <w:szCs w:val="28"/>
              </w:rPr>
              <w:t>речевого</w:t>
            </w:r>
            <w:r w:rsidRPr="00086C6A">
              <w:rPr>
                <w:rFonts w:hAnsi="Times New Roman"/>
                <w:color w:val="auto"/>
                <w:sz w:val="28"/>
                <w:szCs w:val="28"/>
              </w:rPr>
              <w:t xml:space="preserve"> </w:t>
            </w:r>
            <w:r w:rsidRPr="00086C6A">
              <w:rPr>
                <w:rFonts w:hAnsi="Times New Roman"/>
                <w:color w:val="auto"/>
                <w:sz w:val="28"/>
                <w:szCs w:val="28"/>
              </w:rPr>
              <w:t>слуха</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произносительной</w:t>
            </w:r>
            <w:r w:rsidRPr="00086C6A">
              <w:rPr>
                <w:rFonts w:hAnsi="Times New Roman"/>
                <w:color w:val="auto"/>
                <w:sz w:val="28"/>
                <w:szCs w:val="28"/>
              </w:rPr>
              <w:t xml:space="preserve"> </w:t>
            </w:r>
            <w:r w:rsidRPr="00086C6A">
              <w:rPr>
                <w:rFonts w:hAnsi="Times New Roman"/>
                <w:color w:val="auto"/>
                <w:sz w:val="28"/>
                <w:szCs w:val="28"/>
              </w:rPr>
              <w:t>стороны</w:t>
            </w:r>
            <w:r w:rsidRPr="00086C6A">
              <w:rPr>
                <w:rFonts w:hAnsi="Times New Roman"/>
                <w:color w:val="auto"/>
                <w:sz w:val="28"/>
                <w:szCs w:val="28"/>
              </w:rPr>
              <w:t xml:space="preserve"> </w:t>
            </w:r>
            <w:r w:rsidRPr="00086C6A">
              <w:rPr>
                <w:rFonts w:hAnsi="Times New Roman"/>
                <w:color w:val="auto"/>
                <w:sz w:val="28"/>
                <w:szCs w:val="28"/>
              </w:rPr>
              <w:t>устной</w:t>
            </w:r>
            <w:r w:rsidRPr="00086C6A">
              <w:rPr>
                <w:rFonts w:hAnsi="Times New Roman"/>
                <w:color w:val="auto"/>
                <w:sz w:val="28"/>
                <w:szCs w:val="28"/>
              </w:rPr>
              <w:t xml:space="preserve"> </w:t>
            </w:r>
            <w:r w:rsidRPr="00086C6A">
              <w:rPr>
                <w:rFonts w:hAnsi="Times New Roman"/>
                <w:color w:val="auto"/>
                <w:sz w:val="28"/>
                <w:szCs w:val="28"/>
              </w:rPr>
              <w:t>речи</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индивидуальные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ascii="Times New Roman"/>
                <w:color w:val="auto"/>
                <w:sz w:val="28"/>
                <w:szCs w:val="28"/>
              </w:rPr>
              <w:t>)</w:t>
            </w:r>
            <w:r w:rsidRPr="00086C6A">
              <w:rPr>
                <w:rFonts w:ascii="Times New Roman"/>
                <w:color w:val="auto"/>
                <w:sz w:val="28"/>
                <w:szCs w:val="28"/>
                <w:vertAlign w:val="superscript"/>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rPr>
                <w:color w:val="auto"/>
              </w:rPr>
            </w:pPr>
            <w:r w:rsidRPr="00086C6A">
              <w:rPr>
                <w:rFonts w:ascii="Times New Roman"/>
                <w:color w:val="auto"/>
                <w:sz w:val="28"/>
                <w:szCs w:val="28"/>
              </w:rPr>
              <w:t>102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609</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Музыкально</w:t>
            </w:r>
            <w:r w:rsidRPr="00086C6A">
              <w:rPr>
                <w:rFonts w:ascii="Times New Roman"/>
                <w:color w:val="auto"/>
                <w:sz w:val="28"/>
                <w:szCs w:val="28"/>
              </w:rPr>
              <w:t>-</w:t>
            </w:r>
            <w:r w:rsidRPr="00086C6A">
              <w:rPr>
                <w:rFonts w:hAnsi="Times New Roman"/>
                <w:color w:val="auto"/>
                <w:sz w:val="28"/>
                <w:szCs w:val="28"/>
              </w:rPr>
              <w:t>ритмические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hAnsi="Times New Roman"/>
                <w:color w:val="auto"/>
                <w:sz w:val="28"/>
                <w:szCs w:val="28"/>
              </w:rPr>
              <w:t xml:space="preserve"> </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66</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236</w:t>
            </w:r>
          </w:p>
        </w:tc>
      </w:tr>
      <w:tr w:rsidR="002E13DF" w:rsidRPr="003D789D" w:rsidTr="00086C6A">
        <w:trPr>
          <w:trHeight w:val="96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Развитие</w:t>
            </w:r>
            <w:r w:rsidRPr="00086C6A">
              <w:rPr>
                <w:rFonts w:hAnsi="Times New Roman"/>
                <w:color w:val="auto"/>
                <w:sz w:val="28"/>
                <w:szCs w:val="28"/>
              </w:rPr>
              <w:t xml:space="preserve"> </w:t>
            </w:r>
            <w:r w:rsidRPr="00086C6A">
              <w:rPr>
                <w:rFonts w:hAnsi="Times New Roman"/>
                <w:color w:val="auto"/>
                <w:sz w:val="28"/>
                <w:szCs w:val="28"/>
              </w:rPr>
              <w:t>восприятия</w:t>
            </w:r>
            <w:r w:rsidRPr="00086C6A">
              <w:rPr>
                <w:rFonts w:hAnsi="Times New Roman"/>
                <w:color w:val="auto"/>
                <w:sz w:val="28"/>
                <w:szCs w:val="28"/>
              </w:rPr>
              <w:t xml:space="preserve"> </w:t>
            </w:r>
            <w:r w:rsidRPr="00086C6A">
              <w:rPr>
                <w:rFonts w:hAnsi="Times New Roman"/>
                <w:color w:val="auto"/>
                <w:sz w:val="28"/>
                <w:szCs w:val="28"/>
              </w:rPr>
              <w:t>неречевых</w:t>
            </w:r>
            <w:r w:rsidRPr="00086C6A">
              <w:rPr>
                <w:rFonts w:hAnsi="Times New Roman"/>
                <w:color w:val="auto"/>
                <w:sz w:val="28"/>
                <w:szCs w:val="28"/>
              </w:rPr>
              <w:t xml:space="preserve"> </w:t>
            </w:r>
            <w:r w:rsidRPr="00086C6A">
              <w:rPr>
                <w:rFonts w:hAnsi="Times New Roman"/>
                <w:color w:val="auto"/>
                <w:sz w:val="28"/>
                <w:szCs w:val="28"/>
              </w:rPr>
              <w:t>звучаний</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техника</w:t>
            </w:r>
            <w:r w:rsidRPr="00086C6A">
              <w:rPr>
                <w:rFonts w:hAnsi="Times New Roman"/>
                <w:color w:val="auto"/>
                <w:sz w:val="28"/>
                <w:szCs w:val="28"/>
              </w:rPr>
              <w:t xml:space="preserve"> </w:t>
            </w:r>
            <w:r w:rsidRPr="00086C6A">
              <w:rPr>
                <w:rFonts w:hAnsi="Times New Roman"/>
                <w:color w:val="auto"/>
                <w:sz w:val="28"/>
                <w:szCs w:val="28"/>
              </w:rPr>
              <w:t>речи</w:t>
            </w:r>
            <w:r w:rsidRPr="00086C6A">
              <w:rPr>
                <w:rFonts w:hAnsi="Times New Roman"/>
                <w:color w:val="auto"/>
                <w:sz w:val="28"/>
                <w:szCs w:val="28"/>
              </w:rPr>
              <w:t xml:space="preserve"> </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101</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Социально</w:t>
            </w:r>
            <w:r w:rsidRPr="00086C6A">
              <w:rPr>
                <w:rFonts w:hAnsi="Times New Roman"/>
                <w:color w:val="auto"/>
                <w:sz w:val="28"/>
                <w:szCs w:val="28"/>
              </w:rPr>
              <w:t xml:space="preserve"> </w:t>
            </w:r>
            <w:r w:rsidRPr="00086C6A">
              <w:rPr>
                <w:rFonts w:hAnsi="Times New Roman"/>
                <w:color w:val="auto"/>
                <w:sz w:val="28"/>
                <w:szCs w:val="28"/>
              </w:rPr>
              <w:t>–</w:t>
            </w:r>
            <w:r w:rsidRPr="00086C6A">
              <w:rPr>
                <w:rFonts w:hAnsi="Times New Roman"/>
                <w:color w:val="auto"/>
                <w:sz w:val="28"/>
                <w:szCs w:val="28"/>
              </w:rPr>
              <w:t xml:space="preserve"> </w:t>
            </w:r>
            <w:r w:rsidRPr="00086C6A">
              <w:rPr>
                <w:rFonts w:hAnsi="Times New Roman"/>
                <w:color w:val="auto"/>
                <w:sz w:val="28"/>
                <w:szCs w:val="28"/>
              </w:rPr>
              <w:t>бытовая</w:t>
            </w:r>
            <w:r w:rsidRPr="00086C6A">
              <w:rPr>
                <w:rFonts w:hAnsi="Times New Roman"/>
                <w:color w:val="auto"/>
                <w:sz w:val="28"/>
                <w:szCs w:val="28"/>
              </w:rPr>
              <w:t xml:space="preserve"> </w:t>
            </w:r>
            <w:r w:rsidRPr="00086C6A">
              <w:rPr>
                <w:rFonts w:hAnsi="Times New Roman"/>
                <w:color w:val="auto"/>
                <w:sz w:val="28"/>
                <w:szCs w:val="28"/>
              </w:rPr>
              <w:t>ориентировка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204</w:t>
            </w:r>
          </w:p>
        </w:tc>
      </w:tr>
      <w:tr w:rsidR="002E13DF" w:rsidRPr="003D789D" w:rsidTr="00086C6A">
        <w:trPr>
          <w:trHeight w:val="192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Дополнительные</w:t>
            </w:r>
            <w:r w:rsidRPr="00086C6A">
              <w:rPr>
                <w:rFonts w:hAnsi="Times New Roman"/>
                <w:color w:val="auto"/>
                <w:sz w:val="28"/>
                <w:szCs w:val="28"/>
              </w:rPr>
              <w:t xml:space="preserve"> </w:t>
            </w:r>
            <w:r w:rsidRPr="00086C6A">
              <w:rPr>
                <w:rFonts w:hAnsi="Times New Roman"/>
                <w:color w:val="auto"/>
                <w:sz w:val="28"/>
                <w:szCs w:val="28"/>
              </w:rPr>
              <w:t>коррекционные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hAnsi="Times New Roman"/>
                <w:color w:val="auto"/>
                <w:sz w:val="28"/>
                <w:szCs w:val="28"/>
              </w:rPr>
              <w:t xml:space="preserve"> </w:t>
            </w:r>
            <w:r w:rsidRPr="00086C6A">
              <w:rPr>
                <w:rFonts w:hAnsi="Times New Roman"/>
                <w:color w:val="auto"/>
                <w:sz w:val="28"/>
                <w:szCs w:val="28"/>
              </w:rPr>
              <w:t>«Развитие</w:t>
            </w:r>
            <w:r w:rsidRPr="00086C6A">
              <w:rPr>
                <w:rFonts w:hAnsi="Times New Roman"/>
                <w:color w:val="auto"/>
                <w:sz w:val="28"/>
                <w:szCs w:val="28"/>
              </w:rPr>
              <w:t xml:space="preserve"> </w:t>
            </w:r>
            <w:r w:rsidRPr="00086C6A">
              <w:rPr>
                <w:rFonts w:hAnsi="Times New Roman"/>
                <w:color w:val="auto"/>
                <w:sz w:val="28"/>
                <w:szCs w:val="28"/>
              </w:rPr>
              <w:t>познавательных</w:t>
            </w:r>
            <w:r w:rsidRPr="00086C6A">
              <w:rPr>
                <w:rFonts w:hAnsi="Times New Roman"/>
                <w:color w:val="auto"/>
                <w:sz w:val="28"/>
                <w:szCs w:val="28"/>
              </w:rPr>
              <w:t xml:space="preserve"> </w:t>
            </w:r>
            <w:r w:rsidRPr="00086C6A">
              <w:rPr>
                <w:rFonts w:hAnsi="Times New Roman"/>
                <w:color w:val="auto"/>
                <w:sz w:val="28"/>
                <w:szCs w:val="28"/>
              </w:rPr>
              <w:t>процессов»</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индивидуальные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ascii="Times New Roman"/>
                <w:color w:val="auto"/>
                <w:sz w:val="28"/>
                <w:szCs w:val="28"/>
              </w:rPr>
              <w:t>)</w:t>
            </w:r>
            <w:r w:rsidRPr="00086C6A">
              <w:rPr>
                <w:rFonts w:ascii="Times New Roman"/>
                <w:color w:val="auto"/>
                <w:sz w:val="28"/>
                <w:szCs w:val="28"/>
                <w:vertAlign w:val="superscript"/>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66</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406</w:t>
            </w:r>
          </w:p>
        </w:tc>
      </w:tr>
      <w:tr w:rsidR="002E13DF" w:rsidRPr="003D789D"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Другие</w:t>
            </w:r>
            <w:r w:rsidRPr="00086C6A">
              <w:rPr>
                <w:rFonts w:hAnsi="Times New Roman"/>
                <w:color w:val="auto"/>
                <w:sz w:val="28"/>
                <w:szCs w:val="28"/>
              </w:rPr>
              <w:t xml:space="preserve"> </w:t>
            </w:r>
            <w:r w:rsidRPr="00086C6A">
              <w:rPr>
                <w:rFonts w:hAnsi="Times New Roman"/>
                <w:color w:val="auto"/>
                <w:sz w:val="28"/>
                <w:szCs w:val="28"/>
              </w:rPr>
              <w:t>направления</w:t>
            </w:r>
            <w:r w:rsidRPr="00086C6A">
              <w:rPr>
                <w:rFonts w:hAnsi="Times New Roman"/>
                <w:color w:val="auto"/>
                <w:sz w:val="28"/>
                <w:szCs w:val="28"/>
              </w:rPr>
              <w:t xml:space="preserve"> </w:t>
            </w:r>
            <w:r w:rsidRPr="00086C6A">
              <w:rPr>
                <w:rFonts w:hAnsi="Times New Roman"/>
                <w:color w:val="auto"/>
                <w:sz w:val="28"/>
                <w:szCs w:val="28"/>
              </w:rPr>
              <w:t>внеурочной</w:t>
            </w:r>
            <w:r w:rsidRPr="00086C6A">
              <w:rPr>
                <w:rFonts w:hAnsi="Times New Roman"/>
                <w:color w:val="auto"/>
                <w:sz w:val="28"/>
                <w:szCs w:val="28"/>
              </w:rPr>
              <w:t xml:space="preserve"> </w:t>
            </w:r>
            <w:r w:rsidRPr="00086C6A">
              <w:rPr>
                <w:rFonts w:hAnsi="Times New Roman"/>
                <w:color w:val="auto"/>
                <w:sz w:val="28"/>
                <w:szCs w:val="28"/>
              </w:rPr>
              <w:t>деятельности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66</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474</w:t>
            </w:r>
          </w:p>
        </w:tc>
      </w:tr>
      <w:tr w:rsidR="002E13DF" w:rsidRPr="003D789D"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t>Всего</w:t>
            </w:r>
            <w:r w:rsidRPr="00086C6A">
              <w:rPr>
                <w:rFonts w:hAnsi="Times New Roman"/>
                <w:b/>
                <w:bCs/>
                <w:color w:val="auto"/>
                <w:sz w:val="28"/>
                <w:szCs w:val="28"/>
              </w:rPr>
              <w:t xml:space="preserve"> </w:t>
            </w:r>
            <w:r w:rsidRPr="00086C6A">
              <w:rPr>
                <w:rFonts w:hAnsi="Times New Roman"/>
                <w:b/>
                <w:bCs/>
                <w:color w:val="auto"/>
                <w:sz w:val="28"/>
                <w:szCs w:val="28"/>
              </w:rPr>
              <w:t>к</w:t>
            </w:r>
            <w:r w:rsidRPr="00086C6A">
              <w:rPr>
                <w:rFonts w:hAnsi="Times New Roman"/>
                <w:b/>
                <w:bCs/>
                <w:color w:val="auto"/>
                <w:sz w:val="28"/>
                <w:szCs w:val="28"/>
              </w:rPr>
              <w:t xml:space="preserve"> </w:t>
            </w:r>
            <w:r w:rsidRPr="00086C6A">
              <w:rPr>
                <w:rFonts w:hAnsi="Times New Roman"/>
                <w:b/>
                <w:bCs/>
                <w:color w:val="auto"/>
                <w:sz w:val="28"/>
                <w:szCs w:val="28"/>
              </w:rPr>
              <w:t>финансированию</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1023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1054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6565</w:t>
            </w:r>
          </w:p>
        </w:tc>
      </w:tr>
    </w:tbl>
    <w:p w:rsidR="00F65069" w:rsidRPr="003D789D" w:rsidRDefault="00C079E3" w:rsidP="00C75137">
      <w:pPr>
        <w:spacing w:after="0" w:line="240" w:lineRule="auto"/>
        <w:jc w:val="both"/>
        <w:rPr>
          <w:color w:val="auto"/>
        </w:rPr>
      </w:pPr>
      <w:r w:rsidRPr="003D789D">
        <w:rPr>
          <w:rFonts w:ascii="Times New Roman"/>
          <w:color w:val="auto"/>
          <w:sz w:val="28"/>
          <w:szCs w:val="28"/>
        </w:rPr>
        <w:t xml:space="preserve">*- </w:t>
      </w:r>
      <w:r w:rsidRPr="00C75137">
        <w:rPr>
          <w:rFonts w:hAnsi="Times New Roman"/>
          <w:color w:val="auto"/>
        </w:rPr>
        <w:t>на</w:t>
      </w:r>
      <w:r w:rsidRPr="00C75137">
        <w:rPr>
          <w:rFonts w:hAnsi="Times New Roman"/>
          <w:color w:val="auto"/>
        </w:rPr>
        <w:t xml:space="preserve"> </w:t>
      </w:r>
      <w:r w:rsidRPr="00C75137">
        <w:rPr>
          <w:rFonts w:hAnsi="Times New Roman"/>
          <w:color w:val="auto"/>
        </w:rPr>
        <w:t>обязательные</w:t>
      </w:r>
      <w:r w:rsidRPr="00C75137">
        <w:rPr>
          <w:rFonts w:hAnsi="Times New Roman"/>
          <w:color w:val="auto"/>
        </w:rPr>
        <w:t xml:space="preserve"> </w:t>
      </w:r>
      <w:r w:rsidRPr="00C75137">
        <w:rPr>
          <w:rFonts w:hAnsi="Times New Roman"/>
          <w:color w:val="auto"/>
        </w:rPr>
        <w:t>индивидуальные</w:t>
      </w:r>
      <w:r w:rsidRPr="00C75137">
        <w:rPr>
          <w:rFonts w:hAnsi="Times New Roman"/>
          <w:color w:val="auto"/>
        </w:rPr>
        <w:t xml:space="preserve"> </w:t>
      </w:r>
      <w:r w:rsidRPr="00C75137">
        <w:rPr>
          <w:rFonts w:hAnsi="Times New Roman"/>
          <w:color w:val="auto"/>
        </w:rPr>
        <w:t>занятия</w:t>
      </w:r>
      <w:r w:rsidRPr="00C75137">
        <w:rPr>
          <w:rFonts w:hAnsi="Times New Roman"/>
          <w:color w:val="auto"/>
        </w:rPr>
        <w:t xml:space="preserve"> </w:t>
      </w:r>
      <w:r w:rsidRPr="00C75137">
        <w:rPr>
          <w:rFonts w:hAnsi="Times New Roman"/>
          <w:color w:val="auto"/>
        </w:rPr>
        <w:t>по</w:t>
      </w:r>
      <w:r w:rsidRPr="00C75137">
        <w:rPr>
          <w:rFonts w:hAnsi="Times New Roman"/>
          <w:color w:val="auto"/>
        </w:rPr>
        <w:t xml:space="preserve"> </w:t>
      </w:r>
      <w:r w:rsidRPr="00C75137">
        <w:rPr>
          <w:rFonts w:hAnsi="Times New Roman"/>
          <w:color w:val="auto"/>
        </w:rPr>
        <w:t>формированию</w:t>
      </w:r>
      <w:r w:rsidRPr="00C75137">
        <w:rPr>
          <w:rFonts w:hAnsi="Times New Roman"/>
          <w:color w:val="auto"/>
        </w:rPr>
        <w:t xml:space="preserve"> </w:t>
      </w:r>
      <w:r w:rsidRPr="00C75137">
        <w:rPr>
          <w:rFonts w:hAnsi="Times New Roman"/>
          <w:color w:val="auto"/>
        </w:rPr>
        <w:t>речевого</w:t>
      </w:r>
      <w:r w:rsidRPr="00C75137">
        <w:rPr>
          <w:rFonts w:hAnsi="Times New Roman"/>
          <w:color w:val="auto"/>
        </w:rPr>
        <w:t xml:space="preserve"> </w:t>
      </w:r>
      <w:r w:rsidRPr="00C75137">
        <w:rPr>
          <w:rFonts w:hAnsi="Times New Roman"/>
          <w:color w:val="auto"/>
        </w:rPr>
        <w:t>слуха</w:t>
      </w:r>
      <w:r w:rsidRPr="00C75137">
        <w:rPr>
          <w:rFonts w:hAnsi="Times New Roman"/>
          <w:color w:val="auto"/>
        </w:rPr>
        <w:t xml:space="preserve"> </w:t>
      </w:r>
      <w:r w:rsidRPr="00C75137">
        <w:rPr>
          <w:rFonts w:hAnsi="Times New Roman"/>
          <w:color w:val="auto"/>
        </w:rPr>
        <w:t>и</w:t>
      </w:r>
      <w:r w:rsidRPr="00C75137">
        <w:rPr>
          <w:rFonts w:hAnsi="Times New Roman"/>
          <w:color w:val="auto"/>
        </w:rPr>
        <w:t xml:space="preserve"> </w:t>
      </w:r>
      <w:r w:rsidRPr="00C75137">
        <w:rPr>
          <w:rFonts w:hAnsi="Times New Roman"/>
          <w:color w:val="auto"/>
        </w:rPr>
        <w:t>произносительной</w:t>
      </w:r>
      <w:r w:rsidRPr="00C75137">
        <w:rPr>
          <w:rFonts w:hAnsi="Times New Roman"/>
          <w:color w:val="auto"/>
        </w:rPr>
        <w:t xml:space="preserve"> </w:t>
      </w:r>
      <w:r w:rsidRPr="00C75137">
        <w:rPr>
          <w:rFonts w:hAnsi="Times New Roman"/>
          <w:color w:val="auto"/>
        </w:rPr>
        <w:t>стороны</w:t>
      </w:r>
      <w:r w:rsidRPr="00C75137">
        <w:rPr>
          <w:rFonts w:hAnsi="Times New Roman"/>
          <w:color w:val="auto"/>
        </w:rPr>
        <w:t xml:space="preserve"> </w:t>
      </w:r>
      <w:r w:rsidRPr="00C75137">
        <w:rPr>
          <w:rFonts w:hAnsi="Times New Roman"/>
          <w:color w:val="auto"/>
        </w:rPr>
        <w:t>устной</w:t>
      </w:r>
      <w:r w:rsidRPr="00C75137">
        <w:rPr>
          <w:rFonts w:hAnsi="Times New Roman"/>
          <w:color w:val="auto"/>
        </w:rPr>
        <w:t xml:space="preserve"> </w:t>
      </w:r>
      <w:r w:rsidRPr="00C75137">
        <w:rPr>
          <w:rFonts w:hAnsi="Times New Roman"/>
          <w:color w:val="auto"/>
        </w:rPr>
        <w:t>речи</w:t>
      </w:r>
      <w:r w:rsidRPr="00C75137">
        <w:rPr>
          <w:rFonts w:ascii="Times New Roman"/>
          <w:color w:val="auto"/>
        </w:rPr>
        <w:t xml:space="preserve">, </w:t>
      </w:r>
      <w:r w:rsidRPr="00C75137">
        <w:rPr>
          <w:rFonts w:hAnsi="Times New Roman"/>
          <w:color w:val="auto"/>
        </w:rPr>
        <w:t>а</w:t>
      </w:r>
      <w:r w:rsidRPr="00C75137">
        <w:rPr>
          <w:rFonts w:hAnsi="Times New Roman"/>
          <w:color w:val="auto"/>
        </w:rPr>
        <w:t xml:space="preserve"> </w:t>
      </w:r>
      <w:r w:rsidRPr="00C75137">
        <w:rPr>
          <w:rFonts w:hAnsi="Times New Roman"/>
          <w:color w:val="auto"/>
        </w:rPr>
        <w:t>также</w:t>
      </w:r>
      <w:r w:rsidRPr="00C75137">
        <w:rPr>
          <w:rFonts w:hAnsi="Times New Roman"/>
          <w:color w:val="auto"/>
        </w:rPr>
        <w:t xml:space="preserve"> </w:t>
      </w:r>
      <w:r w:rsidRPr="00C75137">
        <w:rPr>
          <w:rFonts w:hAnsi="Times New Roman"/>
          <w:color w:val="auto"/>
        </w:rPr>
        <w:t>на</w:t>
      </w:r>
      <w:r w:rsidRPr="00C75137">
        <w:rPr>
          <w:rFonts w:hAnsi="Times New Roman"/>
          <w:color w:val="auto"/>
        </w:rPr>
        <w:t xml:space="preserve">  </w:t>
      </w:r>
      <w:r w:rsidRPr="00C75137">
        <w:rPr>
          <w:rFonts w:hAnsi="Times New Roman"/>
          <w:color w:val="auto"/>
        </w:rPr>
        <w:t>дополнительные</w:t>
      </w:r>
      <w:r w:rsidRPr="00C75137">
        <w:rPr>
          <w:rFonts w:hAnsi="Times New Roman"/>
          <w:color w:val="auto"/>
        </w:rPr>
        <w:t xml:space="preserve"> </w:t>
      </w:r>
      <w:r w:rsidRPr="00C75137">
        <w:rPr>
          <w:rFonts w:hAnsi="Times New Roman"/>
          <w:color w:val="auto"/>
        </w:rPr>
        <w:t>коррекционные</w:t>
      </w:r>
      <w:r w:rsidRPr="00C75137">
        <w:rPr>
          <w:rFonts w:hAnsi="Times New Roman"/>
          <w:color w:val="auto"/>
        </w:rPr>
        <w:t xml:space="preserve"> </w:t>
      </w:r>
      <w:r w:rsidRPr="00C75137">
        <w:rPr>
          <w:rFonts w:hAnsi="Times New Roman"/>
          <w:color w:val="auto"/>
        </w:rPr>
        <w:t>занятия</w:t>
      </w:r>
      <w:r w:rsidRPr="00C75137">
        <w:rPr>
          <w:rFonts w:hAnsi="Times New Roman"/>
          <w:color w:val="auto"/>
        </w:rPr>
        <w:t xml:space="preserve"> </w:t>
      </w:r>
      <w:r w:rsidRPr="00C75137">
        <w:rPr>
          <w:rFonts w:hAnsi="Times New Roman"/>
          <w:color w:val="auto"/>
        </w:rPr>
        <w:t>«Развитие</w:t>
      </w:r>
      <w:r w:rsidRPr="00C75137">
        <w:rPr>
          <w:rFonts w:hAnsi="Times New Roman"/>
          <w:color w:val="auto"/>
        </w:rPr>
        <w:t xml:space="preserve"> </w:t>
      </w:r>
      <w:r w:rsidRPr="00C75137">
        <w:rPr>
          <w:rFonts w:hAnsi="Times New Roman"/>
          <w:color w:val="auto"/>
        </w:rPr>
        <w:t>познавательных</w:t>
      </w:r>
      <w:r w:rsidRPr="00C75137">
        <w:rPr>
          <w:rFonts w:hAnsi="Times New Roman"/>
          <w:color w:val="auto"/>
        </w:rPr>
        <w:t xml:space="preserve"> </w:t>
      </w:r>
      <w:r w:rsidRPr="00C75137">
        <w:rPr>
          <w:rFonts w:hAnsi="Times New Roman"/>
          <w:color w:val="auto"/>
        </w:rPr>
        <w:t>процессов»</w:t>
      </w:r>
      <w:r w:rsidRPr="00C75137">
        <w:rPr>
          <w:rFonts w:hAnsi="Times New Roman"/>
          <w:color w:val="auto"/>
        </w:rPr>
        <w:t xml:space="preserve"> </w:t>
      </w:r>
      <w:r w:rsidRPr="00C75137">
        <w:rPr>
          <w:rFonts w:hAnsi="Times New Roman"/>
          <w:color w:val="auto"/>
        </w:rPr>
        <w:t>количество</w:t>
      </w:r>
      <w:r w:rsidRPr="00C75137">
        <w:rPr>
          <w:rFonts w:hAnsi="Times New Roman"/>
          <w:color w:val="auto"/>
        </w:rPr>
        <w:t xml:space="preserve"> </w:t>
      </w:r>
      <w:r w:rsidRPr="00C75137">
        <w:rPr>
          <w:rFonts w:hAnsi="Times New Roman"/>
          <w:color w:val="auto"/>
        </w:rPr>
        <w:t>часов</w:t>
      </w:r>
      <w:r w:rsidRPr="00C75137">
        <w:rPr>
          <w:rFonts w:hAnsi="Times New Roman"/>
          <w:color w:val="auto"/>
        </w:rPr>
        <w:t xml:space="preserve"> </w:t>
      </w:r>
      <w:r w:rsidRPr="00C75137">
        <w:rPr>
          <w:rFonts w:hAnsi="Times New Roman"/>
          <w:color w:val="auto"/>
        </w:rPr>
        <w:t>в</w:t>
      </w:r>
      <w:r w:rsidRPr="00C75137">
        <w:rPr>
          <w:rFonts w:hAnsi="Times New Roman"/>
          <w:color w:val="auto"/>
        </w:rPr>
        <w:t xml:space="preserve"> </w:t>
      </w:r>
      <w:r w:rsidRPr="00C75137">
        <w:rPr>
          <w:rFonts w:hAnsi="Times New Roman"/>
          <w:color w:val="auto"/>
        </w:rPr>
        <w:t>неделю</w:t>
      </w:r>
      <w:r w:rsidRPr="00C75137">
        <w:rPr>
          <w:rFonts w:hAnsi="Times New Roman"/>
          <w:color w:val="auto"/>
        </w:rPr>
        <w:t xml:space="preserve"> </w:t>
      </w:r>
      <w:r w:rsidRPr="00C75137">
        <w:rPr>
          <w:rFonts w:hAnsi="Times New Roman"/>
          <w:color w:val="auto"/>
        </w:rPr>
        <w:t>указано</w:t>
      </w:r>
      <w:r w:rsidRPr="00C75137">
        <w:rPr>
          <w:rFonts w:hAnsi="Times New Roman"/>
          <w:color w:val="auto"/>
        </w:rPr>
        <w:t xml:space="preserve"> </w:t>
      </w:r>
      <w:r w:rsidRPr="00C75137">
        <w:rPr>
          <w:rFonts w:hAnsi="Times New Roman"/>
          <w:color w:val="auto"/>
        </w:rPr>
        <w:t>из</w:t>
      </w:r>
      <w:r w:rsidRPr="00C75137">
        <w:rPr>
          <w:rFonts w:hAnsi="Times New Roman"/>
          <w:color w:val="auto"/>
        </w:rPr>
        <w:t xml:space="preserve"> </w:t>
      </w:r>
      <w:r w:rsidRPr="00C75137">
        <w:rPr>
          <w:rFonts w:hAnsi="Times New Roman"/>
          <w:color w:val="auto"/>
        </w:rPr>
        <w:t>расчета</w:t>
      </w:r>
      <w:r w:rsidRPr="00C75137">
        <w:rPr>
          <w:rFonts w:hAnsi="Times New Roman"/>
          <w:color w:val="auto"/>
        </w:rPr>
        <w:t xml:space="preserve"> </w:t>
      </w:r>
      <w:r w:rsidRPr="00C75137">
        <w:rPr>
          <w:rFonts w:hAnsi="Times New Roman"/>
          <w:color w:val="auto"/>
        </w:rPr>
        <w:t>на</w:t>
      </w:r>
      <w:r w:rsidRPr="00C75137">
        <w:rPr>
          <w:rFonts w:hAnsi="Times New Roman"/>
          <w:color w:val="auto"/>
        </w:rPr>
        <w:t xml:space="preserve"> </w:t>
      </w:r>
      <w:r w:rsidRPr="00C75137">
        <w:rPr>
          <w:rFonts w:hAnsi="Times New Roman"/>
          <w:color w:val="auto"/>
        </w:rPr>
        <w:t>одного</w:t>
      </w:r>
      <w:r w:rsidRPr="00C75137">
        <w:rPr>
          <w:rFonts w:hAnsi="Times New Roman"/>
          <w:color w:val="auto"/>
        </w:rPr>
        <w:t xml:space="preserve"> </w:t>
      </w:r>
      <w:r w:rsidRPr="00C75137">
        <w:rPr>
          <w:rFonts w:hAnsi="Times New Roman"/>
          <w:color w:val="auto"/>
        </w:rPr>
        <w:t>ученика</w:t>
      </w:r>
      <w:r w:rsidRPr="00C75137">
        <w:rPr>
          <w:rFonts w:ascii="Times New Roman"/>
          <w:color w:val="auto"/>
        </w:rPr>
        <w:t xml:space="preserve">. </w:t>
      </w:r>
      <w:r w:rsidRPr="00C75137">
        <w:rPr>
          <w:rFonts w:hAnsi="Times New Roman"/>
          <w:color w:val="auto"/>
        </w:rPr>
        <w:t>Общая</w:t>
      </w:r>
      <w:r w:rsidRPr="00C75137">
        <w:rPr>
          <w:rFonts w:hAnsi="Times New Roman"/>
          <w:color w:val="auto"/>
        </w:rPr>
        <w:t xml:space="preserve"> </w:t>
      </w:r>
      <w:r w:rsidRPr="00C75137">
        <w:rPr>
          <w:rFonts w:hAnsi="Times New Roman"/>
          <w:color w:val="auto"/>
        </w:rPr>
        <w:t>недельная</w:t>
      </w:r>
      <w:r w:rsidRPr="00C75137">
        <w:rPr>
          <w:rFonts w:hAnsi="Times New Roman"/>
          <w:color w:val="auto"/>
        </w:rPr>
        <w:t xml:space="preserve"> </w:t>
      </w:r>
      <w:r w:rsidRPr="00C75137">
        <w:rPr>
          <w:rFonts w:hAnsi="Times New Roman"/>
          <w:color w:val="auto"/>
        </w:rPr>
        <w:t>нагрузка</w:t>
      </w:r>
      <w:r w:rsidRPr="00C75137">
        <w:rPr>
          <w:rFonts w:hAnsi="Times New Roman"/>
          <w:color w:val="auto"/>
        </w:rPr>
        <w:t xml:space="preserve"> </w:t>
      </w:r>
      <w:r w:rsidRPr="00C75137">
        <w:rPr>
          <w:rFonts w:hAnsi="Times New Roman"/>
          <w:color w:val="auto"/>
        </w:rPr>
        <w:t>на</w:t>
      </w:r>
      <w:r w:rsidRPr="00C75137">
        <w:rPr>
          <w:rFonts w:hAnsi="Times New Roman"/>
          <w:color w:val="auto"/>
        </w:rPr>
        <w:t xml:space="preserve"> </w:t>
      </w:r>
      <w:r w:rsidRPr="00C75137">
        <w:rPr>
          <w:rFonts w:hAnsi="Times New Roman"/>
          <w:color w:val="auto"/>
        </w:rPr>
        <w:t>класс</w:t>
      </w:r>
      <w:r w:rsidRPr="00C75137">
        <w:rPr>
          <w:rFonts w:hAnsi="Times New Roman"/>
          <w:color w:val="auto"/>
        </w:rPr>
        <w:t xml:space="preserve"> </w:t>
      </w:r>
      <w:r w:rsidRPr="00C75137">
        <w:rPr>
          <w:rFonts w:hAnsi="Times New Roman"/>
          <w:color w:val="auto"/>
        </w:rPr>
        <w:t>зависит</w:t>
      </w:r>
      <w:r w:rsidRPr="00C75137">
        <w:rPr>
          <w:rFonts w:hAnsi="Times New Roman"/>
          <w:color w:val="auto"/>
        </w:rPr>
        <w:t xml:space="preserve"> </w:t>
      </w:r>
      <w:r w:rsidRPr="00C75137">
        <w:rPr>
          <w:rFonts w:hAnsi="Times New Roman"/>
          <w:color w:val="auto"/>
        </w:rPr>
        <w:t>от</w:t>
      </w:r>
      <w:r w:rsidRPr="00C75137">
        <w:rPr>
          <w:rFonts w:hAnsi="Times New Roman"/>
          <w:color w:val="auto"/>
        </w:rPr>
        <w:t xml:space="preserve"> </w:t>
      </w:r>
      <w:r w:rsidRPr="00C75137">
        <w:rPr>
          <w:rFonts w:hAnsi="Times New Roman"/>
          <w:color w:val="auto"/>
        </w:rPr>
        <w:t>количества</w:t>
      </w:r>
      <w:r w:rsidRPr="00C75137">
        <w:rPr>
          <w:rFonts w:hAnsi="Times New Roman"/>
          <w:color w:val="auto"/>
        </w:rPr>
        <w:t xml:space="preserve"> </w:t>
      </w:r>
      <w:r w:rsidRPr="00C75137">
        <w:rPr>
          <w:rFonts w:hAnsi="Times New Roman"/>
          <w:color w:val="auto"/>
        </w:rPr>
        <w:t>учеников</w:t>
      </w:r>
      <w:r w:rsidRPr="00C75137">
        <w:rPr>
          <w:rFonts w:hAnsi="Times New Roman"/>
          <w:color w:val="auto"/>
        </w:rPr>
        <w:t xml:space="preserve"> </w:t>
      </w:r>
      <w:r w:rsidRPr="00C75137">
        <w:rPr>
          <w:rFonts w:hAnsi="Times New Roman"/>
          <w:color w:val="auto"/>
        </w:rPr>
        <w:t>в</w:t>
      </w:r>
      <w:r w:rsidRPr="00C75137">
        <w:rPr>
          <w:rFonts w:hAnsi="Times New Roman"/>
          <w:color w:val="auto"/>
        </w:rPr>
        <w:t xml:space="preserve"> </w:t>
      </w:r>
      <w:r w:rsidRPr="00C75137">
        <w:rPr>
          <w:rFonts w:hAnsi="Times New Roman"/>
          <w:color w:val="auto"/>
        </w:rPr>
        <w:t>классе</w:t>
      </w:r>
      <w:r w:rsidRPr="00C75137">
        <w:rPr>
          <w:rFonts w:ascii="Times New Roman"/>
          <w:color w:val="auto"/>
        </w:rPr>
        <w:t>.</w:t>
      </w:r>
      <w:r w:rsidRPr="003D789D">
        <w:rPr>
          <w:rFonts w:ascii="Times New Roman" w:eastAsia="Times New Roman" w:hAnsi="Times New Roman" w:cs="Times New Roman"/>
          <w:color w:val="auto"/>
          <w:sz w:val="28"/>
          <w:szCs w:val="28"/>
        </w:rPr>
        <w:br w:type="page"/>
      </w:r>
    </w:p>
    <w:p w:rsidR="00F65069" w:rsidRPr="003D789D" w:rsidRDefault="00C079E3" w:rsidP="00C324E7">
      <w:pPr>
        <w:spacing w:before="120" w:after="120" w:line="240" w:lineRule="auto"/>
        <w:jc w:val="center"/>
        <w:outlineLvl w:val="2"/>
        <w:rPr>
          <w:rFonts w:ascii="Times New Roman" w:eastAsia="Times New Roman" w:hAnsi="Times New Roman" w:cs="Times New Roman"/>
          <w:b/>
          <w:bCs/>
          <w:color w:val="auto"/>
          <w:sz w:val="28"/>
          <w:szCs w:val="28"/>
        </w:rPr>
      </w:pPr>
      <w:bookmarkStart w:id="124" w:name="_Toc432958067"/>
      <w:bookmarkStart w:id="125" w:name="_Toc432960491"/>
      <w:bookmarkStart w:id="126" w:name="_Toc433014117"/>
      <w:r w:rsidRPr="003D789D">
        <w:rPr>
          <w:rFonts w:ascii="Times New Roman"/>
          <w:b/>
          <w:bCs/>
          <w:color w:val="auto"/>
          <w:sz w:val="28"/>
          <w:szCs w:val="28"/>
        </w:rPr>
        <w:t xml:space="preserve">4.3.2. </w:t>
      </w:r>
      <w:r w:rsidRPr="003D789D">
        <w:rPr>
          <w:rFonts w:hAnsi="Times New Roman"/>
          <w:b/>
          <w:bCs/>
          <w:color w:val="auto"/>
          <w:sz w:val="28"/>
          <w:szCs w:val="28"/>
        </w:rPr>
        <w:t>Система</w:t>
      </w:r>
      <w:r w:rsidRPr="003D789D">
        <w:rPr>
          <w:rFonts w:hAnsi="Times New Roman"/>
          <w:b/>
          <w:bCs/>
          <w:color w:val="auto"/>
          <w:sz w:val="28"/>
          <w:szCs w:val="28"/>
        </w:rPr>
        <w:t xml:space="preserve"> </w:t>
      </w:r>
      <w:r w:rsidRPr="003D789D">
        <w:rPr>
          <w:rFonts w:hAnsi="Times New Roman"/>
          <w:b/>
          <w:bCs/>
          <w:color w:val="auto"/>
          <w:sz w:val="28"/>
          <w:szCs w:val="28"/>
        </w:rPr>
        <w:t>условий</w:t>
      </w:r>
      <w:r w:rsidRPr="003D789D">
        <w:rPr>
          <w:rFonts w:hAnsi="Times New Roman"/>
          <w:b/>
          <w:bCs/>
          <w:color w:val="auto"/>
          <w:sz w:val="28"/>
          <w:szCs w:val="28"/>
        </w:rPr>
        <w:t xml:space="preserve"> </w:t>
      </w:r>
      <w:r w:rsidRPr="003D789D">
        <w:rPr>
          <w:rFonts w:hAnsi="Times New Roman"/>
          <w:b/>
          <w:bCs/>
          <w:color w:val="auto"/>
          <w:sz w:val="28"/>
          <w:szCs w:val="28"/>
        </w:rPr>
        <w:t>реализации</w:t>
      </w:r>
      <w:r w:rsidRPr="003D789D">
        <w:rPr>
          <w:rFonts w:hAnsi="Times New Roman"/>
          <w:b/>
          <w:bCs/>
          <w:color w:val="auto"/>
          <w:sz w:val="28"/>
          <w:szCs w:val="28"/>
        </w:rPr>
        <w:t xml:space="preserve"> </w:t>
      </w:r>
      <w:r w:rsidRPr="003D789D">
        <w:rPr>
          <w:rFonts w:hAnsi="Times New Roman"/>
          <w:b/>
          <w:bCs/>
          <w:color w:val="auto"/>
          <w:sz w:val="28"/>
          <w:szCs w:val="28"/>
        </w:rPr>
        <w:t>адаптивной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00C324E7">
        <w:rPr>
          <w:rFonts w:hAnsi="Times New Roman"/>
          <w:b/>
          <w:bCs/>
          <w:color w:val="auto"/>
          <w:sz w:val="28"/>
          <w:szCs w:val="28"/>
        </w:rPr>
        <w:br/>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00C324E7">
        <w:rPr>
          <w:rFonts w:hAnsi="Times New Roman"/>
          <w:b/>
          <w:bCs/>
          <w:color w:val="auto"/>
          <w:sz w:val="28"/>
          <w:szCs w:val="28"/>
        </w:rPr>
        <w:br/>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r w:rsidRPr="003D789D">
        <w:rPr>
          <w:rFonts w:hAnsi="Times New Roman"/>
          <w:b/>
          <w:bCs/>
          <w:color w:val="auto"/>
          <w:sz w:val="28"/>
          <w:szCs w:val="28"/>
        </w:rPr>
        <w:t xml:space="preserve"> </w:t>
      </w:r>
      <w:r w:rsidRPr="003D789D">
        <w:rPr>
          <w:rFonts w:hAnsi="Times New Roman"/>
          <w:b/>
          <w:bCs/>
          <w:color w:val="auto"/>
          <w:spacing w:val="2"/>
          <w:sz w:val="28"/>
          <w:szCs w:val="28"/>
        </w:rPr>
        <w:t>с</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легкой</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формой</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умственной</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отсталости</w:t>
      </w:r>
      <w:r w:rsidRPr="003D789D">
        <w:rPr>
          <w:rFonts w:ascii="Times New Roman"/>
          <w:b/>
          <w:bCs/>
          <w:color w:val="auto"/>
          <w:sz w:val="28"/>
          <w:szCs w:val="28"/>
        </w:rPr>
        <w:t xml:space="preserve"> </w:t>
      </w:r>
      <w:r w:rsidR="00C324E7">
        <w:rPr>
          <w:rFonts w:ascii="Times New Roman"/>
          <w:b/>
          <w:bCs/>
          <w:color w:val="auto"/>
          <w:sz w:val="28"/>
          <w:szCs w:val="28"/>
        </w:rPr>
        <w:br/>
      </w:r>
      <w:r w:rsidRPr="003D789D">
        <w:rPr>
          <w:rFonts w:ascii="Times New Roman"/>
          <w:b/>
          <w:bCs/>
          <w:color w:val="auto"/>
          <w:sz w:val="28"/>
          <w:szCs w:val="28"/>
        </w:rPr>
        <w:t>(</w:t>
      </w:r>
      <w:r w:rsidRPr="003D789D">
        <w:rPr>
          <w:rFonts w:hAnsi="Times New Roman"/>
          <w:b/>
          <w:bCs/>
          <w:color w:val="auto"/>
          <w:sz w:val="28"/>
          <w:szCs w:val="28"/>
        </w:rPr>
        <w:t>вариант</w:t>
      </w:r>
      <w:r w:rsidRPr="003D789D">
        <w:rPr>
          <w:rFonts w:hAnsi="Times New Roman"/>
          <w:b/>
          <w:bCs/>
          <w:color w:val="auto"/>
          <w:sz w:val="28"/>
          <w:szCs w:val="28"/>
        </w:rPr>
        <w:t xml:space="preserve"> </w:t>
      </w:r>
      <w:r w:rsidRPr="003D789D">
        <w:rPr>
          <w:rFonts w:ascii="Times New Roman"/>
          <w:b/>
          <w:bCs/>
          <w:color w:val="auto"/>
          <w:sz w:val="28"/>
          <w:szCs w:val="28"/>
        </w:rPr>
        <w:t>1.3).</w:t>
      </w:r>
      <w:bookmarkEnd w:id="124"/>
      <w:bookmarkEnd w:id="125"/>
      <w:bookmarkEnd w:id="126"/>
    </w:p>
    <w:p w:rsidR="00F65069" w:rsidRPr="00C324E7" w:rsidRDefault="00C079E3" w:rsidP="00C324E7">
      <w:pPr>
        <w:pStyle w:val="1b"/>
        <w:spacing w:after="0" w:line="360" w:lineRule="auto"/>
        <w:ind w:firstLine="709"/>
        <w:jc w:val="center"/>
        <w:rPr>
          <w:rFonts w:ascii="Times New Roman" w:eastAsia="Times New Roman" w:hAnsi="Times New Roman" w:cs="Times New Roman"/>
          <w:b/>
          <w:bCs/>
          <w:color w:val="auto"/>
          <w:sz w:val="28"/>
          <w:szCs w:val="28"/>
        </w:rPr>
      </w:pPr>
      <w:r w:rsidRPr="00C324E7">
        <w:rPr>
          <w:rFonts w:ascii="Times New Roman" w:hAnsi="Times New Roman" w:cs="Times New Roman"/>
          <w:b/>
          <w:bCs/>
          <w:color w:val="auto"/>
          <w:sz w:val="28"/>
          <w:szCs w:val="28"/>
        </w:rPr>
        <w:t>Требования к кадровому обеспечению АООП НОО (вариант 1.3)</w:t>
      </w:r>
    </w:p>
    <w:p w:rsidR="00F65069" w:rsidRPr="00C324E7" w:rsidRDefault="00C079E3" w:rsidP="00C324E7">
      <w:pPr>
        <w:pStyle w:val="14TexstOSNOVA1012"/>
        <w:spacing w:line="360" w:lineRule="auto"/>
        <w:ind w:firstLine="709"/>
        <w:rPr>
          <w:rFonts w:ascii="Times New Roman" w:eastAsia="Times New Roman" w:hAnsi="Times New Roman" w:cs="Times New Roman"/>
          <w:b/>
          <w:bCs/>
          <w:color w:val="auto"/>
          <w:sz w:val="28"/>
          <w:szCs w:val="28"/>
        </w:rPr>
      </w:pPr>
      <w:r w:rsidRPr="00C324E7">
        <w:rPr>
          <w:rFonts w:ascii="Times New Roman" w:hAnsi="Times New Roman" w:cs="Times New Roman"/>
          <w:i/>
          <w:iCs/>
          <w:color w:val="auto"/>
          <w:sz w:val="28"/>
          <w:szCs w:val="28"/>
        </w:rPr>
        <w:t>Кадровое обеспечение</w:t>
      </w:r>
      <w:r w:rsidRPr="00C324E7">
        <w:rPr>
          <w:rFonts w:ascii="Times New Roman" w:hAnsi="Times New Roman" w:cs="Times New Roman"/>
          <w:color w:val="auto"/>
          <w:sz w:val="28"/>
          <w:szCs w:val="28"/>
        </w:rPr>
        <w:t xml:space="preserve"> – характеристика необходимой квалификации кадров педагогов (в области общей и коррекционной педагогики), а также кадров, осуществляющих медико-психологическое сопровождение глухого ребёнка со ССД в системе школьного образования. </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Уровень квалификации работников, реализующих АООП НОО для глухих обучающихся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для каждой занимаемой должности должен соответствовать квалификационным характеристикам по соответствующей должности</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Учитель</w:t>
      </w:r>
      <w:r w:rsidRPr="00C324E7">
        <w:rPr>
          <w:rFonts w:ascii="Times New Roman" w:hAnsi="Times New Roman" w:cs="Times New Roman"/>
          <w:i/>
          <w:iCs/>
          <w:color w:val="auto"/>
          <w:sz w:val="28"/>
          <w:szCs w:val="28"/>
        </w:rPr>
        <w:t>-</w:t>
      </w:r>
      <w:r w:rsidRPr="00C324E7">
        <w:rPr>
          <w:rFonts w:ascii="Times New Roman" w:hAnsi="Times New Roman" w:cs="Times New Roman"/>
          <w:color w:val="auto"/>
          <w:sz w:val="28"/>
          <w:szCs w:val="28"/>
        </w:rPr>
        <w:t xml:space="preserve">дефектолог </w:t>
      </w:r>
      <w:r w:rsidRPr="00C324E7">
        <w:rPr>
          <w:rFonts w:ascii="Times New Roman" w:hAnsi="Times New Roman" w:cs="Times New Roman"/>
          <w:i/>
          <w:iCs/>
          <w:color w:val="auto"/>
          <w:sz w:val="28"/>
          <w:szCs w:val="28"/>
        </w:rPr>
        <w:t>(</w:t>
      </w:r>
      <w:r w:rsidRPr="00C324E7">
        <w:rPr>
          <w:rFonts w:ascii="Times New Roman" w:hAnsi="Times New Roman" w:cs="Times New Roman"/>
          <w:color w:val="auto"/>
          <w:sz w:val="28"/>
          <w:szCs w:val="28"/>
        </w:rPr>
        <w:t>сурдопедагог</w:t>
      </w:r>
      <w:r w:rsidRPr="00C324E7">
        <w:rPr>
          <w:rFonts w:ascii="Times New Roman" w:hAnsi="Times New Roman" w:cs="Times New Roman"/>
          <w:i/>
          <w:iCs/>
          <w:color w:val="auto"/>
          <w:sz w:val="28"/>
          <w:szCs w:val="28"/>
        </w:rPr>
        <w:t xml:space="preserve">), </w:t>
      </w:r>
      <w:r w:rsidRPr="00C324E7">
        <w:rPr>
          <w:rFonts w:ascii="Times New Roman" w:hAnsi="Times New Roman" w:cs="Times New Roman"/>
          <w:color w:val="auto"/>
          <w:sz w:val="28"/>
          <w:szCs w:val="28"/>
        </w:rPr>
        <w:t>учитель начальных классов</w:t>
      </w:r>
      <w:r w:rsidRPr="00C324E7">
        <w:rPr>
          <w:rFonts w:ascii="Times New Roman" w:hAnsi="Times New Roman" w:cs="Times New Roman"/>
          <w:i/>
          <w:iCs/>
          <w:color w:val="auto"/>
          <w:sz w:val="28"/>
          <w:szCs w:val="28"/>
        </w:rPr>
        <w:t xml:space="preserve">, </w:t>
      </w:r>
      <w:r w:rsidRPr="00C324E7">
        <w:rPr>
          <w:rFonts w:ascii="Times New Roman" w:hAnsi="Times New Roman" w:cs="Times New Roman"/>
          <w:color w:val="auto"/>
          <w:sz w:val="28"/>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по профилю подготовки «Образование лиц с нарушением слуха» по направлению «Педагогика» либо по магистерской программе соответствующей направленности;</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по специальности «Сурдопедагогика» с получением квалификации «Учитель-сурдопедагог».</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Учитель музыкально</w:t>
      </w:r>
      <w:r w:rsidRPr="00C324E7">
        <w:rPr>
          <w:rFonts w:ascii="Times New Roman" w:hAnsi="Times New Roman" w:cs="Times New Roman"/>
          <w:i/>
          <w:iCs/>
          <w:color w:val="auto"/>
          <w:sz w:val="28"/>
          <w:szCs w:val="28"/>
        </w:rPr>
        <w:t>-</w:t>
      </w:r>
      <w:r w:rsidRPr="00C324E7">
        <w:rPr>
          <w:rFonts w:ascii="Times New Roman" w:hAnsi="Times New Roman" w:cs="Times New Roman"/>
          <w:color w:val="auto"/>
          <w:sz w:val="28"/>
          <w:szCs w:val="28"/>
        </w:rPr>
        <w:t>ритмических занятий должен иметь высшее образование, аналогичное учителю</w:t>
      </w:r>
      <w:r w:rsidRPr="00C324E7">
        <w:rPr>
          <w:rFonts w:ascii="Times New Roman" w:hAnsi="Times New Roman" w:cs="Times New Roman"/>
          <w:i/>
          <w:iCs/>
          <w:color w:val="auto"/>
          <w:sz w:val="28"/>
          <w:szCs w:val="28"/>
        </w:rPr>
        <w:t>-</w:t>
      </w:r>
      <w:r w:rsidRPr="00C324E7">
        <w:rPr>
          <w:rFonts w:ascii="Times New Roman" w:hAnsi="Times New Roman" w:cs="Times New Roman"/>
          <w:color w:val="auto"/>
          <w:sz w:val="28"/>
          <w:szCs w:val="28"/>
        </w:rPr>
        <w:t xml:space="preserve">дефектологу </w:t>
      </w:r>
      <w:r w:rsidRPr="00C324E7">
        <w:rPr>
          <w:rFonts w:ascii="Times New Roman" w:hAnsi="Times New Roman" w:cs="Times New Roman"/>
          <w:i/>
          <w:iCs/>
          <w:color w:val="auto"/>
          <w:sz w:val="28"/>
          <w:szCs w:val="28"/>
        </w:rPr>
        <w:t>(</w:t>
      </w:r>
      <w:r w:rsidRPr="00C324E7">
        <w:rPr>
          <w:rFonts w:ascii="Times New Roman" w:hAnsi="Times New Roman" w:cs="Times New Roman"/>
          <w:color w:val="auto"/>
          <w:sz w:val="28"/>
          <w:szCs w:val="28"/>
        </w:rPr>
        <w:t>сурдопедагог</w:t>
      </w:r>
      <w:r w:rsidRPr="00C324E7">
        <w:rPr>
          <w:rFonts w:ascii="Times New Roman" w:hAnsi="Times New Roman" w:cs="Times New Roman"/>
          <w:i/>
          <w:iCs/>
          <w:color w:val="auto"/>
          <w:sz w:val="28"/>
          <w:szCs w:val="28"/>
        </w:rPr>
        <w:t xml:space="preserve">), </w:t>
      </w:r>
      <w:r w:rsidRPr="00C324E7">
        <w:rPr>
          <w:rFonts w:ascii="Times New Roman" w:hAnsi="Times New Roman" w:cs="Times New Roman"/>
          <w:color w:val="auto"/>
          <w:sz w:val="28"/>
          <w:szCs w:val="28"/>
        </w:rPr>
        <w:t>учителю начальных классов и 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программе «Сурдопедагогика».</w:t>
      </w:r>
    </w:p>
    <w:p w:rsidR="00F65069" w:rsidRPr="00C324E7" w:rsidRDefault="00C079E3" w:rsidP="00C324E7">
      <w:pPr>
        <w:tabs>
          <w:tab w:val="left" w:pos="851"/>
          <w:tab w:val="left" w:pos="522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i/>
          <w:iCs/>
          <w:color w:val="auto"/>
          <w:sz w:val="28"/>
          <w:szCs w:val="28"/>
        </w:rPr>
        <w:t xml:space="preserve">Педагогические работники – </w:t>
      </w:r>
      <w:r w:rsidRPr="00C324E7">
        <w:rPr>
          <w:rFonts w:ascii="Times New Roman" w:hAnsi="Times New Roman" w:cs="Times New Roman"/>
          <w:color w:val="auto"/>
          <w:sz w:val="28"/>
          <w:szCs w:val="28"/>
        </w:rPr>
        <w:t>педагог-психолог, учитель рисования, учитель физической культуры, учитель адаптивной физической культуры, социальный педагог, педагог дополнительного образования, педагог-организатор – наряду с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Воспитатели, 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по профилю подготовки «Образование лиц с нарушением слуха» по направлению «Педагогика» либо по магистерской программе соответствующей направленности;</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по специальности «Сурдопедагогика» с получением квалификации «Учитель-сурдопедагог».</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xml:space="preserve">Руководящие работники </w:t>
      </w:r>
      <w:r w:rsidRPr="00C324E7">
        <w:rPr>
          <w:rFonts w:ascii="Times New Roman" w:hAnsi="Times New Roman" w:cs="Times New Roman"/>
          <w:i/>
          <w:iCs/>
          <w:color w:val="auto"/>
          <w:sz w:val="28"/>
          <w:szCs w:val="28"/>
        </w:rPr>
        <w:t>(</w:t>
      </w:r>
      <w:r w:rsidRPr="00C324E7">
        <w:rPr>
          <w:rFonts w:ascii="Times New Roman" w:hAnsi="Times New Roman" w:cs="Times New Roman"/>
          <w:color w:val="auto"/>
          <w:sz w:val="28"/>
          <w:szCs w:val="28"/>
        </w:rPr>
        <w:t>административный персонал</w:t>
      </w:r>
      <w:r w:rsidRPr="00C324E7">
        <w:rPr>
          <w:rFonts w:ascii="Times New Roman" w:hAnsi="Times New Roman" w:cs="Times New Roman"/>
          <w:i/>
          <w:iCs/>
          <w:color w:val="auto"/>
          <w:sz w:val="28"/>
          <w:szCs w:val="28"/>
        </w:rPr>
        <w:t xml:space="preserve">) </w:t>
      </w:r>
      <w:r w:rsidRPr="00C324E7">
        <w:rPr>
          <w:rFonts w:ascii="Times New Roman" w:hAnsi="Times New Roman" w:cs="Times New Roman"/>
          <w:color w:val="auto"/>
          <w:sz w:val="28"/>
          <w:szCs w:val="28"/>
        </w:rPr>
        <w:t>–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F65069" w:rsidRPr="00C324E7" w:rsidRDefault="00C079E3" w:rsidP="00C324E7">
      <w:pPr>
        <w:pStyle w:val="aa"/>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Медицинские работники, включенные в процесс сопровождения обучающихся со ССД (врач-психиатр, невролог, педиатр), должны иметь соответствующее медицинское образование.</w:t>
      </w:r>
    </w:p>
    <w:p w:rsidR="00F65069" w:rsidRPr="00C324E7" w:rsidRDefault="00C079E3" w:rsidP="00C324E7">
      <w:pPr>
        <w:pStyle w:val="aa"/>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В процессе реализации АООП НОО для глухих обучающихся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i/>
          <w:iCs/>
          <w:color w:val="auto"/>
          <w:sz w:val="28"/>
          <w:szCs w:val="28"/>
        </w:rPr>
        <w:t>врамках сетевого взаимодействия</w:t>
      </w:r>
      <w:r w:rsidRPr="00C324E7">
        <w:rPr>
          <w:rFonts w:ascii="Times New Roman" w:hAnsi="Times New Roman" w:cs="Times New Roman"/>
          <w:color w:val="auto"/>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включая состояние слуха, возможностях лечения, оперативного вмешательства, медицинской реабилитации; подбора технических средств. При необходимости, с учетом соответствующих показаний, </w:t>
      </w:r>
      <w:r w:rsidRPr="00C324E7">
        <w:rPr>
          <w:rFonts w:ascii="Times New Roman" w:hAnsi="Times New Roman" w:cs="Times New Roman"/>
          <w:i/>
          <w:iCs/>
          <w:color w:val="auto"/>
          <w:sz w:val="28"/>
          <w:szCs w:val="28"/>
        </w:rPr>
        <w:t>в рамках сетевого взаимодействия</w:t>
      </w:r>
      <w:r w:rsidRPr="00C324E7">
        <w:rPr>
          <w:rFonts w:ascii="Times New Roman" w:hAnsi="Times New Roman" w:cs="Times New Roman"/>
          <w:color w:val="auto"/>
          <w:sz w:val="28"/>
          <w:szCs w:val="28"/>
        </w:rPr>
        <w:t xml:space="preserve"> осуществляется медицинское сопровождение обучающихся. </w:t>
      </w:r>
    </w:p>
    <w:p w:rsidR="00F65069" w:rsidRPr="00C324E7" w:rsidRDefault="00C079E3" w:rsidP="00C324E7">
      <w:pPr>
        <w:spacing w:after="0" w:line="360" w:lineRule="auto"/>
        <w:ind w:firstLine="709"/>
        <w:jc w:val="center"/>
        <w:rPr>
          <w:rFonts w:ascii="Times New Roman" w:eastAsia="Times New Roman" w:hAnsi="Times New Roman" w:cs="Times New Roman"/>
          <w:b/>
          <w:bCs/>
          <w:color w:val="auto"/>
          <w:sz w:val="28"/>
          <w:szCs w:val="28"/>
        </w:rPr>
      </w:pPr>
      <w:r w:rsidRPr="00C324E7">
        <w:rPr>
          <w:rFonts w:ascii="Times New Roman" w:hAnsi="Times New Roman" w:cs="Times New Roman"/>
          <w:b/>
          <w:bCs/>
          <w:color w:val="auto"/>
          <w:sz w:val="28"/>
          <w:szCs w:val="28"/>
        </w:rPr>
        <w:t xml:space="preserve">Требования к финансовым условиям реализации адаптированной основной общеобразовательной программы </w:t>
      </w:r>
      <w:r w:rsidRPr="00C324E7">
        <w:rPr>
          <w:rFonts w:ascii="Times New Roman" w:hAnsi="Times New Roman" w:cs="Times New Roman"/>
          <w:b/>
          <w:bCs/>
          <w:color w:val="auto"/>
          <w:sz w:val="28"/>
          <w:szCs w:val="28"/>
        </w:rPr>
        <w:br/>
        <w:t>начального общего образования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Финансовое обеспечение образования осуществляется в соответствии с законодательством Российской Федерации и с учетом особенностей, установленных Федеральным законом «Об образовании в Российской Федерации». Нормативы, определяемые органами государственной власти субъектов Российской Федерации в соответствии с </w:t>
      </w:r>
      <w:r w:rsidRPr="00C324E7">
        <w:rPr>
          <w:rFonts w:ascii="Times New Roman" w:hAnsi="Times New Roman" w:cs="Times New Roman"/>
          <w:color w:val="auto"/>
          <w:sz w:val="28"/>
          <w:szCs w:val="28"/>
          <w:u w:val="single"/>
        </w:rPr>
        <w:t>пунктом 3 части 1 статьи 8</w:t>
      </w:r>
      <w:r w:rsidRPr="00C324E7">
        <w:rPr>
          <w:rFonts w:ascii="Times New Roman" w:hAnsi="Times New Roman" w:cs="Times New Roman"/>
          <w:color w:val="auto"/>
          <w:sz w:val="28"/>
          <w:szCs w:val="28"/>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C324E7">
        <w:rPr>
          <w:rFonts w:ascii="Times New Roman" w:eastAsia="Times New Roman" w:hAnsi="Times New Roman" w:cs="Times New Roman"/>
          <w:color w:val="auto"/>
          <w:sz w:val="28"/>
          <w:szCs w:val="28"/>
          <w:vertAlign w:val="superscript"/>
        </w:rPr>
        <w:footnoteReference w:id="30"/>
      </w:r>
      <w:r w:rsidRPr="00C324E7">
        <w:rPr>
          <w:rFonts w:ascii="Times New Roman" w:hAnsi="Times New Roman" w:cs="Times New Roman"/>
          <w:color w:val="auto"/>
          <w:sz w:val="28"/>
          <w:szCs w:val="28"/>
        </w:rPr>
        <w:t>.</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Финансирование коррекционно-развивающей области должно осуществляться в объеме, предусмотренном действующим законодательством.</w:t>
      </w:r>
    </w:p>
    <w:p w:rsidR="00F65069" w:rsidRPr="00C324E7" w:rsidRDefault="00C079E3" w:rsidP="00C324E7">
      <w:pPr>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Финансовое обеспечение должно соответствовать специфике кадровых, материально-технических условий реализации АООП НОО</w:t>
      </w:r>
    </w:p>
    <w:p w:rsidR="00F65069" w:rsidRPr="00C324E7" w:rsidRDefault="00C079E3" w:rsidP="00C324E7">
      <w:pPr>
        <w:spacing w:after="0" w:line="360" w:lineRule="auto"/>
        <w:ind w:firstLine="709"/>
        <w:jc w:val="center"/>
        <w:rPr>
          <w:rFonts w:ascii="Times New Roman" w:eastAsia="Times New Roman" w:hAnsi="Times New Roman" w:cs="Times New Roman"/>
          <w:b/>
          <w:bCs/>
          <w:i/>
          <w:iCs/>
          <w:color w:val="auto"/>
          <w:spacing w:val="-3"/>
          <w:sz w:val="28"/>
          <w:szCs w:val="28"/>
        </w:rPr>
      </w:pPr>
      <w:r w:rsidRPr="00C324E7">
        <w:rPr>
          <w:rFonts w:ascii="Times New Roman" w:hAnsi="Times New Roman" w:cs="Times New Roman"/>
          <w:b/>
          <w:bCs/>
          <w:i/>
          <w:iCs/>
          <w:color w:val="auto"/>
          <w:spacing w:val="-3"/>
          <w:sz w:val="28"/>
          <w:szCs w:val="28"/>
        </w:rPr>
        <w:t>Определение нормативных затрат на оказание государственной услуги</w:t>
      </w:r>
    </w:p>
    <w:p w:rsidR="00F65069" w:rsidRPr="00C324E7" w:rsidRDefault="00C079E3" w:rsidP="00C324E7">
      <w:pPr>
        <w:tabs>
          <w:tab w:val="left" w:pos="1087"/>
        </w:tabs>
        <w:spacing w:after="0" w:line="360" w:lineRule="auto"/>
        <w:ind w:firstLine="709"/>
        <w:jc w:val="both"/>
        <w:rPr>
          <w:rFonts w:ascii="Times New Roman" w:eastAsia="Times New Roman" w:hAnsi="Times New Roman" w:cs="Times New Roman"/>
          <w:color w:val="auto"/>
          <w:spacing w:val="-2"/>
          <w:sz w:val="28"/>
          <w:szCs w:val="28"/>
        </w:rPr>
      </w:pPr>
      <w:r w:rsidRPr="00C324E7">
        <w:rPr>
          <w:rFonts w:ascii="Times New Roman" w:hAnsi="Times New Roman" w:cs="Times New Roman"/>
          <w:color w:val="auto"/>
          <w:spacing w:val="-2"/>
          <w:sz w:val="28"/>
          <w:szCs w:val="28"/>
        </w:rPr>
        <w:t xml:space="preserve">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w:t>
      </w:r>
      <w:r w:rsidRPr="00C324E7">
        <w:rPr>
          <w:rFonts w:ascii="Times New Roman" w:hAnsi="Times New Roman" w:cs="Times New Roman"/>
          <w:color w:val="auto"/>
          <w:sz w:val="28"/>
          <w:szCs w:val="28"/>
        </w:rPr>
        <w:t>глухих обучающихся</w:t>
      </w:r>
      <w:r w:rsidRPr="00C324E7">
        <w:rPr>
          <w:rFonts w:ascii="Times New Roman" w:hAnsi="Times New Roman" w:cs="Times New Roman"/>
          <w:color w:val="auto"/>
          <w:spacing w:val="-2"/>
          <w:sz w:val="28"/>
          <w:szCs w:val="28"/>
        </w:rPr>
        <w:t>,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65069" w:rsidRPr="00C324E7" w:rsidRDefault="00C079E3" w:rsidP="00C324E7">
      <w:pPr>
        <w:tabs>
          <w:tab w:val="left" w:pos="1087"/>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2"/>
          <w:sz w:val="28"/>
          <w:szCs w:val="28"/>
        </w:rPr>
        <w:t xml:space="preserve">Нормативные затраты на оказание </w:t>
      </w:r>
      <w:r w:rsidRPr="00C324E7">
        <w:rPr>
          <w:rFonts w:ascii="Times New Roman" w:hAnsi="Times New Roman" w:cs="Times New Roman"/>
          <w:color w:val="auto"/>
          <w:spacing w:val="-2"/>
          <w:sz w:val="28"/>
          <w:szCs w:val="28"/>
          <w:lang w:val="en-US"/>
        </w:rPr>
        <w:t>i</w:t>
      </w:r>
      <w:r w:rsidRPr="00C324E7">
        <w:rPr>
          <w:rFonts w:ascii="Times New Roman" w:hAnsi="Times New Roman" w:cs="Times New Roman"/>
          <w:color w:val="auto"/>
          <w:spacing w:val="-2"/>
          <w:sz w:val="28"/>
          <w:szCs w:val="28"/>
        </w:rPr>
        <w:t xml:space="preserve">-той государственной услугина </w:t>
      </w:r>
      <w:r w:rsidRPr="00C324E7">
        <w:rPr>
          <w:rFonts w:ascii="Times New Roman" w:hAnsi="Times New Roman" w:cs="Times New Roman"/>
          <w:color w:val="auto"/>
          <w:sz w:val="28"/>
          <w:szCs w:val="28"/>
        </w:rPr>
        <w:t>соответствующий финансовый год определяются по формуле:</w:t>
      </w:r>
    </w:p>
    <w:p w:rsidR="00F65069" w:rsidRPr="00C324E7" w:rsidRDefault="00C079E3" w:rsidP="00C324E7">
      <w:pPr>
        <w:spacing w:after="0" w:line="360" w:lineRule="auto"/>
        <w:ind w:firstLine="709"/>
        <w:jc w:val="both"/>
        <w:rPr>
          <w:rFonts w:ascii="Times New Roman" w:eastAsia="Times New Roman" w:hAnsi="Times New Roman" w:cs="Times New Roman"/>
          <w:b/>
          <w:bCs/>
          <w:color w:val="auto"/>
          <w:sz w:val="28"/>
          <w:szCs w:val="28"/>
        </w:rPr>
      </w:pPr>
      <w:r w:rsidRPr="00C324E7">
        <w:rPr>
          <w:rFonts w:ascii="Times New Roman" w:hAnsi="Times New Roman" w:cs="Times New Roman"/>
          <w:b/>
          <w:bCs/>
          <w:i/>
          <w:iCs/>
          <w:color w:val="auto"/>
          <w:sz w:val="28"/>
          <w:szCs w:val="28"/>
        </w:rPr>
        <w:t xml:space="preserve">      З </w:t>
      </w:r>
      <w:r w:rsidRPr="00C324E7">
        <w:rPr>
          <w:rFonts w:ascii="Times New Roman" w:hAnsi="Times New Roman" w:cs="Times New Roman"/>
          <w:i/>
          <w:iCs/>
          <w:color w:val="auto"/>
          <w:sz w:val="28"/>
          <w:szCs w:val="28"/>
          <w:vertAlign w:val="superscript"/>
          <w:lang w:val="en-US"/>
        </w:rPr>
        <w:t>i</w:t>
      </w:r>
      <w:r w:rsidRPr="00C324E7">
        <w:rPr>
          <w:rFonts w:ascii="Times New Roman" w:hAnsi="Times New Roman" w:cs="Times New Roman"/>
          <w:i/>
          <w:iCs/>
          <w:color w:val="auto"/>
          <w:sz w:val="28"/>
          <w:szCs w:val="28"/>
          <w:vertAlign w:val="subscript"/>
        </w:rPr>
        <w:t>гу</w:t>
      </w:r>
      <w:r w:rsidRPr="00C324E7">
        <w:rPr>
          <w:rFonts w:ascii="Times New Roman" w:hAnsi="Times New Roman" w:cs="Times New Roman"/>
          <w:b/>
          <w:bCs/>
          <w:color w:val="auto"/>
          <w:spacing w:val="-4"/>
          <w:sz w:val="28"/>
          <w:szCs w:val="28"/>
        </w:rPr>
        <w:t xml:space="preserve"> = </w:t>
      </w:r>
      <w:r w:rsidRPr="00C324E7">
        <w:rPr>
          <w:rFonts w:ascii="Times New Roman" w:hAnsi="Times New Roman" w:cs="Times New Roman"/>
          <w:b/>
          <w:bCs/>
          <w:i/>
          <w:iCs/>
          <w:color w:val="auto"/>
          <w:spacing w:val="-2"/>
          <w:sz w:val="28"/>
          <w:szCs w:val="28"/>
        </w:rPr>
        <w:t>НЗ</w:t>
      </w:r>
      <w:r w:rsidRPr="00C324E7">
        <w:rPr>
          <w:rFonts w:ascii="Times New Roman" w:hAnsi="Times New Roman" w:cs="Times New Roman"/>
          <w:i/>
          <w:iCs/>
          <w:color w:val="auto"/>
          <w:sz w:val="28"/>
          <w:szCs w:val="28"/>
          <w:vertAlign w:val="superscript"/>
          <w:lang w:val="en-US"/>
        </w:rPr>
        <w:t>i</w:t>
      </w:r>
      <w:r w:rsidRPr="00C324E7">
        <w:rPr>
          <w:rFonts w:ascii="Times New Roman" w:hAnsi="Times New Roman" w:cs="Times New Roman"/>
          <w:i/>
          <w:iCs/>
          <w:color w:val="auto"/>
          <w:sz w:val="28"/>
          <w:szCs w:val="28"/>
          <w:vertAlign w:val="subscript"/>
        </w:rPr>
        <w:t xml:space="preserve">очр </w:t>
      </w:r>
      <w:r w:rsidRPr="00C324E7">
        <w:rPr>
          <w:rFonts w:ascii="Times New Roman" w:hAnsi="Times New Roman" w:cs="Times New Roman"/>
          <w:b/>
          <w:bCs/>
          <w:i/>
          <w:iCs/>
          <w:color w:val="auto"/>
          <w:sz w:val="28"/>
          <w:szCs w:val="28"/>
          <w:vertAlign w:val="subscript"/>
        </w:rPr>
        <w:t>*</w:t>
      </w:r>
      <w:r w:rsidRPr="00C324E7">
        <w:rPr>
          <w:rFonts w:ascii="Times New Roman" w:hAnsi="Times New Roman" w:cs="Times New Roman"/>
          <w:b/>
          <w:bCs/>
          <w:i/>
          <w:iCs/>
          <w:color w:val="auto"/>
          <w:sz w:val="28"/>
          <w:szCs w:val="28"/>
          <w:vertAlign w:val="subscript"/>
          <w:lang w:val="en-US"/>
        </w:rPr>
        <w:t>k</w:t>
      </w:r>
      <w:r w:rsidRPr="00C324E7">
        <w:rPr>
          <w:rFonts w:ascii="Times New Roman" w:hAnsi="Times New Roman" w:cs="Times New Roman"/>
          <w:i/>
          <w:iCs/>
          <w:color w:val="auto"/>
          <w:sz w:val="28"/>
          <w:szCs w:val="28"/>
          <w:vertAlign w:val="subscript"/>
          <w:lang w:val="en-US"/>
        </w:rPr>
        <w:t>i</w:t>
      </w:r>
      <w:r w:rsidRPr="00C324E7">
        <w:rPr>
          <w:rFonts w:ascii="Times New Roman" w:hAnsi="Times New Roman" w:cs="Times New Roman"/>
          <w:i/>
          <w:iCs/>
          <w:color w:val="auto"/>
          <w:sz w:val="28"/>
          <w:szCs w:val="28"/>
        </w:rPr>
        <w:t xml:space="preserve">, </w:t>
      </w:r>
      <w:r w:rsidRPr="00C324E7">
        <w:rPr>
          <w:rFonts w:ascii="Times New Roman" w:hAnsi="Times New Roman" w:cs="Times New Roman"/>
          <w:color w:val="auto"/>
          <w:sz w:val="28"/>
          <w:szCs w:val="28"/>
        </w:rPr>
        <w:t>где</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З </w:t>
      </w:r>
      <w:r w:rsidRPr="00C324E7">
        <w:rPr>
          <w:rFonts w:ascii="Times New Roman" w:hAnsi="Times New Roman" w:cs="Times New Roman"/>
          <w:i/>
          <w:iCs/>
          <w:color w:val="auto"/>
          <w:sz w:val="28"/>
          <w:szCs w:val="28"/>
          <w:vertAlign w:val="superscript"/>
          <w:lang w:val="en-US"/>
        </w:rPr>
        <w:t>i</w:t>
      </w:r>
      <w:r w:rsidRPr="00C324E7">
        <w:rPr>
          <w:rFonts w:ascii="Times New Roman" w:hAnsi="Times New Roman" w:cs="Times New Roman"/>
          <w:i/>
          <w:iCs/>
          <w:color w:val="auto"/>
          <w:sz w:val="28"/>
          <w:szCs w:val="28"/>
          <w:vertAlign w:val="subscript"/>
        </w:rPr>
        <w:t>гу</w:t>
      </w:r>
      <w:r w:rsidRPr="00C324E7">
        <w:rPr>
          <w:rFonts w:ascii="Times New Roman" w:hAnsi="Times New Roman" w:cs="Times New Roman"/>
          <w:b/>
          <w:bCs/>
          <w:color w:val="auto"/>
          <w:spacing w:val="-4"/>
          <w:sz w:val="28"/>
          <w:szCs w:val="28"/>
        </w:rPr>
        <w:t xml:space="preserve"> - </w:t>
      </w:r>
      <w:r w:rsidRPr="00C324E7">
        <w:rPr>
          <w:rFonts w:ascii="Times New Roman" w:hAnsi="Times New Roman" w:cs="Times New Roman"/>
          <w:color w:val="auto"/>
          <w:spacing w:val="-4"/>
          <w:sz w:val="28"/>
          <w:szCs w:val="28"/>
        </w:rPr>
        <w:t>н</w:t>
      </w:r>
      <w:r w:rsidRPr="00C324E7">
        <w:rPr>
          <w:rFonts w:ascii="Times New Roman" w:hAnsi="Times New Roman" w:cs="Times New Roman"/>
          <w:color w:val="auto"/>
          <w:spacing w:val="-2"/>
          <w:sz w:val="28"/>
          <w:szCs w:val="28"/>
        </w:rPr>
        <w:t xml:space="preserve">ормативные затраты на оказание </w:t>
      </w:r>
      <w:r w:rsidRPr="00C324E7">
        <w:rPr>
          <w:rFonts w:ascii="Times New Roman" w:hAnsi="Times New Roman" w:cs="Times New Roman"/>
          <w:color w:val="auto"/>
          <w:spacing w:val="-2"/>
          <w:sz w:val="28"/>
          <w:szCs w:val="28"/>
          <w:lang w:val="en-US"/>
        </w:rPr>
        <w:t>i</w:t>
      </w:r>
      <w:r w:rsidRPr="00C324E7">
        <w:rPr>
          <w:rFonts w:ascii="Times New Roman" w:hAnsi="Times New Roman" w:cs="Times New Roman"/>
          <w:color w:val="auto"/>
          <w:spacing w:val="-2"/>
          <w:sz w:val="28"/>
          <w:szCs w:val="28"/>
        </w:rPr>
        <w:t xml:space="preserve">-той государственной услугина </w:t>
      </w:r>
      <w:r w:rsidRPr="00C324E7">
        <w:rPr>
          <w:rFonts w:ascii="Times New Roman" w:hAnsi="Times New Roman" w:cs="Times New Roman"/>
          <w:color w:val="auto"/>
          <w:sz w:val="28"/>
          <w:szCs w:val="28"/>
        </w:rPr>
        <w:t>соответствующий финансовый год;</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4"/>
          <w:sz w:val="28"/>
          <w:szCs w:val="28"/>
        </w:rPr>
        <w:t>НЗ</w:t>
      </w:r>
      <w:r w:rsidRPr="00C324E7">
        <w:rPr>
          <w:rFonts w:ascii="Times New Roman" w:hAnsi="Times New Roman" w:cs="Times New Roman"/>
          <w:color w:val="auto"/>
          <w:sz w:val="28"/>
          <w:szCs w:val="28"/>
          <w:vertAlign w:val="superscript"/>
          <w:lang w:val="en-US"/>
        </w:rPr>
        <w:t>i</w:t>
      </w:r>
      <w:r w:rsidRPr="00C324E7">
        <w:rPr>
          <w:rFonts w:ascii="Times New Roman" w:hAnsi="Times New Roman" w:cs="Times New Roman"/>
          <w:color w:val="auto"/>
          <w:sz w:val="28"/>
          <w:szCs w:val="28"/>
          <w:vertAlign w:val="subscript"/>
        </w:rPr>
        <w:t>очр</w:t>
      </w:r>
      <w:r w:rsidRPr="00C324E7">
        <w:rPr>
          <w:rFonts w:ascii="Times New Roman" w:hAnsi="Times New Roman" w:cs="Times New Roman"/>
          <w:color w:val="auto"/>
          <w:sz w:val="28"/>
          <w:szCs w:val="28"/>
          <w:vertAlign w:val="superscript"/>
        </w:rPr>
        <w:t>_</w:t>
      </w:r>
      <w:r w:rsidRPr="00C324E7">
        <w:rPr>
          <w:rFonts w:ascii="Times New Roman" w:hAnsi="Times New Roman" w:cs="Times New Roman"/>
          <w:color w:val="auto"/>
          <w:spacing w:val="-2"/>
          <w:sz w:val="28"/>
          <w:szCs w:val="28"/>
        </w:rPr>
        <w:t xml:space="preserve">нормативные затраты на оказание единицы </w:t>
      </w:r>
      <w:r w:rsidRPr="00C324E7">
        <w:rPr>
          <w:rFonts w:ascii="Times New Roman" w:hAnsi="Times New Roman" w:cs="Times New Roman"/>
          <w:color w:val="auto"/>
          <w:spacing w:val="-2"/>
          <w:sz w:val="28"/>
          <w:szCs w:val="28"/>
          <w:lang w:val="en-US"/>
        </w:rPr>
        <w:t>i</w:t>
      </w:r>
      <w:r w:rsidRPr="00C324E7">
        <w:rPr>
          <w:rFonts w:ascii="Times New Roman" w:hAnsi="Times New Roman" w:cs="Times New Roman"/>
          <w:color w:val="auto"/>
          <w:spacing w:val="-2"/>
          <w:sz w:val="28"/>
          <w:szCs w:val="28"/>
        </w:rPr>
        <w:t>-той государственной услуги образовательной организации на соответствующий финансовый год;</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i/>
          <w:iCs/>
          <w:color w:val="auto"/>
          <w:sz w:val="28"/>
          <w:szCs w:val="28"/>
          <w:lang w:val="en-US"/>
        </w:rPr>
        <w:t>K</w:t>
      </w:r>
      <w:r w:rsidRPr="00C324E7">
        <w:rPr>
          <w:rFonts w:ascii="Times New Roman" w:hAnsi="Times New Roman" w:cs="Times New Roman"/>
          <w:i/>
          <w:iCs/>
          <w:color w:val="auto"/>
          <w:sz w:val="28"/>
          <w:szCs w:val="28"/>
          <w:vertAlign w:val="subscript"/>
          <w:lang w:val="en-US"/>
        </w:rPr>
        <w:t>i</w:t>
      </w:r>
      <w:r w:rsidRPr="00C324E7">
        <w:rPr>
          <w:rFonts w:ascii="Times New Roman" w:hAnsi="Times New Roman" w:cs="Times New Roman"/>
          <w:color w:val="auto"/>
          <w:sz w:val="28"/>
          <w:szCs w:val="28"/>
        </w:rPr>
        <w:t xml:space="preserve">- объем </w:t>
      </w:r>
      <w:r w:rsidRPr="00C324E7">
        <w:rPr>
          <w:rFonts w:ascii="Times New Roman" w:hAnsi="Times New Roman" w:cs="Times New Roman"/>
          <w:color w:val="auto"/>
          <w:sz w:val="28"/>
          <w:szCs w:val="28"/>
          <w:lang w:val="en-US"/>
        </w:rPr>
        <w:t>i</w:t>
      </w:r>
      <w:r w:rsidRPr="00C324E7">
        <w:rPr>
          <w:rFonts w:ascii="Times New Roman" w:hAnsi="Times New Roman" w:cs="Times New Roman"/>
          <w:color w:val="auto"/>
          <w:sz w:val="28"/>
          <w:szCs w:val="28"/>
        </w:rPr>
        <w:t>-той государственной услуги в соответствии с государственным (муниципальным) заданием.</w:t>
      </w:r>
    </w:p>
    <w:p w:rsidR="00F65069" w:rsidRPr="00C324E7" w:rsidRDefault="00C079E3" w:rsidP="00C324E7">
      <w:pPr>
        <w:tabs>
          <w:tab w:val="left" w:pos="994"/>
        </w:tabs>
        <w:spacing w:after="0" w:line="360" w:lineRule="auto"/>
        <w:ind w:firstLine="709"/>
        <w:jc w:val="both"/>
        <w:rPr>
          <w:rFonts w:ascii="Times New Roman" w:eastAsia="Times New Roman" w:hAnsi="Times New Roman" w:cs="Times New Roman"/>
          <w:color w:val="auto"/>
          <w:spacing w:val="-4"/>
          <w:sz w:val="28"/>
          <w:szCs w:val="28"/>
        </w:rPr>
      </w:pPr>
      <w:r w:rsidRPr="00C324E7">
        <w:rPr>
          <w:rFonts w:ascii="Times New Roman" w:hAnsi="Times New Roman" w:cs="Times New Roman"/>
          <w:color w:val="auto"/>
          <w:spacing w:val="-2"/>
          <w:sz w:val="28"/>
          <w:szCs w:val="28"/>
        </w:rPr>
        <w:t xml:space="preserve">Нормативные затраты на оказание единицы </w:t>
      </w:r>
      <w:r w:rsidRPr="00C324E7">
        <w:rPr>
          <w:rFonts w:ascii="Times New Roman" w:hAnsi="Times New Roman" w:cs="Times New Roman"/>
          <w:color w:val="auto"/>
          <w:spacing w:val="-2"/>
          <w:sz w:val="28"/>
          <w:szCs w:val="28"/>
          <w:lang w:val="en-US"/>
        </w:rPr>
        <w:t>i</w:t>
      </w:r>
      <w:r w:rsidRPr="00C324E7">
        <w:rPr>
          <w:rFonts w:ascii="Times New Roman" w:hAnsi="Times New Roman" w:cs="Times New Roman"/>
          <w:color w:val="auto"/>
          <w:spacing w:val="-2"/>
          <w:sz w:val="28"/>
          <w:szCs w:val="28"/>
        </w:rPr>
        <w:t xml:space="preserve">-той государственной услуги образовательной </w:t>
      </w:r>
      <w:r w:rsidRPr="00C324E7">
        <w:rPr>
          <w:rFonts w:ascii="Times New Roman" w:hAnsi="Times New Roman" w:cs="Times New Roman"/>
          <w:color w:val="auto"/>
          <w:spacing w:val="-4"/>
          <w:sz w:val="28"/>
          <w:szCs w:val="28"/>
        </w:rPr>
        <w:t>организации на соответствующий финансовый год определяются по формуле:</w:t>
      </w:r>
    </w:p>
    <w:p w:rsidR="00F65069" w:rsidRPr="00C324E7" w:rsidRDefault="00C079E3" w:rsidP="00C324E7">
      <w:pPr>
        <w:tabs>
          <w:tab w:val="left" w:pos="994"/>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pacing w:val="-2"/>
          <w:sz w:val="28"/>
          <w:szCs w:val="28"/>
        </w:rPr>
        <w:tab/>
        <w:t>НЗ</w:t>
      </w:r>
      <w:r w:rsidRPr="00C324E7">
        <w:rPr>
          <w:rFonts w:ascii="Times New Roman" w:hAnsi="Times New Roman" w:cs="Times New Roman"/>
          <w:i/>
          <w:iCs/>
          <w:color w:val="auto"/>
          <w:sz w:val="28"/>
          <w:szCs w:val="28"/>
          <w:vertAlign w:val="superscript"/>
          <w:lang w:val="en-US"/>
        </w:rPr>
        <w:t>i</w:t>
      </w:r>
      <w:r w:rsidRPr="00C324E7">
        <w:rPr>
          <w:rFonts w:ascii="Times New Roman" w:hAnsi="Times New Roman" w:cs="Times New Roman"/>
          <w:i/>
          <w:iCs/>
          <w:color w:val="auto"/>
          <w:sz w:val="28"/>
          <w:szCs w:val="28"/>
          <w:vertAlign w:val="subscript"/>
        </w:rPr>
        <w:t>очр=</w:t>
      </w:r>
      <w:r w:rsidRPr="00C324E7">
        <w:rPr>
          <w:rFonts w:ascii="Times New Roman" w:hAnsi="Times New Roman" w:cs="Times New Roman"/>
          <w:b/>
          <w:bCs/>
          <w:i/>
          <w:iCs/>
          <w:color w:val="auto"/>
          <w:spacing w:val="-2"/>
          <w:sz w:val="28"/>
          <w:szCs w:val="28"/>
        </w:rPr>
        <w:t xml:space="preserve"> НЗ</w:t>
      </w:r>
      <w:r w:rsidRPr="00C324E7">
        <w:rPr>
          <w:rFonts w:ascii="Times New Roman" w:hAnsi="Times New Roman" w:cs="Times New Roman"/>
          <w:i/>
          <w:iCs/>
          <w:color w:val="auto"/>
          <w:sz w:val="28"/>
          <w:szCs w:val="28"/>
          <w:vertAlign w:val="subscript"/>
        </w:rPr>
        <w:t xml:space="preserve"> гу+</w:t>
      </w:r>
      <w:r w:rsidRPr="00C324E7">
        <w:rPr>
          <w:rFonts w:ascii="Times New Roman" w:hAnsi="Times New Roman" w:cs="Times New Roman"/>
          <w:b/>
          <w:bCs/>
          <w:i/>
          <w:iCs/>
          <w:color w:val="auto"/>
          <w:spacing w:val="-2"/>
          <w:sz w:val="28"/>
          <w:szCs w:val="28"/>
        </w:rPr>
        <w:t xml:space="preserve"> НЗ</w:t>
      </w:r>
      <w:r w:rsidRPr="00C324E7">
        <w:rPr>
          <w:rFonts w:ascii="Times New Roman" w:hAnsi="Times New Roman" w:cs="Times New Roman"/>
          <w:i/>
          <w:iCs/>
          <w:color w:val="auto"/>
          <w:sz w:val="28"/>
          <w:szCs w:val="28"/>
          <w:vertAlign w:val="subscript"/>
        </w:rPr>
        <w:t xml:space="preserve">он    </w:t>
      </w:r>
      <w:r w:rsidRPr="00C324E7">
        <w:rPr>
          <w:rFonts w:ascii="Times New Roman" w:hAnsi="Times New Roman" w:cs="Times New Roman"/>
          <w:i/>
          <w:iCs/>
          <w:color w:val="auto"/>
          <w:sz w:val="28"/>
          <w:szCs w:val="28"/>
        </w:rPr>
        <w:t xml:space="preserve">, </w:t>
      </w:r>
      <w:r w:rsidRPr="00C324E7">
        <w:rPr>
          <w:rFonts w:ascii="Times New Roman" w:hAnsi="Times New Roman" w:cs="Times New Roman"/>
          <w:color w:val="auto"/>
          <w:sz w:val="28"/>
          <w:szCs w:val="28"/>
        </w:rPr>
        <w:t>где</w:t>
      </w:r>
    </w:p>
    <w:p w:rsidR="00F65069" w:rsidRPr="00C324E7" w:rsidRDefault="00C079E3" w:rsidP="00C324E7">
      <w:pPr>
        <w:spacing w:after="0" w:line="360" w:lineRule="auto"/>
        <w:ind w:firstLine="709"/>
        <w:jc w:val="both"/>
        <w:rPr>
          <w:rFonts w:ascii="Times New Roman" w:eastAsia="Times New Roman" w:hAnsi="Times New Roman" w:cs="Times New Roman"/>
          <w:b/>
          <w:bCs/>
          <w:color w:val="auto"/>
          <w:spacing w:val="-4"/>
          <w:sz w:val="28"/>
          <w:szCs w:val="28"/>
        </w:rPr>
      </w:pPr>
      <w:r w:rsidRPr="00C324E7">
        <w:rPr>
          <w:rFonts w:ascii="Times New Roman" w:hAnsi="Times New Roman" w:cs="Times New Roman"/>
          <w:color w:val="auto"/>
          <w:spacing w:val="-4"/>
          <w:sz w:val="28"/>
          <w:szCs w:val="28"/>
        </w:rPr>
        <w:t>НЗ</w:t>
      </w:r>
      <w:r w:rsidRPr="00C324E7">
        <w:rPr>
          <w:rFonts w:ascii="Times New Roman" w:hAnsi="Times New Roman" w:cs="Times New Roman"/>
          <w:i/>
          <w:iCs/>
          <w:color w:val="auto"/>
          <w:sz w:val="28"/>
          <w:szCs w:val="28"/>
          <w:vertAlign w:val="superscript"/>
          <w:lang w:val="en-US"/>
        </w:rPr>
        <w:t>i</w:t>
      </w:r>
      <w:r w:rsidRPr="00C324E7">
        <w:rPr>
          <w:rFonts w:ascii="Times New Roman" w:hAnsi="Times New Roman" w:cs="Times New Roman"/>
          <w:i/>
          <w:iCs/>
          <w:color w:val="auto"/>
          <w:sz w:val="28"/>
          <w:szCs w:val="28"/>
          <w:vertAlign w:val="subscript"/>
        </w:rPr>
        <w:t>очр -</w:t>
      </w:r>
      <w:r w:rsidRPr="00C324E7">
        <w:rPr>
          <w:rFonts w:ascii="Times New Roman" w:hAnsi="Times New Roman" w:cs="Times New Roman"/>
          <w:color w:val="auto"/>
          <w:spacing w:val="-2"/>
          <w:sz w:val="28"/>
          <w:szCs w:val="28"/>
        </w:rPr>
        <w:t xml:space="preserve"> нормативные затраты на оказание единицы </w:t>
      </w:r>
      <w:r w:rsidRPr="00C324E7">
        <w:rPr>
          <w:rFonts w:ascii="Times New Roman" w:hAnsi="Times New Roman" w:cs="Times New Roman"/>
          <w:color w:val="auto"/>
          <w:spacing w:val="-2"/>
          <w:sz w:val="28"/>
          <w:szCs w:val="28"/>
          <w:lang w:val="en-US"/>
        </w:rPr>
        <w:t>i</w:t>
      </w:r>
      <w:r w:rsidRPr="00C324E7">
        <w:rPr>
          <w:rFonts w:ascii="Times New Roman" w:hAnsi="Times New Roman" w:cs="Times New Roman"/>
          <w:color w:val="auto"/>
          <w:spacing w:val="-2"/>
          <w:sz w:val="28"/>
          <w:szCs w:val="28"/>
        </w:rPr>
        <w:t xml:space="preserve">-той государственной услуги образовательной </w:t>
      </w:r>
      <w:r w:rsidRPr="00C324E7">
        <w:rPr>
          <w:rFonts w:ascii="Times New Roman" w:hAnsi="Times New Roman" w:cs="Times New Roman"/>
          <w:color w:val="auto"/>
          <w:spacing w:val="-4"/>
          <w:sz w:val="28"/>
          <w:szCs w:val="28"/>
        </w:rPr>
        <w:t>организации на соответствующий финансовый год;</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4"/>
          <w:sz w:val="28"/>
          <w:szCs w:val="28"/>
        </w:rPr>
        <w:t>НЗ</w:t>
      </w:r>
      <w:r w:rsidRPr="00C324E7">
        <w:rPr>
          <w:rFonts w:ascii="Times New Roman" w:hAnsi="Times New Roman" w:cs="Times New Roman"/>
          <w:color w:val="auto"/>
          <w:sz w:val="28"/>
          <w:szCs w:val="28"/>
          <w:vertAlign w:val="subscript"/>
        </w:rPr>
        <w:t>гу</w:t>
      </w:r>
      <w:r w:rsidRPr="00C324E7">
        <w:rPr>
          <w:rFonts w:ascii="Times New Roman" w:hAnsi="Times New Roman" w:cs="Times New Roman"/>
          <w:color w:val="auto"/>
          <w:spacing w:val="-3"/>
          <w:sz w:val="28"/>
          <w:szCs w:val="28"/>
        </w:rPr>
        <w:t xml:space="preserve"> - нормативные затраты, непосредственно связанные с оказанием </w:t>
      </w:r>
      <w:r w:rsidRPr="00C324E7">
        <w:rPr>
          <w:rFonts w:ascii="Times New Roman" w:hAnsi="Times New Roman" w:cs="Times New Roman"/>
          <w:color w:val="auto"/>
          <w:sz w:val="28"/>
          <w:szCs w:val="28"/>
        </w:rPr>
        <w:t>государственной услуги;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НЗ </w:t>
      </w:r>
      <w:r w:rsidRPr="00C324E7">
        <w:rPr>
          <w:rFonts w:ascii="Times New Roman" w:hAnsi="Times New Roman" w:cs="Times New Roman"/>
          <w:color w:val="auto"/>
          <w:sz w:val="28"/>
          <w:szCs w:val="28"/>
          <w:vertAlign w:val="subscript"/>
        </w:rPr>
        <w:t>он</w:t>
      </w:r>
      <w:r w:rsidRPr="00C324E7">
        <w:rPr>
          <w:rFonts w:ascii="Times New Roman" w:hAnsi="Times New Roman" w:cs="Times New Roman"/>
          <w:color w:val="auto"/>
          <w:sz w:val="28"/>
          <w:szCs w:val="28"/>
        </w:rPr>
        <w:t xml:space="preserve"> - нормативные затраты на общехозяйственные нужды.</w:t>
      </w:r>
    </w:p>
    <w:p w:rsidR="00F65069" w:rsidRPr="00C324E7" w:rsidRDefault="00C079E3" w:rsidP="00C324E7">
      <w:pPr>
        <w:tabs>
          <w:tab w:val="left" w:pos="1058"/>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4"/>
          <w:sz w:val="28"/>
          <w:szCs w:val="28"/>
        </w:rPr>
        <w:t>Нормативные затраты, непосредственно связанные с оказанием</w:t>
      </w:r>
      <w:r w:rsidRPr="00C324E7">
        <w:rPr>
          <w:rFonts w:ascii="Times New Roman" w:hAnsi="Times New Roman" w:cs="Times New Roman"/>
          <w:color w:val="auto"/>
          <w:spacing w:val="-4"/>
          <w:sz w:val="28"/>
          <w:szCs w:val="28"/>
        </w:rPr>
        <w:br/>
      </w:r>
      <w:r w:rsidRPr="00C324E7">
        <w:rPr>
          <w:rFonts w:ascii="Times New Roman" w:hAnsi="Times New Roman" w:cs="Times New Roman"/>
          <w:color w:val="auto"/>
          <w:spacing w:val="-1"/>
          <w:sz w:val="28"/>
          <w:szCs w:val="28"/>
        </w:rPr>
        <w:t xml:space="preserve">государственной услуги на соответствующий финансовый год, определяются </w:t>
      </w:r>
      <w:r w:rsidRPr="00C324E7">
        <w:rPr>
          <w:rFonts w:ascii="Times New Roman" w:hAnsi="Times New Roman" w:cs="Times New Roman"/>
          <w:color w:val="auto"/>
          <w:sz w:val="28"/>
          <w:szCs w:val="28"/>
        </w:rPr>
        <w:t>по формуле:</w:t>
      </w:r>
    </w:p>
    <w:p w:rsidR="00F65069" w:rsidRPr="00C324E7" w:rsidRDefault="00C079E3" w:rsidP="00C324E7">
      <w:pPr>
        <w:spacing w:after="0" w:line="360" w:lineRule="auto"/>
        <w:ind w:firstLine="709"/>
        <w:jc w:val="both"/>
        <w:rPr>
          <w:rFonts w:ascii="Times New Roman" w:eastAsia="Times New Roman" w:hAnsi="Times New Roman" w:cs="Times New Roman"/>
          <w:i/>
          <w:iCs/>
          <w:color w:val="auto"/>
          <w:sz w:val="28"/>
          <w:szCs w:val="28"/>
        </w:rPr>
      </w:pPr>
      <w:r w:rsidRPr="00C324E7">
        <w:rPr>
          <w:rFonts w:ascii="Times New Roman" w:hAnsi="Times New Roman" w:cs="Times New Roman"/>
          <w:b/>
          <w:bCs/>
          <w:i/>
          <w:iCs/>
          <w:color w:val="auto"/>
          <w:spacing w:val="-2"/>
          <w:sz w:val="28"/>
          <w:szCs w:val="28"/>
        </w:rPr>
        <w:t>НЗ</w:t>
      </w:r>
      <w:r w:rsidRPr="00C324E7">
        <w:rPr>
          <w:rFonts w:ascii="Times New Roman" w:hAnsi="Times New Roman" w:cs="Times New Roman"/>
          <w:b/>
          <w:bCs/>
          <w:color w:val="auto"/>
          <w:sz w:val="28"/>
          <w:szCs w:val="28"/>
          <w:vertAlign w:val="subscript"/>
        </w:rPr>
        <w:t>гу</w:t>
      </w:r>
      <w:r w:rsidRPr="00C324E7">
        <w:rPr>
          <w:rFonts w:ascii="Times New Roman" w:hAnsi="Times New Roman" w:cs="Times New Roman"/>
          <w:i/>
          <w:iCs/>
          <w:color w:val="auto"/>
          <w:sz w:val="28"/>
          <w:szCs w:val="28"/>
        </w:rPr>
        <w:t xml:space="preserve">= </w:t>
      </w:r>
      <w:r w:rsidRPr="00C324E7">
        <w:rPr>
          <w:rFonts w:ascii="Times New Roman" w:hAnsi="Times New Roman" w:cs="Times New Roman"/>
          <w:b/>
          <w:bCs/>
          <w:i/>
          <w:iCs/>
          <w:color w:val="auto"/>
          <w:sz w:val="28"/>
          <w:szCs w:val="28"/>
        </w:rPr>
        <w:t>НЗ</w:t>
      </w:r>
      <w:r w:rsidRPr="00C324E7">
        <w:rPr>
          <w:rFonts w:ascii="Times New Roman" w:hAnsi="Times New Roman" w:cs="Times New Roman"/>
          <w:b/>
          <w:bCs/>
          <w:i/>
          <w:iCs/>
          <w:color w:val="auto"/>
          <w:sz w:val="28"/>
          <w:szCs w:val="28"/>
          <w:vertAlign w:val="subscript"/>
          <w:lang w:val="en-US"/>
        </w:rPr>
        <w:t>o</w:t>
      </w:r>
      <w:r w:rsidRPr="00C324E7">
        <w:rPr>
          <w:rFonts w:ascii="Times New Roman" w:hAnsi="Times New Roman" w:cs="Times New Roman"/>
          <w:b/>
          <w:bCs/>
          <w:i/>
          <w:iCs/>
          <w:color w:val="auto"/>
          <w:sz w:val="28"/>
          <w:szCs w:val="28"/>
          <w:vertAlign w:val="subscript"/>
        </w:rPr>
        <w:t>тгу +</w:t>
      </w:r>
      <w:r w:rsidRPr="00C324E7">
        <w:rPr>
          <w:rFonts w:ascii="Times New Roman" w:hAnsi="Times New Roman" w:cs="Times New Roman"/>
          <w:b/>
          <w:bCs/>
          <w:i/>
          <w:iCs/>
          <w:color w:val="auto"/>
          <w:sz w:val="28"/>
          <w:szCs w:val="28"/>
        </w:rPr>
        <w:t xml:space="preserve"> 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м</w:t>
      </w:r>
      <w:r w:rsidRPr="00C324E7">
        <w:rPr>
          <w:rFonts w:ascii="Times New Roman" w:hAnsi="Times New Roman" w:cs="Times New Roman"/>
          <w:b/>
          <w:bCs/>
          <w:i/>
          <w:iCs/>
          <w:color w:val="auto"/>
          <w:sz w:val="28"/>
          <w:szCs w:val="28"/>
          <w:vertAlign w:val="subscript"/>
          <w:lang w:val="en-US"/>
        </w:rPr>
        <w:t>p</w:t>
      </w:r>
      <w:r w:rsidRPr="00C324E7">
        <w:rPr>
          <w:rFonts w:ascii="Times New Roman" w:hAnsi="Times New Roman" w:cs="Times New Roman"/>
          <w:b/>
          <w:bCs/>
          <w:i/>
          <w:iCs/>
          <w:color w:val="auto"/>
          <w:sz w:val="28"/>
          <w:szCs w:val="28"/>
          <w:vertAlign w:val="subscript"/>
        </w:rPr>
        <w:t xml:space="preserve"> +  </w:t>
      </w:r>
      <w:r w:rsidRPr="00C324E7">
        <w:rPr>
          <w:rFonts w:ascii="Times New Roman" w:hAnsi="Times New Roman" w:cs="Times New Roman"/>
          <w:b/>
          <w:bCs/>
          <w:i/>
          <w:iCs/>
          <w:color w:val="auto"/>
          <w:sz w:val="28"/>
          <w:szCs w:val="28"/>
        </w:rPr>
        <w:t xml:space="preserve">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 xml:space="preserve">пп     </w:t>
      </w:r>
      <w:r w:rsidRPr="00C324E7">
        <w:rPr>
          <w:rFonts w:ascii="Times New Roman" w:hAnsi="Times New Roman" w:cs="Times New Roman"/>
          <w:i/>
          <w:iCs/>
          <w:color w:val="auto"/>
          <w:sz w:val="28"/>
          <w:szCs w:val="28"/>
        </w:rPr>
        <w:t xml:space="preserve">, </w:t>
      </w:r>
      <w:r w:rsidRPr="00C324E7">
        <w:rPr>
          <w:rFonts w:ascii="Times New Roman" w:hAnsi="Times New Roman" w:cs="Times New Roman"/>
          <w:color w:val="auto"/>
          <w:sz w:val="28"/>
          <w:szCs w:val="28"/>
        </w:rPr>
        <w:t>где</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4"/>
          <w:sz w:val="28"/>
          <w:szCs w:val="28"/>
        </w:rPr>
        <w:t>НЗ</w:t>
      </w:r>
      <w:r w:rsidRPr="00C324E7">
        <w:rPr>
          <w:rFonts w:ascii="Times New Roman" w:hAnsi="Times New Roman" w:cs="Times New Roman"/>
          <w:color w:val="auto"/>
          <w:spacing w:val="-4"/>
          <w:sz w:val="28"/>
          <w:szCs w:val="28"/>
          <w:vertAlign w:val="subscript"/>
        </w:rPr>
        <w:t xml:space="preserve">гу </w:t>
      </w:r>
      <w:r w:rsidRPr="00C324E7">
        <w:rPr>
          <w:rFonts w:ascii="Times New Roman" w:hAnsi="Times New Roman" w:cs="Times New Roman"/>
          <w:color w:val="auto"/>
          <w:sz w:val="28"/>
          <w:szCs w:val="28"/>
        </w:rPr>
        <w:t>- н</w:t>
      </w:r>
      <w:r w:rsidRPr="00C324E7">
        <w:rPr>
          <w:rFonts w:ascii="Times New Roman" w:hAnsi="Times New Roman" w:cs="Times New Roman"/>
          <w:color w:val="auto"/>
          <w:spacing w:val="-4"/>
          <w:sz w:val="28"/>
          <w:szCs w:val="28"/>
        </w:rPr>
        <w:t>ормативные затраты, непосредственно связанные с оказанием</w:t>
      </w:r>
      <w:r w:rsidRPr="00C324E7">
        <w:rPr>
          <w:rFonts w:ascii="Times New Roman" w:hAnsi="Times New Roman" w:cs="Times New Roman"/>
          <w:color w:val="auto"/>
          <w:spacing w:val="-4"/>
          <w:sz w:val="28"/>
          <w:szCs w:val="28"/>
        </w:rPr>
        <w:br/>
      </w:r>
      <w:r w:rsidRPr="00C324E7">
        <w:rPr>
          <w:rFonts w:ascii="Times New Roman" w:hAnsi="Times New Roman" w:cs="Times New Roman"/>
          <w:color w:val="auto"/>
          <w:spacing w:val="-1"/>
          <w:sz w:val="28"/>
          <w:szCs w:val="28"/>
        </w:rPr>
        <w:t>государственной услуги на соответствующий финансовый год;</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3"/>
          <w:sz w:val="28"/>
          <w:szCs w:val="28"/>
        </w:rPr>
        <w:t>НЗ</w:t>
      </w:r>
      <w:r w:rsidRPr="00C324E7">
        <w:rPr>
          <w:rFonts w:ascii="Times New Roman" w:hAnsi="Times New Roman" w:cs="Times New Roman"/>
          <w:color w:val="auto"/>
          <w:spacing w:val="-3"/>
          <w:sz w:val="28"/>
          <w:szCs w:val="28"/>
          <w:vertAlign w:val="subscript"/>
          <w:lang w:val="en-US"/>
        </w:rPr>
        <w:t>om</w:t>
      </w:r>
      <w:r w:rsidRPr="00C324E7">
        <w:rPr>
          <w:rFonts w:ascii="Times New Roman" w:hAnsi="Times New Roman" w:cs="Times New Roman"/>
          <w:color w:val="auto"/>
          <w:spacing w:val="-3"/>
          <w:sz w:val="28"/>
          <w:szCs w:val="28"/>
          <w:vertAlign w:val="subscript"/>
        </w:rPr>
        <w:t>г</w:t>
      </w:r>
      <w:r w:rsidRPr="00C324E7">
        <w:rPr>
          <w:rFonts w:ascii="Times New Roman" w:hAnsi="Times New Roman" w:cs="Times New Roman"/>
          <w:color w:val="auto"/>
          <w:spacing w:val="-3"/>
          <w:sz w:val="28"/>
          <w:szCs w:val="28"/>
          <w:vertAlign w:val="subscript"/>
          <w:lang w:val="en-US"/>
        </w:rPr>
        <w:t>y</w:t>
      </w:r>
      <w:r w:rsidRPr="00C324E7">
        <w:rPr>
          <w:rFonts w:ascii="Times New Roman" w:hAnsi="Times New Roman" w:cs="Times New Roman"/>
          <w:color w:val="auto"/>
          <w:spacing w:val="-3"/>
          <w:sz w:val="28"/>
          <w:szCs w:val="28"/>
        </w:rPr>
        <w:t>- нормативные затраты  на оплату труда и начисления на</w:t>
      </w:r>
      <w:r w:rsidRPr="00C324E7">
        <w:rPr>
          <w:rFonts w:ascii="Times New Roman" w:hAnsi="Times New Roman" w:cs="Times New Roman"/>
          <w:color w:val="auto"/>
          <w:sz w:val="28"/>
          <w:szCs w:val="28"/>
        </w:rPr>
        <w:t>выплаты по оплате труда персонала, принимающего непосредственное участие в оказании государственной услуги;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4"/>
          <w:sz w:val="28"/>
          <w:szCs w:val="28"/>
        </w:rPr>
        <w:t xml:space="preserve">НЗ </w:t>
      </w:r>
      <w:r w:rsidRPr="00C324E7">
        <w:rPr>
          <w:rFonts w:ascii="Times New Roman" w:hAnsi="Times New Roman" w:cs="Times New Roman"/>
          <w:color w:val="auto"/>
          <w:spacing w:val="-4"/>
          <w:sz w:val="28"/>
          <w:szCs w:val="28"/>
          <w:vertAlign w:val="superscript"/>
          <w:lang w:val="en-US"/>
        </w:rPr>
        <w:t>j</w:t>
      </w:r>
      <w:r w:rsidRPr="00C324E7">
        <w:rPr>
          <w:rFonts w:ascii="Times New Roman" w:hAnsi="Times New Roman" w:cs="Times New Roman"/>
          <w:color w:val="auto"/>
          <w:spacing w:val="-4"/>
          <w:sz w:val="28"/>
          <w:szCs w:val="28"/>
          <w:vertAlign w:val="subscript"/>
        </w:rPr>
        <w:t>м</w:t>
      </w:r>
      <w:r w:rsidRPr="00C324E7">
        <w:rPr>
          <w:rFonts w:ascii="Times New Roman" w:hAnsi="Times New Roman" w:cs="Times New Roman"/>
          <w:color w:val="auto"/>
          <w:spacing w:val="-4"/>
          <w:sz w:val="28"/>
          <w:szCs w:val="28"/>
          <w:vertAlign w:val="subscript"/>
          <w:lang w:val="en-US"/>
        </w:rPr>
        <w:t>p</w:t>
      </w:r>
      <w:r w:rsidRPr="00C324E7">
        <w:rPr>
          <w:rFonts w:ascii="Times New Roman" w:hAnsi="Times New Roman" w:cs="Times New Roman"/>
          <w:color w:val="auto"/>
          <w:spacing w:val="-4"/>
          <w:sz w:val="28"/>
          <w:szCs w:val="28"/>
        </w:rPr>
        <w:t xml:space="preserve"> - </w:t>
      </w:r>
      <w:r w:rsidRPr="00C324E7">
        <w:rPr>
          <w:rFonts w:ascii="Times New Roman" w:hAnsi="Times New Roman" w:cs="Times New Roman"/>
          <w:color w:val="auto"/>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C324E7">
        <w:rPr>
          <w:rFonts w:ascii="Times New Roman" w:hAnsi="Times New Roman" w:cs="Times New Roman"/>
          <w:color w:val="auto"/>
          <w:sz w:val="28"/>
          <w:szCs w:val="28"/>
        </w:rPr>
        <w:t>на</w:t>
      </w:r>
      <w:r w:rsidRPr="00C324E7">
        <w:rPr>
          <w:rFonts w:ascii="Times New Roman" w:hAnsi="Times New Roman" w:cs="Times New Roman"/>
          <w:color w:val="auto"/>
          <w:spacing w:val="-1"/>
          <w:sz w:val="28"/>
          <w:szCs w:val="28"/>
        </w:rPr>
        <w:t xml:space="preserve"> учебники, учебные пособия, учебно-методические материалы, </w:t>
      </w:r>
      <w:r w:rsidRPr="00C324E7">
        <w:rPr>
          <w:rFonts w:ascii="Times New Roman" w:hAnsi="Times New Roman" w:cs="Times New Roman"/>
          <w:color w:val="auto"/>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C324E7">
        <w:rPr>
          <w:rFonts w:ascii="Times New Roman" w:hAnsi="Times New Roman" w:cs="Times New Roman"/>
          <w:color w:val="auto"/>
          <w:spacing w:val="-1"/>
          <w:sz w:val="28"/>
          <w:szCs w:val="28"/>
        </w:rPr>
        <w:t>средства обучения и воспитания по АООП типа j (в соответствии</w:t>
      </w:r>
      <w:r w:rsidRPr="00C324E7">
        <w:rPr>
          <w:rFonts w:ascii="Times New Roman" w:hAnsi="Times New Roman" w:cs="Times New Roman"/>
          <w:color w:val="auto"/>
          <w:sz w:val="28"/>
          <w:szCs w:val="28"/>
        </w:rPr>
        <w:t xml:space="preserve"> с материально-техническими условиями с учетом специфики обучающихся);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4"/>
          <w:sz w:val="28"/>
          <w:szCs w:val="28"/>
        </w:rPr>
        <w:t xml:space="preserve">НЗ </w:t>
      </w:r>
      <w:r w:rsidRPr="00C324E7">
        <w:rPr>
          <w:rFonts w:ascii="Times New Roman" w:hAnsi="Times New Roman" w:cs="Times New Roman"/>
          <w:color w:val="auto"/>
          <w:spacing w:val="-4"/>
          <w:sz w:val="28"/>
          <w:szCs w:val="28"/>
          <w:vertAlign w:val="superscript"/>
          <w:lang w:val="en-US"/>
        </w:rPr>
        <w:t>j</w:t>
      </w:r>
      <w:r w:rsidRPr="00C324E7">
        <w:rPr>
          <w:rFonts w:ascii="Times New Roman" w:hAnsi="Times New Roman" w:cs="Times New Roman"/>
          <w:color w:val="auto"/>
          <w:spacing w:val="-4"/>
          <w:sz w:val="28"/>
          <w:szCs w:val="28"/>
          <w:vertAlign w:val="subscript"/>
        </w:rPr>
        <w:t>пп</w:t>
      </w:r>
      <w:r w:rsidRPr="00C324E7">
        <w:rPr>
          <w:rFonts w:ascii="Times New Roman" w:hAnsi="Times New Roman" w:cs="Times New Roman"/>
          <w:color w:val="auto"/>
          <w:spacing w:val="-4"/>
          <w:sz w:val="28"/>
          <w:szCs w:val="28"/>
        </w:rPr>
        <w:t xml:space="preserve"> - </w:t>
      </w:r>
      <w:r w:rsidRPr="00C324E7">
        <w:rPr>
          <w:rFonts w:ascii="Times New Roman" w:hAnsi="Times New Roman" w:cs="Times New Roman"/>
          <w:color w:val="auto"/>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C324E7">
        <w:rPr>
          <w:rFonts w:ascii="Times New Roman" w:hAnsi="Times New Roman" w:cs="Times New Roman"/>
          <w:color w:val="auto"/>
          <w:sz w:val="28"/>
          <w:szCs w:val="28"/>
        </w:rPr>
        <w:t xml:space="preserve">  с материально-техническими условиями с учетом специфики обучающихся </w:t>
      </w:r>
      <w:r w:rsidRPr="00C324E7">
        <w:rPr>
          <w:rFonts w:ascii="Times New Roman" w:hAnsi="Times New Roman" w:cs="Times New Roman"/>
          <w:color w:val="auto"/>
          <w:spacing w:val="-1"/>
          <w:sz w:val="28"/>
          <w:szCs w:val="28"/>
        </w:rPr>
        <w:t>по АООП типа j</w:t>
      </w:r>
      <w:r w:rsidRPr="00C324E7">
        <w:rPr>
          <w:rFonts w:ascii="Times New Roman" w:hAnsi="Times New Roman" w:cs="Times New Roman"/>
          <w:color w:val="auto"/>
          <w:sz w:val="28"/>
          <w:szCs w:val="28"/>
        </w:rPr>
        <w:t>).</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4"/>
          <w:sz w:val="28"/>
          <w:szCs w:val="28"/>
        </w:rPr>
        <w:t xml:space="preserve">При расчете нормативных затрат на оплату труда и начисления на </w:t>
      </w:r>
      <w:r w:rsidRPr="00C324E7">
        <w:rPr>
          <w:rFonts w:ascii="Times New Roman" w:hAnsi="Times New Roman" w:cs="Times New Roman"/>
          <w:color w:val="auto"/>
          <w:spacing w:val="-3"/>
          <w:sz w:val="28"/>
          <w:szCs w:val="28"/>
        </w:rPr>
        <w:t xml:space="preserve">выплаты по оплате труда учитываются затраты на оплату труда только тех </w:t>
      </w:r>
      <w:r w:rsidRPr="00C324E7">
        <w:rPr>
          <w:rFonts w:ascii="Times New Roman" w:hAnsi="Times New Roman" w:cs="Times New Roman"/>
          <w:color w:val="auto"/>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Нормативные затраты на оплату труда и начисления на выплаты по </w:t>
      </w:r>
      <w:r w:rsidRPr="00C324E7">
        <w:rPr>
          <w:rFonts w:ascii="Times New Roman" w:hAnsi="Times New Roman" w:cs="Times New Roman"/>
          <w:color w:val="auto"/>
          <w:spacing w:val="-2"/>
          <w:sz w:val="28"/>
          <w:szCs w:val="28"/>
        </w:rPr>
        <w:t xml:space="preserve">оплате труда рассчитываются как произведение средней стоимости единицы </w:t>
      </w:r>
      <w:r w:rsidRPr="00C324E7">
        <w:rPr>
          <w:rFonts w:ascii="Times New Roman" w:hAnsi="Times New Roman" w:cs="Times New Roman"/>
          <w:color w:val="auto"/>
          <w:sz w:val="28"/>
          <w:szCs w:val="28"/>
        </w:rPr>
        <w:t xml:space="preserve">времени персонала на количество единиц времени, необходимых для </w:t>
      </w:r>
      <w:r w:rsidRPr="00C324E7">
        <w:rPr>
          <w:rFonts w:ascii="Times New Roman" w:hAnsi="Times New Roman" w:cs="Times New Roman"/>
          <w:color w:val="auto"/>
          <w:spacing w:val="-3"/>
          <w:sz w:val="28"/>
          <w:szCs w:val="28"/>
        </w:rPr>
        <w:t xml:space="preserve">оказания единицы государственной услуги, с учетом стимулирующих выплат </w:t>
      </w:r>
      <w:r w:rsidRPr="00C324E7">
        <w:rPr>
          <w:rFonts w:ascii="Times New Roman" w:hAnsi="Times New Roman" w:cs="Times New Roman"/>
          <w:color w:val="auto"/>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C324E7">
        <w:rPr>
          <w:rFonts w:ascii="Times New Roman" w:hAnsi="Times New Roman" w:cs="Times New Roman"/>
          <w:color w:val="auto"/>
          <w:spacing w:val="-1"/>
          <w:sz w:val="28"/>
          <w:szCs w:val="28"/>
        </w:rPr>
        <w:t xml:space="preserve">работу в районах Крайнего Севера и приравненных к ним местностях, </w:t>
      </w:r>
      <w:r w:rsidRPr="00C324E7">
        <w:rPr>
          <w:rFonts w:ascii="Times New Roman" w:hAnsi="Times New Roman" w:cs="Times New Roman"/>
          <w:color w:val="auto"/>
          <w:sz w:val="28"/>
          <w:szCs w:val="28"/>
        </w:rPr>
        <w:t>установленных законодательством.</w:t>
      </w:r>
    </w:p>
    <w:p w:rsidR="00F65069" w:rsidRPr="00C324E7" w:rsidRDefault="00C079E3" w:rsidP="00C324E7">
      <w:pPr>
        <w:tabs>
          <w:tab w:val="left" w:pos="709"/>
          <w:tab w:val="left" w:pos="1224"/>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2"/>
          <w:sz w:val="28"/>
          <w:szCs w:val="28"/>
        </w:rPr>
        <w:t>Нормативные затраты на расходные материалы в соответствии со</w:t>
      </w:r>
      <w:r w:rsidRPr="00C324E7">
        <w:rPr>
          <w:rFonts w:ascii="Times New Roman" w:hAnsi="Times New Roman" w:cs="Times New Roman"/>
          <w:color w:val="auto"/>
          <w:spacing w:val="-2"/>
          <w:sz w:val="28"/>
          <w:szCs w:val="28"/>
        </w:rPr>
        <w:br/>
        <w:t>стандартами качества оказания услуги рассчитываются как произведение</w:t>
      </w:r>
      <w:r w:rsidRPr="00C324E7">
        <w:rPr>
          <w:rFonts w:ascii="Times New Roman" w:hAnsi="Times New Roman" w:cs="Times New Roman"/>
          <w:color w:val="auto"/>
          <w:spacing w:val="-2"/>
          <w:sz w:val="28"/>
          <w:szCs w:val="28"/>
        </w:rPr>
        <w:br/>
        <w:t>стоимости учебных материалов на их количество, необходимое для оказания</w:t>
      </w:r>
      <w:r w:rsidRPr="00C324E7">
        <w:rPr>
          <w:rFonts w:ascii="Times New Roman" w:hAnsi="Times New Roman" w:cs="Times New Roman"/>
          <w:color w:val="auto"/>
          <w:spacing w:val="-2"/>
          <w:sz w:val="28"/>
          <w:szCs w:val="28"/>
        </w:rPr>
        <w:br/>
      </w:r>
      <w:r w:rsidRPr="00C324E7">
        <w:rPr>
          <w:rFonts w:ascii="Times New Roman" w:hAnsi="Times New Roman" w:cs="Times New Roman"/>
          <w:color w:val="auto"/>
          <w:sz w:val="28"/>
          <w:szCs w:val="28"/>
        </w:rPr>
        <w:t>единицы государственной услуги (выполнения работ) и определяется по видам организаций</w:t>
      </w:r>
      <w:r w:rsidRPr="00C324E7">
        <w:rPr>
          <w:rFonts w:ascii="Times New Roman" w:hAnsi="Times New Roman" w:cs="Times New Roman"/>
          <w:color w:val="auto"/>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глухих обучающихся: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реализация АООП начального общего образования глухих обучающихся может определяться по формуле:</w:t>
      </w:r>
    </w:p>
    <w:p w:rsidR="00F65069" w:rsidRPr="00C324E7" w:rsidRDefault="00C079E3" w:rsidP="00C324E7">
      <w:pPr>
        <w:spacing w:after="0" w:line="360" w:lineRule="auto"/>
        <w:ind w:firstLine="709"/>
        <w:jc w:val="both"/>
        <w:rPr>
          <w:rFonts w:ascii="Times New Roman" w:eastAsia="Times New Roman" w:hAnsi="Times New Roman" w:cs="Times New Roman"/>
          <w:b/>
          <w:bCs/>
          <w:i/>
          <w:iCs/>
          <w:color w:val="auto"/>
          <w:sz w:val="28"/>
          <w:szCs w:val="28"/>
        </w:rPr>
      </w:pPr>
      <w:r w:rsidRPr="00C324E7">
        <w:rPr>
          <w:rFonts w:ascii="Times New Roman" w:hAnsi="Times New Roman" w:cs="Times New Roman"/>
          <w:b/>
          <w:bCs/>
          <w:i/>
          <w:iCs/>
          <w:color w:val="auto"/>
          <w:sz w:val="28"/>
          <w:szCs w:val="28"/>
        </w:rPr>
        <w:t>НЗ</w:t>
      </w:r>
      <w:r w:rsidRPr="00C324E7">
        <w:rPr>
          <w:rFonts w:ascii="Times New Roman" w:hAnsi="Times New Roman" w:cs="Times New Roman"/>
          <w:b/>
          <w:bCs/>
          <w:i/>
          <w:iCs/>
          <w:color w:val="auto"/>
          <w:sz w:val="28"/>
          <w:szCs w:val="28"/>
          <w:vertAlign w:val="subscript"/>
        </w:rPr>
        <w:t>отгу</w:t>
      </w:r>
      <w:r w:rsidRPr="00C324E7">
        <w:rPr>
          <w:rFonts w:ascii="Times New Roman" w:hAnsi="Times New Roman" w:cs="Times New Roman"/>
          <w:b/>
          <w:bCs/>
          <w:i/>
          <w:iCs/>
          <w:color w:val="auto"/>
          <w:sz w:val="28"/>
          <w:szCs w:val="28"/>
        </w:rPr>
        <w:t xml:space="preserve"> = ЗП</w:t>
      </w:r>
      <w:r w:rsidRPr="00C324E7">
        <w:rPr>
          <w:rFonts w:ascii="Times New Roman" w:hAnsi="Times New Roman" w:cs="Times New Roman"/>
          <w:b/>
          <w:bCs/>
          <w:i/>
          <w:iCs/>
          <w:color w:val="auto"/>
          <w:sz w:val="28"/>
          <w:szCs w:val="28"/>
          <w:vertAlign w:val="superscript"/>
        </w:rPr>
        <w:t xml:space="preserve"> рег</w:t>
      </w:r>
      <w:r w:rsidRPr="00C324E7">
        <w:rPr>
          <w:rFonts w:ascii="Times New Roman" w:hAnsi="Times New Roman" w:cs="Times New Roman"/>
          <w:b/>
          <w:bCs/>
          <w:i/>
          <w:iCs/>
          <w:color w:val="auto"/>
          <w:sz w:val="28"/>
          <w:szCs w:val="28"/>
          <w:vertAlign w:val="subscript"/>
        </w:rPr>
        <w:t>-1</w:t>
      </w:r>
      <w:r w:rsidRPr="00C324E7">
        <w:rPr>
          <w:rFonts w:ascii="Times New Roman" w:hAnsi="Times New Roman" w:cs="Times New Roman"/>
          <w:b/>
          <w:bCs/>
          <w:i/>
          <w:iCs/>
          <w:color w:val="auto"/>
          <w:sz w:val="28"/>
          <w:szCs w:val="28"/>
        </w:rPr>
        <w:t xml:space="preserve"> * 12 * К</w:t>
      </w:r>
      <w:r w:rsidRPr="00C324E7">
        <w:rPr>
          <w:rFonts w:ascii="Times New Roman" w:hAnsi="Times New Roman" w:cs="Times New Roman"/>
          <w:b/>
          <w:bCs/>
          <w:i/>
          <w:iCs/>
          <w:color w:val="auto"/>
          <w:sz w:val="28"/>
          <w:szCs w:val="28"/>
          <w:vertAlign w:val="superscript"/>
        </w:rPr>
        <w:t>овз</w:t>
      </w:r>
      <w:r w:rsidRPr="00C324E7">
        <w:rPr>
          <w:rFonts w:ascii="Times New Roman" w:hAnsi="Times New Roman" w:cs="Times New Roman"/>
          <w:b/>
          <w:bCs/>
          <w:i/>
          <w:iCs/>
          <w:color w:val="auto"/>
          <w:sz w:val="28"/>
          <w:szCs w:val="28"/>
        </w:rPr>
        <w:t xml:space="preserve"> * К</w:t>
      </w:r>
      <w:r w:rsidRPr="00C324E7">
        <w:rPr>
          <w:rFonts w:ascii="Times New Roman" w:hAnsi="Times New Roman" w:cs="Times New Roman"/>
          <w:b/>
          <w:bCs/>
          <w:i/>
          <w:iCs/>
          <w:color w:val="auto"/>
          <w:sz w:val="28"/>
          <w:szCs w:val="28"/>
          <w:vertAlign w:val="superscript"/>
        </w:rPr>
        <w:t>1</w:t>
      </w:r>
      <w:r w:rsidRPr="00C324E7">
        <w:rPr>
          <w:rFonts w:ascii="Times New Roman" w:hAnsi="Times New Roman" w:cs="Times New Roman"/>
          <w:b/>
          <w:bCs/>
          <w:i/>
          <w:iCs/>
          <w:color w:val="auto"/>
          <w:sz w:val="28"/>
          <w:szCs w:val="28"/>
        </w:rPr>
        <w:t xml:space="preserve"> * К</w:t>
      </w:r>
      <w:r w:rsidRPr="00C324E7">
        <w:rPr>
          <w:rFonts w:ascii="Times New Roman" w:hAnsi="Times New Roman" w:cs="Times New Roman"/>
          <w:b/>
          <w:bCs/>
          <w:i/>
          <w:iCs/>
          <w:color w:val="auto"/>
          <w:sz w:val="28"/>
          <w:szCs w:val="28"/>
          <w:vertAlign w:val="superscript"/>
        </w:rPr>
        <w:t>2</w:t>
      </w:r>
      <w:r w:rsidRPr="00C324E7">
        <w:rPr>
          <w:rFonts w:ascii="Times New Roman" w:hAnsi="Times New Roman" w:cs="Times New Roman"/>
          <w:b/>
          <w:bCs/>
          <w:i/>
          <w:iCs/>
          <w:color w:val="auto"/>
          <w:sz w:val="28"/>
          <w:szCs w:val="28"/>
        </w:rPr>
        <w:t>, где:</w:t>
      </w:r>
    </w:p>
    <w:p w:rsidR="00F65069" w:rsidRPr="00C324E7" w:rsidRDefault="00C079E3" w:rsidP="00C324E7">
      <w:pPr>
        <w:spacing w:after="0" w:line="360" w:lineRule="auto"/>
        <w:ind w:firstLine="709"/>
        <w:jc w:val="both"/>
        <w:rPr>
          <w:rFonts w:ascii="Times New Roman" w:eastAsia="Times New Roman" w:hAnsi="Times New Roman" w:cs="Times New Roman"/>
          <w:i/>
          <w:iCs/>
          <w:color w:val="auto"/>
          <w:sz w:val="28"/>
          <w:szCs w:val="28"/>
        </w:rPr>
      </w:pPr>
      <w:r w:rsidRPr="00C324E7">
        <w:rPr>
          <w:rFonts w:ascii="Times New Roman" w:hAnsi="Times New Roman" w:cs="Times New Roman"/>
          <w:b/>
          <w:bCs/>
          <w:i/>
          <w:iCs/>
          <w:color w:val="auto"/>
          <w:sz w:val="28"/>
          <w:szCs w:val="28"/>
        </w:rPr>
        <w:t>НЗ</w:t>
      </w:r>
      <w:r w:rsidRPr="00C324E7">
        <w:rPr>
          <w:rFonts w:ascii="Times New Roman" w:hAnsi="Times New Roman" w:cs="Times New Roman"/>
          <w:b/>
          <w:bCs/>
          <w:i/>
          <w:iCs/>
          <w:color w:val="auto"/>
          <w:sz w:val="28"/>
          <w:szCs w:val="28"/>
          <w:vertAlign w:val="subscript"/>
        </w:rPr>
        <w:t xml:space="preserve">отгу </w:t>
      </w:r>
      <w:r w:rsidRPr="00C324E7">
        <w:rPr>
          <w:rFonts w:ascii="Times New Roman" w:hAnsi="Times New Roman" w:cs="Times New Roman"/>
          <w:b/>
          <w:bCs/>
          <w:i/>
          <w:iCs/>
          <w:color w:val="auto"/>
          <w:sz w:val="28"/>
          <w:szCs w:val="28"/>
        </w:rPr>
        <w:t xml:space="preserve">- </w:t>
      </w:r>
      <w:r w:rsidRPr="00C324E7">
        <w:rPr>
          <w:rFonts w:ascii="Times New Roman" w:hAnsi="Times New Roman" w:cs="Times New Roman"/>
          <w:color w:val="auto"/>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глухим обучающихся;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ЗП</w:t>
      </w:r>
      <w:r w:rsidRPr="00C324E7">
        <w:rPr>
          <w:rFonts w:ascii="Times New Roman" w:hAnsi="Times New Roman" w:cs="Times New Roman"/>
          <w:b/>
          <w:bCs/>
          <w:i/>
          <w:iCs/>
          <w:color w:val="auto"/>
          <w:sz w:val="28"/>
          <w:szCs w:val="28"/>
          <w:vertAlign w:val="superscript"/>
        </w:rPr>
        <w:t xml:space="preserve"> рег</w:t>
      </w:r>
      <w:r w:rsidRPr="00C324E7">
        <w:rPr>
          <w:rFonts w:ascii="Times New Roman" w:hAnsi="Times New Roman" w:cs="Times New Roman"/>
          <w:b/>
          <w:bCs/>
          <w:i/>
          <w:iCs/>
          <w:color w:val="auto"/>
          <w:sz w:val="28"/>
          <w:szCs w:val="28"/>
          <w:vertAlign w:val="subscript"/>
        </w:rPr>
        <w:t>-1</w:t>
      </w:r>
      <w:r w:rsidRPr="00C324E7">
        <w:rPr>
          <w:rFonts w:ascii="Times New Roman" w:hAnsi="Times New Roman" w:cs="Times New Roman"/>
          <w:i/>
          <w:iCs/>
          <w:color w:val="auto"/>
          <w:sz w:val="28"/>
          <w:szCs w:val="28"/>
        </w:rPr>
        <w:t xml:space="preserve"> – </w:t>
      </w:r>
      <w:r w:rsidRPr="00C324E7">
        <w:rPr>
          <w:rFonts w:ascii="Times New Roman" w:hAnsi="Times New Roman" w:cs="Times New Roman"/>
          <w:color w:val="auto"/>
          <w:sz w:val="28"/>
          <w:szCs w:val="28"/>
        </w:rPr>
        <w:t>среднемесячная заработная плата в экономике соответствующего региона в предшествующем году, руб./мес.;</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i/>
          <w:iCs/>
          <w:color w:val="auto"/>
          <w:sz w:val="28"/>
          <w:szCs w:val="28"/>
        </w:rPr>
        <w:t xml:space="preserve">12 – </w:t>
      </w:r>
      <w:r w:rsidRPr="00C324E7">
        <w:rPr>
          <w:rFonts w:ascii="Times New Roman" w:hAnsi="Times New Roman" w:cs="Times New Roman"/>
          <w:color w:val="auto"/>
          <w:sz w:val="28"/>
          <w:szCs w:val="28"/>
        </w:rPr>
        <w:t>количество месяцев в году;</w:t>
      </w:r>
    </w:p>
    <w:p w:rsidR="00F65069" w:rsidRPr="00C324E7" w:rsidRDefault="00C079E3" w:rsidP="00C324E7">
      <w:pPr>
        <w:tabs>
          <w:tab w:val="left" w:pos="70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i/>
          <w:iCs/>
          <w:color w:val="auto"/>
          <w:sz w:val="28"/>
          <w:szCs w:val="28"/>
        </w:rPr>
        <w:t>K</w:t>
      </w:r>
      <w:r w:rsidRPr="00C324E7">
        <w:rPr>
          <w:rFonts w:ascii="Times New Roman" w:hAnsi="Times New Roman" w:cs="Times New Roman"/>
          <w:i/>
          <w:iCs/>
          <w:color w:val="auto"/>
          <w:sz w:val="28"/>
          <w:szCs w:val="28"/>
          <w:vertAlign w:val="superscript"/>
        </w:rPr>
        <w:t>ОВЗ</w:t>
      </w:r>
      <w:r w:rsidRPr="00C324E7">
        <w:rPr>
          <w:rFonts w:ascii="Times New Roman" w:hAnsi="Times New Roman" w:cs="Times New Roman"/>
          <w:i/>
          <w:iCs/>
          <w:color w:val="auto"/>
          <w:sz w:val="28"/>
          <w:szCs w:val="28"/>
        </w:rPr>
        <w:t xml:space="preserve"> – </w:t>
      </w:r>
      <w:r w:rsidRPr="00C324E7">
        <w:rPr>
          <w:rFonts w:ascii="Times New Roman" w:hAnsi="Times New Roman" w:cs="Times New Roman"/>
          <w:color w:val="auto"/>
          <w:sz w:val="28"/>
          <w:szCs w:val="28"/>
        </w:rPr>
        <w:t>коэффициент, учитывающий специфику образовательной программы или категорию обучающихся (при их наличии);</w:t>
      </w:r>
    </w:p>
    <w:p w:rsidR="00F65069" w:rsidRPr="00C324E7" w:rsidRDefault="00C079E3" w:rsidP="00C324E7">
      <w:pPr>
        <w:spacing w:after="0" w:line="360" w:lineRule="auto"/>
        <w:ind w:firstLine="709"/>
        <w:jc w:val="both"/>
        <w:rPr>
          <w:rFonts w:ascii="Times New Roman" w:eastAsia="Times New Roman" w:hAnsi="Times New Roman" w:cs="Times New Roman"/>
          <w:i/>
          <w:iCs/>
          <w:color w:val="auto"/>
          <w:sz w:val="28"/>
          <w:szCs w:val="28"/>
        </w:rPr>
      </w:pPr>
      <w:r w:rsidRPr="00C324E7">
        <w:rPr>
          <w:rFonts w:ascii="Times New Roman" w:hAnsi="Times New Roman" w:cs="Times New Roman"/>
          <w:i/>
          <w:iCs/>
          <w:color w:val="auto"/>
          <w:sz w:val="28"/>
          <w:szCs w:val="28"/>
          <w:lang w:val="en-US"/>
        </w:rPr>
        <w:t>K</w:t>
      </w:r>
      <w:r w:rsidRPr="00C324E7">
        <w:rPr>
          <w:rFonts w:ascii="Times New Roman" w:hAnsi="Times New Roman" w:cs="Times New Roman"/>
          <w:i/>
          <w:iCs/>
          <w:color w:val="auto"/>
          <w:sz w:val="28"/>
          <w:szCs w:val="28"/>
          <w:vertAlign w:val="superscript"/>
        </w:rPr>
        <w:t>1</w:t>
      </w:r>
      <w:r w:rsidRPr="00C324E7">
        <w:rPr>
          <w:rFonts w:ascii="Times New Roman" w:hAnsi="Times New Roman" w:cs="Times New Roman"/>
          <w:i/>
          <w:iCs/>
          <w:color w:val="auto"/>
          <w:sz w:val="28"/>
          <w:szCs w:val="28"/>
        </w:rPr>
        <w:t xml:space="preserve"> – </w:t>
      </w:r>
      <w:r w:rsidRPr="00C324E7">
        <w:rPr>
          <w:rFonts w:ascii="Times New Roman" w:hAnsi="Times New Roman" w:cs="Times New Roman"/>
          <w:color w:val="auto"/>
          <w:sz w:val="28"/>
          <w:szCs w:val="28"/>
        </w:rPr>
        <w:t>коэффициент страховых взносов на выплаты по оплате труда. Значение коэффициента – 1,302;</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i/>
          <w:iCs/>
          <w:color w:val="auto"/>
          <w:sz w:val="28"/>
          <w:szCs w:val="28"/>
          <w:lang w:val="en-US"/>
        </w:rPr>
        <w:t>K</w:t>
      </w:r>
      <w:r w:rsidRPr="00C324E7">
        <w:rPr>
          <w:rFonts w:ascii="Times New Roman" w:hAnsi="Times New Roman" w:cs="Times New Roman"/>
          <w:i/>
          <w:iCs/>
          <w:color w:val="auto"/>
          <w:sz w:val="28"/>
          <w:szCs w:val="28"/>
          <w:vertAlign w:val="superscript"/>
        </w:rPr>
        <w:t>2</w:t>
      </w:r>
      <w:r w:rsidRPr="00C324E7">
        <w:rPr>
          <w:rFonts w:ascii="Times New Roman" w:hAnsi="Times New Roman" w:cs="Times New Roman"/>
          <w:i/>
          <w:iCs/>
          <w:color w:val="auto"/>
          <w:sz w:val="28"/>
          <w:szCs w:val="28"/>
        </w:rPr>
        <w:t xml:space="preserve"> – </w:t>
      </w:r>
      <w:r w:rsidRPr="00C324E7">
        <w:rPr>
          <w:rFonts w:ascii="Times New Roman" w:hAnsi="Times New Roman" w:cs="Times New Roman"/>
          <w:color w:val="auto"/>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НЗ</w:t>
      </w:r>
      <w:r w:rsidRPr="00C324E7">
        <w:rPr>
          <w:rFonts w:ascii="Times New Roman" w:hAnsi="Times New Roman" w:cs="Times New Roman"/>
          <w:b/>
          <w:bCs/>
          <w:i/>
          <w:iCs/>
          <w:color w:val="auto"/>
          <w:sz w:val="28"/>
          <w:szCs w:val="28"/>
          <w:vertAlign w:val="subscript"/>
        </w:rPr>
        <w:t>он=</w:t>
      </w:r>
      <w:r w:rsidRPr="00C324E7">
        <w:rPr>
          <w:rFonts w:ascii="Times New Roman" w:hAnsi="Times New Roman" w:cs="Times New Roman"/>
          <w:b/>
          <w:bCs/>
          <w:i/>
          <w:iCs/>
          <w:color w:val="auto"/>
          <w:sz w:val="28"/>
          <w:szCs w:val="28"/>
        </w:rPr>
        <w:t xml:space="preserve"> 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 xml:space="preserve">отпп </w:t>
      </w:r>
      <w:r w:rsidRPr="00C324E7">
        <w:rPr>
          <w:rFonts w:ascii="Times New Roman" w:hAnsi="Times New Roman" w:cs="Times New Roman"/>
          <w:b/>
          <w:bCs/>
          <w:i/>
          <w:iCs/>
          <w:color w:val="auto"/>
          <w:sz w:val="28"/>
          <w:szCs w:val="28"/>
        </w:rPr>
        <w:t>+ НЗ</w:t>
      </w:r>
      <w:r w:rsidRPr="00C324E7">
        <w:rPr>
          <w:rFonts w:ascii="Times New Roman" w:hAnsi="Times New Roman" w:cs="Times New Roman"/>
          <w:b/>
          <w:bCs/>
          <w:i/>
          <w:iCs/>
          <w:color w:val="auto"/>
          <w:sz w:val="28"/>
          <w:szCs w:val="28"/>
          <w:vertAlign w:val="subscript"/>
        </w:rPr>
        <w:t xml:space="preserve">ком </w:t>
      </w:r>
      <w:r w:rsidRPr="00C324E7">
        <w:rPr>
          <w:rFonts w:ascii="Times New Roman" w:hAnsi="Times New Roman" w:cs="Times New Roman"/>
          <w:b/>
          <w:bCs/>
          <w:i/>
          <w:iCs/>
          <w:color w:val="auto"/>
          <w:sz w:val="28"/>
          <w:szCs w:val="28"/>
        </w:rPr>
        <w:t xml:space="preserve">+ 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 xml:space="preserve">пк </w:t>
      </w:r>
      <w:r w:rsidRPr="00C324E7">
        <w:rPr>
          <w:rFonts w:ascii="Times New Roman" w:hAnsi="Times New Roman" w:cs="Times New Roman"/>
          <w:b/>
          <w:bCs/>
          <w:i/>
          <w:iCs/>
          <w:color w:val="auto"/>
          <w:sz w:val="28"/>
          <w:szCs w:val="28"/>
        </w:rPr>
        <w:t xml:space="preserve">+ 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 xml:space="preserve">ни </w:t>
      </w:r>
      <w:r w:rsidRPr="00C324E7">
        <w:rPr>
          <w:rFonts w:ascii="Times New Roman" w:hAnsi="Times New Roman" w:cs="Times New Roman"/>
          <w:b/>
          <w:bCs/>
          <w:i/>
          <w:iCs/>
          <w:color w:val="auto"/>
          <w:sz w:val="28"/>
          <w:szCs w:val="28"/>
        </w:rPr>
        <w:t>+ НЗ</w:t>
      </w:r>
      <w:r w:rsidRPr="00C324E7">
        <w:rPr>
          <w:rFonts w:ascii="Times New Roman" w:hAnsi="Times New Roman" w:cs="Times New Roman"/>
          <w:b/>
          <w:bCs/>
          <w:i/>
          <w:iCs/>
          <w:color w:val="auto"/>
          <w:sz w:val="28"/>
          <w:szCs w:val="28"/>
          <w:vertAlign w:val="subscript"/>
        </w:rPr>
        <w:t xml:space="preserve">ди </w:t>
      </w:r>
      <w:r w:rsidRPr="00C324E7">
        <w:rPr>
          <w:rFonts w:ascii="Times New Roman" w:hAnsi="Times New Roman" w:cs="Times New Roman"/>
          <w:b/>
          <w:bCs/>
          <w:i/>
          <w:iCs/>
          <w:color w:val="auto"/>
          <w:sz w:val="28"/>
          <w:szCs w:val="28"/>
        </w:rPr>
        <w:t>+ НЗ</w:t>
      </w:r>
      <w:r w:rsidRPr="00C324E7">
        <w:rPr>
          <w:rFonts w:ascii="Times New Roman" w:hAnsi="Times New Roman" w:cs="Times New Roman"/>
          <w:b/>
          <w:bCs/>
          <w:i/>
          <w:iCs/>
          <w:color w:val="auto"/>
          <w:sz w:val="28"/>
          <w:szCs w:val="28"/>
          <w:vertAlign w:val="subscript"/>
        </w:rPr>
        <w:t xml:space="preserve">вс </w:t>
      </w:r>
      <w:r w:rsidRPr="00C324E7">
        <w:rPr>
          <w:rFonts w:ascii="Times New Roman" w:hAnsi="Times New Roman" w:cs="Times New Roman"/>
          <w:b/>
          <w:bCs/>
          <w:i/>
          <w:iCs/>
          <w:color w:val="auto"/>
          <w:sz w:val="28"/>
          <w:szCs w:val="28"/>
        </w:rPr>
        <w:t xml:space="preserve">+ 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 xml:space="preserve">тр </w:t>
      </w:r>
      <w:r w:rsidRPr="00C324E7">
        <w:rPr>
          <w:rFonts w:ascii="Times New Roman" w:hAnsi="Times New Roman" w:cs="Times New Roman"/>
          <w:b/>
          <w:bCs/>
          <w:i/>
          <w:iCs/>
          <w:color w:val="auto"/>
          <w:sz w:val="28"/>
          <w:szCs w:val="28"/>
        </w:rPr>
        <w:t xml:space="preserve">+ 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пр</w:t>
      </w:r>
      <w:r w:rsidRPr="00C324E7">
        <w:rPr>
          <w:rFonts w:ascii="Times New Roman" w:hAnsi="Times New Roman" w:cs="Times New Roman"/>
          <w:color w:val="auto"/>
          <w:sz w:val="28"/>
          <w:szCs w:val="28"/>
        </w:rPr>
        <w:t xml:space="preserve"> , где</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 xml:space="preserve">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отпп</w:t>
      </w:r>
      <w:r w:rsidRPr="00C324E7">
        <w:rPr>
          <w:rFonts w:ascii="Times New Roman" w:hAnsi="Times New Roman" w:cs="Times New Roman"/>
          <w:color w:val="auto"/>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C324E7">
        <w:rPr>
          <w:rFonts w:ascii="Times New Roman" w:hAnsi="Times New Roman" w:cs="Times New Roman"/>
          <w:color w:val="auto"/>
          <w:sz w:val="28"/>
          <w:szCs w:val="28"/>
          <w:lang w:val="en-US"/>
        </w:rPr>
        <w:t>j</w:t>
      </w:r>
      <w:r w:rsidRPr="00C324E7">
        <w:rPr>
          <w:rFonts w:ascii="Times New Roman" w:hAnsi="Times New Roman" w:cs="Times New Roman"/>
          <w:color w:val="auto"/>
          <w:sz w:val="28"/>
          <w:szCs w:val="28"/>
        </w:rPr>
        <w:t>;</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 xml:space="preserve">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 xml:space="preserve">пк </w:t>
      </w:r>
      <w:r w:rsidRPr="00C324E7">
        <w:rPr>
          <w:rFonts w:ascii="Times New Roman" w:hAnsi="Times New Roman" w:cs="Times New Roman"/>
          <w:color w:val="auto"/>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C324E7">
        <w:rPr>
          <w:rFonts w:ascii="Times New Roman" w:hAnsi="Times New Roman" w:cs="Times New Roman"/>
          <w:color w:val="auto"/>
          <w:sz w:val="28"/>
          <w:szCs w:val="28"/>
          <w:lang w:val="en-US"/>
        </w:rPr>
        <w:t>j</w:t>
      </w:r>
      <w:r w:rsidRPr="00C324E7">
        <w:rPr>
          <w:rFonts w:ascii="Times New Roman" w:hAnsi="Times New Roman" w:cs="Times New Roman"/>
          <w:color w:val="auto"/>
          <w:sz w:val="28"/>
          <w:szCs w:val="28"/>
        </w:rPr>
        <w:t>);</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НЗ</w:t>
      </w:r>
      <w:r w:rsidRPr="00C324E7">
        <w:rPr>
          <w:rFonts w:ascii="Times New Roman" w:hAnsi="Times New Roman" w:cs="Times New Roman"/>
          <w:b/>
          <w:bCs/>
          <w:i/>
          <w:iCs/>
          <w:color w:val="auto"/>
          <w:sz w:val="28"/>
          <w:szCs w:val="28"/>
          <w:vertAlign w:val="subscript"/>
        </w:rPr>
        <w:t>ком</w:t>
      </w:r>
      <w:r w:rsidRPr="00C324E7">
        <w:rPr>
          <w:rFonts w:ascii="Times New Roman" w:hAnsi="Times New Roman" w:cs="Times New Roman"/>
          <w:color w:val="auto"/>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 xml:space="preserve">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ни</w:t>
      </w:r>
      <w:r w:rsidRPr="00C324E7">
        <w:rPr>
          <w:rFonts w:ascii="Times New Roman" w:hAnsi="Times New Roman" w:cs="Times New Roman"/>
          <w:color w:val="auto"/>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C324E7">
        <w:rPr>
          <w:rFonts w:ascii="Times New Roman" w:hAnsi="Times New Roman" w:cs="Times New Roman"/>
          <w:color w:val="auto"/>
          <w:sz w:val="28"/>
          <w:szCs w:val="28"/>
          <w:lang w:val="en-US"/>
        </w:rPr>
        <w:t>j</w:t>
      </w:r>
      <w:r w:rsidRPr="00C324E7">
        <w:rPr>
          <w:rFonts w:ascii="Times New Roman" w:hAnsi="Times New Roman" w:cs="Times New Roman"/>
          <w:color w:val="auto"/>
          <w:sz w:val="28"/>
          <w:szCs w:val="28"/>
        </w:rPr>
        <w:t>;</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НЗ</w:t>
      </w:r>
      <w:r w:rsidRPr="00C324E7">
        <w:rPr>
          <w:rFonts w:ascii="Times New Roman" w:hAnsi="Times New Roman" w:cs="Times New Roman"/>
          <w:b/>
          <w:bCs/>
          <w:i/>
          <w:iCs/>
          <w:color w:val="auto"/>
          <w:sz w:val="28"/>
          <w:szCs w:val="28"/>
          <w:vertAlign w:val="subscript"/>
        </w:rPr>
        <w:t xml:space="preserve">ди </w:t>
      </w:r>
      <w:r w:rsidRPr="00C324E7">
        <w:rPr>
          <w:rFonts w:ascii="Times New Roman" w:hAnsi="Times New Roman" w:cs="Times New Roman"/>
          <w:color w:val="auto"/>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НЗ</w:t>
      </w:r>
      <w:r w:rsidRPr="00C324E7">
        <w:rPr>
          <w:rFonts w:ascii="Times New Roman" w:hAnsi="Times New Roman" w:cs="Times New Roman"/>
          <w:b/>
          <w:bCs/>
          <w:i/>
          <w:iCs/>
          <w:color w:val="auto"/>
          <w:sz w:val="28"/>
          <w:szCs w:val="28"/>
          <w:vertAlign w:val="subscript"/>
        </w:rPr>
        <w:t>вс</w:t>
      </w:r>
      <w:r w:rsidRPr="00C324E7">
        <w:rPr>
          <w:rFonts w:ascii="Times New Roman" w:hAnsi="Times New Roman" w:cs="Times New Roman"/>
          <w:color w:val="auto"/>
          <w:sz w:val="28"/>
          <w:szCs w:val="28"/>
        </w:rPr>
        <w:t xml:space="preserve"> - нормативные затраты на приобретение услуг связи;</w:t>
      </w:r>
    </w:p>
    <w:p w:rsidR="00F65069" w:rsidRPr="00C324E7" w:rsidRDefault="00C079E3" w:rsidP="00C324E7">
      <w:pPr>
        <w:tabs>
          <w:tab w:val="left" w:pos="8222"/>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 xml:space="preserve">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 xml:space="preserve">тр </w:t>
      </w:r>
      <w:r w:rsidRPr="00C324E7">
        <w:rPr>
          <w:rFonts w:ascii="Times New Roman" w:hAnsi="Times New Roman" w:cs="Times New Roman"/>
          <w:color w:val="auto"/>
          <w:sz w:val="28"/>
          <w:szCs w:val="28"/>
        </w:rPr>
        <w:t xml:space="preserve">- нормативные затраты на приобретение транспортных услуг по АООП типа </w:t>
      </w:r>
      <w:r w:rsidRPr="00C324E7">
        <w:rPr>
          <w:rFonts w:ascii="Times New Roman" w:hAnsi="Times New Roman" w:cs="Times New Roman"/>
          <w:color w:val="auto"/>
          <w:sz w:val="28"/>
          <w:szCs w:val="28"/>
          <w:lang w:val="en-US"/>
        </w:rPr>
        <w:t>j</w:t>
      </w:r>
      <w:r w:rsidRPr="00C324E7">
        <w:rPr>
          <w:rFonts w:ascii="Times New Roman" w:hAnsi="Times New Roman" w:cs="Times New Roman"/>
          <w:color w:val="auto"/>
          <w:sz w:val="28"/>
          <w:szCs w:val="28"/>
        </w:rPr>
        <w:t xml:space="preserve"> (в соответствии с кадровыми и материально-техническими условиями с учетом специфики обучающихся);</w:t>
      </w:r>
    </w:p>
    <w:p w:rsidR="00F65069" w:rsidRPr="00C324E7" w:rsidRDefault="00C079E3" w:rsidP="00C324E7">
      <w:pPr>
        <w:tabs>
          <w:tab w:val="left" w:pos="8222"/>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 xml:space="preserve">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пр</w:t>
      </w:r>
      <w:r w:rsidRPr="00C324E7">
        <w:rPr>
          <w:rFonts w:ascii="Times New Roman" w:hAnsi="Times New Roman" w:cs="Times New Roman"/>
          <w:color w:val="auto"/>
          <w:sz w:val="28"/>
          <w:szCs w:val="28"/>
        </w:rPr>
        <w:t xml:space="preserve"> - прочие нормативные затраты на общехозяйственные нужды по АООП типа </w:t>
      </w:r>
      <w:r w:rsidRPr="00C324E7">
        <w:rPr>
          <w:rFonts w:ascii="Times New Roman" w:hAnsi="Times New Roman" w:cs="Times New Roman"/>
          <w:color w:val="auto"/>
          <w:sz w:val="28"/>
          <w:szCs w:val="28"/>
          <w:lang w:val="en-US"/>
        </w:rPr>
        <w:t>j</w:t>
      </w:r>
      <w:r w:rsidRPr="00C324E7">
        <w:rPr>
          <w:rFonts w:ascii="Times New Roman" w:hAnsi="Times New Roman" w:cs="Times New Roman"/>
          <w:color w:val="auto"/>
          <w:sz w:val="28"/>
          <w:szCs w:val="28"/>
        </w:rPr>
        <w:t xml:space="preserve"> (в соответствии с кадровыми и материально-техническими условиями с учетом специфики обучающихся).</w:t>
      </w:r>
    </w:p>
    <w:p w:rsidR="00F65069" w:rsidRPr="00C324E7" w:rsidRDefault="00C079E3" w:rsidP="00C324E7">
      <w:pPr>
        <w:tabs>
          <w:tab w:val="left" w:pos="8222"/>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C324E7">
        <w:rPr>
          <w:rFonts w:ascii="Times New Roman" w:hAnsi="Times New Roman" w:cs="Times New Roman"/>
          <w:color w:val="auto"/>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C324E7">
        <w:rPr>
          <w:rFonts w:ascii="Times New Roman" w:hAnsi="Times New Roman" w:cs="Times New Roman"/>
          <w:color w:val="auto"/>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2) нормативные затраты на горячее водоснабжение;</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Нормативные затраты на содержание недвижимого имущества включают в себя: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нормативные затраты на эксплуатацию системы охранной сигнализации и противопожарной безопасности;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нормативные затраты на аренду недвижимого имущества;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нормативные затраты на проведение текущего ремонта объектов недвижимого имущества;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нормативные затраты на содержание прилегающих территорий в соответствии с утвержденными санитарными правилами и нормами;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прочие нормативные затраты на содержание недвижимого имущества.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F65069" w:rsidRPr="00C324E7" w:rsidRDefault="00C079E3" w:rsidP="00C324E7">
      <w:pPr>
        <w:spacing w:after="0" w:line="360" w:lineRule="auto"/>
        <w:ind w:firstLine="709"/>
        <w:jc w:val="center"/>
        <w:rPr>
          <w:rFonts w:ascii="Times New Roman" w:eastAsia="Times New Roman" w:hAnsi="Times New Roman" w:cs="Times New Roman"/>
          <w:b/>
          <w:bCs/>
          <w:color w:val="auto"/>
          <w:sz w:val="28"/>
          <w:szCs w:val="28"/>
        </w:rPr>
      </w:pPr>
      <w:r w:rsidRPr="00C324E7">
        <w:rPr>
          <w:rFonts w:ascii="Times New Roman" w:hAnsi="Times New Roman" w:cs="Times New Roman"/>
          <w:b/>
          <w:bCs/>
          <w:color w:val="auto"/>
          <w:sz w:val="28"/>
          <w:szCs w:val="28"/>
        </w:rPr>
        <w:t>Требования к материально-техническим условиям реализации адаптированной основной общеобразовательной программы начального общего образования</w:t>
      </w:r>
    </w:p>
    <w:p w:rsidR="00F65069" w:rsidRPr="00C324E7" w:rsidRDefault="00C079E3" w:rsidP="00C324E7">
      <w:pPr>
        <w:pStyle w:val="14TexstOSNOVA1012"/>
        <w:spacing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Материально-технические условия – общие характеристики инфраструктуры,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глухих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глухих обучающихся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должна быть отражена специфика к:</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организации пространства, в котором обучается обучающийся;</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организации временного режима обучения;</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техническим средствам комфортного доступа глухого ребёнка к образованию;</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техническим средствам обучения глухих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глухих обучающихся;</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Требования к материально-техническому обеспечению ориентированы не только на глухих обучающихся, но и на всех участников процесса образования. Это обусловлено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глухого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F65069" w:rsidRPr="00C324E7" w:rsidRDefault="00C079E3" w:rsidP="00C324E7">
      <w:pPr>
        <w:widowControl w:val="0"/>
        <w:spacing w:after="0" w:line="360" w:lineRule="auto"/>
        <w:ind w:firstLine="709"/>
        <w:jc w:val="center"/>
        <w:rPr>
          <w:rFonts w:ascii="Times New Roman" w:eastAsia="Times New Roman" w:hAnsi="Times New Roman" w:cs="Times New Roman"/>
          <w:i/>
          <w:iCs/>
          <w:color w:val="auto"/>
          <w:sz w:val="28"/>
          <w:szCs w:val="28"/>
        </w:rPr>
      </w:pPr>
      <w:r w:rsidRPr="00C324E7">
        <w:rPr>
          <w:rFonts w:ascii="Times New Roman" w:hAnsi="Times New Roman" w:cs="Times New Roman"/>
          <w:i/>
          <w:iCs/>
          <w:color w:val="auto"/>
          <w:sz w:val="28"/>
          <w:szCs w:val="28"/>
        </w:rPr>
        <w:t>Создание условий начального образования глухих детей (вариант 1.3)</w:t>
      </w:r>
    </w:p>
    <w:p w:rsidR="00F65069" w:rsidRPr="00C324E7" w:rsidRDefault="00C079E3" w:rsidP="00C324E7">
      <w:pPr>
        <w:pStyle w:val="14TexstOSNOVA1012"/>
        <w:spacing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При обучении по варианту «С» ФГОС глухие дети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обучаются в условиях специально организованного класса, наполняемость которого не может превышать 4-5 обучающихся. Специальный класс организуется при специальной (коррекционной) образовательной организации  для глухих обучающихся или при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F65069" w:rsidRPr="00C324E7" w:rsidRDefault="00C079E3" w:rsidP="00C324E7">
      <w:pPr>
        <w:pStyle w:val="14TexstOSNOVA1012"/>
        <w:spacing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Глухим обучающимся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должна быть предоставлена возможность интернатного проживания в случае удаленности от образовательной организации от места жительства ребенка. </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Адаптированное (вариативное) образование глухих школьников со ССД  с позиции установки на конструирование образования рассматривается  как пример социальной деятельности, ведущей в развитии индивидуальности человека в изменяющемся мире. В этой связи компоненты и пространства полифункциональной среды образовательной организации могут выступать в качестве системного объединения: технологической, пространственно – предметной, социальной сред. Каждая из этих сред должна обладать максимальным набором услуг и ресурсов, необходимых для успешной социализации глухого школьника со сложной структурой дефекта. Это системное объединение в нашем контексте называем полифункциональной образовательной средой, которая должна иметь следующие дефиниции: </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физическая доступность здания, классов, помещений для индивидуальных коррекционных занятий, всех других помещений школы; </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академическая (образовательная) доступностьнаучно-методическое обеспечение учебными планами, программами, учебниками и дидактическими пособиями и другими средствами необходимой образовательной и общественной информацией, индивидуальными программами сопровождения и поддержки каждого из глухих школьников со ССД в приобретении как учебных, так и социальных компетенций; </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b/>
          <w:bCs/>
          <w:color w:val="auto"/>
          <w:sz w:val="28"/>
          <w:szCs w:val="28"/>
        </w:rPr>
      </w:pPr>
      <w:r w:rsidRPr="00C324E7">
        <w:rPr>
          <w:rFonts w:ascii="Times New Roman" w:hAnsi="Times New Roman" w:cs="Times New Roman"/>
          <w:color w:val="auto"/>
          <w:sz w:val="28"/>
          <w:szCs w:val="28"/>
        </w:rPr>
        <w:t>социальная доступность– взаимодействие со сверстниками и персоналом  школы, наличие в каждой СКОО первичной организации общества глухих, наличие глухих педагогов, накопленные школой социальные традиции;</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b/>
          <w:bCs/>
          <w:color w:val="auto"/>
          <w:sz w:val="28"/>
          <w:szCs w:val="28"/>
        </w:rPr>
      </w:pPr>
      <w:r w:rsidRPr="00C324E7">
        <w:rPr>
          <w:rFonts w:ascii="Times New Roman" w:hAnsi="Times New Roman" w:cs="Times New Roman"/>
          <w:color w:val="auto"/>
          <w:sz w:val="28"/>
          <w:szCs w:val="28"/>
        </w:rPr>
        <w:t>экологическая доступность– наличие достаточных средств для создания полифункциональной образовательной среды, возможность СКОО стать «домом» для успешной социализации глухих школьников со ССД.</w:t>
      </w:r>
    </w:p>
    <w:p w:rsidR="00F65069" w:rsidRPr="00C324E7" w:rsidRDefault="00C079E3" w:rsidP="00C324E7">
      <w:pPr>
        <w:widowControl w:val="0"/>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Создание в специальной (коррекционной) образовательной организации комфортных условий позволяет личности каждого глухого обучающегося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максимально самореализоваться, используя полностью свои потенциальные возможности. </w:t>
      </w:r>
    </w:p>
    <w:p w:rsidR="00F65069" w:rsidRPr="00C324E7" w:rsidRDefault="00C079E3" w:rsidP="00C324E7">
      <w:pPr>
        <w:widowControl w:val="0"/>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Комфортными условиями обучения являются такие педагогические условия пребывания воспитанника в образовательном учреждении, при которых его охранный режим соотносится с посильными, с учетом его психофизических особенностей, интеллектуальными и физическими нагрузками, где разумно сочетается труд и отдых воспитанника в течение всего времени пребывания в образовательной организации. Такой распорядок дня, который позволяет создать условия для максимального развития ребенка. Подобная обучающая полифункциональная среда помогает социализации каждого обучающегося: не замыкаться в себе, а стремиться к общению со своими сверстниками и окружающими его взрослыми.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Именно дозированность учебной нагрузки в соответствии с индивидуальной траекторией развития глухого школьника, а также комфортная полифункциональная среда - это тот микросоциум, в котором глухой школьник может максимально развить свои творческие способности и реализовать свои потенциальные природные возможности.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u w:val="single"/>
        </w:rPr>
        <w:t>Организации полифункциональной образовательной среды</w:t>
      </w:r>
      <w:r w:rsidRPr="00C324E7">
        <w:rPr>
          <w:rFonts w:ascii="Times New Roman" w:hAnsi="Times New Roman" w:cs="Times New Roman"/>
          <w:color w:val="auto"/>
          <w:sz w:val="28"/>
          <w:szCs w:val="28"/>
        </w:rPr>
        <w:t xml:space="preserve"> для глухих обучающихся способствуют следующие условия: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654"/>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создание слухоречевой среды для формирования речевого поведения глухого школьника;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654"/>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использование здоровьесберегающих технологий по сохранению и сбережению зрительной функции через реализация требований к  комфортному письму, комфортному зрительному восприятию: рассеивающий свет жалюзи, матовые стены; требования к классным доскам и переносным мольбертам; лупам и другим офтальмологическим средствам, специальным компьютерным средам</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654"/>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активизация двигательной активности обучающихся с учетом индивидуальных особенностей при широком включении подвижных перемен и физкультурных минуток, использование комфортной позы «за конторкой»;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654"/>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реализация санитарно-гигиенического режима: наличие режимов кварцевания и проветривания; профилактические прививочные меры; медико- санаторные реабилитационные программы, позволяющие существенно на 52 дня сократить пропущенные по болезни дни: взаимосвязанной системой профилактических мер: диспансеризация, прививочная работа, профилактика простудных и инфекционных заболеваний; а также блоком медико - оздоровительных процедур, включающих бальнологические процедуры, души, ванны, гидромассаж, физиотерапевтическое лечение: дарсанвализация, ионизация, ультрозвуковая терапия, кварц и др., лечебная физкультура при болезнях органов дыхания, опоры и движения, болезни центральной нервной системы, гигиены зрения и слуха.</w:t>
      </w:r>
    </w:p>
    <w:p w:rsidR="00F65069" w:rsidRPr="00C324E7" w:rsidRDefault="00C079E3" w:rsidP="00C324E7">
      <w:pPr>
        <w:tabs>
          <w:tab w:val="left" w:pos="916"/>
          <w:tab w:val="left" w:pos="1639"/>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Для реализации специальных условий обучения глухих школьников в образовательной организации создается - полифункциональная образовательная  среда</w:t>
      </w:r>
      <w:r w:rsidRPr="00C324E7">
        <w:rPr>
          <w:rFonts w:ascii="Times New Roman" w:hAnsi="Times New Roman" w:cs="Times New Roman"/>
          <w:i/>
          <w:iCs/>
          <w:color w:val="auto"/>
          <w:sz w:val="28"/>
          <w:szCs w:val="28"/>
        </w:rPr>
        <w:t>.</w:t>
      </w:r>
      <w:r w:rsidRPr="00C324E7">
        <w:rPr>
          <w:rFonts w:ascii="Times New Roman" w:hAnsi="Times New Roman" w:cs="Times New Roman"/>
          <w:color w:val="auto"/>
          <w:sz w:val="28"/>
          <w:szCs w:val="28"/>
        </w:rPr>
        <w:t xml:space="preserve">Компоненты (пространства) полифункциональной среды позволят организовать траекторию сопровождения каждого школьника, исходя из принципа «оптимизма и веры в здоровые силы ребенка».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left" w:pos="8849"/>
          <w:tab w:val="left" w:pos="8849"/>
          <w:tab w:val="left" w:pos="8849"/>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u w:val="single"/>
        </w:rPr>
        <w:t>Архитектурное пространство</w:t>
      </w:r>
      <w:r w:rsidRPr="00C324E7">
        <w:rPr>
          <w:rFonts w:ascii="Times New Roman" w:hAnsi="Times New Roman" w:cs="Times New Roman"/>
          <w:color w:val="auto"/>
          <w:sz w:val="28"/>
          <w:szCs w:val="28"/>
        </w:rPr>
        <w:t xml:space="preserve"> всей образовательной организации: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257"/>
          <w:tab w:val="left" w:pos="8849"/>
          <w:tab w:val="left" w:pos="8849"/>
          <w:tab w:val="left" w:pos="8849"/>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наличие бегущей строки для информационного обеспечения чрезвычайных и штатных ситуаций во всем учебном и внеучебном пространстве дополнительного образования оснащается «Бегущей строкой» (в рекреациях, в столовой, спортивном и актовом залах).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257"/>
          <w:tab w:val="left" w:pos="8849"/>
          <w:tab w:val="left" w:pos="8849"/>
          <w:tab w:val="left" w:pos="8849"/>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Световая индикация начала и окончания урока в классах и помещениях общего пользования (залы, рекреации, столовая, библиотека и т.д.); световое оповещение пожарной сигнализации и сигнала тревоги; информационно-световые табло, бегущие строки во всех помещениях образовательной организации.</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257"/>
          <w:tab w:val="left" w:pos="8849"/>
          <w:tab w:val="left" w:pos="8849"/>
          <w:tab w:val="left" w:pos="8849"/>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Стенды на стенах образовательного учреждения  с представленным на них наглядным материалом о внутришкольных правилах поведения, правилах безопасности и т.д.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257"/>
          <w:tab w:val="left" w:pos="8849"/>
          <w:tab w:val="left" w:pos="8849"/>
          <w:tab w:val="left" w:pos="8849"/>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Мобильный Интернет, </w:t>
      </w:r>
      <w:r w:rsidRPr="00C324E7">
        <w:rPr>
          <w:rFonts w:ascii="Times New Roman" w:hAnsi="Times New Roman" w:cs="Times New Roman"/>
          <w:color w:val="auto"/>
          <w:sz w:val="28"/>
          <w:szCs w:val="28"/>
          <w:lang w:val="fr-FR"/>
        </w:rPr>
        <w:t>«</w:t>
      </w:r>
      <w:r w:rsidRPr="00C324E7">
        <w:rPr>
          <w:rFonts w:ascii="Times New Roman" w:hAnsi="Times New Roman" w:cs="Times New Roman"/>
          <w:color w:val="auto"/>
          <w:sz w:val="28"/>
          <w:szCs w:val="28"/>
          <w:lang w:val="en-US"/>
        </w:rPr>
        <w:t>Skype</w:t>
      </w:r>
      <w:r w:rsidRPr="00C324E7">
        <w:rPr>
          <w:rFonts w:ascii="Times New Roman" w:hAnsi="Times New Roman" w:cs="Times New Roman"/>
          <w:color w:val="auto"/>
          <w:sz w:val="28"/>
          <w:szCs w:val="28"/>
          <w:lang w:val="fr-FR"/>
        </w:rPr>
        <w:t>»</w:t>
      </w:r>
      <w:r w:rsidRPr="00C324E7">
        <w:rPr>
          <w:rFonts w:ascii="Times New Roman" w:hAnsi="Times New Roman" w:cs="Times New Roman"/>
          <w:color w:val="auto"/>
          <w:sz w:val="28"/>
          <w:szCs w:val="28"/>
        </w:rPr>
        <w:t xml:space="preserve">, </w:t>
      </w:r>
      <w:r w:rsidRPr="00C324E7">
        <w:rPr>
          <w:rFonts w:ascii="Times New Roman" w:hAnsi="Times New Roman" w:cs="Times New Roman"/>
          <w:color w:val="auto"/>
          <w:sz w:val="28"/>
          <w:szCs w:val="28"/>
          <w:lang w:val="fr-FR"/>
        </w:rPr>
        <w:t>«</w:t>
      </w:r>
      <w:r w:rsidRPr="00C324E7">
        <w:rPr>
          <w:rFonts w:ascii="Times New Roman" w:hAnsi="Times New Roman" w:cs="Times New Roman"/>
          <w:color w:val="auto"/>
          <w:sz w:val="28"/>
          <w:szCs w:val="28"/>
          <w:lang w:val="en-US"/>
        </w:rPr>
        <w:t>Veber</w:t>
      </w:r>
      <w:r w:rsidRPr="00C324E7">
        <w:rPr>
          <w:rFonts w:ascii="Times New Roman" w:hAnsi="Times New Roman" w:cs="Times New Roman"/>
          <w:color w:val="auto"/>
          <w:sz w:val="28"/>
          <w:szCs w:val="28"/>
          <w:lang w:val="fr-FR"/>
        </w:rPr>
        <w:t>»</w:t>
      </w:r>
      <w:r w:rsidRPr="00C324E7">
        <w:rPr>
          <w:rFonts w:ascii="Times New Roman" w:hAnsi="Times New Roman" w:cs="Times New Roman"/>
          <w:color w:val="auto"/>
          <w:sz w:val="28"/>
          <w:szCs w:val="28"/>
        </w:rPr>
        <w:t xml:space="preserve">, </w:t>
      </w:r>
      <w:r w:rsidRPr="00C324E7">
        <w:rPr>
          <w:rFonts w:ascii="Times New Roman" w:hAnsi="Times New Roman" w:cs="Times New Roman"/>
          <w:color w:val="auto"/>
          <w:sz w:val="28"/>
          <w:szCs w:val="28"/>
          <w:lang w:val="fr-FR"/>
        </w:rPr>
        <w:t>«</w:t>
      </w:r>
      <w:r w:rsidRPr="00C324E7">
        <w:rPr>
          <w:rFonts w:ascii="Times New Roman" w:hAnsi="Times New Roman" w:cs="Times New Roman"/>
          <w:color w:val="auto"/>
          <w:sz w:val="28"/>
          <w:szCs w:val="28"/>
          <w:lang w:val="en-US"/>
        </w:rPr>
        <w:t>Camfrog</w:t>
      </w:r>
      <w:r w:rsidRPr="00C324E7">
        <w:rPr>
          <w:rFonts w:ascii="Times New Roman" w:hAnsi="Times New Roman" w:cs="Times New Roman"/>
          <w:color w:val="auto"/>
          <w:sz w:val="28"/>
          <w:szCs w:val="28"/>
        </w:rPr>
        <w:t xml:space="preserve">»  для обмена сообщениями с родителями, сверстниками, получения необходимой информации.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Специальное оборудование помещений:</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Мультимедийное оборудование для групповых/ и индивидуальных занятий:  </w:t>
      </w:r>
      <w:r w:rsidRPr="00C324E7">
        <w:rPr>
          <w:rFonts w:ascii="Times New Roman" w:hAnsi="Times New Roman" w:cs="Times New Roman"/>
          <w:color w:val="auto"/>
          <w:sz w:val="28"/>
          <w:szCs w:val="28"/>
          <w:lang w:val="en-US"/>
        </w:rPr>
        <w:t>SMART</w:t>
      </w:r>
      <w:r w:rsidRPr="00C324E7">
        <w:rPr>
          <w:rFonts w:ascii="Times New Roman" w:hAnsi="Times New Roman" w:cs="Times New Roman"/>
          <w:color w:val="auto"/>
          <w:sz w:val="28"/>
          <w:szCs w:val="28"/>
        </w:rPr>
        <w:t>- доска/</w:t>
      </w:r>
      <w:r w:rsidRPr="00C324E7">
        <w:rPr>
          <w:rFonts w:ascii="Times New Roman" w:hAnsi="Times New Roman" w:cs="Times New Roman"/>
          <w:color w:val="auto"/>
          <w:sz w:val="28"/>
          <w:szCs w:val="28"/>
          <w:lang w:val="en-US"/>
        </w:rPr>
        <w:t>SMART</w:t>
      </w:r>
      <w:r w:rsidRPr="00C324E7">
        <w:rPr>
          <w:rFonts w:ascii="Times New Roman" w:hAnsi="Times New Roman" w:cs="Times New Roman"/>
          <w:color w:val="auto"/>
          <w:sz w:val="28"/>
          <w:szCs w:val="28"/>
        </w:rPr>
        <w:t>- столик/интерактивная плазменная панель с программным обеспечением к ним.</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left" w:pos="8849"/>
        </w:tabs>
        <w:spacing w:line="360" w:lineRule="auto"/>
        <w:ind w:firstLine="709"/>
        <w:jc w:val="both"/>
        <w:rPr>
          <w:rFonts w:ascii="Times New Roman" w:eastAsia="Times New Roman" w:hAnsi="Times New Roman" w:cs="Times New Roman"/>
          <w:color w:val="auto"/>
          <w:spacing w:val="-2"/>
          <w:sz w:val="28"/>
          <w:szCs w:val="28"/>
        </w:rPr>
      </w:pPr>
      <w:r w:rsidRPr="00C324E7">
        <w:rPr>
          <w:rFonts w:ascii="Times New Roman" w:hAnsi="Times New Roman" w:cs="Times New Roman"/>
          <w:color w:val="auto"/>
          <w:spacing w:val="-2"/>
          <w:sz w:val="28"/>
          <w:szCs w:val="28"/>
        </w:rPr>
        <w:t xml:space="preserve">Звукоусиливающая аппаратура коллективного пользования (стационарная проводная или беспроводная, например, </w:t>
      </w:r>
      <w:r w:rsidRPr="00C324E7">
        <w:rPr>
          <w:rFonts w:ascii="Times New Roman" w:hAnsi="Times New Roman" w:cs="Times New Roman"/>
          <w:color w:val="auto"/>
          <w:spacing w:val="-2"/>
          <w:sz w:val="28"/>
          <w:szCs w:val="28"/>
          <w:lang w:val="en-US"/>
        </w:rPr>
        <w:t>FM</w:t>
      </w:r>
      <w:r w:rsidRPr="00C324E7">
        <w:rPr>
          <w:rFonts w:ascii="Times New Roman" w:hAnsi="Times New Roman" w:cs="Times New Roman"/>
          <w:color w:val="auto"/>
          <w:spacing w:val="-2"/>
          <w:sz w:val="28"/>
          <w:szCs w:val="28"/>
        </w:rPr>
        <w:t>- системы); стационарная аппаратура индивидуального пользования, визуальные приборы и специальные компьютернеы программы для работы над произношением; с учетом медицинских показаний обучающимся обеспечивается .бинауральное слухопротезирование.</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Учебно-методические и иные раздаточные материалы в доступных форматах (электронном, видеоформате).</w:t>
      </w:r>
    </w:p>
    <w:p w:rsidR="00F65069" w:rsidRPr="00C324E7" w:rsidRDefault="00C079E3" w:rsidP="00C324E7">
      <w:pPr>
        <w:pStyle w:val="Tab"/>
        <w:keepNext/>
        <w:tabs>
          <w:tab w:val="left" w:pos="916"/>
          <w:tab w:val="left" w:pos="1832"/>
          <w:tab w:val="left" w:pos="2748"/>
          <w:tab w:val="left" w:pos="3664"/>
          <w:tab w:val="left" w:pos="4580"/>
          <w:tab w:val="left" w:pos="5496"/>
          <w:tab w:val="left" w:pos="6412"/>
          <w:tab w:val="left" w:pos="7328"/>
          <w:tab w:val="left" w:pos="8244"/>
          <w:tab w:val="left" w:pos="8849"/>
          <w:tab w:val="left" w:pos="8849"/>
          <w:tab w:val="left" w:pos="8849"/>
          <w:tab w:val="left" w:pos="8849"/>
          <w:tab w:val="left" w:pos="8849"/>
        </w:tabs>
        <w:spacing w:before="0" w:after="0" w:line="360" w:lineRule="auto"/>
        <w:ind w:firstLine="709"/>
        <w:rPr>
          <w:rFonts w:ascii="Times New Roman" w:eastAsia="Times New Roman" w:hAnsi="Times New Roman" w:cs="Times New Roman"/>
          <w:color w:val="auto"/>
          <w:spacing w:val="-2"/>
          <w:sz w:val="28"/>
          <w:szCs w:val="28"/>
        </w:rPr>
      </w:pPr>
      <w:r w:rsidRPr="00C324E7">
        <w:rPr>
          <w:rFonts w:ascii="Times New Roman" w:hAnsi="Times New Roman" w:cs="Times New Roman"/>
          <w:color w:val="auto"/>
          <w:sz w:val="28"/>
          <w:szCs w:val="28"/>
        </w:rPr>
        <w:t>Услуги (в случае необходимости) ассистента (сурдопереводчика, тифлосурдопереводчика), осуществление сурдосопровождения глухих школьников для осуществления психолого-педагогической поддержки, общения с глухими родителями.</w:t>
      </w:r>
    </w:p>
    <w:p w:rsidR="00F65069" w:rsidRPr="00C324E7" w:rsidRDefault="00C079E3" w:rsidP="00C324E7">
      <w:pPr>
        <w:tabs>
          <w:tab w:val="left" w:pos="916"/>
          <w:tab w:val="left" w:pos="1832"/>
          <w:tab w:val="left" w:pos="2748"/>
          <w:tab w:val="left" w:pos="318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Учебное пространство представляется организацией адекватного комфортного обучение школьников через осуществление индивидуального клинико-психолого-педагогического подхода в урочной и внеурочной деятельности; организацию психолого-педагогического сопровождения в учебной время; организацию динамического наблюдения за успешностью  сопровождения силами школьного медико-психолого-педагогического консилиума; проектирование индивидуальных маршрутов обучения и сценариев социализации. </w:t>
      </w:r>
    </w:p>
    <w:p w:rsidR="00F65069" w:rsidRPr="00C324E7" w:rsidRDefault="00C079E3" w:rsidP="00C324E7">
      <w:pPr>
        <w:tabs>
          <w:tab w:val="left" w:pos="916"/>
          <w:tab w:val="left" w:pos="1832"/>
          <w:tab w:val="left" w:pos="2748"/>
          <w:tab w:val="left" w:pos="3664"/>
          <w:tab w:val="left" w:pos="4580"/>
          <w:tab w:val="left" w:pos="5496"/>
          <w:tab w:val="left" w:pos="6412"/>
          <w:tab w:val="left" w:pos="7328"/>
          <w:tab w:val="left" w:pos="8244"/>
          <w:tab w:val="left" w:pos="8849"/>
          <w:tab w:val="left" w:pos="8849"/>
          <w:tab w:val="left" w:pos="8849"/>
          <w:tab w:val="left" w:pos="8849"/>
          <w:tab w:val="left" w:pos="8849"/>
          <w:tab w:val="left" w:pos="8849"/>
          <w:tab w:val="left" w:pos="8849"/>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Учебное пространство строится на принципах:</w:t>
      </w:r>
    </w:p>
    <w:p w:rsidR="00F65069" w:rsidRPr="00C324E7" w:rsidRDefault="00C079E3" w:rsidP="00C324E7">
      <w:pPr>
        <w:tabs>
          <w:tab w:val="num" w:pos="283"/>
          <w:tab w:val="left" w:pos="360"/>
        </w:tabs>
        <w:spacing w:after="0"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изучение контингента обучающихся с нарушениями слуха для учета реальных учебных возможностей каждого из них;</w:t>
      </w:r>
    </w:p>
    <w:p w:rsidR="00F65069" w:rsidRPr="00C324E7" w:rsidRDefault="00C079E3" w:rsidP="00C324E7">
      <w:pPr>
        <w:tabs>
          <w:tab w:val="num" w:pos="643"/>
          <w:tab w:val="left" w:pos="720"/>
        </w:tabs>
        <w:spacing w:after="0"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уровневой дифференциации учебно-воспитательного процесса;</w:t>
      </w:r>
    </w:p>
    <w:p w:rsidR="00F65069" w:rsidRPr="00C324E7" w:rsidRDefault="00C079E3" w:rsidP="00C324E7">
      <w:pPr>
        <w:tabs>
          <w:tab w:val="num" w:pos="283"/>
          <w:tab w:val="left" w:pos="360"/>
        </w:tabs>
        <w:spacing w:after="0"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подбора педагогических технологий; </w:t>
      </w:r>
    </w:p>
    <w:p w:rsidR="00F65069" w:rsidRPr="00C324E7" w:rsidRDefault="00C079E3" w:rsidP="00C324E7">
      <w:pPr>
        <w:tabs>
          <w:tab w:val="num" w:pos="283"/>
          <w:tab w:val="left" w:pos="360"/>
        </w:tabs>
        <w:spacing w:after="0"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отбора программного  содержания;</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257"/>
          <w:tab w:val="left" w:pos="8849"/>
          <w:tab w:val="left" w:pos="8849"/>
          <w:tab w:val="left" w:pos="8849"/>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организация адекватного комфортного обучение через научно-методическое обеспечение моделирования учебно-воспитательным процессом  с учетом  учебных возможностей и психофизических особенностей глухих школьников;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257"/>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создание адекватных инновационных педагогических технологий учебной деятельности в диаде «учитель-</w:t>
      </w:r>
      <w:r w:rsidRPr="00C324E7">
        <w:rPr>
          <w:rFonts w:ascii="Times New Roman" w:hAnsi="Times New Roman" w:cs="Times New Roman"/>
          <w:color w:val="auto"/>
          <w:sz w:val="28"/>
          <w:szCs w:val="28"/>
          <w:lang w:val="fr-FR"/>
        </w:rPr>
        <w:t>ученик»</w:t>
      </w:r>
      <w:r w:rsidRPr="00C324E7">
        <w:rPr>
          <w:rFonts w:ascii="Times New Roman" w:hAnsi="Times New Roman" w:cs="Times New Roman"/>
          <w:color w:val="auto"/>
          <w:sz w:val="28"/>
          <w:szCs w:val="28"/>
        </w:rPr>
        <w:t xml:space="preserve">; осуществление на постоянной основе системы сбора передовых технологий обучения, создание адекватных учебных материалов: рабочих тетрадей, учебников, учебных пособий, электронных учебников.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257"/>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доступное обеспечение элементами планирования учителя: учебно-методические комплексов и рабочих программ по предметным областям основного общего образования через представление на информационных ресурсах образовательных организаций (сайты, электронные учительские) как очного, так и по необходимости дистанционного обучения глухого школьника.</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 w:val="left" w:pos="8849"/>
          <w:tab w:val="left" w:pos="8849"/>
          <w:tab w:val="left" w:pos="8849"/>
          <w:tab w:val="left" w:pos="8849"/>
          <w:tab w:val="left" w:pos="8849"/>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Коррекционное пространство реализуется через: индивидуальные занятия по развитию речевого слуха и формированию произносительной стороны речи; фронтальные занятия по развитию слухового восприятия и технике речи, музыкально –ритмические занятия, дополнительные коррекционные занятия по коррекции познавательной и пространственной сфер, микро- и макромоторики; </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 w:val="left" w:pos="8849"/>
          <w:tab w:val="left" w:pos="8849"/>
          <w:tab w:val="left" w:pos="8849"/>
          <w:tab w:val="left" w:pos="8849"/>
          <w:tab w:val="left" w:pos="8849"/>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Дополнительное образовательное пространство может быть представлено учебным планом, составленным из расчета  4 часа на каждого воспитанника. Что позволяет осуществить в каждой образовательной организации от 10 до 30 программ художественной, творческой и спортивной направленности.</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u w:val="single"/>
        </w:rPr>
        <w:t>Информационное обеспечение</w:t>
      </w:r>
      <w:r w:rsidRPr="00C324E7">
        <w:rPr>
          <w:rFonts w:ascii="Times New Roman" w:hAnsi="Times New Roman" w:cs="Times New Roman"/>
          <w:color w:val="auto"/>
          <w:sz w:val="28"/>
          <w:szCs w:val="28"/>
        </w:rPr>
        <w:t xml:space="preserve">включает необходимую нормативно-правовую базу образования глухих обучающихся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и характеристики предполагаемых информационных связей участников образовательного процесса.</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Информационно-образовательная среда образовательного учреждения должна включать в себя совокупность технологических средств (компьютеры, мультимедийные проекторы с экранами, интерактивные доски, базы данных, коммуникационные каналы, программные продукты и др.),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65069" w:rsidRPr="00C324E7" w:rsidRDefault="00C079E3" w:rsidP="00C324E7">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планирование образовательного процесса;</w:t>
      </w:r>
    </w:p>
    <w:p w:rsidR="00F65069" w:rsidRPr="00C324E7" w:rsidRDefault="00C079E3" w:rsidP="00C324E7">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F65069" w:rsidRPr="00C324E7" w:rsidRDefault="00C079E3" w:rsidP="00C324E7">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глухих обучающихся;</w:t>
      </w:r>
    </w:p>
    <w:p w:rsidR="00F65069" w:rsidRPr="00C324E7" w:rsidRDefault="00C079E3" w:rsidP="00C324E7">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65069" w:rsidRPr="00C324E7" w:rsidRDefault="00C079E3" w:rsidP="00C324E7">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65069" w:rsidRPr="00C324E7" w:rsidRDefault="00C079E3" w:rsidP="00C324E7">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C324E7">
        <w:rPr>
          <w:rFonts w:ascii="Times New Roman" w:eastAsia="Times New Roman" w:hAnsi="Times New Roman" w:cs="Times New Roman"/>
          <w:color w:val="auto"/>
          <w:sz w:val="28"/>
          <w:szCs w:val="28"/>
        </w:rPr>
        <w:footnoteReference w:id="31"/>
      </w:r>
      <w:r w:rsidRPr="00C324E7">
        <w:rPr>
          <w:rFonts w:ascii="Times New Roman" w:hAnsi="Times New Roman" w:cs="Times New Roman"/>
          <w:color w:val="auto"/>
          <w:sz w:val="28"/>
          <w:szCs w:val="28"/>
        </w:rPr>
        <w:t>.</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 Образовательная организация также имеет право включать в штатное расписание инженера, имеющего соответствующую квалификацию для обслуживания электроакустической аппаратуры фронтального и индивидуального пользования.</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686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324E7">
        <w:rPr>
          <w:rFonts w:ascii="Times New Roman" w:eastAsia="Times New Roman" w:hAnsi="Times New Roman" w:cs="Times New Roman"/>
          <w:color w:val="auto"/>
          <w:sz w:val="28"/>
          <w:szCs w:val="28"/>
        </w:rPr>
        <w:footnoteReference w:id="32"/>
      </w:r>
      <w:r w:rsidRPr="00C324E7">
        <w:rPr>
          <w:rFonts w:ascii="Times New Roman" w:hAnsi="Times New Roman" w:cs="Times New Roman"/>
          <w:color w:val="auto"/>
          <w:sz w:val="28"/>
          <w:szCs w:val="28"/>
        </w:rPr>
        <w:t>.</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686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 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C324E7">
        <w:rPr>
          <w:rFonts w:ascii="Times New Roman" w:eastAsia="Times New Roman" w:hAnsi="Times New Roman" w:cs="Times New Roman"/>
          <w:color w:val="auto"/>
          <w:sz w:val="28"/>
          <w:szCs w:val="28"/>
        </w:rPr>
        <w:footnoteReference w:id="33"/>
      </w:r>
      <w:r w:rsidRPr="00C324E7">
        <w:rPr>
          <w:rFonts w:ascii="Times New Roman" w:hAnsi="Times New Roman" w:cs="Times New Roman"/>
          <w:color w:val="auto"/>
          <w:sz w:val="28"/>
          <w:szCs w:val="28"/>
        </w:rPr>
        <w:t>.</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686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Для глухих детей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 глухими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u w:val="single"/>
        </w:rPr>
        <w:t>Требования к организации пространства.</w:t>
      </w:r>
      <w:r w:rsidRPr="00C324E7">
        <w:rPr>
          <w:rFonts w:ascii="Times New Roman" w:hAnsi="Times New Roman" w:cs="Times New Roman"/>
          <w:color w:val="auto"/>
          <w:sz w:val="28"/>
          <w:szCs w:val="28"/>
        </w:rPr>
        <w:t xml:space="preserve"> Материально-технические условия реализации адаптированной основной общеобразовательной программы начального общего образования должны обеспечивать:</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1) возможность достижения обучающимися установленных Стандартом требований к результатам освоения адаптированной основной общеобразовательной программы начального общего образования глухих обучающихся;</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2) соблюдение: санитарно-гигиенических норм образовательного процесса (требования к водоснабжению, канализации, освещению, воздушно-тепловому режиму и т. д.); санитарно-бытовых условий (наличие оборудованных гардеробов, санузлов, мест личной гигиены и т. д.); социально-бытовых условий (наличие оборудованного рабочего места, учительской, комнаты психологической разгрузки и т.д.); пожарной и электробезопасности; требований охраны труда; своевременных сроков и необходимых объемов текущего и капитального ремонта.</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C324E7">
        <w:rPr>
          <w:rFonts w:ascii="Times New Roman" w:eastAsia="Times New Roman" w:hAnsi="Times New Roman" w:cs="Times New Roman"/>
          <w:color w:val="auto"/>
          <w:sz w:val="28"/>
          <w:szCs w:val="28"/>
          <w:vertAlign w:val="superscript"/>
        </w:rPr>
        <w:footnoteReference w:id="34"/>
      </w:r>
      <w:r w:rsidRPr="00C324E7">
        <w:rPr>
          <w:rFonts w:ascii="Times New Roman" w:hAnsi="Times New Roman" w:cs="Times New Roman"/>
          <w:color w:val="auto"/>
          <w:sz w:val="28"/>
          <w:szCs w:val="28"/>
        </w:rPr>
        <w:t>.</w:t>
      </w:r>
    </w:p>
    <w:p w:rsidR="00F65069" w:rsidRPr="00C324E7" w:rsidRDefault="00C079E3" w:rsidP="00C324E7">
      <w:pPr>
        <w:pStyle w:val="Standard"/>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Материально-техническая база реализации АООП НОО для глухих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65069" w:rsidRPr="00C324E7" w:rsidRDefault="00C079E3" w:rsidP="00C324E7">
      <w:pPr>
        <w:tabs>
          <w:tab w:val="num" w:pos="284"/>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F65069" w:rsidRPr="00C324E7" w:rsidRDefault="00C079E3" w:rsidP="00C324E7">
      <w:pPr>
        <w:tabs>
          <w:tab w:val="num" w:pos="284"/>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xml:space="preserve">помещениям библиотек (площадь, размещение рабочих зон, наличие читального зала, число читательских мест, медиатеки); </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актовому и спортивному залу, залу для проведения музыкально-ритмических занятий, лечебной физкультуре;</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помещениям для осуществления образовательного и коррекционно-развивающего процессов: классам, кабинетам для индивидуальных занятий, кабинету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помещениям для медицинского персонала;</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мебели, офисному оснащению и хозяйственному инвентарю;</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туалетам, душевым, коридорам и другим помещениям;</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Материально-техническое и информационное оснащение образовательного процесса должно обеспечивать возможность:</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C324E7">
        <w:rPr>
          <w:rFonts w:ascii="Times New Roman" w:eastAsia="Times New Roman" w:hAnsi="Times New Roman" w:cs="Times New Roman"/>
          <w:color w:val="auto"/>
          <w:sz w:val="28"/>
          <w:szCs w:val="28"/>
          <w:vertAlign w:val="superscript"/>
        </w:rPr>
        <w:footnoteReference w:id="35"/>
      </w:r>
      <w:r w:rsidRPr="00C324E7">
        <w:rPr>
          <w:rFonts w:ascii="Times New Roman" w:hAnsi="Times New Roman" w:cs="Times New Roman"/>
          <w:color w:val="auto"/>
          <w:sz w:val="28"/>
          <w:szCs w:val="28"/>
        </w:rPr>
        <w:t>;</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 - создания материальных объектов, в том числе произведений искусства;</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обработки материалов и информации с использованием технологических инструментов;</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проектирования и конструирования, в том числе моделей с цифровым управлением и обратной связью;</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физического развития, участия в спортивных соревнованиях и играх;</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 планирования учебного процесса, фиксирования его реализации в целом и отдельных этапов; </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 размещения своих материалов и работ в информационной среде образовательной организации; </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проведения массовых мероприятий, собраний, представлений; организации отдыха и питания.</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Важным условием организации пространства, в котором обучаются обучающиеся с нарушением слуха, является:</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65069" w:rsidRPr="00C324E7" w:rsidRDefault="00C079E3" w:rsidP="00C324E7">
      <w:pPr>
        <w:widowControl w:val="0"/>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F65069" w:rsidRPr="00C324E7" w:rsidRDefault="00C079E3" w:rsidP="00C324E7">
      <w:pPr>
        <w:pStyle w:val="14TexstOSNOVA1012"/>
        <w:tabs>
          <w:tab w:val="left" w:pos="360"/>
          <w:tab w:val="left" w:pos="916"/>
          <w:tab w:val="left" w:pos="1832"/>
          <w:tab w:val="left" w:pos="2748"/>
          <w:tab w:val="left" w:pos="3664"/>
          <w:tab w:val="left" w:pos="4580"/>
          <w:tab w:val="left" w:pos="5496"/>
          <w:tab w:val="left" w:pos="6412"/>
          <w:tab w:val="left" w:pos="7328"/>
          <w:tab w:val="left" w:pos="8244"/>
          <w:tab w:val="left" w:pos="8849"/>
        </w:tabs>
        <w:spacing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Образовательная организация должна содержать оборудованные комфортные помещения, включая учебные кабинеты, специальные кабинеты для фронтальных и индивидуальных занятий по развитию слухового восприятия и обучению произношению, музыкально –ритмических занятий, кабинеты психологов, кабинет информатики, спальни, столовую, спортивный зал, санитарные, игровые и бытовые комнаты и др.</w:t>
      </w:r>
    </w:p>
    <w:p w:rsidR="00F65069" w:rsidRPr="00C324E7" w:rsidRDefault="00C079E3" w:rsidP="00C324E7">
      <w:pPr>
        <w:pStyle w:val="18TexstSPISOK1"/>
        <w:spacing w:line="360" w:lineRule="auto"/>
        <w:ind w:left="0" w:firstLine="709"/>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Необходимо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F65069" w:rsidRPr="00C324E7" w:rsidRDefault="00C079E3" w:rsidP="00C324E7">
      <w:pPr>
        <w:pStyle w:val="18TexstSPISOK1"/>
        <w:spacing w:line="360" w:lineRule="auto"/>
        <w:ind w:left="0" w:firstLine="709"/>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в образовательной организации необходимо иметь приборы для исследования слуха  - тональный и речевой аудиометры.</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В течение всего учебного дня и во внеурочное время  ребёнок пользуется слуховыми аппаратами с учетом медицинских рекомендаций.</w:t>
      </w:r>
    </w:p>
    <w:p w:rsidR="00F65069" w:rsidRPr="00C324E7" w:rsidRDefault="00C079E3" w:rsidP="00C324E7">
      <w:pPr>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xml:space="preserve">В классных помещениях необходимо предусмотреть специальные места для хранения </w:t>
      </w:r>
      <w:r w:rsidRPr="00C324E7">
        <w:rPr>
          <w:rFonts w:ascii="Times New Roman" w:hAnsi="Times New Roman" w:cs="Times New Roman"/>
          <w:color w:val="auto"/>
          <w:sz w:val="28"/>
          <w:szCs w:val="28"/>
          <w:lang w:val="en-US"/>
        </w:rPr>
        <w:t>FM</w:t>
      </w:r>
      <w:r w:rsidRPr="00C324E7">
        <w:rPr>
          <w:rFonts w:ascii="Times New Roman" w:hAnsi="Times New Roman" w:cs="Times New Roman"/>
          <w:color w:val="auto"/>
          <w:sz w:val="28"/>
          <w:szCs w:val="28"/>
        </w:rPr>
        <w:t xml:space="preserve"> –систем, зарядных устройств, батареек и др., а также специальные места хранения индивидуальных слуховых аппаратов и др. в спальнях интерната во время сна ребенка.</w:t>
      </w:r>
    </w:p>
    <w:p w:rsidR="00F65069" w:rsidRPr="00C324E7" w:rsidRDefault="00C079E3" w:rsidP="00C324E7">
      <w:pPr>
        <w:pStyle w:val="18TexstSPISOK1"/>
        <w:spacing w:line="360" w:lineRule="auto"/>
        <w:ind w:left="0" w:firstLine="709"/>
        <w:jc w:val="center"/>
        <w:rPr>
          <w:rFonts w:ascii="Times New Roman" w:eastAsia="Times New Roman" w:hAnsi="Times New Roman" w:cs="Times New Roman"/>
          <w:i/>
          <w:iCs/>
          <w:color w:val="auto"/>
          <w:sz w:val="28"/>
          <w:szCs w:val="28"/>
        </w:rPr>
      </w:pPr>
      <w:r w:rsidRPr="00C324E7">
        <w:rPr>
          <w:rFonts w:ascii="Times New Roman" w:hAnsi="Times New Roman" w:cs="Times New Roman"/>
          <w:i/>
          <w:iCs/>
          <w:color w:val="auto"/>
          <w:sz w:val="28"/>
          <w:szCs w:val="28"/>
        </w:rPr>
        <w:t>Организация временного режима обучения</w:t>
      </w:r>
    </w:p>
    <w:p w:rsidR="00F65069" w:rsidRPr="00C324E7" w:rsidRDefault="00C079E3" w:rsidP="00C324E7">
      <w:pPr>
        <w:pStyle w:val="Default"/>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Временной режим образования глухих обучающихся с интеллектуальной недостаточностью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65069" w:rsidRPr="00C324E7" w:rsidRDefault="00C079E3" w:rsidP="00C324E7">
      <w:pPr>
        <w:pStyle w:val="Standard"/>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kern w:val="0"/>
          <w:sz w:val="28"/>
          <w:szCs w:val="28"/>
          <w:lang w:val="ru-RU"/>
        </w:rPr>
        <w:t xml:space="preserve">Продолжительность учебных занятий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 </w:t>
      </w:r>
      <w:r w:rsidRPr="00C324E7">
        <w:rPr>
          <w:rFonts w:ascii="Times New Roman" w:eastAsia="Times New Roman" w:hAnsi="Times New Roman" w:cs="Times New Roman"/>
          <w:color w:val="auto"/>
          <w:kern w:val="0"/>
          <w:sz w:val="28"/>
          <w:szCs w:val="28"/>
          <w:lang w:val="ru-RU"/>
        </w:rPr>
        <w:footnoteReference w:id="36"/>
      </w:r>
      <w:r w:rsidRPr="00C324E7">
        <w:rPr>
          <w:rFonts w:ascii="Times New Roman" w:hAnsi="Times New Roman" w:cs="Times New Roman"/>
          <w:color w:val="auto"/>
          <w:kern w:val="0"/>
          <w:sz w:val="28"/>
          <w:szCs w:val="28"/>
          <w:lang w:val="ru-RU"/>
        </w:rPr>
        <w:t>Продолжительность учебной недели – 5 дней. Пятидневная рабочая неделя устанавливается в целях сохранения и укрепления здоровья</w:t>
      </w:r>
      <w:r w:rsidRPr="00C324E7">
        <w:rPr>
          <w:rFonts w:ascii="Times New Roman" w:hAnsi="Times New Roman" w:cs="Times New Roman"/>
          <w:color w:val="auto"/>
          <w:sz w:val="28"/>
          <w:szCs w:val="28"/>
        </w:rPr>
        <w:t>обучающихся. Обучение проходит в одну смену.</w:t>
      </w:r>
    </w:p>
    <w:p w:rsidR="00F65069" w:rsidRPr="00C324E7" w:rsidRDefault="00C079E3" w:rsidP="00C324E7">
      <w:pPr>
        <w:pStyle w:val="Default"/>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65069" w:rsidRPr="00C324E7" w:rsidRDefault="00C079E3" w:rsidP="00C324E7">
      <w:pPr>
        <w:pStyle w:val="Default"/>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xml:space="preserve">В содержание физкультурных минуток обязательно включаются упражнения на снятие зрительного напряжения, на предупреждение зрительного утомления, на активизацию зрительной системы, так как большая часть информации глухим ребенком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воспринимается слухо-зрительно.</w:t>
      </w:r>
    </w:p>
    <w:p w:rsidR="00F65069" w:rsidRPr="00C324E7" w:rsidRDefault="00C079E3" w:rsidP="00C324E7">
      <w:pPr>
        <w:pStyle w:val="Default"/>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xml:space="preserve">В течение всего учебного дня ребёнок должен пользоваться слуховыми аппаратами. На уроках необходимо также использовать </w:t>
      </w:r>
      <w:r w:rsidRPr="00C324E7">
        <w:rPr>
          <w:rFonts w:ascii="Times New Roman" w:hAnsi="Times New Roman" w:cs="Times New Roman"/>
          <w:color w:val="auto"/>
          <w:sz w:val="28"/>
          <w:szCs w:val="28"/>
          <w:lang w:val="en-US"/>
        </w:rPr>
        <w:t>FM</w:t>
      </w:r>
      <w:r w:rsidRPr="00C324E7">
        <w:rPr>
          <w:rFonts w:ascii="Times New Roman" w:hAnsi="Times New Roman" w:cs="Times New Roman"/>
          <w:color w:val="auto"/>
          <w:sz w:val="28"/>
          <w:szCs w:val="28"/>
        </w:rPr>
        <w:t>-системы. При организации прогулок и экскурсий ребёнок также должен пользоваться слуховыми аппаратами.</w:t>
      </w:r>
    </w:p>
    <w:p w:rsidR="00F65069" w:rsidRPr="00C324E7" w:rsidRDefault="00C079E3" w:rsidP="00C324E7">
      <w:pPr>
        <w:pStyle w:val="18TexstSPISOK1"/>
        <w:spacing w:line="360" w:lineRule="auto"/>
        <w:ind w:left="0" w:firstLine="709"/>
        <w:jc w:val="center"/>
        <w:rPr>
          <w:rFonts w:ascii="Times New Roman" w:eastAsia="Times New Roman" w:hAnsi="Times New Roman" w:cs="Times New Roman"/>
          <w:i/>
          <w:iCs/>
          <w:color w:val="auto"/>
          <w:sz w:val="28"/>
          <w:szCs w:val="28"/>
        </w:rPr>
      </w:pPr>
      <w:r w:rsidRPr="00C324E7">
        <w:rPr>
          <w:rFonts w:ascii="Times New Roman" w:hAnsi="Times New Roman" w:cs="Times New Roman"/>
          <w:i/>
          <w:iCs/>
          <w:color w:val="auto"/>
          <w:sz w:val="28"/>
          <w:szCs w:val="28"/>
        </w:rPr>
        <w:t>Организации рабочего места</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ab/>
        <w:t>В обучении глухого обучающегося с интеллектуальной недостаточностью особое внимание уделяется оборудованию рабочего места. Желательна одноместная парта, которая имеет стационарное крепление на полу. Номер парты подбирается тщательно, в соответствии с ростом ученика, что обеспечивает возможность поддерживать правильную позу. Парта должна иметь хорошее освещение. Необходимо учесть, какой рукой пишет ребенок: если ведущая рука – правая, то свет на рабочую поверхность должен падать слева, а если ребенок левша, тогда стол лучше установить возле окна так, чтобы свет падал справа. Необходимые школьные учебники должны находиться на расстоянии вытянутой руки; обязательно пользоваться подставкой для книг. С парты должен открываться прямой доступ к информации, расположенной на доске, информационных стендах и пр. В поле зрения  слабослышащего и позднооглохшего обучающегося всегда должно находиться лицо педагога.</w:t>
      </w:r>
    </w:p>
    <w:p w:rsidR="00F65069" w:rsidRPr="00C324E7" w:rsidRDefault="00C079E3" w:rsidP="00C324E7">
      <w:pPr>
        <w:pStyle w:val="18TexstSPISOK1"/>
        <w:spacing w:line="360" w:lineRule="auto"/>
        <w:ind w:left="0" w:firstLine="709"/>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F65069" w:rsidRPr="00C324E7" w:rsidRDefault="00C079E3" w:rsidP="00C324E7">
      <w:pPr>
        <w:pStyle w:val="18TexstSPISOK1"/>
        <w:spacing w:line="360" w:lineRule="auto"/>
        <w:ind w:left="0" w:firstLine="709"/>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В образовательных организациях, реализующих АООП НОО (вариант 1.3),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видеть его лицо, артикуляцию и жесты, иметь возможность воспринимать информацию слухо-зрительно, на слух, по чтению с лица и видеть фон за педагогом.</w:t>
      </w:r>
    </w:p>
    <w:p w:rsidR="00F65069" w:rsidRPr="00C324E7" w:rsidRDefault="00C079E3" w:rsidP="00C324E7">
      <w:pPr>
        <w:pStyle w:val="18TexstSPISOK1"/>
        <w:spacing w:line="360" w:lineRule="auto"/>
        <w:ind w:left="0"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ab/>
      </w:r>
      <w:r w:rsidRPr="00C324E7">
        <w:rPr>
          <w:rFonts w:ascii="Times New Roman" w:hAnsi="Times New Roman" w:cs="Times New Roman"/>
          <w:color w:val="auto"/>
          <w:sz w:val="28"/>
          <w:szCs w:val="28"/>
        </w:rPr>
        <w:tab/>
      </w:r>
      <w:r w:rsidRPr="00C324E7">
        <w:rPr>
          <w:rFonts w:ascii="Times New Roman" w:hAnsi="Times New Roman" w:cs="Times New Roman"/>
          <w:color w:val="auto"/>
          <w:sz w:val="28"/>
          <w:szCs w:val="28"/>
          <w:u w:val="single"/>
        </w:rPr>
        <w:t>К техническим средствам обучения</w:t>
      </w:r>
      <w:r w:rsidRPr="00C324E7">
        <w:rPr>
          <w:rFonts w:ascii="Times New Roman" w:hAnsi="Times New Roman" w:cs="Times New Roman"/>
          <w:color w:val="auto"/>
          <w:sz w:val="28"/>
          <w:szCs w:val="28"/>
        </w:rPr>
        <w:t xml:space="preserve"> глухих обучающихся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ориентированных на их особые образовательные потребности, относятся: звукоусиливающая стационарная проводная аппаратура коллективного и индивидуального пользования (с дополнительной комплектацией вибротактильными устройствами) , беспроводная аппаратура, например, </w:t>
      </w:r>
      <w:r w:rsidRPr="00C324E7">
        <w:rPr>
          <w:rFonts w:ascii="Times New Roman" w:hAnsi="Times New Roman" w:cs="Times New Roman"/>
          <w:color w:val="auto"/>
          <w:sz w:val="28"/>
          <w:szCs w:val="28"/>
          <w:lang w:val="en-US"/>
        </w:rPr>
        <w:t>FM</w:t>
      </w:r>
      <w:r w:rsidRPr="00C324E7">
        <w:rPr>
          <w:rFonts w:ascii="Times New Roman" w:hAnsi="Times New Roman" w:cs="Times New Roman"/>
          <w:color w:val="auto"/>
          <w:sz w:val="28"/>
          <w:szCs w:val="28"/>
        </w:rPr>
        <w:t xml:space="preserve"> - система; индивидуальные слуховые аппараты различных моделей; кохлеарные импланты; специальные визуальные приборы, способствующие работе над произносительной стороной речи; специальные компьютерные обучающие программы («Видимая речь», «Мир за твоим окном», «Текстовый редактор» и др.). </w:t>
      </w:r>
    </w:p>
    <w:p w:rsidR="00F65069" w:rsidRPr="00C324E7" w:rsidRDefault="00C079E3" w:rsidP="00C324E7">
      <w:pPr>
        <w:pStyle w:val="Default"/>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u w:val="single"/>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C324E7">
        <w:rPr>
          <w:rFonts w:ascii="Times New Roman" w:hAnsi="Times New Roman" w:cs="Times New Roman"/>
          <w:color w:val="auto"/>
          <w:sz w:val="28"/>
          <w:szCs w:val="28"/>
        </w:rPr>
        <w:t xml:space="preserve">. </w:t>
      </w:r>
      <w:r w:rsidRPr="00C324E7">
        <w:rPr>
          <w:rFonts w:ascii="Times New Roman" w:hAnsi="Times New Roman" w:cs="Times New Roman"/>
          <w:color w:val="auto"/>
          <w:sz w:val="28"/>
          <w:szCs w:val="28"/>
        </w:rPr>
        <w:tab/>
        <w:t>Освоение АООП НОО (вариант 1.3) осуществляется по специальным учебникам, рабочим тетрадям, дидактическим материалам, компьютерному инструменту, предназначенным для образовательных организаций, обучающих глухих школьников.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При реализации АООП НОО для глухих обучающихся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используются различные образовательные технологии, в том числе дистанционные образовательные технологии, электронное обучение</w:t>
      </w:r>
      <w:r w:rsidRPr="00C324E7">
        <w:rPr>
          <w:rFonts w:ascii="Times New Roman" w:eastAsia="Times New Roman" w:hAnsi="Times New Roman" w:cs="Times New Roman"/>
          <w:color w:val="auto"/>
          <w:sz w:val="28"/>
          <w:szCs w:val="28"/>
          <w:vertAlign w:val="superscript"/>
        </w:rPr>
        <w:footnoteReference w:id="37"/>
      </w:r>
      <w:r w:rsidRPr="00C324E7">
        <w:rPr>
          <w:rFonts w:ascii="Times New Roman" w:hAnsi="Times New Roman" w:cs="Times New Roman"/>
          <w:color w:val="auto"/>
          <w:sz w:val="28"/>
          <w:szCs w:val="28"/>
        </w:rPr>
        <w:t xml:space="preserve">. </w:t>
      </w:r>
    </w:p>
    <w:p w:rsidR="00F65069" w:rsidRPr="003D789D" w:rsidRDefault="00C324E7" w:rsidP="00EB7F34">
      <w:pPr>
        <w:spacing w:after="0" w:line="240" w:lineRule="auto"/>
        <w:jc w:val="center"/>
        <w:rPr>
          <w:rFonts w:ascii="Times New Roman" w:eastAsia="Times New Roman" w:hAnsi="Times New Roman" w:cs="Times New Roman"/>
          <w:b/>
          <w:bCs/>
          <w:color w:val="auto"/>
          <w:sz w:val="28"/>
          <w:szCs w:val="28"/>
        </w:rPr>
      </w:pPr>
      <w:r>
        <w:rPr>
          <w:rFonts w:ascii="Times New Roman"/>
          <w:b/>
          <w:bCs/>
          <w:color w:val="auto"/>
          <w:sz w:val="28"/>
          <w:szCs w:val="28"/>
        </w:rPr>
        <w:br w:type="page"/>
      </w:r>
      <w:bookmarkStart w:id="127" w:name="_Toc432958068"/>
      <w:bookmarkStart w:id="128" w:name="_Toc432960492"/>
      <w:bookmarkStart w:id="129" w:name="_Toc433014118"/>
      <w:r w:rsidR="00C079E3" w:rsidRPr="003D789D">
        <w:rPr>
          <w:rFonts w:ascii="Times New Roman"/>
          <w:b/>
          <w:bCs/>
          <w:color w:val="auto"/>
          <w:sz w:val="28"/>
          <w:szCs w:val="28"/>
        </w:rPr>
        <w:t xml:space="preserve">5. </w:t>
      </w:r>
      <w:r w:rsidR="00C079E3" w:rsidRPr="003D789D">
        <w:rPr>
          <w:rFonts w:hAnsi="Times New Roman"/>
          <w:b/>
          <w:bCs/>
          <w:color w:val="auto"/>
          <w:sz w:val="28"/>
          <w:szCs w:val="28"/>
        </w:rPr>
        <w:t>ПРИМЕРНАЯ</w:t>
      </w:r>
      <w:r w:rsidR="00C079E3" w:rsidRPr="003D789D">
        <w:rPr>
          <w:rFonts w:hAnsi="Times New Roman"/>
          <w:b/>
          <w:bCs/>
          <w:color w:val="auto"/>
          <w:sz w:val="28"/>
          <w:szCs w:val="28"/>
        </w:rPr>
        <w:t xml:space="preserve"> </w:t>
      </w:r>
      <w:r w:rsidR="00C079E3" w:rsidRPr="003D789D">
        <w:rPr>
          <w:rFonts w:hAnsi="Times New Roman"/>
          <w:b/>
          <w:bCs/>
          <w:color w:val="auto"/>
          <w:sz w:val="28"/>
          <w:szCs w:val="28"/>
        </w:rPr>
        <w:t>АДАПТИРОВАННАЯ</w:t>
      </w:r>
      <w:r w:rsidR="00C079E3" w:rsidRPr="003D789D">
        <w:rPr>
          <w:rFonts w:hAnsi="Times New Roman"/>
          <w:b/>
          <w:bCs/>
          <w:color w:val="auto"/>
          <w:sz w:val="28"/>
          <w:szCs w:val="28"/>
        </w:rPr>
        <w:t xml:space="preserve"> </w:t>
      </w:r>
      <w:r w:rsidR="00C079E3" w:rsidRPr="003D789D">
        <w:rPr>
          <w:rFonts w:hAnsi="Times New Roman"/>
          <w:b/>
          <w:bCs/>
          <w:color w:val="auto"/>
          <w:sz w:val="28"/>
          <w:szCs w:val="28"/>
        </w:rPr>
        <w:t>ОСНОВНАЯ</w:t>
      </w:r>
      <w:r w:rsidR="00C079E3" w:rsidRPr="003D789D">
        <w:rPr>
          <w:rFonts w:hAnsi="Times New Roman"/>
          <w:b/>
          <w:bCs/>
          <w:color w:val="auto"/>
          <w:sz w:val="28"/>
          <w:szCs w:val="28"/>
        </w:rPr>
        <w:t xml:space="preserve"> </w:t>
      </w:r>
      <w:r>
        <w:rPr>
          <w:rFonts w:hAnsi="Times New Roman"/>
          <w:b/>
          <w:bCs/>
          <w:color w:val="auto"/>
          <w:sz w:val="28"/>
          <w:szCs w:val="28"/>
        </w:rPr>
        <w:br/>
      </w:r>
      <w:r w:rsidR="00C079E3" w:rsidRPr="003D789D">
        <w:rPr>
          <w:rFonts w:hAnsi="Times New Roman"/>
          <w:b/>
          <w:bCs/>
          <w:color w:val="auto"/>
          <w:sz w:val="28"/>
          <w:szCs w:val="28"/>
        </w:rPr>
        <w:t>ОБРАЗОВАТЕЛЬНАЯ</w:t>
      </w:r>
      <w:r w:rsidR="00C079E3" w:rsidRPr="003D789D">
        <w:rPr>
          <w:rFonts w:hAnsi="Times New Roman"/>
          <w:b/>
          <w:bCs/>
          <w:color w:val="auto"/>
          <w:sz w:val="28"/>
          <w:szCs w:val="28"/>
        </w:rPr>
        <w:t xml:space="preserve"> </w:t>
      </w:r>
      <w:r w:rsidR="00C079E3" w:rsidRPr="003D789D">
        <w:rPr>
          <w:rFonts w:hAnsi="Times New Roman"/>
          <w:b/>
          <w:bCs/>
          <w:color w:val="auto"/>
          <w:sz w:val="28"/>
          <w:szCs w:val="28"/>
        </w:rPr>
        <w:t>ПРОГРАММА</w:t>
      </w:r>
      <w:r w:rsidR="00C079E3" w:rsidRPr="003D789D">
        <w:rPr>
          <w:rFonts w:hAnsi="Times New Roman"/>
          <w:b/>
          <w:bCs/>
          <w:color w:val="auto"/>
          <w:sz w:val="28"/>
          <w:szCs w:val="28"/>
        </w:rPr>
        <w:t xml:space="preserve"> </w:t>
      </w:r>
      <w:r w:rsidR="00C079E3" w:rsidRPr="003D789D">
        <w:rPr>
          <w:rFonts w:hAnsi="Times New Roman"/>
          <w:b/>
          <w:bCs/>
          <w:color w:val="auto"/>
          <w:sz w:val="28"/>
          <w:szCs w:val="28"/>
        </w:rPr>
        <w:t>ДЛЯ</w:t>
      </w:r>
      <w:r w:rsidR="00C079E3" w:rsidRPr="003D789D">
        <w:rPr>
          <w:rFonts w:hAnsi="Times New Roman"/>
          <w:b/>
          <w:bCs/>
          <w:color w:val="auto"/>
          <w:sz w:val="28"/>
          <w:szCs w:val="28"/>
        </w:rPr>
        <w:t xml:space="preserve">  </w:t>
      </w:r>
      <w:r>
        <w:rPr>
          <w:rFonts w:hAnsi="Times New Roman"/>
          <w:b/>
          <w:bCs/>
          <w:color w:val="auto"/>
          <w:sz w:val="28"/>
          <w:szCs w:val="28"/>
        </w:rPr>
        <w:br/>
      </w:r>
      <w:r w:rsidR="00C079E3" w:rsidRPr="003D789D">
        <w:rPr>
          <w:rFonts w:hAnsi="Times New Roman"/>
          <w:b/>
          <w:bCs/>
          <w:color w:val="auto"/>
          <w:sz w:val="28"/>
          <w:szCs w:val="28"/>
        </w:rPr>
        <w:t>ГЛУХИХ</w:t>
      </w:r>
      <w:r w:rsidR="00C079E3" w:rsidRPr="003D789D">
        <w:rPr>
          <w:rFonts w:hAnsi="Times New Roman"/>
          <w:b/>
          <w:bCs/>
          <w:color w:val="auto"/>
          <w:sz w:val="28"/>
          <w:szCs w:val="28"/>
        </w:rPr>
        <w:t xml:space="preserve"> </w:t>
      </w:r>
      <w:r w:rsidR="00C079E3" w:rsidRPr="003D789D">
        <w:rPr>
          <w:rFonts w:hAnsi="Times New Roman"/>
          <w:b/>
          <w:bCs/>
          <w:color w:val="auto"/>
          <w:sz w:val="28"/>
          <w:szCs w:val="28"/>
        </w:rPr>
        <w:t>ОБУЧАЮЩИХСЯ</w:t>
      </w:r>
      <w:r w:rsidR="00C079E3" w:rsidRPr="003D789D">
        <w:rPr>
          <w:rFonts w:hAnsi="Times New Roman"/>
          <w:b/>
          <w:bCs/>
          <w:color w:val="auto"/>
          <w:sz w:val="28"/>
          <w:szCs w:val="28"/>
        </w:rPr>
        <w:t xml:space="preserve"> </w:t>
      </w:r>
      <w:r w:rsidR="00C079E3" w:rsidRPr="003D789D">
        <w:rPr>
          <w:rFonts w:ascii="Times New Roman"/>
          <w:b/>
          <w:bCs/>
          <w:color w:val="auto"/>
          <w:sz w:val="28"/>
          <w:szCs w:val="28"/>
        </w:rPr>
        <w:t>(</w:t>
      </w:r>
      <w:r w:rsidR="00C079E3" w:rsidRPr="003D789D">
        <w:rPr>
          <w:rFonts w:hAnsi="Times New Roman"/>
          <w:b/>
          <w:bCs/>
          <w:color w:val="auto"/>
          <w:sz w:val="28"/>
          <w:szCs w:val="28"/>
        </w:rPr>
        <w:t>ВАРИАНТ</w:t>
      </w:r>
      <w:r w:rsidR="00C079E3" w:rsidRPr="003D789D">
        <w:rPr>
          <w:rFonts w:hAnsi="Times New Roman"/>
          <w:b/>
          <w:bCs/>
          <w:color w:val="auto"/>
          <w:sz w:val="28"/>
          <w:szCs w:val="28"/>
        </w:rPr>
        <w:t xml:space="preserve"> </w:t>
      </w:r>
      <w:r w:rsidR="00C079E3" w:rsidRPr="003D789D">
        <w:rPr>
          <w:rFonts w:ascii="Times New Roman"/>
          <w:b/>
          <w:bCs/>
          <w:color w:val="auto"/>
          <w:sz w:val="28"/>
          <w:szCs w:val="28"/>
        </w:rPr>
        <w:t>1.4.)</w:t>
      </w:r>
      <w:bookmarkEnd w:id="127"/>
      <w:bookmarkEnd w:id="128"/>
      <w:bookmarkEnd w:id="129"/>
    </w:p>
    <w:p w:rsidR="0090559D" w:rsidRPr="0090559D" w:rsidRDefault="0090559D" w:rsidP="0090559D">
      <w:pPr>
        <w:spacing w:before="240" w:after="120" w:line="360" w:lineRule="auto"/>
        <w:jc w:val="center"/>
        <w:outlineLvl w:val="1"/>
        <w:rPr>
          <w:rFonts w:ascii="Times New Roman" w:hAnsi="Times New Roman" w:cs="Times New Roman"/>
          <w:b/>
          <w:caps/>
          <w:color w:val="auto"/>
          <w:sz w:val="28"/>
          <w:szCs w:val="28"/>
        </w:rPr>
      </w:pPr>
      <w:bookmarkStart w:id="130" w:name="_Toc413974302"/>
      <w:r w:rsidRPr="0090559D">
        <w:rPr>
          <w:rFonts w:ascii="Times New Roman" w:hAnsi="Times New Roman" w:cs="Times New Roman"/>
          <w:b/>
          <w:color w:val="auto"/>
          <w:sz w:val="28"/>
          <w:szCs w:val="28"/>
        </w:rPr>
        <w:t>5.1. Целевой раздел</w:t>
      </w:r>
      <w:bookmarkEnd w:id="130"/>
    </w:p>
    <w:p w:rsidR="0090559D" w:rsidRPr="0090559D" w:rsidRDefault="0090559D" w:rsidP="0090559D">
      <w:pPr>
        <w:spacing w:after="0" w:line="360" w:lineRule="auto"/>
        <w:ind w:firstLine="709"/>
        <w:jc w:val="center"/>
        <w:rPr>
          <w:rFonts w:ascii="Times New Roman" w:hAnsi="Times New Roman" w:cs="Times New Roman"/>
          <w:b/>
          <w:color w:val="auto"/>
          <w:sz w:val="28"/>
          <w:szCs w:val="28"/>
        </w:rPr>
      </w:pPr>
      <w:r w:rsidRPr="0090559D">
        <w:rPr>
          <w:rFonts w:ascii="Times New Roman" w:hAnsi="Times New Roman" w:cs="Times New Roman"/>
          <w:b/>
          <w:color w:val="auto"/>
          <w:sz w:val="28"/>
          <w:szCs w:val="28"/>
        </w:rPr>
        <w:t>5.1.1.Пояснительная записка</w:t>
      </w:r>
    </w:p>
    <w:p w:rsidR="00CE2A5C" w:rsidRDefault="0090559D" w:rsidP="0090559D">
      <w:pPr>
        <w:pStyle w:val="14TexstOSNOVA1012"/>
        <w:spacing w:line="360" w:lineRule="auto"/>
        <w:ind w:firstLine="709"/>
        <w:jc w:val="center"/>
        <w:rPr>
          <w:rFonts w:ascii="Times New Roman" w:hAnsi="Times New Roman" w:cs="Times New Roman"/>
          <w:b/>
          <w:color w:val="auto"/>
          <w:spacing w:val="2"/>
          <w:sz w:val="28"/>
          <w:szCs w:val="28"/>
        </w:rPr>
      </w:pPr>
      <w:r w:rsidRPr="0090559D">
        <w:rPr>
          <w:rFonts w:ascii="Times New Roman" w:hAnsi="Times New Roman" w:cs="Times New Roman"/>
          <w:b/>
          <w:color w:val="auto"/>
          <w:spacing w:val="2"/>
          <w:sz w:val="28"/>
          <w:szCs w:val="28"/>
        </w:rPr>
        <w:t xml:space="preserve">Цель реализации адаптированной основной образовательной </w:t>
      </w:r>
    </w:p>
    <w:p w:rsidR="0090559D" w:rsidRPr="0090559D" w:rsidRDefault="0090559D" w:rsidP="0090559D">
      <w:pPr>
        <w:pStyle w:val="14TexstOSNOVA1012"/>
        <w:spacing w:line="360" w:lineRule="auto"/>
        <w:ind w:firstLine="709"/>
        <w:jc w:val="center"/>
        <w:rPr>
          <w:rFonts w:ascii="Times New Roman" w:hAnsi="Times New Roman" w:cs="Times New Roman"/>
          <w:b/>
          <w:color w:val="auto"/>
          <w:spacing w:val="2"/>
          <w:sz w:val="28"/>
          <w:szCs w:val="28"/>
        </w:rPr>
      </w:pPr>
      <w:r w:rsidRPr="0090559D">
        <w:rPr>
          <w:rFonts w:ascii="Times New Roman" w:hAnsi="Times New Roman" w:cs="Times New Roman"/>
          <w:b/>
          <w:color w:val="auto"/>
          <w:spacing w:val="2"/>
          <w:sz w:val="28"/>
          <w:szCs w:val="28"/>
        </w:rPr>
        <w:t>программы</w:t>
      </w:r>
    </w:p>
    <w:p w:rsidR="0090559D" w:rsidRPr="0090559D" w:rsidRDefault="0090559D" w:rsidP="00AE6DF7">
      <w:pPr>
        <w:pStyle w:val="Default"/>
        <w:spacing w:after="0" w:line="360" w:lineRule="auto"/>
        <w:ind w:firstLine="708"/>
        <w:contextualSpacing/>
        <w:jc w:val="both"/>
        <w:rPr>
          <w:rFonts w:ascii="Times New Roman" w:hAnsi="Times New Roman" w:cs="Times New Roman"/>
          <w:spacing w:val="-4"/>
          <w:sz w:val="28"/>
          <w:szCs w:val="28"/>
        </w:rPr>
      </w:pPr>
      <w:r w:rsidRPr="0090559D">
        <w:rPr>
          <w:rFonts w:ascii="Times New Roman" w:hAnsi="Times New Roman" w:cs="Times New Roman"/>
          <w:sz w:val="28"/>
          <w:szCs w:val="28"/>
        </w:rPr>
        <w:t>Адаптированная основная образовательная программа для глухих обучающихся с</w:t>
      </w:r>
      <w:r w:rsidRPr="0090559D">
        <w:rPr>
          <w:rFonts w:ascii="Times New Roman" w:hAnsi="Times New Roman" w:cs="Times New Roman"/>
          <w:color w:val="auto"/>
          <w:sz w:val="28"/>
          <w:szCs w:val="28"/>
        </w:rPr>
        <w:t xml:space="preserve"> </w:t>
      </w:r>
      <w:r w:rsidRPr="0090559D">
        <w:rPr>
          <w:rFonts w:ascii="Times New Roman" w:hAnsi="Times New Roman" w:cs="Times New Roman"/>
          <w:bCs/>
          <w:sz w:val="28"/>
          <w:szCs w:val="28"/>
        </w:rPr>
        <w:t xml:space="preserve"> умеренной, тяжелой, глубокой умственной отсталостью (интеллектуальными нарушениями), тяжелыми множественными нарушениями развития </w:t>
      </w:r>
      <w:r w:rsidRPr="0090559D">
        <w:rPr>
          <w:rFonts w:ascii="Times New Roman" w:hAnsi="Times New Roman" w:cs="Times New Roman"/>
          <w:caps/>
          <w:sz w:val="28"/>
          <w:szCs w:val="28"/>
        </w:rPr>
        <w:t xml:space="preserve">  </w:t>
      </w:r>
      <w:r w:rsidRPr="0090559D">
        <w:rPr>
          <w:rFonts w:ascii="Times New Roman" w:hAnsi="Times New Roman" w:cs="Times New Roman"/>
          <w:kern w:val="28"/>
          <w:sz w:val="28"/>
          <w:szCs w:val="28"/>
        </w:rPr>
        <w:t>(</w:t>
      </w:r>
      <w:r w:rsidRPr="0090559D">
        <w:rPr>
          <w:rFonts w:ascii="Times New Roman" w:hAnsi="Times New Roman" w:cs="Times New Roman"/>
          <w:sz w:val="28"/>
          <w:szCs w:val="28"/>
        </w:rPr>
        <w:t>вариант 1.4</w:t>
      </w:r>
      <w:r w:rsidRPr="0090559D">
        <w:rPr>
          <w:rFonts w:ascii="Times New Roman" w:hAnsi="Times New Roman" w:cs="Times New Roman"/>
          <w:kern w:val="28"/>
          <w:sz w:val="28"/>
          <w:szCs w:val="28"/>
        </w:rPr>
        <w:t>)</w:t>
      </w:r>
      <w:r w:rsidRPr="0090559D">
        <w:rPr>
          <w:rFonts w:ascii="Times New Roman" w:hAnsi="Times New Roman" w:cs="Times New Roman"/>
          <w:sz w:val="28"/>
          <w:szCs w:val="28"/>
        </w:rPr>
        <w:t xml:space="preserve"> направлена на  развитие  у них необходимых для жизни в семье и  обществе  знаний, практических представлений, умений и навыков, позволяющих достичь максимально возможной самостоятельности и независимости в повседневной жизни.  </w:t>
      </w:r>
    </w:p>
    <w:p w:rsidR="0090559D" w:rsidRPr="0090559D" w:rsidRDefault="0090559D" w:rsidP="00AE6DF7">
      <w:pPr>
        <w:pStyle w:val="14TexstOSNOVA1012"/>
        <w:spacing w:line="360" w:lineRule="auto"/>
        <w:ind w:firstLine="709"/>
        <w:contextualSpacing/>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Смыслом образования такого ребенка является индивидуальное поэтапное и планомерное расширение жизненного опыта и повседневных социальных контактов в доступных для каждого глухого ребенка с выраженной умственной отсталостью   пределах. </w:t>
      </w:r>
    </w:p>
    <w:p w:rsidR="0090559D" w:rsidRPr="0090559D" w:rsidRDefault="0090559D" w:rsidP="00AE6DF7">
      <w:pPr>
        <w:pStyle w:val="14TexstOSNOVA1012"/>
        <w:spacing w:line="360" w:lineRule="auto"/>
        <w:ind w:firstLine="709"/>
        <w:contextualSpacing/>
        <w:rPr>
          <w:rFonts w:ascii="Times New Roman" w:hAnsi="Times New Roman" w:cs="Times New Roman"/>
          <w:color w:val="auto"/>
          <w:sz w:val="28"/>
          <w:szCs w:val="28"/>
        </w:rPr>
      </w:pPr>
      <w:r w:rsidRPr="0090559D">
        <w:rPr>
          <w:rFonts w:ascii="Times New Roman" w:hAnsi="Times New Roman" w:cs="Times New Roman"/>
          <w:sz w:val="28"/>
          <w:szCs w:val="28"/>
        </w:rPr>
        <w:t xml:space="preserve">Благодаря этому варианту образования все глухие  дети с умственной отсталостью и другими тяжелыми нарушениями развития,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ребенка. </w:t>
      </w:r>
      <w:r w:rsidRPr="0090559D">
        <w:rPr>
          <w:rFonts w:ascii="Times New Roman" w:hAnsi="Times New Roman" w:cs="Times New Roman"/>
          <w:color w:val="auto"/>
          <w:sz w:val="28"/>
          <w:szCs w:val="28"/>
        </w:rPr>
        <w:t xml:space="preserve">Общим результатом образования такого обучающегося может стать набор компетенций, позволяющих максимально самостоятельно (соразмерно психическим и физическим возможностям) решать задачи, обеспечивающие нормализацию его жизни. </w:t>
      </w:r>
    </w:p>
    <w:p w:rsidR="0090559D" w:rsidRPr="0090559D" w:rsidRDefault="0090559D" w:rsidP="0090559D">
      <w:pPr>
        <w:pStyle w:val="14TexstOSNOVA1012"/>
        <w:spacing w:line="360" w:lineRule="auto"/>
        <w:ind w:firstLine="709"/>
        <w:contextualSpacing/>
        <w:jc w:val="center"/>
        <w:rPr>
          <w:rFonts w:ascii="Times New Roman" w:hAnsi="Times New Roman" w:cs="Times New Roman"/>
          <w:b/>
          <w:color w:val="auto"/>
          <w:spacing w:val="2"/>
          <w:sz w:val="28"/>
          <w:szCs w:val="28"/>
        </w:rPr>
      </w:pPr>
      <w:r w:rsidRPr="0090559D">
        <w:rPr>
          <w:rFonts w:ascii="Times New Roman" w:hAnsi="Times New Roman" w:cs="Times New Roman"/>
          <w:b/>
          <w:color w:val="auto"/>
          <w:spacing w:val="2"/>
          <w:sz w:val="28"/>
          <w:szCs w:val="28"/>
        </w:rPr>
        <w:t xml:space="preserve"> Психолого-педагогическая характеристика глухих обучающихся </w:t>
      </w:r>
    </w:p>
    <w:p w:rsidR="0090559D" w:rsidRPr="0090559D" w:rsidRDefault="0090559D" w:rsidP="0090559D">
      <w:pPr>
        <w:pStyle w:val="14TexstOSNOVA1012"/>
        <w:spacing w:line="360" w:lineRule="auto"/>
        <w:ind w:firstLine="709"/>
        <w:contextualSpacing/>
        <w:jc w:val="center"/>
        <w:rPr>
          <w:rFonts w:ascii="Times New Roman" w:hAnsi="Times New Roman" w:cs="Times New Roman"/>
          <w:b/>
          <w:bCs/>
          <w:color w:val="auto"/>
          <w:spacing w:val="-15"/>
          <w:sz w:val="28"/>
          <w:szCs w:val="28"/>
        </w:rPr>
      </w:pPr>
      <w:r w:rsidRPr="0090559D">
        <w:rPr>
          <w:rFonts w:ascii="Times New Roman" w:hAnsi="Times New Roman" w:cs="Times New Roman"/>
          <w:b/>
          <w:color w:val="auto"/>
          <w:sz w:val="28"/>
          <w:szCs w:val="28"/>
        </w:rPr>
        <w:t>(</w:t>
      </w:r>
      <w:r w:rsidRPr="0090559D">
        <w:rPr>
          <w:rFonts w:ascii="Times New Roman" w:hAnsi="Times New Roman" w:cs="Times New Roman"/>
          <w:b/>
          <w:color w:val="auto"/>
          <w:kern w:val="28"/>
          <w:sz w:val="28"/>
          <w:szCs w:val="28"/>
        </w:rPr>
        <w:t>вариант 1.4.</w:t>
      </w:r>
      <w:r w:rsidRPr="0090559D">
        <w:rPr>
          <w:rFonts w:ascii="Times New Roman" w:hAnsi="Times New Roman" w:cs="Times New Roman"/>
          <w:b/>
          <w:bCs/>
          <w:color w:val="auto"/>
          <w:spacing w:val="-15"/>
          <w:sz w:val="28"/>
          <w:szCs w:val="28"/>
        </w:rPr>
        <w:t>)</w:t>
      </w:r>
    </w:p>
    <w:p w:rsidR="0090559D" w:rsidRPr="0090559D" w:rsidRDefault="0090559D" w:rsidP="0090559D">
      <w:pPr>
        <w:pStyle w:val="14TexstOSNOVA1012"/>
        <w:spacing w:line="360" w:lineRule="auto"/>
        <w:ind w:firstLine="709"/>
        <w:contextualSpacing/>
        <w:jc w:val="center"/>
        <w:rPr>
          <w:rFonts w:ascii="Times New Roman" w:hAnsi="Times New Roman" w:cs="Times New Roman"/>
          <w:b/>
          <w:color w:val="auto"/>
          <w:spacing w:val="2"/>
          <w:sz w:val="28"/>
          <w:szCs w:val="28"/>
        </w:rPr>
      </w:pPr>
    </w:p>
    <w:p w:rsidR="0090559D" w:rsidRPr="0090559D" w:rsidRDefault="0090559D" w:rsidP="0090559D">
      <w:pPr>
        <w:pStyle w:val="14TexstOSNOVA1012"/>
        <w:spacing w:line="360" w:lineRule="auto"/>
        <w:ind w:firstLine="709"/>
        <w:rPr>
          <w:rFonts w:ascii="Times New Roman" w:hAnsi="Times New Roman" w:cs="Times New Roman"/>
          <w:color w:val="auto"/>
          <w:sz w:val="28"/>
          <w:szCs w:val="28"/>
        </w:rPr>
      </w:pPr>
      <w:r w:rsidRPr="0090559D">
        <w:rPr>
          <w:rFonts w:ascii="Times New Roman" w:hAnsi="Times New Roman" w:cs="Times New Roman"/>
          <w:color w:val="auto"/>
          <w:sz w:val="28"/>
          <w:szCs w:val="28"/>
        </w:rPr>
        <w:t>Эта группа глухих детей, имеющих другие тяжелые первичные нарушения,  неоднородна по количеству, характеру, выраженности различных первичных и последующих нарушений в развитии. Уровень психофизического развития детей с глухотой и  умеренной или тяжелой умственной отсталостью невозможно соотнести с какими-либо возрастными параметрами и  уровнем развития глухих детей, не имеющих дополнительных нарушений.  Тяжелые органические нарушения, которые чаще всего являются причиной множественных нарушений, обусловливающих выраженные нарушения интел</w:t>
      </w:r>
      <w:r w:rsidRPr="0090559D">
        <w:rPr>
          <w:rFonts w:ascii="Times New Roman" w:hAnsi="Times New Roman" w:cs="Times New Roman"/>
          <w:color w:val="auto"/>
          <w:sz w:val="28"/>
          <w:szCs w:val="28"/>
        </w:rPr>
        <w:softHyphen/>
        <w:t>лекта, сенсорных функций,  движения, поведения, коммуникации, в  значительной мере препятствуют развитию самостоятельной жизнедеятельности ребенка в семье и обществе сверстников</w:t>
      </w:r>
      <w:r w:rsidRPr="0090559D">
        <w:rPr>
          <w:rFonts w:ascii="Times New Roman" w:hAnsi="Times New Roman" w:cs="Times New Roman"/>
          <w:b/>
          <w:color w:val="auto"/>
          <w:sz w:val="28"/>
          <w:szCs w:val="28"/>
        </w:rPr>
        <w:t>.</w:t>
      </w:r>
      <w:r w:rsidRPr="0090559D">
        <w:rPr>
          <w:rFonts w:ascii="Times New Roman" w:hAnsi="Times New Roman" w:cs="Times New Roman"/>
          <w:color w:val="auto"/>
          <w:sz w:val="28"/>
          <w:szCs w:val="28"/>
        </w:rPr>
        <w:t xml:space="preserve"> При этом каждый ребенок, имеющий тяжелое нарушение слуха в сочетании с другими первичными нарушениями, имеет своеобразную, специфическую картину развития.   Уровень психического развития детей данной группы  зависит от ряда факторов: этиологии, патогенеза нарушений, времени возникновения и сроков выявления  каждого из отклонений, характера и степени выраженности  каждого из первичных расстройств, специфики их сочетания в сложной структуре, а также  от сроков и качества коррекционной помощи.</w:t>
      </w:r>
    </w:p>
    <w:p w:rsidR="0090559D" w:rsidRPr="0090559D" w:rsidRDefault="0090559D" w:rsidP="0090559D">
      <w:pPr>
        <w:pStyle w:val="a7"/>
        <w:spacing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Для большинства глухих детей данной группы  характерна умеренная и тяжелая  умственная отсталость, которая может сочетаться с  другими сенсорными, двигательными, эмоциональными нарушениями, соматическими и другими  расстройствами. Дети данной группы демонстрируют очень низкий уровень развития, характеризующийся глубоким недоразвитием всем сфер, что приводит к очень тяжелому отставанию в развитии от глухих школьников, не имеющих дополнительных нарушений.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Особенности психического развития  детей с глухотой и  умеренной или тяжелой  умственной отсталостью  проявляются  в грубом нарушении познавательного развития. Грубо нарушено  чувственное познание, восприятие детей  характеризуется  недифференцированностью,  фрагментарностью, оно  не может быть основой для формирования  представлений об окружающем мире.   У детей данной группы не формируются  представления и понятия, не устанавливаются   логические связи, для их мышления характерна  инертность, регидность, чрезмерная конкретность. Несформированность познавательной деятельности обусловливает  отсутствие  детских видов деятельности, в рамках которых  формируются предпосылки учебной деятельности.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Социальная незрелость детей проявляется в  ограниченности контактов, отсутствии представлений о нормах поведения. Для коммуникативного  развития детей с нарушенным слухом и умственной отсталостью характерна низкая заинтересованность в общении с детьми и взрослыми, ограниченность невербальных и вербальных средств коммуникации. У большинства  обучающихся выявлены расстройства эмоционально-волевой сферы, проявляющиеся у  одних детей в преобладании возбуждения, негативно-агрессивного поведения, у других - вялости, пассивности. У всех  глухих обучающихся с выраженной  умственной отсталостью отмечаются нарушения поведения, расторможенность, быстрая истощаемость, низкая произвольность поведения.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В  эту группу входят также дети, имеющие помимо глухоты, тяжелые двигательные нарушения, сочетающиеся с интеллектуальными нарушениями разной степени. Двигательные нарушения  могут быть представлены в виде детского церебрального паралича и других тяжелых нарушений опорно-двигательного аппарата. Степень тяжести двигательных нарушений  может быть различной: от тяжелой степени, для которой характерны  выраженные параличи конечностей, до  легкой, при которой дети в состоянии передвигаться, обслуживать себя.  При этом выраженные коммуникативные и речевые трудности у детей данной группы  нередко не позволяют выявить степень  и тяжесть нарушений интеллектуального  развития, для этого требуется длительный период диагностического обучения.   Уровень психофизического развития детей определяется состоянием интеллекта и тяжестью двигательных нарушений, в меньшей степени выявляется зависимость  психического развития детей от состояния слуха.</w:t>
      </w:r>
    </w:p>
    <w:p w:rsidR="0090559D" w:rsidRPr="0090559D" w:rsidRDefault="0090559D" w:rsidP="0090559D">
      <w:pPr>
        <w:tabs>
          <w:tab w:val="left" w:pos="0"/>
        </w:tabs>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Среди глухих детей выявляется группа с тяжелыми нарушениями зрения, среди них могут быть слепоглухие школьники, обучение которых должно строиться в соответствии с программами для слепоглухих. У некоторых детей тяжелые нарушения слуха и зрения  сочетаются с умственной отсталостью различной тяжести. Сочетание тяжелых сенсорных и интеллектуальных нарушений  обусловливает дополнительные значительные сложности в их обучении. </w:t>
      </w:r>
    </w:p>
    <w:p w:rsidR="0090559D" w:rsidRPr="0090559D" w:rsidRDefault="0090559D" w:rsidP="0090559D">
      <w:pPr>
        <w:pStyle w:val="a7"/>
        <w:spacing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У детей каждой из перечисленных групп, наряду с наличием тяжелых нарушений слуха, интеллекта, движений,  могут отмечаться расстройства аутистического спектра, другие  тяжелые эмоциональные и поведенческие расстройства. У некоторых детей выявляются текущие психические заболевания ( эпилепсия, шизофрения), которые  значительно осложняют  развитие и обучение ребенка. Дети данной группы часто соматически ослаблены, имеют нарушения деятельности внутренних органов, нуждаются в длительном  лечении и медицинской реабилитации, что также необходимо учитывать в процессе организации систематического обучения. У некоторых детей, имеющих тяжелые генетические нарушения, расстройства интеллекта, моторики, зрения,  эмоционально-волевой сферы в динамике могут  утяжеляться. </w:t>
      </w:r>
    </w:p>
    <w:p w:rsidR="0090559D" w:rsidRPr="0090559D" w:rsidRDefault="0090559D" w:rsidP="0090559D">
      <w:pPr>
        <w:tabs>
          <w:tab w:val="left" w:pos="0"/>
        </w:tabs>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Глухие дети с умеренной, тяжелой, глубокой  умственной отсталостью и тяжелыми множественными  нарушениями  требуют постоянного ухода  со стороны взрослых, сопровождения в ежедневных бытовых ситуациях, они полностью зависимы от взрослых.</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Картина трудностей и возможностей детей с глухотой и множественными нарушениями развития к школьному возрасту значительно различается в зависимости от того,  получал ли ребенок адекватную специальную коррекционную помощь.  Вовремя начатая и правильно организованная психолого-педагогическая помощь  позволяет поддержать попытки ребенка вступить в более активные и сложные отношения с миром и предотвратить формирование наиболее грубых  вторичных и последующих отклонений в развитии. </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color w:val="auto"/>
          <w:sz w:val="28"/>
          <w:szCs w:val="28"/>
        </w:rPr>
        <w:t xml:space="preserve">Современные достижения медицины позволяют существенно изменить состояние слуха детей с глухотой. Глухие дети с выраженной умственной отсталостью после проведения операции по кохлеарной имплантации могут по состоянию слуха приблизиться  к слабослышащим детям. Они способны  ощущать звуки интенсивностью 30-40 дБ., что соответствует легкой тугоухости (1 степень по международной классификации),  могут воспринимать неречевые звучания и реагировать на них. Однако  развитие детей с глухотой и другими тяжелыми нарушениями развития, перенесших кохлеарную имплантацию,  </w:t>
      </w:r>
      <w:r w:rsidRPr="0090559D">
        <w:rPr>
          <w:rFonts w:ascii="Times New Roman" w:hAnsi="Times New Roman" w:cs="Times New Roman"/>
          <w:bCs/>
          <w:color w:val="auto"/>
          <w:sz w:val="28"/>
          <w:szCs w:val="28"/>
        </w:rPr>
        <w:t>не приближается к возрастной норме, они не имеют перспективы приближения к глухим детям, не имеющим  дополнительных нарушений развитии, даже при создании всех необходимых условий, в том числе специальной сурдопедагогической поддержки. Положительные результаты  кохлеарной имплантации  глухих обучающихся  с умственной отсталостью могут проявляться в  улучшении ориентировки в окружающем звучащем мире,  коммуникативной активности.</w:t>
      </w:r>
    </w:p>
    <w:p w:rsidR="0090559D" w:rsidRPr="0090559D" w:rsidRDefault="0090559D" w:rsidP="0090559D">
      <w:pPr>
        <w:pStyle w:val="14TexstOSNOVA1012"/>
        <w:spacing w:line="360" w:lineRule="auto"/>
        <w:ind w:firstLine="709"/>
        <w:jc w:val="center"/>
        <w:rPr>
          <w:rFonts w:ascii="Times New Roman" w:hAnsi="Times New Roman" w:cs="Times New Roman"/>
          <w:b/>
          <w:color w:val="auto"/>
          <w:spacing w:val="2"/>
          <w:sz w:val="28"/>
          <w:szCs w:val="28"/>
        </w:rPr>
      </w:pPr>
      <w:r w:rsidRPr="0090559D">
        <w:rPr>
          <w:rFonts w:ascii="Times New Roman" w:hAnsi="Times New Roman" w:cs="Times New Roman"/>
          <w:b/>
          <w:color w:val="auto"/>
          <w:spacing w:val="2"/>
          <w:sz w:val="28"/>
          <w:szCs w:val="28"/>
        </w:rPr>
        <w:t xml:space="preserve">Особые образовательные потребности </w:t>
      </w:r>
    </w:p>
    <w:p w:rsidR="0090559D" w:rsidRPr="0090559D" w:rsidRDefault="0090559D" w:rsidP="0090559D">
      <w:pPr>
        <w:pStyle w:val="14TexstOSNOVA1012"/>
        <w:spacing w:line="360" w:lineRule="auto"/>
        <w:ind w:firstLine="709"/>
        <w:jc w:val="center"/>
        <w:rPr>
          <w:rFonts w:ascii="Times New Roman" w:hAnsi="Times New Roman" w:cs="Times New Roman"/>
          <w:b/>
          <w:color w:val="auto"/>
          <w:spacing w:val="2"/>
          <w:sz w:val="28"/>
          <w:szCs w:val="28"/>
        </w:rPr>
      </w:pPr>
      <w:r w:rsidRPr="0090559D">
        <w:rPr>
          <w:rFonts w:ascii="Times New Roman" w:hAnsi="Times New Roman" w:cs="Times New Roman"/>
          <w:b/>
          <w:color w:val="auto"/>
          <w:spacing w:val="2"/>
          <w:sz w:val="28"/>
          <w:szCs w:val="28"/>
        </w:rPr>
        <w:t>глухих обучающихся (вариант 1.4.)</w:t>
      </w:r>
    </w:p>
    <w:p w:rsidR="0090559D" w:rsidRPr="0090559D" w:rsidRDefault="0090559D" w:rsidP="0090559D">
      <w:pPr>
        <w:pStyle w:val="14TexstOSNOVA1012"/>
        <w:spacing w:line="360" w:lineRule="auto"/>
        <w:ind w:firstLine="709"/>
        <w:rPr>
          <w:rFonts w:ascii="Times New Roman" w:hAnsi="Times New Roman" w:cs="Times New Roman"/>
          <w:i/>
          <w:color w:val="auto"/>
          <w:sz w:val="28"/>
          <w:szCs w:val="28"/>
        </w:rPr>
      </w:pPr>
      <w:r w:rsidRPr="0090559D">
        <w:rPr>
          <w:rFonts w:ascii="Times New Roman" w:hAnsi="Times New Roman" w:cs="Times New Roman"/>
          <w:color w:val="auto"/>
          <w:spacing w:val="2"/>
          <w:sz w:val="28"/>
          <w:szCs w:val="28"/>
        </w:rPr>
        <w:t xml:space="preserve"> </w:t>
      </w:r>
      <w:r w:rsidRPr="0090559D">
        <w:rPr>
          <w:rFonts w:ascii="Times New Roman" w:hAnsi="Times New Roman" w:cs="Times New Roman"/>
          <w:i/>
          <w:color w:val="auto"/>
          <w:sz w:val="28"/>
          <w:szCs w:val="28"/>
        </w:rPr>
        <w:t>Особенности психофизического развития  детей с глухотой и умеренной, тяжелой, глубокой умственной отсталостью, тяжелыми множественными нарушениями определяют  специфические образовательные потребности, к которым относятся:</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организация максимально раннего специального обучения, которое должно начинаться после сразу же после выявления сочетанных первичных нарушений развития;</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высокая степень индивидуализации воспитания и обучения ребенка;</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 xml:space="preserve"> использование специфических методов и средств обучения, "обходных путей", необходимых для ребенка с учетом его индивидуальных особенностей;</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более дифференцированное, "пошаговое" обучение по сравнению с  глухими детьми, обучающимися по другим вариантам стандарта ( 1.2.-1.3.);</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формирование потребности в общении, овладении средствами  коммуникации  с детьми и взрослыми;</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формирование навыков самообслуживания и других практических  умений, способствующих  нормализации и улучшению  ежедневной жизни;</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специальное обучение «переносу» сформированных умений в новые  практические ситуации взаимодействия с действительностью;</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развитие самостоятельности и большей  независимости  от  близких взрослых в повседневной жизни;</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 xml:space="preserve">обучение обучающихся использованию специальных технических средств, способствующих  ориентировке в окружающем мире, налаживанию  общения с детьми и взрослыми; </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специальная организация предметно-развивающей среды и рабочего места с учетом характера множественных нарушений;</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специальная организация взаимодействия с детьми и взрослыми, расширение круга общения, выход обучающегося за пределы семьи и образовательной организации;</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комплексный характер взаимодействия специалистов в связи с необходимостью коррекции множественных нарушений;</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раскрытие интересов  и способностей ребенка в разных видах  практической, художественно – эстетической деятельности;</w:t>
      </w:r>
    </w:p>
    <w:p w:rsidR="0090559D" w:rsidRPr="0090559D"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color w:val="auto"/>
          <w:sz w:val="28"/>
          <w:szCs w:val="28"/>
        </w:rPr>
      </w:pPr>
      <w:r w:rsidRPr="00CE2A5C">
        <w:rPr>
          <w:rFonts w:ascii="Times New Roman" w:hAnsi="Times New Roman" w:cs="Times New Roman"/>
          <w:bCs/>
          <w:iCs/>
          <w:color w:val="auto"/>
          <w:kern w:val="28"/>
          <w:sz w:val="28"/>
          <w:szCs w:val="28"/>
        </w:rPr>
        <w:t>психологическое сопровождение семьи обучающегося, направленное на установление взаимодействия семьи и</w:t>
      </w:r>
      <w:r w:rsidRPr="0090559D">
        <w:rPr>
          <w:rFonts w:ascii="Times New Roman" w:hAnsi="Times New Roman" w:cs="Times New Roman"/>
          <w:color w:val="auto"/>
          <w:sz w:val="28"/>
          <w:szCs w:val="28"/>
        </w:rPr>
        <w:t xml:space="preserve"> образовательного учреждения</w:t>
      </w:r>
      <w:r w:rsidRPr="0090559D">
        <w:rPr>
          <w:rFonts w:ascii="Times New Roman" w:hAnsi="Times New Roman" w:cs="Times New Roman"/>
          <w:bCs/>
          <w:color w:val="auto"/>
          <w:sz w:val="28"/>
          <w:szCs w:val="28"/>
        </w:rPr>
        <w:t>.</w:t>
      </w:r>
    </w:p>
    <w:p w:rsidR="00AE6DF7" w:rsidRDefault="00AE6DF7" w:rsidP="0090559D">
      <w:pPr>
        <w:pStyle w:val="aa"/>
        <w:spacing w:line="360" w:lineRule="auto"/>
        <w:ind w:firstLine="709"/>
        <w:jc w:val="center"/>
        <w:rPr>
          <w:rFonts w:ascii="Times New Roman" w:hAnsi="Times New Roman" w:cs="Times New Roman"/>
          <w:b/>
          <w:spacing w:val="2"/>
          <w:sz w:val="28"/>
          <w:szCs w:val="28"/>
        </w:rPr>
      </w:pPr>
    </w:p>
    <w:p w:rsidR="0090559D" w:rsidRPr="0090559D" w:rsidRDefault="0090559D" w:rsidP="0090559D">
      <w:pPr>
        <w:pStyle w:val="aa"/>
        <w:spacing w:line="360" w:lineRule="auto"/>
        <w:ind w:firstLine="709"/>
        <w:jc w:val="center"/>
        <w:rPr>
          <w:rFonts w:ascii="Times New Roman" w:hAnsi="Times New Roman" w:cs="Times New Roman"/>
          <w:b/>
          <w:sz w:val="28"/>
          <w:szCs w:val="28"/>
          <w:shd w:val="clear" w:color="auto" w:fill="FFFFFF"/>
        </w:rPr>
      </w:pPr>
      <w:r w:rsidRPr="0090559D">
        <w:rPr>
          <w:rFonts w:ascii="Times New Roman" w:hAnsi="Times New Roman" w:cs="Times New Roman"/>
          <w:b/>
          <w:spacing w:val="2"/>
          <w:sz w:val="28"/>
          <w:szCs w:val="28"/>
        </w:rPr>
        <w:t xml:space="preserve">Принципы и подходы к формированию </w:t>
      </w:r>
      <w:r w:rsidRPr="0090559D">
        <w:rPr>
          <w:rFonts w:ascii="Times New Roman" w:hAnsi="Times New Roman" w:cs="Times New Roman"/>
          <w:b/>
          <w:sz w:val="28"/>
          <w:szCs w:val="28"/>
        </w:rPr>
        <w:t>адаптированной основной образовательной программы</w:t>
      </w:r>
      <w:r w:rsidRPr="0090559D">
        <w:rPr>
          <w:rFonts w:ascii="Times New Roman" w:hAnsi="Times New Roman" w:cs="Times New Roman"/>
          <w:b/>
          <w:sz w:val="28"/>
          <w:szCs w:val="28"/>
          <w:shd w:val="clear" w:color="auto" w:fill="FFFFFF"/>
        </w:rPr>
        <w:t xml:space="preserve"> (вариант 1.4.) и  специальной  индивидуальной программы развития</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Особые образовательные потребности глухих детей с  другими тяжелыми нарушениями развития обусловливают необходимость разработки </w:t>
      </w:r>
      <w:r w:rsidRPr="0090559D">
        <w:rPr>
          <w:rFonts w:ascii="Times New Roman" w:hAnsi="Times New Roman" w:cs="Times New Roman"/>
          <w:b/>
          <w:color w:val="auto"/>
          <w:sz w:val="28"/>
          <w:szCs w:val="28"/>
        </w:rPr>
        <w:t xml:space="preserve">специальной индивидуальной программы развития. </w:t>
      </w:r>
      <w:r w:rsidRPr="0090559D">
        <w:rPr>
          <w:rFonts w:ascii="Times New Roman" w:hAnsi="Times New Roman" w:cs="Times New Roman"/>
          <w:color w:val="auto"/>
          <w:sz w:val="28"/>
          <w:szCs w:val="28"/>
        </w:rPr>
        <w:t xml:space="preserve">Специальная индивидуальная программа развития (СИПР) разрабатывается на основе </w:t>
      </w:r>
      <w:r w:rsidRPr="0090559D">
        <w:rPr>
          <w:rFonts w:ascii="Times New Roman" w:eastAsia="Times New Roman" w:hAnsi="Times New Roman" w:cs="Times New Roman"/>
          <w:color w:val="auto"/>
          <w:spacing w:val="2"/>
          <w:sz w:val="28"/>
          <w:szCs w:val="28"/>
        </w:rPr>
        <w:t>адаптированной основной образовательной программы</w:t>
      </w:r>
      <w:r w:rsidRPr="0090559D">
        <w:rPr>
          <w:rFonts w:ascii="Times New Roman" w:hAnsi="Times New Roman" w:cs="Times New Roman"/>
          <w:color w:val="auto"/>
          <w:sz w:val="28"/>
          <w:szCs w:val="28"/>
        </w:rPr>
        <w:t xml:space="preserve"> и нацелена на образование глухих  детей  с учетом их уровня  психофизического развития и индивидуальных образовательных потребностей.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 Целью реализации специальной индивидуальной программы развития является включение глухих детей,  обучающихся по варианту 1.4.,   в жизнь общества через индивидуальное поэтапное и планомерное расширение жизненного опыта и повседневных социальных контактов, достижение ребенком самостоятельности в доступных для него пределах  в решении повседневных жизненных задач.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Специальная индивидуальная программа развития  (СИПР) составляется на ограниченный период времени (полгода, один год), который определяется решением ПМПк образовательного учреждения. В ее разработке принимают участие все специалисты, работающие с ребенком в образовательной организации, при участии его родителей. </w:t>
      </w:r>
    </w:p>
    <w:p w:rsidR="0090559D" w:rsidRPr="0090559D" w:rsidRDefault="0090559D" w:rsidP="0090559D">
      <w:pPr>
        <w:spacing w:after="0" w:line="360" w:lineRule="auto"/>
        <w:ind w:firstLine="709"/>
        <w:jc w:val="both"/>
        <w:rPr>
          <w:rFonts w:ascii="Times New Roman" w:hAnsi="Times New Roman" w:cs="Times New Roman"/>
          <w:bCs/>
          <w:iCs/>
          <w:color w:val="auto"/>
          <w:kern w:val="28"/>
          <w:sz w:val="28"/>
          <w:szCs w:val="28"/>
        </w:rPr>
      </w:pPr>
      <w:r w:rsidRPr="0090559D">
        <w:rPr>
          <w:rFonts w:ascii="Times New Roman" w:hAnsi="Times New Roman" w:cs="Times New Roman"/>
          <w:bCs/>
          <w:iCs/>
          <w:color w:val="auto"/>
          <w:kern w:val="28"/>
          <w:sz w:val="28"/>
          <w:szCs w:val="28"/>
        </w:rPr>
        <w:t xml:space="preserve">Принципы и подходы  к построению АООП для глухих обучающихся </w:t>
      </w:r>
      <w:r w:rsidRPr="0090559D">
        <w:rPr>
          <w:rFonts w:ascii="Times New Roman" w:hAnsi="Times New Roman" w:cs="Times New Roman"/>
          <w:color w:val="auto"/>
          <w:sz w:val="28"/>
          <w:szCs w:val="28"/>
          <w:shd w:val="clear" w:color="auto" w:fill="FFFFFF"/>
        </w:rPr>
        <w:t>(вариант 1.4.)</w:t>
      </w:r>
      <w:r w:rsidRPr="0090559D">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большом разнообразии возможностей  освоения содержания образования. Разработка  с</w:t>
      </w:r>
      <w:r w:rsidRPr="0090559D">
        <w:rPr>
          <w:rFonts w:ascii="Times New Roman" w:hAnsi="Times New Roman" w:cs="Times New Roman"/>
          <w:color w:val="auto"/>
          <w:sz w:val="28"/>
          <w:szCs w:val="28"/>
        </w:rPr>
        <w:t xml:space="preserve">пециальных индивидуальных программ развития  (СИПР) </w:t>
      </w:r>
      <w:r w:rsidRPr="0090559D">
        <w:rPr>
          <w:rFonts w:ascii="Times New Roman" w:hAnsi="Times New Roman" w:cs="Times New Roman"/>
          <w:bCs/>
          <w:iCs/>
          <w:color w:val="auto"/>
          <w:kern w:val="28"/>
          <w:sz w:val="28"/>
          <w:szCs w:val="28"/>
        </w:rPr>
        <w:t>базируется на следующих положениях:</w:t>
      </w:r>
    </w:p>
    <w:p w:rsidR="0090559D" w:rsidRPr="0090559D" w:rsidRDefault="0090559D" w:rsidP="0090559D">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90559D">
        <w:rPr>
          <w:rFonts w:ascii="Times New Roman" w:hAnsi="Times New Roman" w:cs="Times New Roman"/>
          <w:bCs/>
          <w:iCs/>
          <w:color w:val="auto"/>
          <w:kern w:val="28"/>
          <w:sz w:val="28"/>
          <w:szCs w:val="28"/>
        </w:rPr>
        <w:t xml:space="preserve">учет типологических и индивидуальных особенностей развития глухих обучающихся с </w:t>
      </w:r>
      <w:r w:rsidRPr="0090559D">
        <w:rPr>
          <w:rFonts w:ascii="Times New Roman" w:hAnsi="Times New Roman" w:cs="Times New Roman"/>
          <w:bCs/>
          <w:sz w:val="28"/>
          <w:szCs w:val="28"/>
        </w:rPr>
        <w:t>умеренной, тяжелой и глубокой умственной отсталостью (интеллектуальными нарушениями), тяжелыми множественными нарушениями развития</w:t>
      </w:r>
      <w:r w:rsidRPr="0090559D">
        <w:rPr>
          <w:rFonts w:ascii="Times New Roman" w:hAnsi="Times New Roman" w:cs="Times New Roman"/>
          <w:bCs/>
          <w:iCs/>
          <w:color w:val="auto"/>
          <w:kern w:val="28"/>
          <w:sz w:val="28"/>
          <w:szCs w:val="28"/>
        </w:rPr>
        <w:t>; их особых образовательных потребностей;</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contextualSpacing/>
        <w:textAlignment w:val="center"/>
        <w:rPr>
          <w:rFonts w:ascii="Times New Roman" w:hAnsi="Times New Roman" w:cs="Times New Roman"/>
          <w:color w:val="auto"/>
          <w:sz w:val="28"/>
          <w:szCs w:val="28"/>
        </w:rPr>
      </w:pPr>
      <w:r w:rsidRPr="0090559D">
        <w:rPr>
          <w:rFonts w:ascii="Times New Roman" w:hAnsi="Times New Roman" w:cs="Times New Roman"/>
          <w:color w:val="auto"/>
          <w:sz w:val="28"/>
          <w:szCs w:val="28"/>
        </w:rPr>
        <w:t>обеспечение образования  вне зависимости от тяжести нарушений  развития, вида образовательного учреждения;</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textAlignment w:val="center"/>
        <w:rPr>
          <w:rFonts w:ascii="Times New Roman" w:hAnsi="Times New Roman" w:cs="Times New Roman"/>
          <w:color w:val="auto"/>
          <w:sz w:val="28"/>
          <w:szCs w:val="28"/>
        </w:rPr>
      </w:pPr>
      <w:r w:rsidRPr="0090559D">
        <w:rPr>
          <w:rFonts w:ascii="Times New Roman" w:hAnsi="Times New Roman" w:cs="Times New Roman"/>
          <w:color w:val="auto"/>
          <w:sz w:val="28"/>
          <w:szCs w:val="28"/>
        </w:rPr>
        <w:t>создание  образовательной среды в соответствии с возможностями и потребностями обучающихся;</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textAlignment w:val="center"/>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введение в содержание обучения специальных разделов, не присутствующих в </w:t>
      </w:r>
      <w:r w:rsidRPr="0090559D">
        <w:rPr>
          <w:rFonts w:ascii="Times New Roman" w:hAnsi="Times New Roman" w:cs="Times New Roman"/>
          <w:bCs/>
          <w:iCs/>
          <w:color w:val="auto"/>
          <w:kern w:val="28"/>
          <w:sz w:val="28"/>
          <w:szCs w:val="28"/>
        </w:rPr>
        <w:t>АООП для глухих обучающихся ( вариант 1.2.;1.3.)</w:t>
      </w:r>
      <w:r w:rsidRPr="0090559D">
        <w:rPr>
          <w:rFonts w:ascii="Times New Roman" w:hAnsi="Times New Roman" w:cs="Times New Roman"/>
          <w:color w:val="auto"/>
          <w:sz w:val="28"/>
          <w:szCs w:val="28"/>
        </w:rPr>
        <w:t>;</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textAlignment w:val="center"/>
        <w:rPr>
          <w:rFonts w:ascii="Times New Roman" w:hAnsi="Times New Roman" w:cs="Times New Roman"/>
          <w:color w:val="auto"/>
          <w:sz w:val="28"/>
          <w:szCs w:val="28"/>
        </w:rPr>
      </w:pPr>
      <w:r w:rsidRPr="0090559D">
        <w:rPr>
          <w:rFonts w:ascii="Times New Roman" w:hAnsi="Times New Roman" w:cs="Times New Roman"/>
          <w:color w:val="auto"/>
          <w:sz w:val="28"/>
          <w:szCs w:val="28"/>
        </w:rPr>
        <w:t>необходимость использование специальных методов, приёмов и средств обучения, обеспечивающих реализацию «обходных путей» обучения;</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textAlignment w:val="center"/>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адекватность программы возможностям обучающегося с глухотой и </w:t>
      </w:r>
      <w:r w:rsidRPr="0090559D">
        <w:rPr>
          <w:rFonts w:ascii="Times New Roman" w:hAnsi="Times New Roman" w:cs="Times New Roman"/>
          <w:bCs/>
          <w:sz w:val="28"/>
          <w:szCs w:val="28"/>
        </w:rPr>
        <w:t>умеренной, тяжелой и глубокой умственной отсталостью (интеллектуальными нарушениями),</w:t>
      </w:r>
      <w:r w:rsidRPr="0090559D">
        <w:rPr>
          <w:rFonts w:ascii="Times New Roman" w:hAnsi="Times New Roman" w:cs="Times New Roman"/>
          <w:b/>
          <w:bCs/>
          <w:sz w:val="28"/>
          <w:szCs w:val="28"/>
        </w:rPr>
        <w:t xml:space="preserve"> </w:t>
      </w:r>
      <w:r w:rsidRPr="0090559D">
        <w:rPr>
          <w:rFonts w:ascii="Times New Roman" w:hAnsi="Times New Roman" w:cs="Times New Roman"/>
          <w:color w:val="auto"/>
          <w:sz w:val="28"/>
          <w:szCs w:val="28"/>
        </w:rPr>
        <w:t>другими тяжелыми первичными нарушениями, ее соответствие  запросам семьи и рекомендациям специалистов;</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textAlignment w:val="center"/>
        <w:rPr>
          <w:rFonts w:ascii="Times New Roman" w:hAnsi="Times New Roman" w:cs="Times New Roman"/>
          <w:color w:val="auto"/>
          <w:sz w:val="28"/>
          <w:szCs w:val="28"/>
        </w:rPr>
      </w:pPr>
      <w:r w:rsidRPr="0090559D">
        <w:rPr>
          <w:rFonts w:ascii="Times New Roman" w:hAnsi="Times New Roman" w:cs="Times New Roman"/>
          <w:color w:val="auto"/>
          <w:spacing w:val="12"/>
          <w:sz w:val="28"/>
          <w:szCs w:val="28"/>
        </w:rPr>
        <w:t>неоднородность состава данной группы детей; широкий диапазон</w:t>
      </w:r>
      <w:r w:rsidRPr="0090559D">
        <w:rPr>
          <w:rFonts w:ascii="Times New Roman" w:hAnsi="Times New Roman" w:cs="Times New Roman"/>
          <w:color w:val="auto"/>
          <w:sz w:val="28"/>
          <w:szCs w:val="28"/>
        </w:rPr>
        <w:t xml:space="preserve"> возможностей </w:t>
      </w:r>
      <w:r w:rsidRPr="0090559D">
        <w:rPr>
          <w:rFonts w:ascii="Times New Roman" w:hAnsi="Times New Roman" w:cs="Times New Roman"/>
          <w:color w:val="auto"/>
          <w:spacing w:val="1"/>
          <w:sz w:val="28"/>
          <w:szCs w:val="28"/>
        </w:rPr>
        <w:t>ос</w:t>
      </w:r>
      <w:r w:rsidRPr="0090559D">
        <w:rPr>
          <w:rFonts w:ascii="Times New Roman" w:hAnsi="Times New Roman" w:cs="Times New Roman"/>
          <w:color w:val="auto"/>
          <w:sz w:val="28"/>
          <w:szCs w:val="28"/>
        </w:rPr>
        <w:t>в</w:t>
      </w:r>
      <w:r w:rsidRPr="0090559D">
        <w:rPr>
          <w:rFonts w:ascii="Times New Roman" w:hAnsi="Times New Roman" w:cs="Times New Roman"/>
          <w:color w:val="auto"/>
          <w:spacing w:val="1"/>
          <w:sz w:val="28"/>
          <w:szCs w:val="28"/>
        </w:rPr>
        <w:t>о</w:t>
      </w:r>
      <w:r w:rsidRPr="0090559D">
        <w:rPr>
          <w:rFonts w:ascii="Times New Roman" w:hAnsi="Times New Roman" w:cs="Times New Roman"/>
          <w:color w:val="auto"/>
          <w:spacing w:val="-1"/>
          <w:sz w:val="28"/>
          <w:szCs w:val="28"/>
        </w:rPr>
        <w:t>е</w:t>
      </w:r>
      <w:r w:rsidRPr="0090559D">
        <w:rPr>
          <w:rFonts w:ascii="Times New Roman" w:hAnsi="Times New Roman" w:cs="Times New Roman"/>
          <w:color w:val="auto"/>
          <w:sz w:val="28"/>
          <w:szCs w:val="28"/>
        </w:rPr>
        <w:t>ния</w:t>
      </w:r>
      <w:r w:rsidRPr="0090559D">
        <w:rPr>
          <w:rFonts w:ascii="Times New Roman" w:hAnsi="Times New Roman" w:cs="Times New Roman"/>
          <w:color w:val="auto"/>
          <w:spacing w:val="3"/>
          <w:sz w:val="28"/>
          <w:szCs w:val="28"/>
        </w:rPr>
        <w:t xml:space="preserve"> детьми </w:t>
      </w:r>
      <w:r w:rsidRPr="0090559D">
        <w:rPr>
          <w:rFonts w:ascii="Times New Roman" w:hAnsi="Times New Roman" w:cs="Times New Roman"/>
          <w:bCs/>
          <w:iCs/>
          <w:color w:val="auto"/>
          <w:kern w:val="28"/>
          <w:sz w:val="28"/>
          <w:szCs w:val="28"/>
        </w:rPr>
        <w:t>АООП</w:t>
      </w:r>
      <w:r w:rsidRPr="0090559D">
        <w:rPr>
          <w:rFonts w:ascii="Times New Roman" w:hAnsi="Times New Roman" w:cs="Times New Roman"/>
          <w:color w:val="auto"/>
          <w:sz w:val="28"/>
          <w:szCs w:val="28"/>
        </w:rPr>
        <w:t xml:space="preserve"> образовательных программ в различных условиях обучения;</w:t>
      </w:r>
    </w:p>
    <w:p w:rsidR="0090559D" w:rsidRPr="0090559D" w:rsidRDefault="0090559D" w:rsidP="0090559D">
      <w:pPr>
        <w:pStyle w:val="18TexstSPISOK10"/>
        <w:widowControl w:val="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textAlignment w:val="center"/>
        <w:rPr>
          <w:rFonts w:ascii="Times New Roman" w:hAnsi="Times New Roman" w:cs="Times New Roman"/>
          <w:bCs/>
          <w:color w:val="auto"/>
          <w:sz w:val="28"/>
          <w:szCs w:val="28"/>
        </w:rPr>
      </w:pPr>
      <w:r w:rsidRPr="0090559D">
        <w:rPr>
          <w:rFonts w:ascii="Times New Roman" w:hAnsi="Times New Roman" w:cs="Times New Roman"/>
          <w:color w:val="auto"/>
          <w:sz w:val="28"/>
          <w:szCs w:val="28"/>
        </w:rPr>
        <w:t>иное соотношение «академического» и  компонента  «жизненной компетенции» в АООП для глухих обучающихся по варианту 1.4. по сравнению с вариантами 1.2. и 1.3.;</w:t>
      </w:r>
    </w:p>
    <w:p w:rsidR="0090559D" w:rsidRPr="0090559D" w:rsidRDefault="0090559D" w:rsidP="0090559D">
      <w:pPr>
        <w:pStyle w:val="18TexstSPISOK10"/>
        <w:widowControl w:val="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textAlignment w:val="center"/>
        <w:rPr>
          <w:rFonts w:ascii="Times New Roman" w:hAnsi="Times New Roman" w:cs="Times New Roman"/>
          <w:bCs/>
          <w:color w:val="auto"/>
          <w:sz w:val="28"/>
          <w:szCs w:val="28"/>
        </w:rPr>
      </w:pPr>
      <w:r w:rsidRPr="0090559D">
        <w:rPr>
          <w:rFonts w:ascii="Times New Roman" w:hAnsi="Times New Roman" w:cs="Times New Roman"/>
          <w:color w:val="auto"/>
          <w:sz w:val="28"/>
          <w:szCs w:val="28"/>
        </w:rPr>
        <w:t xml:space="preserve">направленность процесса обучения на </w:t>
      </w:r>
      <w:r w:rsidRPr="0090559D">
        <w:rPr>
          <w:rFonts w:ascii="Times New Roman" w:hAnsi="Times New Roman" w:cs="Times New Roman"/>
          <w:bCs/>
          <w:color w:val="auto"/>
          <w:sz w:val="28"/>
          <w:szCs w:val="28"/>
        </w:rPr>
        <w:t>формирование практических  умений и  навыков, способствующих  нормализации и улучшению  ежедневной жизни;</w:t>
      </w:r>
    </w:p>
    <w:p w:rsidR="0090559D" w:rsidRPr="0090559D" w:rsidRDefault="0090559D" w:rsidP="0090559D">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color w:val="auto"/>
          <w:kern w:val="28"/>
          <w:sz w:val="28"/>
          <w:szCs w:val="28"/>
        </w:rPr>
      </w:pPr>
      <w:r w:rsidRPr="0090559D">
        <w:rPr>
          <w:rFonts w:ascii="Times New Roman" w:hAnsi="Times New Roman" w:cs="Times New Roman"/>
          <w:color w:val="auto"/>
          <w:kern w:val="28"/>
          <w:sz w:val="28"/>
          <w:szCs w:val="28"/>
        </w:rPr>
        <w:t>учет потенциальных возможностей обучающихся и «зоны ближайшего развития»</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textAlignment w:val="center"/>
        <w:rPr>
          <w:rFonts w:ascii="Times New Roman" w:hAnsi="Times New Roman" w:cs="Times New Roman"/>
          <w:color w:val="auto"/>
          <w:sz w:val="28"/>
          <w:szCs w:val="28"/>
        </w:rPr>
      </w:pPr>
      <w:r w:rsidRPr="0090559D">
        <w:rPr>
          <w:rFonts w:ascii="Times New Roman" w:hAnsi="Times New Roman" w:cs="Times New Roman"/>
          <w:color w:val="auto"/>
          <w:sz w:val="28"/>
          <w:szCs w:val="28"/>
        </w:rPr>
        <w:t>использование сетевых форм взаимодействия  специалистов общего и специального образования;</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textAlignment w:val="center"/>
        <w:rPr>
          <w:rFonts w:ascii="Times New Roman" w:hAnsi="Times New Roman" w:cs="Times New Roman"/>
          <w:color w:val="auto"/>
          <w:sz w:val="28"/>
          <w:szCs w:val="28"/>
        </w:rPr>
      </w:pPr>
      <w:r w:rsidRPr="0090559D">
        <w:rPr>
          <w:rFonts w:ascii="Times New Roman" w:hAnsi="Times New Roman" w:cs="Times New Roman"/>
          <w:color w:val="auto"/>
          <w:sz w:val="28"/>
          <w:szCs w:val="28"/>
        </w:rPr>
        <w:t>в</w:t>
      </w:r>
      <w:r w:rsidRPr="0090559D">
        <w:rPr>
          <w:rFonts w:ascii="Times New Roman" w:hAnsi="Times New Roman" w:cs="Times New Roman"/>
          <w:bCs/>
          <w:color w:val="auto"/>
          <w:sz w:val="28"/>
          <w:szCs w:val="28"/>
        </w:rPr>
        <w:t>ключение родителей как участников образовательного процесса</w:t>
      </w:r>
      <w:r w:rsidRPr="0090559D">
        <w:rPr>
          <w:rFonts w:ascii="Times New Roman" w:hAnsi="Times New Roman" w:cs="Times New Roman"/>
          <w:color w:val="auto"/>
          <w:sz w:val="28"/>
          <w:szCs w:val="28"/>
        </w:rPr>
        <w:t>.</w:t>
      </w:r>
    </w:p>
    <w:p w:rsidR="0090559D" w:rsidRPr="0090559D" w:rsidRDefault="0090559D" w:rsidP="0090559D">
      <w:pPr>
        <w:autoSpaceDE w:val="0"/>
        <w:autoSpaceDN w:val="0"/>
        <w:adjustRightInd w:val="0"/>
        <w:spacing w:after="0" w:line="360" w:lineRule="auto"/>
        <w:ind w:firstLine="709"/>
        <w:jc w:val="both"/>
        <w:textAlignment w:val="center"/>
        <w:rPr>
          <w:rFonts w:ascii="Times New Roman" w:hAnsi="Times New Roman" w:cs="Times New Roman"/>
          <w:color w:val="auto"/>
          <w:sz w:val="28"/>
          <w:szCs w:val="28"/>
          <w:shd w:val="clear" w:color="auto" w:fill="FFFFFF"/>
        </w:rPr>
      </w:pPr>
    </w:p>
    <w:p w:rsidR="0090559D" w:rsidRPr="0090559D" w:rsidRDefault="0090559D" w:rsidP="0090559D">
      <w:pPr>
        <w:autoSpaceDE w:val="0"/>
        <w:autoSpaceDN w:val="0"/>
        <w:adjustRightInd w:val="0"/>
        <w:spacing w:after="0" w:line="360" w:lineRule="auto"/>
        <w:ind w:firstLine="709"/>
        <w:jc w:val="both"/>
        <w:textAlignment w:val="center"/>
        <w:rPr>
          <w:rFonts w:ascii="Times New Roman" w:hAnsi="Times New Roman" w:cs="Times New Roman"/>
          <w:color w:val="auto"/>
          <w:spacing w:val="2"/>
          <w:sz w:val="28"/>
          <w:szCs w:val="28"/>
        </w:rPr>
      </w:pPr>
      <w:r w:rsidRPr="0090559D">
        <w:rPr>
          <w:rFonts w:ascii="Times New Roman" w:hAnsi="Times New Roman" w:cs="Times New Roman"/>
          <w:color w:val="auto"/>
          <w:sz w:val="28"/>
          <w:szCs w:val="28"/>
          <w:shd w:val="clear" w:color="auto" w:fill="FFFFFF"/>
        </w:rPr>
        <w:t>Разработка индивидуальной специальной образовательной программы рассматривается как необходимое условие  получения образования  обучающимися с глухотой и другими тяжелыми нарушениями развития.</w:t>
      </w:r>
    </w:p>
    <w:p w:rsidR="00AE6DF7" w:rsidRPr="00AE6DF7" w:rsidRDefault="0090559D" w:rsidP="0090559D">
      <w:pPr>
        <w:pStyle w:val="14TexstOSNOVA1012"/>
        <w:spacing w:line="360" w:lineRule="auto"/>
        <w:ind w:firstLine="709"/>
        <w:rPr>
          <w:rFonts w:ascii="Times New Roman" w:hAnsi="Times New Roman" w:cs="Times New Roman"/>
          <w:b/>
          <w:color w:val="auto"/>
          <w:sz w:val="28"/>
          <w:szCs w:val="28"/>
        </w:rPr>
      </w:pPr>
      <w:r w:rsidRPr="0090559D">
        <w:rPr>
          <w:rFonts w:ascii="Times New Roman" w:hAnsi="Times New Roman" w:cs="Times New Roman"/>
          <w:b/>
          <w:sz w:val="28"/>
          <w:szCs w:val="28"/>
        </w:rPr>
        <w:t xml:space="preserve">Общая </w:t>
      </w:r>
      <w:r w:rsidRPr="00AE6DF7">
        <w:rPr>
          <w:rFonts w:ascii="Times New Roman" w:hAnsi="Times New Roman" w:cs="Times New Roman"/>
          <w:b/>
          <w:color w:val="auto"/>
          <w:sz w:val="28"/>
          <w:szCs w:val="28"/>
        </w:rPr>
        <w:t xml:space="preserve">характеристика АООП </w:t>
      </w:r>
    </w:p>
    <w:p w:rsidR="0090559D" w:rsidRPr="0090559D" w:rsidRDefault="0090559D" w:rsidP="0090559D">
      <w:pPr>
        <w:pStyle w:val="14TexstOSNOVA1012"/>
        <w:spacing w:line="360" w:lineRule="auto"/>
        <w:ind w:firstLine="709"/>
        <w:rPr>
          <w:rFonts w:ascii="Times New Roman" w:hAnsi="Times New Roman" w:cs="Times New Roman"/>
          <w:color w:val="auto"/>
          <w:sz w:val="28"/>
          <w:szCs w:val="28"/>
        </w:rPr>
      </w:pPr>
      <w:r w:rsidRPr="0090559D">
        <w:rPr>
          <w:rFonts w:ascii="Times New Roman" w:hAnsi="Times New Roman" w:cs="Times New Roman"/>
          <w:color w:val="auto"/>
          <w:spacing w:val="2"/>
          <w:sz w:val="28"/>
          <w:szCs w:val="28"/>
        </w:rPr>
        <w:t xml:space="preserve">Обучаясь по адаптированной основной образовательной программе (вариант 1.4.) и разработанной на ее основе индивидуальной </w:t>
      </w:r>
      <w:r w:rsidRPr="0090559D">
        <w:rPr>
          <w:rFonts w:ascii="Times New Roman" w:hAnsi="Times New Roman" w:cs="Times New Roman"/>
          <w:color w:val="auto"/>
          <w:sz w:val="28"/>
          <w:szCs w:val="28"/>
        </w:rPr>
        <w:t>специальной образовательной программе</w:t>
      </w:r>
      <w:r w:rsidRPr="0090559D">
        <w:rPr>
          <w:rFonts w:ascii="Times New Roman" w:hAnsi="Times New Roman" w:cs="Times New Roman"/>
          <w:color w:val="auto"/>
          <w:spacing w:val="2"/>
          <w:sz w:val="28"/>
          <w:szCs w:val="28"/>
        </w:rPr>
        <w:t xml:space="preserve">, глухой </w:t>
      </w:r>
      <w:r w:rsidRPr="0090559D">
        <w:rPr>
          <w:rFonts w:ascii="Times New Roman" w:hAnsi="Times New Roman" w:cs="Times New Roman"/>
          <w:color w:val="auto"/>
          <w:sz w:val="28"/>
          <w:szCs w:val="28"/>
        </w:rPr>
        <w:t>обучающийся получает образование, не  сопоставимое по итоговым достижениям к моменту завершения школьного обучения с образованием  глухих обучающихся, не имеющих  дополнительных нарушений развития.</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Образование глухих обучающихся (вариант </w:t>
      </w:r>
      <w:r w:rsidRPr="0090559D">
        <w:rPr>
          <w:rFonts w:ascii="Times New Roman" w:hAnsi="Times New Roman" w:cs="Times New Roman"/>
          <w:spacing w:val="2"/>
          <w:sz w:val="28"/>
          <w:szCs w:val="28"/>
        </w:rPr>
        <w:t>1.4.</w:t>
      </w:r>
      <w:r w:rsidRPr="0090559D">
        <w:rPr>
          <w:rFonts w:ascii="Times New Roman" w:hAnsi="Times New Roman" w:cs="Times New Roman"/>
          <w:sz w:val="28"/>
          <w:szCs w:val="28"/>
        </w:rPr>
        <w:t>)</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по адаптированной основной образовательной программе происходит в течение 6 лет. Процесс образования может происходить, как в классах с 1 по 6, так и в близковозрастных классах (группах). Основанием для перевода обучающегося из класса в класс является его возраст и темпы освоения программы. В отдельных случаях, например, когда обучение началось позже, чем в семилетнем возрасте, выпуск может происходить, соответственно, в более старшем возрасте.</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Вариант </w:t>
      </w:r>
      <w:r w:rsidRPr="0090559D">
        <w:rPr>
          <w:rFonts w:ascii="Times New Roman" w:hAnsi="Times New Roman" w:cs="Times New Roman"/>
          <w:color w:val="auto"/>
          <w:spacing w:val="2"/>
          <w:sz w:val="28"/>
          <w:szCs w:val="28"/>
        </w:rPr>
        <w:t>1.4.</w:t>
      </w:r>
      <w:r w:rsidRPr="0090559D">
        <w:rPr>
          <w:rFonts w:ascii="Times New Roman" w:hAnsi="Times New Roman" w:cs="Times New Roman"/>
          <w:color w:val="auto"/>
          <w:sz w:val="28"/>
          <w:szCs w:val="28"/>
        </w:rPr>
        <w:t xml:space="preserve">  адаптированной  образовательной Программы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90559D">
        <w:rPr>
          <w:rStyle w:val="1d"/>
          <w:rFonts w:ascii="Times New Roman" w:hAnsi="Times New Roman" w:cs="Times New Roman"/>
          <w:color w:val="auto"/>
          <w:sz w:val="28"/>
          <w:szCs w:val="28"/>
        </w:rPr>
        <w:footnoteReference w:id="38"/>
      </w:r>
      <w:r w:rsidRPr="0090559D">
        <w:rPr>
          <w:rFonts w:ascii="Times New Roman" w:hAnsi="Times New Roman" w:cs="Times New Roman"/>
          <w:color w:val="auto"/>
          <w:sz w:val="28"/>
          <w:szCs w:val="28"/>
        </w:rPr>
        <w:t xml:space="preserve">, а также на условиях индивидуального, в отдельных случаях – надомного обучения (с частичным включением в школьный образовательный процесс).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 </w:t>
      </w:r>
      <w:r w:rsidRPr="0090559D">
        <w:rPr>
          <w:rFonts w:ascii="Times New Roman" w:hAnsi="Times New Roman" w:cs="Times New Roman"/>
          <w:color w:val="auto"/>
          <w:spacing w:val="2"/>
          <w:sz w:val="28"/>
          <w:szCs w:val="28"/>
        </w:rPr>
        <w:t>Адаптированная образовательная программа для глухих</w:t>
      </w:r>
      <w:r w:rsidRPr="0090559D">
        <w:rPr>
          <w:rFonts w:ascii="Times New Roman" w:hAnsi="Times New Roman" w:cs="Times New Roman"/>
          <w:color w:val="auto"/>
          <w:sz w:val="28"/>
          <w:szCs w:val="28"/>
        </w:rPr>
        <w:t xml:space="preserve"> обучающихся (вариант </w:t>
      </w:r>
      <w:r w:rsidRPr="0090559D">
        <w:rPr>
          <w:rFonts w:ascii="Times New Roman" w:hAnsi="Times New Roman" w:cs="Times New Roman"/>
          <w:color w:val="auto"/>
          <w:spacing w:val="2"/>
          <w:sz w:val="28"/>
          <w:szCs w:val="28"/>
        </w:rPr>
        <w:t>1.4.</w:t>
      </w:r>
      <w:r w:rsidRPr="0090559D">
        <w:rPr>
          <w:rFonts w:ascii="Times New Roman" w:hAnsi="Times New Roman" w:cs="Times New Roman"/>
          <w:color w:val="auto"/>
          <w:sz w:val="28"/>
          <w:szCs w:val="28"/>
          <w:shd w:val="clear" w:color="auto" w:fill="FFFFFF"/>
        </w:rPr>
        <w:t>)</w:t>
      </w:r>
      <w:r w:rsidRPr="0090559D">
        <w:rPr>
          <w:rFonts w:ascii="Times New Roman" w:hAnsi="Times New Roman" w:cs="Times New Roman"/>
          <w:color w:val="auto"/>
          <w:sz w:val="28"/>
          <w:szCs w:val="28"/>
        </w:rPr>
        <w:t xml:space="preserve"> </w:t>
      </w:r>
      <w:r w:rsidRPr="0090559D">
        <w:rPr>
          <w:rFonts w:ascii="Times New Roman" w:hAnsi="Times New Roman" w:cs="Times New Roman"/>
          <w:color w:val="auto"/>
          <w:spacing w:val="2"/>
          <w:sz w:val="28"/>
          <w:szCs w:val="28"/>
        </w:rPr>
        <w:t>реализуется образовательной организацией через урочную и внеурочную деятельность в соответствии с</w:t>
      </w:r>
      <w:r w:rsidRPr="0090559D">
        <w:rPr>
          <w:rFonts w:ascii="Times New Roman" w:hAnsi="Times New Roman" w:cs="Times New Roman"/>
          <w:color w:val="auto"/>
          <w:sz w:val="28"/>
          <w:szCs w:val="28"/>
        </w:rPr>
        <w:t xml:space="preserve"> нормативно-правовыми документами, а также </w:t>
      </w:r>
      <w:r w:rsidRPr="0090559D">
        <w:rPr>
          <w:rFonts w:ascii="Times New Roman" w:hAnsi="Times New Roman" w:cs="Times New Roman"/>
          <w:color w:val="auto"/>
          <w:spacing w:val="2"/>
          <w:sz w:val="28"/>
          <w:szCs w:val="28"/>
        </w:rPr>
        <w:t xml:space="preserve"> санитарно-эпидемиологическими правилами и нормами.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Для обеспечения освоения обучающимися с ограниченными возможностями здоровья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90559D">
        <w:rPr>
          <w:rStyle w:val="1d"/>
          <w:rFonts w:ascii="Times New Roman" w:hAnsi="Times New Roman" w:cs="Times New Roman"/>
          <w:color w:val="auto"/>
          <w:sz w:val="28"/>
          <w:szCs w:val="28"/>
        </w:rPr>
        <w:footnoteReference w:id="39"/>
      </w:r>
      <w:r w:rsidRPr="0090559D">
        <w:rPr>
          <w:rFonts w:ascii="Times New Roman" w:hAnsi="Times New Roman" w:cs="Times New Roman"/>
          <w:color w:val="auto"/>
          <w:sz w:val="28"/>
          <w:szCs w:val="28"/>
        </w:rPr>
        <w:t>.</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Выбор варианта </w:t>
      </w:r>
      <w:r w:rsidRPr="0090559D">
        <w:rPr>
          <w:rFonts w:ascii="Times New Roman" w:hAnsi="Times New Roman" w:cs="Times New Roman"/>
          <w:color w:val="auto"/>
          <w:spacing w:val="2"/>
          <w:sz w:val="28"/>
          <w:szCs w:val="28"/>
        </w:rPr>
        <w:t>1.4.</w:t>
      </w:r>
      <w:r w:rsidRPr="0090559D">
        <w:rPr>
          <w:rFonts w:ascii="Times New Roman" w:hAnsi="Times New Roman" w:cs="Times New Roman"/>
          <w:color w:val="auto"/>
          <w:sz w:val="28"/>
          <w:szCs w:val="28"/>
        </w:rPr>
        <w:t xml:space="preserve">  адаптированной  образовательной Программы для глухого обучающегося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с согласия родителей.</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Разработка структуры специальной индивидуальной образовательной программы включает: </w:t>
      </w:r>
    </w:p>
    <w:p w:rsidR="0090559D" w:rsidRPr="0090559D" w:rsidRDefault="0090559D" w:rsidP="0090559D">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contextualSpacing/>
        <w:rPr>
          <w:rFonts w:ascii="Times New Roman" w:hAnsi="Times New Roman" w:cs="Times New Roman"/>
          <w:color w:val="auto"/>
          <w:sz w:val="28"/>
          <w:szCs w:val="28"/>
        </w:rPr>
      </w:pPr>
      <w:r w:rsidRPr="0090559D">
        <w:rPr>
          <w:rFonts w:ascii="Times New Roman" w:hAnsi="Times New Roman" w:cs="Times New Roman"/>
          <w:color w:val="auto"/>
          <w:sz w:val="28"/>
          <w:szCs w:val="28"/>
        </w:rPr>
        <w:t>анализ информации о ребенке, заключения ПМПК, знакомство с  семьей и условиями воспитания в семье</w:t>
      </w:r>
    </w:p>
    <w:p w:rsidR="0090559D" w:rsidRPr="0090559D" w:rsidRDefault="0090559D" w:rsidP="0090559D">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психолого-педагогическое обследование ребенка с целью определения исходного на момент поступления в школу уровня развития и выявления потенциальных возможностей в обучении;</w:t>
      </w:r>
    </w:p>
    <w:p w:rsidR="0090559D" w:rsidRPr="0090559D" w:rsidRDefault="0090559D" w:rsidP="0090559D">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определение содержания  образования;</w:t>
      </w:r>
    </w:p>
    <w:p w:rsidR="0090559D" w:rsidRPr="0090559D" w:rsidRDefault="0090559D" w:rsidP="0090559D">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разработку учебного плана в соответствии со специфическими образовательными потребностями обучающегося; </w:t>
      </w:r>
    </w:p>
    <w:p w:rsidR="0090559D" w:rsidRPr="0090559D" w:rsidRDefault="0090559D" w:rsidP="0090559D">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мониторинг результативности обучения; </w:t>
      </w:r>
    </w:p>
    <w:p w:rsidR="0090559D" w:rsidRPr="0090559D" w:rsidRDefault="0090559D" w:rsidP="0090559D">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при необходимости внесение коррективов  в содержание воспитательно- образовательной работы.</w:t>
      </w:r>
    </w:p>
    <w:p w:rsidR="0090559D" w:rsidRPr="0090559D" w:rsidRDefault="0090559D" w:rsidP="0090559D">
      <w:pPr>
        <w:spacing w:after="0" w:line="360" w:lineRule="auto"/>
        <w:ind w:left="360"/>
        <w:contextualSpacing/>
        <w:jc w:val="both"/>
        <w:rPr>
          <w:rFonts w:ascii="Times New Roman" w:hAnsi="Times New Roman" w:cs="Times New Roman"/>
          <w:color w:val="auto"/>
          <w:sz w:val="28"/>
          <w:szCs w:val="28"/>
        </w:rPr>
      </w:pPr>
    </w:p>
    <w:p w:rsidR="0090559D" w:rsidRPr="0090559D" w:rsidRDefault="0090559D" w:rsidP="0090559D">
      <w:pPr>
        <w:pStyle w:val="aa"/>
        <w:suppressAutoHyphens/>
        <w:spacing w:line="360" w:lineRule="auto"/>
        <w:ind w:firstLine="709"/>
        <w:contextualSpacing/>
        <w:jc w:val="both"/>
        <w:textAlignment w:val="baseline"/>
        <w:rPr>
          <w:rFonts w:ascii="Times New Roman" w:hAnsi="Times New Roman" w:cs="Times New Roman"/>
          <w:sz w:val="28"/>
          <w:szCs w:val="28"/>
        </w:rPr>
      </w:pPr>
      <w:r w:rsidRPr="0090559D">
        <w:rPr>
          <w:rFonts w:ascii="Times New Roman" w:hAnsi="Times New Roman" w:cs="Times New Roman"/>
          <w:b/>
          <w:sz w:val="28"/>
          <w:szCs w:val="28"/>
        </w:rPr>
        <w:t>Структура специальной индивидуальной программы развития  включает:</w:t>
      </w:r>
      <w:r w:rsidRPr="0090559D">
        <w:rPr>
          <w:rFonts w:ascii="Times New Roman" w:hAnsi="Times New Roman" w:cs="Times New Roman"/>
          <w:sz w:val="28"/>
          <w:szCs w:val="28"/>
        </w:rPr>
        <w:t xml:space="preserve"> общие сведения о ребёнке;  психолого-педагогическую характеристику, содержащую оценку развития обучающегося на момент составления программы; условия ухода и присмотра; основные задачи воспитания и обучения ребёнка; условия выполнения программы (общий и двигательный  режим, средства коммуникации  и др.); перечень необходимых технических средств, условий их использования; список специалистов, участвующих в разработке и реализации СИОП; индивидуальный учебный план; содержание образования в условиях образовательной организации; содержание воспитания и обучения в  семье; перечень возможных задач и форм сотрудничества организации и семьи обучающегося; средства мониторинга и оценки динамики обучения. Кроме того, программа может иметь различные приложения, включающие  задания  и рекомендации для  персонала образовательного учреждения, волонтеров, учителей дополнительного образования, организации досуговой деятельности детей. </w:t>
      </w:r>
    </w:p>
    <w:p w:rsidR="0090559D" w:rsidRPr="0090559D" w:rsidRDefault="0090559D" w:rsidP="0090559D">
      <w:pPr>
        <w:pStyle w:val="aa"/>
        <w:suppressAutoHyphens/>
        <w:spacing w:line="360" w:lineRule="auto"/>
        <w:ind w:left="567"/>
        <w:contextualSpacing/>
        <w:jc w:val="both"/>
        <w:textAlignment w:val="baseline"/>
        <w:rPr>
          <w:rFonts w:ascii="Times New Roman" w:hAnsi="Times New Roman" w:cs="Times New Roman"/>
          <w:sz w:val="28"/>
          <w:szCs w:val="28"/>
        </w:rPr>
      </w:pPr>
      <w:r w:rsidRPr="0090559D">
        <w:rPr>
          <w:rFonts w:ascii="Times New Roman" w:hAnsi="Times New Roman" w:cs="Times New Roman"/>
          <w:sz w:val="28"/>
          <w:szCs w:val="28"/>
        </w:rPr>
        <w:t xml:space="preserve">  </w:t>
      </w:r>
      <w:r w:rsidRPr="0090559D">
        <w:rPr>
          <w:rFonts w:ascii="Times New Roman" w:hAnsi="Times New Roman" w:cs="Times New Roman"/>
          <w:sz w:val="28"/>
          <w:szCs w:val="28"/>
          <w:lang w:val="en-US"/>
        </w:rPr>
        <w:t>I.</w:t>
      </w:r>
      <w:r w:rsidRPr="0090559D">
        <w:rPr>
          <w:rFonts w:ascii="Times New Roman" w:hAnsi="Times New Roman" w:cs="Times New Roman"/>
          <w:sz w:val="28"/>
          <w:szCs w:val="28"/>
        </w:rPr>
        <w:t>Общие сведения содержат:</w:t>
      </w:r>
    </w:p>
    <w:p w:rsidR="0090559D" w:rsidRPr="0090559D" w:rsidRDefault="00CE2A5C" w:rsidP="00173948">
      <w:pPr>
        <w:pStyle w:val="a9"/>
        <w:numPr>
          <w:ilvl w:val="0"/>
          <w:numId w:val="729"/>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rFonts w:ascii="Times New Roman" w:hAnsi="Times New Roman" w:cs="Times New Roman"/>
          <w:sz w:val="28"/>
          <w:szCs w:val="28"/>
        </w:rPr>
      </w:pPr>
      <w:r w:rsidRPr="0090559D">
        <w:rPr>
          <w:rFonts w:ascii="Times New Roman" w:hAnsi="Times New Roman" w:cs="Times New Roman"/>
          <w:sz w:val="28"/>
          <w:szCs w:val="28"/>
        </w:rPr>
        <w:t xml:space="preserve">персональные данные о ребенке и его родителях; </w:t>
      </w:r>
    </w:p>
    <w:p w:rsidR="0090559D" w:rsidRPr="0090559D" w:rsidRDefault="00CE2A5C" w:rsidP="00173948">
      <w:pPr>
        <w:pStyle w:val="a9"/>
        <w:numPr>
          <w:ilvl w:val="0"/>
          <w:numId w:val="729"/>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rFonts w:ascii="Times New Roman" w:hAnsi="Times New Roman" w:cs="Times New Roman"/>
          <w:sz w:val="28"/>
          <w:szCs w:val="28"/>
        </w:rPr>
      </w:pPr>
      <w:r w:rsidRPr="0090559D">
        <w:rPr>
          <w:rFonts w:ascii="Times New Roman" w:hAnsi="Times New Roman" w:cs="Times New Roman"/>
          <w:sz w:val="28"/>
          <w:szCs w:val="28"/>
        </w:rPr>
        <w:t>характеристику семейных условий ( бытовые условия, отношение членов семьи к образованию ребенка);</w:t>
      </w:r>
    </w:p>
    <w:p w:rsidR="0090559D" w:rsidRPr="0090559D" w:rsidRDefault="00CE2A5C" w:rsidP="00173948">
      <w:pPr>
        <w:pStyle w:val="a9"/>
        <w:numPr>
          <w:ilvl w:val="0"/>
          <w:numId w:val="729"/>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rFonts w:ascii="Times New Roman" w:hAnsi="Times New Roman" w:cs="Times New Roman"/>
          <w:sz w:val="28"/>
          <w:szCs w:val="28"/>
        </w:rPr>
      </w:pPr>
      <w:r w:rsidRPr="0090559D">
        <w:rPr>
          <w:rFonts w:ascii="Times New Roman" w:hAnsi="Times New Roman" w:cs="Times New Roman"/>
          <w:sz w:val="28"/>
          <w:szCs w:val="28"/>
        </w:rPr>
        <w:t xml:space="preserve">заключение </w:t>
      </w:r>
      <w:r w:rsidR="001B1C0B">
        <w:rPr>
          <w:rFonts w:ascii="Times New Roman" w:hAnsi="Times New Roman" w:cs="Times New Roman"/>
          <w:sz w:val="28"/>
          <w:szCs w:val="28"/>
        </w:rPr>
        <w:t>ПМПК</w:t>
      </w:r>
      <w:r w:rsidRPr="0090559D">
        <w:rPr>
          <w:rFonts w:ascii="Times New Roman" w:hAnsi="Times New Roman" w:cs="Times New Roman"/>
          <w:sz w:val="28"/>
          <w:szCs w:val="28"/>
        </w:rPr>
        <w:t xml:space="preserve"> и другие медицинские документы.</w:t>
      </w:r>
    </w:p>
    <w:p w:rsidR="0090559D" w:rsidRPr="0090559D" w:rsidRDefault="00CE2A5C" w:rsidP="00CE2A5C">
      <w:pPr>
        <w:pStyle w:val="a9"/>
        <w:ind w:left="0"/>
        <w:jc w:val="both"/>
        <w:rPr>
          <w:rFonts w:ascii="Times New Roman" w:hAnsi="Times New Roman" w:cs="Times New Roman"/>
          <w:sz w:val="28"/>
          <w:szCs w:val="28"/>
        </w:rPr>
      </w:pPr>
      <w:r w:rsidRPr="0090559D">
        <w:rPr>
          <w:rFonts w:ascii="Times New Roman" w:hAnsi="Times New Roman" w:cs="Times New Roman"/>
          <w:sz w:val="28"/>
          <w:szCs w:val="28"/>
          <w:lang w:val="en-US"/>
        </w:rPr>
        <w:t>ii</w:t>
      </w:r>
      <w:r w:rsidRPr="0090559D">
        <w:rPr>
          <w:rFonts w:ascii="Times New Roman" w:hAnsi="Times New Roman" w:cs="Times New Roman"/>
          <w:sz w:val="28"/>
          <w:szCs w:val="28"/>
        </w:rPr>
        <w:t>.психолого-педагогическая характеристика отражает:</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особенности познавательных процессов: восприятия, внимания, памяти, мышления;</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двигательное развитие ребенка</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особенности эмоционально-личностного развития, поведение ребенка в разных ситуациях;</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представления о себе и об окружающем мире;</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оценку социально-бытовых навыков (навыки самообслуживания, бытового труда, общения с окружающими в быту…)</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коммуникативные умения и навыки;</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состояние слуха ( результаты педагогического обследования)</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состояние речи;</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особенности деятельности (интерес и мотивация к деятельности, работоспособность, внимание, темп, продуктивность деятельности)</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 xml:space="preserve"> способ выполнения заданий (по словесной (жестовой) инструкции, действия по подражанию, по образцу и др.),</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степень самостоятельности и необходимость посторонней помощи (самостоятельно, с частичной помощью, только вместе со взрослым).</w:t>
      </w:r>
    </w:p>
    <w:p w:rsidR="0090559D" w:rsidRPr="0090559D" w:rsidRDefault="00CE2A5C" w:rsidP="00CE2A5C">
      <w:pPr>
        <w:pStyle w:val="a9"/>
        <w:ind w:left="0"/>
        <w:jc w:val="both"/>
        <w:rPr>
          <w:rFonts w:ascii="Times New Roman" w:hAnsi="Times New Roman" w:cs="Times New Roman"/>
          <w:sz w:val="28"/>
          <w:szCs w:val="28"/>
        </w:rPr>
      </w:pPr>
      <w:r w:rsidRPr="0090559D">
        <w:rPr>
          <w:rFonts w:ascii="Times New Roman" w:hAnsi="Times New Roman" w:cs="Times New Roman"/>
          <w:sz w:val="28"/>
          <w:szCs w:val="28"/>
        </w:rPr>
        <w:t xml:space="preserve">на основании анализа результатов психолого-педагогического обследования делаются выводы о приоритетных задачах развития и обучения ребенка, определяются  основные образовательные области, учебные предметы, специальные (коррекционные) курсы для дальнейшей педагогической работы с ребенком. </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lang w:val="en-US"/>
        </w:rPr>
        <w:t>III</w:t>
      </w:r>
      <w:r w:rsidRPr="0090559D">
        <w:rPr>
          <w:rFonts w:ascii="Times New Roman" w:hAnsi="Times New Roman" w:cs="Times New Roman"/>
          <w:sz w:val="28"/>
          <w:szCs w:val="28"/>
        </w:rPr>
        <w:t>.Условия выполнения программы (количество занятий,   занятия в классе и индивидуальные, общий и двигательный  режим, средства коммуникации  и др.)</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 </w:t>
      </w:r>
      <w:r w:rsidRPr="0090559D">
        <w:rPr>
          <w:rFonts w:ascii="Times New Roman" w:hAnsi="Times New Roman" w:cs="Times New Roman"/>
          <w:sz w:val="28"/>
          <w:szCs w:val="28"/>
          <w:lang w:val="en-US"/>
        </w:rPr>
        <w:t>IV</w:t>
      </w:r>
      <w:r w:rsidRPr="0090559D">
        <w:rPr>
          <w:rFonts w:ascii="Times New Roman" w:hAnsi="Times New Roman" w:cs="Times New Roman"/>
          <w:sz w:val="28"/>
          <w:szCs w:val="28"/>
        </w:rPr>
        <w:t>. Перечень основных технических средств и дидактических материалов (включая индивидуальные средства реабилитации), необходимых для реализации СИОП.</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lang w:val="en-US"/>
        </w:rPr>
        <w:t>V</w:t>
      </w:r>
      <w:r w:rsidRPr="0090559D">
        <w:rPr>
          <w:rFonts w:ascii="Times New Roman" w:hAnsi="Times New Roman" w:cs="Times New Roman"/>
          <w:sz w:val="28"/>
          <w:szCs w:val="28"/>
        </w:rPr>
        <w:t>. Специалисты, участвующие в реализации СИОП. К разработке СИОП привлекаются все специалисты, которые включены в воспитательно-образовательную работу с ребенком (учитель - сурдопедагог, педагог-психолог, воспитатели, ассистент (помощник), учитель физкультуры, другие специалисты) и родители, которые  формулируют свои запросы в развитии и обучении ребенка.</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lang w:val="en-US"/>
        </w:rPr>
        <w:t>VI</w:t>
      </w:r>
      <w:r w:rsidRPr="0090559D">
        <w:rPr>
          <w:rFonts w:ascii="Times New Roman" w:hAnsi="Times New Roman" w:cs="Times New Roman"/>
          <w:sz w:val="28"/>
          <w:szCs w:val="28"/>
        </w:rPr>
        <w:t xml:space="preserve">. Индивидуальный учебный план, включающий доступные для обучающегося образовательные области, учебные предметы, специальные (коррекционные) курсы, и определяющий объем недельной учебной нагрузки на обучающегося. </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lang w:val="en-US"/>
        </w:rPr>
        <w:t>VII</w:t>
      </w:r>
      <w:r w:rsidRPr="0090559D">
        <w:rPr>
          <w:rFonts w:ascii="Times New Roman" w:hAnsi="Times New Roman" w:cs="Times New Roman"/>
          <w:sz w:val="28"/>
          <w:szCs w:val="28"/>
        </w:rPr>
        <w:t xml:space="preserve">. Содержание образования СИОП включает конкретные задачи по формированию  доступных ученику знаний и  представлений по каждому разделу программ учебных предметов, специальных курсов. Задачи формулируются как возможные (ожидаемые) результаты обучения и воспитания ребенка на определенный учебный период (полгода или год). </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lang w:val="en-US"/>
        </w:rPr>
        <w:t>VIII</w:t>
      </w:r>
      <w:r w:rsidRPr="0090559D">
        <w:rPr>
          <w:rFonts w:ascii="Times New Roman" w:hAnsi="Times New Roman" w:cs="Times New Roman"/>
          <w:sz w:val="28"/>
          <w:szCs w:val="28"/>
        </w:rPr>
        <w:t>. Возможные подходы, методы педагогической работы с ребенком.</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Перечень основных и вспомогательных подходов/методов обучения и воспитания ребенка, которые могут быть эффективно использованы для достижения запланированных возможных результатов. Здесь также может быть представлен способ взаимодействия с ребенком, выбор  доступных ребенку и родителям средств общения ( жестовая, устно-дактильная, устная речь).</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lang w:val="en-US"/>
        </w:rPr>
        <w:t>IX</w:t>
      </w:r>
      <w:r w:rsidRPr="0090559D">
        <w:rPr>
          <w:rFonts w:ascii="Times New Roman" w:hAnsi="Times New Roman" w:cs="Times New Roman"/>
          <w:sz w:val="28"/>
          <w:szCs w:val="28"/>
        </w:rPr>
        <w:t>. Содержание воспитания и обучения в семье.</w:t>
      </w:r>
    </w:p>
    <w:p w:rsid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lang w:val="en-US"/>
        </w:rPr>
        <w:t>X</w:t>
      </w:r>
      <w:r w:rsidRPr="0090559D">
        <w:rPr>
          <w:rFonts w:ascii="Times New Roman" w:hAnsi="Times New Roman" w:cs="Times New Roman"/>
          <w:sz w:val="28"/>
          <w:szCs w:val="28"/>
        </w:rPr>
        <w:t>.Средства мониторинга и оценки результатов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знаний, представлений, умений, навыков, внесенных в  содержание СИОП. Оценивается не только уровень усвоения предлагаемого  материала, но и способ выполнения действий («выполняет действие самостоятельно», «действие не выполняет»,   «пассивно участвует в выполнении действия»), «выполняет с помощью» (частичной или полной, существенной), по жестовой, устно-дактильной,  устной инструкции, по образцу; по подражанию.  Фиксируется  степень сформированности  запланированных представлений, умений, навыков: «невозможно выявить», «не сформировано», «сформировано частично», «сформировано». Итоговые результаты образования за оцениваемый период оформляются описательно в виде характеристики. На основе этой характеристики составляется СИПР на следующий учебный период.</w:t>
      </w:r>
    </w:p>
    <w:p w:rsidR="00AE6DF7" w:rsidRDefault="00AE6DF7" w:rsidP="0090559D">
      <w:pPr>
        <w:spacing w:after="0" w:line="360" w:lineRule="auto"/>
        <w:ind w:firstLine="709"/>
        <w:jc w:val="both"/>
        <w:rPr>
          <w:rFonts w:ascii="Times New Roman" w:hAnsi="Times New Roman" w:cs="Times New Roman"/>
          <w:sz w:val="28"/>
          <w:szCs w:val="28"/>
        </w:rPr>
      </w:pPr>
    </w:p>
    <w:p w:rsidR="0090559D" w:rsidRPr="0090559D" w:rsidRDefault="0090559D" w:rsidP="009E0AAA">
      <w:pPr>
        <w:spacing w:before="120" w:after="120" w:line="360" w:lineRule="auto"/>
        <w:outlineLvl w:val="2"/>
        <w:rPr>
          <w:rFonts w:ascii="Times New Roman" w:hAnsi="Times New Roman" w:cs="Times New Roman"/>
          <w:b/>
          <w:color w:val="auto"/>
          <w:sz w:val="28"/>
          <w:szCs w:val="28"/>
        </w:rPr>
      </w:pPr>
      <w:bookmarkStart w:id="131" w:name="_Toc413974304"/>
      <w:r w:rsidRPr="0090559D">
        <w:rPr>
          <w:rFonts w:ascii="Times New Roman" w:hAnsi="Times New Roman" w:cs="Times New Roman"/>
          <w:b/>
          <w:color w:val="auto"/>
          <w:sz w:val="28"/>
          <w:szCs w:val="28"/>
        </w:rPr>
        <w:t>5.1.2.</w:t>
      </w:r>
      <w:r w:rsidRPr="0090559D">
        <w:rPr>
          <w:rFonts w:ascii="Times New Roman" w:hAnsi="Times New Roman" w:cs="Times New Roman"/>
          <w:b/>
          <w:sz w:val="28"/>
          <w:szCs w:val="28"/>
        </w:rPr>
        <w:t xml:space="preserve"> </w:t>
      </w:r>
      <w:bookmarkEnd w:id="131"/>
      <w:r w:rsidRPr="0090559D">
        <w:rPr>
          <w:rFonts w:ascii="Times New Roman" w:hAnsi="Times New Roman" w:cs="Times New Roman"/>
          <w:b/>
          <w:color w:val="auto"/>
          <w:sz w:val="28"/>
          <w:szCs w:val="28"/>
        </w:rPr>
        <w:t>Планируемые результаты освоения глухими обучающимися адаптированной основной образовательной (вариант 1.4.)</w:t>
      </w:r>
    </w:p>
    <w:p w:rsidR="0090559D" w:rsidRPr="0090559D" w:rsidRDefault="0090559D" w:rsidP="0090559D">
      <w:pPr>
        <w:tabs>
          <w:tab w:val="left" w:pos="709"/>
        </w:tabs>
        <w:spacing w:after="0" w:line="360" w:lineRule="auto"/>
        <w:ind w:firstLine="709"/>
        <w:jc w:val="both"/>
        <w:rPr>
          <w:rFonts w:ascii="Times New Roman" w:hAnsi="Times New Roman" w:cs="Times New Roman"/>
          <w:caps/>
          <w:color w:val="auto"/>
          <w:spacing w:val="2"/>
          <w:sz w:val="28"/>
          <w:szCs w:val="28"/>
        </w:rPr>
      </w:pPr>
      <w:r w:rsidRPr="0090559D">
        <w:rPr>
          <w:rFonts w:ascii="Times New Roman" w:hAnsi="Times New Roman" w:cs="Times New Roman"/>
          <w:color w:val="auto"/>
          <w:spacing w:val="2"/>
          <w:sz w:val="28"/>
          <w:szCs w:val="28"/>
        </w:rPr>
        <w:t>Планируемые результаты освоения глухими обучающимися (вариант</w:t>
      </w:r>
      <w:r w:rsidRPr="0090559D">
        <w:rPr>
          <w:rFonts w:ascii="Times New Roman" w:hAnsi="Times New Roman" w:cs="Times New Roman"/>
          <w:color w:val="auto"/>
          <w:sz w:val="28"/>
          <w:szCs w:val="28"/>
        </w:rPr>
        <w:t xml:space="preserve"> 1.4.</w:t>
      </w:r>
      <w:r w:rsidRPr="0090559D">
        <w:rPr>
          <w:rFonts w:ascii="Times New Roman" w:hAnsi="Times New Roman" w:cs="Times New Roman"/>
          <w:color w:val="auto"/>
          <w:sz w:val="28"/>
          <w:szCs w:val="28"/>
          <w:shd w:val="clear" w:color="auto" w:fill="FFFFFF"/>
        </w:rPr>
        <w:t>)</w:t>
      </w:r>
      <w:r w:rsidRPr="0090559D">
        <w:rPr>
          <w:rFonts w:ascii="Times New Roman" w:hAnsi="Times New Roman" w:cs="Times New Roman"/>
          <w:color w:val="auto"/>
          <w:sz w:val="28"/>
          <w:szCs w:val="28"/>
        </w:rPr>
        <w:t xml:space="preserve"> </w:t>
      </w:r>
      <w:r w:rsidRPr="0090559D">
        <w:rPr>
          <w:rFonts w:ascii="Times New Roman" w:hAnsi="Times New Roman" w:cs="Times New Roman"/>
          <w:color w:val="auto"/>
          <w:spacing w:val="2"/>
          <w:sz w:val="28"/>
          <w:szCs w:val="28"/>
        </w:rPr>
        <w:t xml:space="preserve"> адаптированной основной образовательной программы должны: </w:t>
      </w:r>
    </w:p>
    <w:p w:rsidR="0090559D" w:rsidRPr="0090559D" w:rsidRDefault="0090559D" w:rsidP="0090559D">
      <w:pPr>
        <w:tabs>
          <w:tab w:val="left" w:pos="709"/>
        </w:tabs>
        <w:spacing w:after="0" w:line="360" w:lineRule="auto"/>
        <w:ind w:firstLine="709"/>
        <w:jc w:val="both"/>
        <w:rPr>
          <w:rFonts w:ascii="Times New Roman" w:hAnsi="Times New Roman" w:cs="Times New Roman"/>
          <w:color w:val="auto"/>
          <w:spacing w:val="2"/>
          <w:sz w:val="28"/>
          <w:szCs w:val="28"/>
        </w:rPr>
      </w:pPr>
      <w:r w:rsidRPr="0090559D">
        <w:rPr>
          <w:rFonts w:ascii="Times New Roman" w:hAnsi="Times New Roman" w:cs="Times New Roman"/>
          <w:caps/>
          <w:color w:val="auto"/>
          <w:spacing w:val="2"/>
          <w:sz w:val="28"/>
          <w:szCs w:val="28"/>
        </w:rPr>
        <w:t xml:space="preserve">1) </w:t>
      </w:r>
      <w:r w:rsidRPr="0090559D">
        <w:rPr>
          <w:rFonts w:ascii="Times New Roman" w:hAnsi="Times New Roman" w:cs="Times New Roman"/>
          <w:color w:val="auto"/>
          <w:spacing w:val="2"/>
          <w:sz w:val="28"/>
          <w:szCs w:val="28"/>
        </w:rPr>
        <w:t>обеспечивать связь между требованиями стандарта, образовательным процессом и системой оценки результатов освоения адаптированной основной образовательной программы (вариант</w:t>
      </w:r>
      <w:r w:rsidRPr="0090559D">
        <w:rPr>
          <w:rFonts w:ascii="Times New Roman" w:hAnsi="Times New Roman" w:cs="Times New Roman"/>
          <w:color w:val="auto"/>
          <w:sz w:val="28"/>
          <w:szCs w:val="28"/>
        </w:rPr>
        <w:t xml:space="preserve"> 1.4.</w:t>
      </w:r>
      <w:r w:rsidRPr="0090559D">
        <w:rPr>
          <w:rFonts w:ascii="Times New Roman" w:hAnsi="Times New Roman" w:cs="Times New Roman"/>
          <w:color w:val="auto"/>
          <w:sz w:val="28"/>
          <w:szCs w:val="28"/>
          <w:shd w:val="clear" w:color="auto" w:fill="FFFFFF"/>
        </w:rPr>
        <w:t>)</w:t>
      </w:r>
      <w:r w:rsidRPr="0090559D">
        <w:rPr>
          <w:rFonts w:ascii="Times New Roman" w:hAnsi="Times New Roman" w:cs="Times New Roman"/>
          <w:color w:val="auto"/>
          <w:spacing w:val="2"/>
          <w:sz w:val="28"/>
          <w:szCs w:val="28"/>
        </w:rPr>
        <w:t xml:space="preserve">  и составленной на ее основе специальной индивидуальной программы развития; </w:t>
      </w:r>
    </w:p>
    <w:p w:rsidR="0090559D" w:rsidRPr="0090559D" w:rsidRDefault="0090559D" w:rsidP="0090559D">
      <w:pPr>
        <w:tabs>
          <w:tab w:val="left" w:pos="709"/>
        </w:tabs>
        <w:spacing w:after="0" w:line="360" w:lineRule="auto"/>
        <w:ind w:firstLine="709"/>
        <w:jc w:val="both"/>
        <w:rPr>
          <w:rFonts w:ascii="Times New Roman" w:hAnsi="Times New Roman" w:cs="Times New Roman"/>
          <w:caps/>
          <w:color w:val="auto"/>
          <w:spacing w:val="2"/>
          <w:sz w:val="28"/>
          <w:szCs w:val="28"/>
        </w:rPr>
      </w:pPr>
      <w:r w:rsidRPr="0090559D">
        <w:rPr>
          <w:rFonts w:ascii="Times New Roman" w:hAnsi="Times New Roman" w:cs="Times New Roman"/>
          <w:color w:val="auto"/>
          <w:spacing w:val="2"/>
          <w:sz w:val="28"/>
          <w:szCs w:val="28"/>
        </w:rPr>
        <w:t>2) являться основой для разработки адаптированной основной образовательной программы (вариант</w:t>
      </w:r>
      <w:r w:rsidRPr="0090559D">
        <w:rPr>
          <w:rFonts w:ascii="Times New Roman" w:hAnsi="Times New Roman" w:cs="Times New Roman"/>
          <w:color w:val="auto"/>
          <w:sz w:val="28"/>
          <w:szCs w:val="28"/>
        </w:rPr>
        <w:t xml:space="preserve"> 1.4.</w:t>
      </w:r>
      <w:r w:rsidRPr="0090559D">
        <w:rPr>
          <w:rFonts w:ascii="Times New Roman" w:hAnsi="Times New Roman" w:cs="Times New Roman"/>
          <w:color w:val="auto"/>
          <w:sz w:val="28"/>
          <w:szCs w:val="28"/>
          <w:shd w:val="clear" w:color="auto" w:fill="FFFFFF"/>
        </w:rPr>
        <w:t>)</w:t>
      </w:r>
      <w:r w:rsidRPr="0090559D">
        <w:rPr>
          <w:rFonts w:ascii="Times New Roman" w:hAnsi="Times New Roman" w:cs="Times New Roman"/>
          <w:color w:val="auto"/>
          <w:sz w:val="28"/>
          <w:szCs w:val="28"/>
        </w:rPr>
        <w:t xml:space="preserve"> </w:t>
      </w:r>
      <w:r w:rsidRPr="0090559D">
        <w:rPr>
          <w:rFonts w:ascii="Times New Roman" w:hAnsi="Times New Roman" w:cs="Times New Roman"/>
          <w:color w:val="auto"/>
          <w:spacing w:val="2"/>
          <w:sz w:val="28"/>
          <w:szCs w:val="28"/>
        </w:rPr>
        <w:t xml:space="preserve"> образовательной организацией;</w:t>
      </w:r>
    </w:p>
    <w:p w:rsidR="0090559D" w:rsidRPr="0090559D" w:rsidRDefault="0090559D" w:rsidP="0090559D">
      <w:pPr>
        <w:tabs>
          <w:tab w:val="left" w:pos="709"/>
        </w:tabs>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aps/>
          <w:color w:val="auto"/>
          <w:spacing w:val="2"/>
          <w:sz w:val="28"/>
          <w:szCs w:val="28"/>
        </w:rPr>
        <w:t>С</w:t>
      </w:r>
      <w:r w:rsidRPr="0090559D">
        <w:rPr>
          <w:rFonts w:ascii="Times New Roman" w:hAnsi="Times New Roman" w:cs="Times New Roman"/>
          <w:color w:val="auto"/>
          <w:spacing w:val="2"/>
          <w:sz w:val="28"/>
          <w:szCs w:val="28"/>
        </w:rPr>
        <w:t>труктура и содержание планируемых результатов освоения адаптированной основной образовательной программы должны адекватно отражать требования стандарта,</w:t>
      </w:r>
      <w:r w:rsidRPr="0090559D">
        <w:rPr>
          <w:rFonts w:ascii="Times New Roman" w:hAnsi="Times New Roman" w:cs="Times New Roman"/>
          <w:color w:val="auto"/>
          <w:sz w:val="28"/>
          <w:szCs w:val="28"/>
        </w:rPr>
        <w:t xml:space="preserve"> передавать специфику образовательного процесса (в частности, специфику целей изучения отдельных учебных предметов), соответствовать возможностям обучающихся с глухотой и </w:t>
      </w:r>
      <w:r w:rsidRPr="0090559D">
        <w:rPr>
          <w:rFonts w:ascii="Times New Roman" w:hAnsi="Times New Roman" w:cs="Times New Roman"/>
          <w:bCs/>
          <w:sz w:val="28"/>
          <w:szCs w:val="28"/>
        </w:rPr>
        <w:t>умеренной, тяжелой, глубокой умственной отсталостью (интеллектуальными нарушениями), тяжелыми множественными нарушениями развития</w:t>
      </w:r>
      <w:r w:rsidRPr="0090559D">
        <w:rPr>
          <w:rFonts w:ascii="Times New Roman" w:hAnsi="Times New Roman" w:cs="Times New Roman"/>
          <w:color w:val="auto"/>
          <w:sz w:val="28"/>
          <w:szCs w:val="28"/>
        </w:rPr>
        <w:t>.</w:t>
      </w:r>
    </w:p>
    <w:p w:rsidR="0090559D" w:rsidRPr="0090559D" w:rsidRDefault="0090559D" w:rsidP="0090559D">
      <w:pPr>
        <w:pStyle w:val="ab"/>
        <w:tabs>
          <w:tab w:val="clear" w:pos="4677"/>
          <w:tab w:val="clear" w:pos="9355"/>
          <w:tab w:val="left" w:pos="709"/>
        </w:tabs>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Результаты оцениваются по освоению глухими обучающимися содержательных линий семи областей образования, определенных структурой </w:t>
      </w:r>
      <w:r w:rsidR="00AE6DF7">
        <w:rPr>
          <w:rFonts w:ascii="Times New Roman" w:hAnsi="Times New Roman" w:cs="Times New Roman"/>
          <w:sz w:val="28"/>
          <w:szCs w:val="28"/>
        </w:rPr>
        <w:t>а</w:t>
      </w:r>
      <w:r w:rsidRPr="0090559D">
        <w:rPr>
          <w:rFonts w:ascii="Times New Roman" w:hAnsi="Times New Roman" w:cs="Times New Roman"/>
          <w:sz w:val="28"/>
          <w:szCs w:val="28"/>
        </w:rPr>
        <w:t xml:space="preserve">даптированной </w:t>
      </w:r>
      <w:r w:rsidR="00AE6DF7">
        <w:rPr>
          <w:rFonts w:ascii="Times New Roman" w:hAnsi="Times New Roman" w:cs="Times New Roman"/>
          <w:sz w:val="28"/>
          <w:szCs w:val="28"/>
        </w:rPr>
        <w:t xml:space="preserve"> основной </w:t>
      </w:r>
      <w:r w:rsidRPr="0090559D">
        <w:rPr>
          <w:rFonts w:ascii="Times New Roman" w:hAnsi="Times New Roman" w:cs="Times New Roman"/>
          <w:sz w:val="28"/>
          <w:szCs w:val="28"/>
        </w:rPr>
        <w:t xml:space="preserve">образовательной Программы </w:t>
      </w:r>
      <w:r w:rsidRPr="0090559D">
        <w:rPr>
          <w:rFonts w:ascii="Times New Roman" w:hAnsi="Times New Roman" w:cs="Times New Roman"/>
          <w:spacing w:val="2"/>
          <w:sz w:val="28"/>
          <w:szCs w:val="28"/>
        </w:rPr>
        <w:t>(вариант</w:t>
      </w:r>
      <w:r w:rsidRPr="0090559D">
        <w:rPr>
          <w:rFonts w:ascii="Times New Roman" w:hAnsi="Times New Roman" w:cs="Times New Roman"/>
          <w:sz w:val="28"/>
          <w:szCs w:val="28"/>
        </w:rPr>
        <w:t xml:space="preserve"> 1.4.</w:t>
      </w:r>
      <w:r w:rsidRPr="0090559D">
        <w:rPr>
          <w:rFonts w:ascii="Times New Roman" w:hAnsi="Times New Roman" w:cs="Times New Roman"/>
          <w:sz w:val="28"/>
          <w:szCs w:val="28"/>
          <w:shd w:val="clear" w:color="auto" w:fill="FFFFFF"/>
        </w:rPr>
        <w:t>)</w:t>
      </w:r>
      <w:r w:rsidRPr="0090559D">
        <w:rPr>
          <w:rFonts w:ascii="Times New Roman" w:hAnsi="Times New Roman" w:cs="Times New Roman"/>
          <w:sz w:val="28"/>
          <w:szCs w:val="28"/>
        </w:rPr>
        <w:t>.</w:t>
      </w:r>
    </w:p>
    <w:p w:rsidR="0090559D" w:rsidRDefault="0090559D" w:rsidP="0090559D">
      <w:pPr>
        <w:pStyle w:val="14TexstOSNOVA1012"/>
        <w:spacing w:line="360" w:lineRule="auto"/>
        <w:ind w:firstLine="709"/>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 соответствии с требованиями ФГОС для детей с ОВЗ применительно к варианту 1.4. </w:t>
      </w:r>
      <w:r w:rsidRPr="0090559D">
        <w:rPr>
          <w:rFonts w:ascii="Times New Roman" w:hAnsi="Times New Roman" w:cs="Times New Roman"/>
          <w:color w:val="auto"/>
          <w:spacing w:val="2"/>
          <w:sz w:val="28"/>
          <w:szCs w:val="28"/>
        </w:rPr>
        <w:t>адаптированной основной образовательной программы</w:t>
      </w:r>
      <w:r w:rsidRPr="0090559D">
        <w:rPr>
          <w:rFonts w:ascii="Times New Roman" w:hAnsi="Times New Roman" w:cs="Times New Roman"/>
          <w:color w:val="auto"/>
          <w:sz w:val="28"/>
          <w:szCs w:val="28"/>
        </w:rPr>
        <w:t xml:space="preserve">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w:t>
      </w:r>
      <w:r w:rsidRPr="0090559D">
        <w:rPr>
          <w:rFonts w:ascii="Times New Roman" w:hAnsi="Times New Roman" w:cs="Times New Roman"/>
          <w:color w:val="auto"/>
          <w:sz w:val="28"/>
          <w:szCs w:val="28"/>
          <w:lang w:eastAsia="ar-SA"/>
        </w:rPr>
        <w:t xml:space="preserve">освоения образовательных программ </w:t>
      </w:r>
      <w:r w:rsidRPr="0090559D">
        <w:rPr>
          <w:rFonts w:ascii="Times New Roman" w:hAnsi="Times New Roman" w:cs="Times New Roman"/>
          <w:color w:val="auto"/>
          <w:sz w:val="28"/>
          <w:szCs w:val="28"/>
        </w:rPr>
        <w:t>представляют собой описание возможных результатов образования данной категории обучающихся.</w:t>
      </w:r>
    </w:p>
    <w:p w:rsidR="00CE2A5C" w:rsidRDefault="00CE2A5C" w:rsidP="0090559D">
      <w:pPr>
        <w:pStyle w:val="14TexstOSNOVA1012"/>
        <w:spacing w:line="360" w:lineRule="auto"/>
        <w:ind w:firstLine="709"/>
        <w:rPr>
          <w:rFonts w:ascii="Times New Roman" w:hAnsi="Times New Roman" w:cs="Times New Roman"/>
          <w:color w:val="auto"/>
          <w:sz w:val="28"/>
          <w:szCs w:val="28"/>
        </w:rPr>
      </w:pPr>
    </w:p>
    <w:p w:rsidR="0090559D" w:rsidRPr="0090559D" w:rsidRDefault="0090559D" w:rsidP="00173948">
      <w:pPr>
        <w:numPr>
          <w:ilvl w:val="0"/>
          <w:numId w:val="69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0" w:firstLine="709"/>
        <w:contextualSpacing/>
        <w:jc w:val="both"/>
        <w:rPr>
          <w:rFonts w:ascii="Times New Roman" w:hAnsi="Times New Roman" w:cs="Times New Roman"/>
          <w:i/>
          <w:color w:val="auto"/>
          <w:sz w:val="28"/>
          <w:szCs w:val="28"/>
        </w:rPr>
      </w:pPr>
      <w:r w:rsidRPr="0090559D">
        <w:rPr>
          <w:rFonts w:ascii="Times New Roman" w:hAnsi="Times New Roman" w:cs="Times New Roman"/>
          <w:b/>
          <w:color w:val="auto"/>
          <w:sz w:val="28"/>
          <w:szCs w:val="28"/>
        </w:rPr>
        <w:t>Язык и речевая практика</w:t>
      </w:r>
      <w:r w:rsidRPr="0090559D">
        <w:rPr>
          <w:rFonts w:ascii="Times New Roman" w:hAnsi="Times New Roman" w:cs="Times New Roman"/>
          <w:i/>
          <w:color w:val="auto"/>
          <w:sz w:val="28"/>
          <w:szCs w:val="28"/>
        </w:rPr>
        <w:t xml:space="preserve"> </w:t>
      </w:r>
    </w:p>
    <w:p w:rsidR="0090559D" w:rsidRPr="0090559D" w:rsidRDefault="0090559D" w:rsidP="00173948">
      <w:pPr>
        <w:numPr>
          <w:ilvl w:val="1"/>
          <w:numId w:val="69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709"/>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Речь и альтернативная коммуникация</w:t>
      </w:r>
    </w:p>
    <w:p w:rsidR="0090559D" w:rsidRPr="0090559D" w:rsidRDefault="0090559D" w:rsidP="0090559D">
      <w:pPr>
        <w:spacing w:after="0" w:line="360" w:lineRule="auto"/>
        <w:ind w:left="-11"/>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 xml:space="preserve">   Жестовая речь. Русский язык (</w:t>
      </w:r>
      <w:r w:rsidRPr="0090559D">
        <w:rPr>
          <w:rFonts w:ascii="Times New Roman" w:hAnsi="Times New Roman" w:cs="Times New Roman"/>
          <w:b/>
          <w:color w:val="auto"/>
          <w:kern w:val="2"/>
          <w:sz w:val="28"/>
          <w:szCs w:val="28"/>
        </w:rPr>
        <w:t>Развитие речи. Обучение грамоте. Чтение).</w:t>
      </w:r>
    </w:p>
    <w:p w:rsidR="0090559D" w:rsidRPr="0090559D" w:rsidRDefault="00CE2A5C" w:rsidP="00173948">
      <w:pPr>
        <w:pStyle w:val="a9"/>
        <w:widowControl w:val="0"/>
        <w:numPr>
          <w:ilvl w:val="0"/>
          <w:numId w:val="6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contextualSpacing/>
        <w:jc w:val="both"/>
        <w:rPr>
          <w:rFonts w:ascii="Times New Roman" w:hAnsi="Times New Roman" w:cs="Times New Roman"/>
          <w:sz w:val="28"/>
          <w:szCs w:val="28"/>
        </w:rPr>
      </w:pPr>
      <w:r>
        <w:rPr>
          <w:rFonts w:ascii="Times New Roman" w:hAnsi="Times New Roman" w:cs="Times New Roman"/>
          <w:i/>
          <w:sz w:val="28"/>
          <w:szCs w:val="28"/>
        </w:rPr>
        <w:t>О</w:t>
      </w:r>
      <w:r w:rsidRPr="0090559D">
        <w:rPr>
          <w:rFonts w:ascii="Times New Roman" w:hAnsi="Times New Roman" w:cs="Times New Roman"/>
          <w:i/>
          <w:sz w:val="28"/>
          <w:szCs w:val="28"/>
        </w:rPr>
        <w:t xml:space="preserve">владение доступными невербальными и вербальными средствами общения. </w:t>
      </w:r>
      <w:r w:rsidRPr="0090559D">
        <w:rPr>
          <w:rFonts w:ascii="Times New Roman" w:hAnsi="Times New Roman" w:cs="Times New Roman"/>
          <w:sz w:val="28"/>
          <w:szCs w:val="28"/>
        </w:rPr>
        <w:t xml:space="preserve">умение использовать доступные невербальные (жесты, рисунки, пиктограммы, предметные и символические календари др.) и вербальные средства общения в практике общения со взрослыми и детьми для решения практических задач. понимание и использование жестовой коммуникации в быту и на занятиях. умение вступать в контакт, поддерживать и завершать его, используя невербальные и вербальные средства, соблюдая общепринятые правила коммуникации. </w:t>
      </w:r>
    </w:p>
    <w:p w:rsidR="0090559D" w:rsidRPr="0090559D" w:rsidRDefault="0090559D" w:rsidP="00173948">
      <w:pPr>
        <w:pStyle w:val="aa"/>
        <w:numPr>
          <w:ilvl w:val="0"/>
          <w:numId w:val="68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0"/>
        <w:contextualSpacing/>
        <w:jc w:val="both"/>
        <w:rPr>
          <w:rFonts w:ascii="Times New Roman" w:hAnsi="Times New Roman" w:cs="Times New Roman"/>
          <w:sz w:val="28"/>
          <w:szCs w:val="28"/>
        </w:rPr>
      </w:pPr>
      <w:r w:rsidRPr="0090559D">
        <w:rPr>
          <w:rFonts w:ascii="Times New Roman" w:hAnsi="Times New Roman" w:cs="Times New Roman"/>
          <w:i/>
          <w:sz w:val="28"/>
          <w:szCs w:val="28"/>
        </w:rPr>
        <w:t xml:space="preserve">   Развитие речи как средства общения в тесной связи с личным опытом ребенка. </w:t>
      </w:r>
      <w:r w:rsidRPr="0090559D">
        <w:rPr>
          <w:rFonts w:ascii="Times New Roman" w:hAnsi="Times New Roman" w:cs="Times New Roman"/>
          <w:sz w:val="28"/>
          <w:szCs w:val="28"/>
        </w:rPr>
        <w:t xml:space="preserve">Понимание и использование слов и простых фраз, обозначающих объекты и явления окружающего мира. Умение использовать знакомый речевой материал в устной/ устно-дактильной/ письменной форме в процессе коммуникации в бытовых и практических ситуациях. Умение участвовать в общении в зависимости от коммуникативной ситуации. Умение дополнять отсутствие речевых средств невербальными средствами. </w:t>
      </w:r>
    </w:p>
    <w:p w:rsidR="0090559D" w:rsidRDefault="0090559D" w:rsidP="00173948">
      <w:pPr>
        <w:widowControl w:val="0"/>
        <w:numPr>
          <w:ilvl w:val="0"/>
          <w:numId w:val="6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ind w:left="0"/>
        <w:contextualSpacing/>
        <w:jc w:val="both"/>
        <w:rPr>
          <w:rFonts w:ascii="Times New Roman" w:hAnsi="Times New Roman" w:cs="Times New Roman"/>
          <w:color w:val="auto"/>
          <w:sz w:val="28"/>
          <w:szCs w:val="28"/>
        </w:rPr>
      </w:pPr>
      <w:r w:rsidRPr="0090559D">
        <w:rPr>
          <w:rFonts w:ascii="Times New Roman" w:hAnsi="Times New Roman" w:cs="Times New Roman"/>
          <w:i/>
          <w:color w:val="auto"/>
          <w:sz w:val="28"/>
          <w:szCs w:val="28"/>
        </w:rPr>
        <w:t>Обучение чтению (глобальному и аналитическому) и письму в доступных ребенку пределах</w:t>
      </w:r>
      <w:r w:rsidRPr="0090559D">
        <w:rPr>
          <w:rFonts w:ascii="Times New Roman" w:hAnsi="Times New Roman" w:cs="Times New Roman"/>
          <w:color w:val="auto"/>
          <w:sz w:val="28"/>
          <w:szCs w:val="28"/>
        </w:rPr>
        <w:t>. Осознанное п</w:t>
      </w:r>
      <w:r w:rsidRPr="0090559D">
        <w:rPr>
          <w:rFonts w:ascii="Times New Roman" w:hAnsi="Times New Roman" w:cs="Times New Roman"/>
          <w:color w:val="auto"/>
          <w:spacing w:val="-15"/>
          <w:sz w:val="28"/>
          <w:szCs w:val="28"/>
        </w:rPr>
        <w:t xml:space="preserve">равильное устно-дактильное чтение  слов, предложений, тестов. </w:t>
      </w:r>
      <w:r w:rsidRPr="0090559D">
        <w:rPr>
          <w:rFonts w:ascii="Times New Roman" w:hAnsi="Times New Roman" w:cs="Times New Roman"/>
          <w:color w:val="auto"/>
          <w:sz w:val="28"/>
          <w:szCs w:val="28"/>
        </w:rPr>
        <w:t>Умение читать (устно-дактильно/дактильно)  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средство коммуникации в случае необходимости.</w:t>
      </w:r>
    </w:p>
    <w:p w:rsidR="00CE2A5C" w:rsidRPr="0090559D" w:rsidRDefault="00CE2A5C" w:rsidP="00CE2A5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contextualSpacing/>
        <w:jc w:val="both"/>
        <w:rPr>
          <w:rFonts w:ascii="Times New Roman" w:hAnsi="Times New Roman" w:cs="Times New Roman"/>
          <w:color w:val="auto"/>
          <w:sz w:val="28"/>
          <w:szCs w:val="28"/>
        </w:rPr>
      </w:pPr>
    </w:p>
    <w:p w:rsidR="0090559D" w:rsidRPr="0090559D" w:rsidRDefault="0090559D" w:rsidP="00173948">
      <w:pPr>
        <w:pStyle w:val="aa"/>
        <w:numPr>
          <w:ilvl w:val="0"/>
          <w:numId w:val="69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0" w:firstLine="709"/>
        <w:contextualSpacing/>
        <w:jc w:val="both"/>
        <w:rPr>
          <w:rFonts w:ascii="Times New Roman" w:hAnsi="Times New Roman" w:cs="Times New Roman"/>
          <w:b/>
          <w:sz w:val="28"/>
          <w:szCs w:val="28"/>
        </w:rPr>
      </w:pPr>
      <w:r w:rsidRPr="0090559D">
        <w:rPr>
          <w:rFonts w:ascii="Times New Roman" w:hAnsi="Times New Roman" w:cs="Times New Roman"/>
          <w:b/>
          <w:sz w:val="28"/>
          <w:szCs w:val="28"/>
        </w:rPr>
        <w:t>Математика.</w:t>
      </w:r>
    </w:p>
    <w:p w:rsidR="0090559D" w:rsidRPr="0090559D" w:rsidRDefault="0090559D" w:rsidP="0090559D">
      <w:pPr>
        <w:pStyle w:val="aa"/>
        <w:spacing w:line="360" w:lineRule="auto"/>
        <w:ind w:firstLine="709"/>
        <w:contextualSpacing/>
        <w:jc w:val="both"/>
        <w:rPr>
          <w:rFonts w:ascii="Times New Roman" w:hAnsi="Times New Roman" w:cs="Times New Roman"/>
          <w:b/>
          <w:sz w:val="28"/>
          <w:szCs w:val="28"/>
        </w:rPr>
      </w:pPr>
      <w:r w:rsidRPr="0090559D">
        <w:rPr>
          <w:rFonts w:ascii="Times New Roman" w:hAnsi="Times New Roman" w:cs="Times New Roman"/>
          <w:b/>
          <w:sz w:val="28"/>
          <w:szCs w:val="28"/>
        </w:rPr>
        <w:t xml:space="preserve">2.1. </w:t>
      </w:r>
      <w:r w:rsidRPr="0090559D">
        <w:rPr>
          <w:rFonts w:ascii="Times New Roman" w:eastAsia="Times New Roman" w:hAnsi="Times New Roman" w:cs="Times New Roman"/>
          <w:b/>
          <w:sz w:val="28"/>
          <w:szCs w:val="28"/>
        </w:rPr>
        <w:t>Математические представления</w:t>
      </w:r>
      <w:r w:rsidRPr="0090559D">
        <w:rPr>
          <w:rFonts w:ascii="Times New Roman" w:hAnsi="Times New Roman" w:cs="Times New Roman"/>
          <w:b/>
          <w:sz w:val="28"/>
          <w:szCs w:val="28"/>
        </w:rPr>
        <w:t xml:space="preserve"> </w:t>
      </w:r>
    </w:p>
    <w:p w:rsidR="0090559D" w:rsidRPr="0090559D" w:rsidRDefault="0090559D" w:rsidP="00173948">
      <w:pPr>
        <w:pStyle w:val="aa"/>
        <w:numPr>
          <w:ilvl w:val="0"/>
          <w:numId w:val="68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i/>
          <w:sz w:val="28"/>
          <w:szCs w:val="28"/>
        </w:rPr>
      </w:pPr>
      <w:r w:rsidRPr="0090559D">
        <w:rPr>
          <w:rFonts w:ascii="Times New Roman" w:hAnsi="Times New Roman" w:cs="Times New Roman"/>
          <w:i/>
          <w:sz w:val="28"/>
          <w:szCs w:val="28"/>
        </w:rPr>
        <w:t xml:space="preserve">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w:t>
      </w:r>
    </w:p>
    <w:p w:rsidR="0090559D" w:rsidRPr="0090559D" w:rsidRDefault="0090559D" w:rsidP="0090559D">
      <w:pPr>
        <w:spacing w:after="0" w:line="360" w:lineRule="auto"/>
        <w:ind w:firstLine="709"/>
        <w:contextualSpacing/>
        <w:jc w:val="both"/>
        <w:rPr>
          <w:rFonts w:ascii="Times New Roman" w:hAnsi="Times New Roman" w:cs="Times New Roman"/>
          <w:bCs/>
          <w:i/>
          <w:color w:val="auto"/>
          <w:sz w:val="28"/>
          <w:szCs w:val="28"/>
        </w:rPr>
      </w:pPr>
      <w:r w:rsidRPr="0090559D">
        <w:rPr>
          <w:rFonts w:ascii="Times New Roman" w:hAnsi="Times New Roman" w:cs="Times New Roman"/>
          <w:color w:val="auto"/>
          <w:sz w:val="28"/>
          <w:szCs w:val="28"/>
        </w:rPr>
        <w:t>Умение различать и сравнивать предметы по цвету, форме, величине</w:t>
      </w:r>
      <w:r w:rsidRPr="0090559D">
        <w:rPr>
          <w:rFonts w:ascii="Times New Roman" w:hAnsi="Times New Roman" w:cs="Times New Roman"/>
          <w:bCs/>
          <w:color w:val="auto"/>
          <w:sz w:val="28"/>
          <w:szCs w:val="28"/>
        </w:rPr>
        <w:t xml:space="preserve"> в играх и практической деятельности</w:t>
      </w:r>
      <w:r w:rsidRPr="0090559D">
        <w:rPr>
          <w:rFonts w:ascii="Times New Roman" w:hAnsi="Times New Roman" w:cs="Times New Roman"/>
          <w:bCs/>
          <w:i/>
          <w:color w:val="auto"/>
          <w:sz w:val="28"/>
          <w:szCs w:val="28"/>
        </w:rPr>
        <w:t>.</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bCs/>
          <w:color w:val="auto"/>
          <w:sz w:val="28"/>
          <w:szCs w:val="28"/>
        </w:rPr>
        <w:t>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отношений в быту, в предметной, изобразительной и конструктивной деятельности.</w:t>
      </w:r>
    </w:p>
    <w:p w:rsidR="0090559D" w:rsidRPr="0090559D" w:rsidRDefault="0090559D" w:rsidP="00173948">
      <w:pPr>
        <w:pStyle w:val="aa"/>
        <w:numPr>
          <w:ilvl w:val="0"/>
          <w:numId w:val="68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i/>
          <w:sz w:val="28"/>
          <w:szCs w:val="28"/>
        </w:rPr>
      </w:pPr>
      <w:r w:rsidRPr="0090559D">
        <w:rPr>
          <w:rFonts w:ascii="Times New Roman" w:hAnsi="Times New Roman" w:cs="Times New Roman"/>
          <w:i/>
          <w:sz w:val="28"/>
          <w:szCs w:val="28"/>
        </w:rPr>
        <w:t>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 xml:space="preserve">Умение соотносить количество предметов (в допустимых пределах для каждого обучающегося – один-много, один, два, три, четыре, пять… ) с количеством пальцев, подбором соответствующей цифры (слова). </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color w:val="auto"/>
          <w:sz w:val="28"/>
          <w:szCs w:val="28"/>
        </w:rPr>
        <w:t>Пересчет предметов в доступных ребенку пределах в процессе деятельности.</w:t>
      </w:r>
    </w:p>
    <w:p w:rsidR="0090559D" w:rsidRPr="0090559D" w:rsidRDefault="0090559D" w:rsidP="0090559D">
      <w:pPr>
        <w:spacing w:after="0" w:line="360" w:lineRule="auto"/>
        <w:ind w:firstLine="709"/>
        <w:contextualSpacing/>
        <w:jc w:val="both"/>
        <w:rPr>
          <w:rFonts w:ascii="Times New Roman" w:hAnsi="Times New Roman" w:cs="Times New Roman"/>
          <w:i/>
          <w:color w:val="auto"/>
          <w:sz w:val="28"/>
          <w:szCs w:val="28"/>
        </w:rPr>
      </w:pPr>
      <w:r w:rsidRPr="0090559D">
        <w:rPr>
          <w:rFonts w:ascii="Times New Roman" w:hAnsi="Times New Roman" w:cs="Times New Roman"/>
          <w:bCs/>
          <w:color w:val="auto"/>
          <w:sz w:val="28"/>
          <w:szCs w:val="28"/>
        </w:rPr>
        <w:t xml:space="preserve">Обучение выполнению простых арифметических действий на наглядной основе, пониманию значений арифметических знаков. </w:t>
      </w:r>
      <w:r w:rsidRPr="0090559D">
        <w:rPr>
          <w:rFonts w:ascii="Times New Roman" w:hAnsi="Times New Roman" w:cs="Times New Roman"/>
          <w:color w:val="auto"/>
          <w:sz w:val="28"/>
          <w:szCs w:val="28"/>
        </w:rPr>
        <w:t>Умение обозначать арифметические действия знаками.</w:t>
      </w:r>
      <w:r w:rsidRPr="0090559D">
        <w:rPr>
          <w:rFonts w:ascii="Times New Roman" w:hAnsi="Times New Roman" w:cs="Times New Roman"/>
          <w:i/>
          <w:color w:val="auto"/>
          <w:sz w:val="28"/>
          <w:szCs w:val="28"/>
        </w:rPr>
        <w:t xml:space="preserve"> </w:t>
      </w:r>
    </w:p>
    <w:p w:rsidR="0090559D" w:rsidRPr="0090559D" w:rsidRDefault="0090559D" w:rsidP="00173948">
      <w:pPr>
        <w:numPr>
          <w:ilvl w:val="0"/>
          <w:numId w:val="68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i/>
          <w:color w:val="auto"/>
          <w:sz w:val="28"/>
          <w:szCs w:val="28"/>
        </w:rPr>
      </w:pPr>
      <w:r w:rsidRPr="0090559D">
        <w:rPr>
          <w:rFonts w:ascii="Times New Roman" w:hAnsi="Times New Roman" w:cs="Times New Roman"/>
          <w:i/>
          <w:color w:val="auto"/>
          <w:sz w:val="28"/>
          <w:szCs w:val="28"/>
        </w:rPr>
        <w:t xml:space="preserve">Развитие умения самостоятельно пользоваться математическими представлениями и умениями при решении элементарных житейских задач </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Понимание назначения приборов и приспособлений для измерения длины, объема, веса, умение применять сформированные измерительные навыки в практической деятельности.</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bCs/>
          <w:color w:val="auto"/>
          <w:sz w:val="28"/>
          <w:szCs w:val="28"/>
        </w:rPr>
        <w:t xml:space="preserve">Участие вместе со взрослыми в покупке продуктов и др. вещей, понимание </w:t>
      </w:r>
      <w:r w:rsidRPr="0090559D">
        <w:rPr>
          <w:rFonts w:ascii="Times New Roman" w:hAnsi="Times New Roman" w:cs="Times New Roman"/>
          <w:color w:val="auto"/>
          <w:sz w:val="28"/>
          <w:szCs w:val="28"/>
        </w:rPr>
        <w:t>назначения денег.</w:t>
      </w:r>
    </w:p>
    <w:p w:rsidR="0090559D" w:rsidRPr="0090559D" w:rsidRDefault="00CE2A5C" w:rsidP="0090559D">
      <w:pPr>
        <w:pStyle w:val="a9"/>
        <w:ind w:left="0" w:firstLine="709"/>
        <w:jc w:val="both"/>
        <w:rPr>
          <w:rFonts w:ascii="Times New Roman" w:hAnsi="Times New Roman" w:cs="Times New Roman"/>
          <w:sz w:val="28"/>
          <w:szCs w:val="28"/>
        </w:rPr>
      </w:pPr>
      <w:r>
        <w:rPr>
          <w:rFonts w:ascii="Times New Roman" w:hAnsi="Times New Roman" w:cs="Times New Roman"/>
          <w:sz w:val="28"/>
          <w:szCs w:val="28"/>
        </w:rPr>
        <w:t>У</w:t>
      </w:r>
      <w:r w:rsidRPr="0090559D">
        <w:rPr>
          <w:rFonts w:ascii="Times New Roman" w:hAnsi="Times New Roman" w:cs="Times New Roman"/>
          <w:sz w:val="28"/>
          <w:szCs w:val="28"/>
        </w:rPr>
        <w:t>мение распознавать цифры, обозначающие возраст ребенка, номер дома, квартиры, автобуса и др.</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bCs/>
          <w:sz w:val="28"/>
          <w:szCs w:val="28"/>
        </w:rPr>
        <w:t xml:space="preserve"> </w:t>
      </w:r>
      <w:r w:rsidRPr="0090559D">
        <w:rPr>
          <w:rFonts w:ascii="Times New Roman" w:hAnsi="Times New Roman" w:cs="Times New Roman"/>
          <w:b/>
          <w:sz w:val="28"/>
          <w:szCs w:val="28"/>
        </w:rPr>
        <w:t>3. Естествознание.</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3.1. О</w:t>
      </w:r>
      <w:r w:rsidRPr="0090559D">
        <w:rPr>
          <w:rFonts w:ascii="Times New Roman" w:eastAsia="Times New Roman" w:hAnsi="Times New Roman" w:cs="Times New Roman"/>
          <w:b/>
          <w:sz w:val="28"/>
          <w:szCs w:val="28"/>
        </w:rPr>
        <w:t>кружающий природный мир</w:t>
      </w:r>
      <w:r w:rsidRPr="0090559D">
        <w:rPr>
          <w:rFonts w:ascii="Times New Roman" w:hAnsi="Times New Roman" w:cs="Times New Roman"/>
          <w:b/>
          <w:sz w:val="28"/>
          <w:szCs w:val="28"/>
        </w:rPr>
        <w:t xml:space="preserve"> </w:t>
      </w:r>
    </w:p>
    <w:p w:rsidR="0090559D" w:rsidRPr="0090559D" w:rsidRDefault="0090559D" w:rsidP="00173948">
      <w:pPr>
        <w:pStyle w:val="aa"/>
        <w:numPr>
          <w:ilvl w:val="0"/>
          <w:numId w:val="68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sz w:val="28"/>
          <w:szCs w:val="28"/>
        </w:rPr>
      </w:pPr>
      <w:r w:rsidRPr="0090559D">
        <w:rPr>
          <w:rFonts w:ascii="Times New Roman" w:hAnsi="Times New Roman" w:cs="Times New Roman"/>
          <w:i/>
          <w:sz w:val="28"/>
          <w:szCs w:val="28"/>
        </w:rPr>
        <w:t>Овладение элементарными представлениями о неживой природе.</w:t>
      </w:r>
      <w:r w:rsidRPr="0090559D">
        <w:rPr>
          <w:rFonts w:ascii="Times New Roman" w:hAnsi="Times New Roman" w:cs="Times New Roman"/>
          <w:sz w:val="28"/>
          <w:szCs w:val="28"/>
        </w:rPr>
        <w:t xml:space="preserve"> Практическое взаимодействие с окружающим, развитие ориентации в ближайшем окружении.</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Наличие элементарных представлений  о временах года, умение обозначить их признаки с помощью невербальных и вербальных средств.</w:t>
      </w:r>
      <w:r w:rsidRPr="0090559D">
        <w:rPr>
          <w:rFonts w:ascii="Times New Roman" w:hAnsi="Times New Roman" w:cs="Times New Roman"/>
          <w:color w:val="auto"/>
          <w:sz w:val="28"/>
          <w:szCs w:val="28"/>
        </w:rPr>
        <w:t xml:space="preserve"> Понимание элементарных причинно-следственных связей межу явлениями природы.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bCs/>
          <w:color w:val="auto"/>
          <w:sz w:val="28"/>
          <w:szCs w:val="28"/>
        </w:rPr>
        <w:t xml:space="preserve">Наличие представлений  об опасности некоторых погодных явлений для ребенка.  </w:t>
      </w:r>
      <w:r w:rsidRPr="0090559D">
        <w:rPr>
          <w:rFonts w:ascii="Times New Roman" w:hAnsi="Times New Roman" w:cs="Times New Roman"/>
          <w:color w:val="auto"/>
          <w:sz w:val="28"/>
          <w:szCs w:val="28"/>
        </w:rPr>
        <w:t>Формирование умения адаптироваться к конкретным природным и климатическим условиям.</w:t>
      </w:r>
    </w:p>
    <w:p w:rsidR="0090559D" w:rsidRPr="0090559D" w:rsidRDefault="0090559D" w:rsidP="0090559D">
      <w:pPr>
        <w:widowControl w:val="0"/>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Наличие элементарных представлений об объектах неживой природы (земле, воздухе, лесе, луге, реке, огне..); явлениях природы (дождь, снег, гроза..)</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Умение ориентироваться на жизненно важные для ребенка звучания природных явлений.</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 xml:space="preserve"> Наличие элементарных представлений о времени: умение различать части суток, дни недели, месяцы, их соотнесение с временем года.</w:t>
      </w:r>
    </w:p>
    <w:p w:rsidR="0090559D" w:rsidRPr="0090559D" w:rsidRDefault="0090559D" w:rsidP="00173948">
      <w:pPr>
        <w:pStyle w:val="aa"/>
        <w:numPr>
          <w:ilvl w:val="0"/>
          <w:numId w:val="69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i/>
          <w:sz w:val="28"/>
          <w:szCs w:val="28"/>
        </w:rPr>
      </w:pPr>
      <w:r w:rsidRPr="0090559D">
        <w:rPr>
          <w:rFonts w:ascii="Times New Roman" w:hAnsi="Times New Roman" w:cs="Times New Roman"/>
          <w:i/>
          <w:sz w:val="28"/>
          <w:szCs w:val="28"/>
        </w:rPr>
        <w:t xml:space="preserve">Формирование представлений о животном и растительном мире.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Интерес к живой природе.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w:t>
      </w:r>
    </w:p>
    <w:p w:rsidR="0090559D" w:rsidRPr="0090559D" w:rsidRDefault="0090559D" w:rsidP="0090559D">
      <w:pPr>
        <w:widowControl w:val="0"/>
        <w:autoSpaceDE w:val="0"/>
        <w:autoSpaceDN w:val="0"/>
        <w:adjustRightInd w:val="0"/>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Знание правил безопасного для мира природы поведения человека. </w:t>
      </w:r>
    </w:p>
    <w:p w:rsidR="0090559D" w:rsidRPr="0090559D" w:rsidRDefault="0090559D" w:rsidP="00173948">
      <w:pPr>
        <w:widowControl w:val="0"/>
        <w:numPr>
          <w:ilvl w:val="0"/>
          <w:numId w:val="6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contextualSpacing/>
        <w:jc w:val="both"/>
        <w:rPr>
          <w:rFonts w:ascii="Times New Roman" w:hAnsi="Times New Roman" w:cs="Times New Roman"/>
          <w:color w:val="auto"/>
          <w:sz w:val="28"/>
          <w:szCs w:val="28"/>
        </w:rPr>
      </w:pPr>
      <w:r w:rsidRPr="0090559D">
        <w:rPr>
          <w:rFonts w:ascii="Times New Roman" w:hAnsi="Times New Roman" w:cs="Times New Roman"/>
          <w:i/>
          <w:color w:val="auto"/>
          <w:sz w:val="28"/>
          <w:szCs w:val="28"/>
        </w:rPr>
        <w:t>Развитие активности, любознательности во взаимодействии с миром живой и неживой природы</w:t>
      </w:r>
      <w:r w:rsidRPr="0090559D">
        <w:rPr>
          <w:rFonts w:ascii="Times New Roman" w:hAnsi="Times New Roman" w:cs="Times New Roman"/>
          <w:color w:val="auto"/>
          <w:sz w:val="28"/>
          <w:szCs w:val="28"/>
        </w:rPr>
        <w:t xml:space="preserve">.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Наличие интереса к явлениям и объектам  неживой (гроза,  вода, снег, камни….) и живой природы (росту животных, растений, появлению детенышей, цветов, плодов).</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4.  Человек и общество.</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4.1. Человек</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i/>
          <w:sz w:val="28"/>
          <w:szCs w:val="28"/>
        </w:rPr>
        <w:t>Формирование первоначальных представлений о себе (о своем теле; возрасте, поле….), своих физических возможностях и возможностях сверстников и других людей.</w:t>
      </w:r>
      <w:r w:rsidRPr="0090559D">
        <w:rPr>
          <w:rFonts w:ascii="Times New Roman" w:hAnsi="Times New Roman" w:cs="Times New Roman"/>
          <w:sz w:val="28"/>
          <w:szCs w:val="28"/>
        </w:rPr>
        <w:t xml:space="preserve">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Умение называть себя в доступной форме, соотносить свою внешность с фотографией,</w:t>
      </w:r>
      <w:r w:rsidRPr="0090559D">
        <w:rPr>
          <w:rFonts w:ascii="Times New Roman" w:hAnsi="Times New Roman" w:cs="Times New Roman"/>
          <w:bCs/>
          <w:color w:val="auto"/>
          <w:sz w:val="28"/>
          <w:szCs w:val="28"/>
        </w:rPr>
        <w:t xml:space="preserve"> отражением в зеркале; </w:t>
      </w:r>
      <w:r w:rsidRPr="0090559D">
        <w:rPr>
          <w:rFonts w:ascii="Times New Roman" w:hAnsi="Times New Roman" w:cs="Times New Roman"/>
          <w:color w:val="auto"/>
          <w:sz w:val="28"/>
          <w:szCs w:val="28"/>
        </w:rPr>
        <w:t>найти себя на семейном или коллективном снимке.</w:t>
      </w:r>
      <w:r w:rsidRPr="0090559D">
        <w:rPr>
          <w:rFonts w:ascii="Times New Roman" w:hAnsi="Times New Roman" w:cs="Times New Roman"/>
          <w:bCs/>
          <w:color w:val="auto"/>
          <w:sz w:val="28"/>
          <w:szCs w:val="28"/>
        </w:rPr>
        <w:t xml:space="preserve"> Отнесение себя к определенному полу.</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Умение различать свои вещи среди других </w:t>
      </w:r>
      <w:r w:rsidRPr="0090559D">
        <w:rPr>
          <w:rFonts w:ascii="Times New Roman" w:hAnsi="Times New Roman" w:cs="Times New Roman"/>
          <w:bCs/>
          <w:color w:val="auto"/>
          <w:sz w:val="28"/>
          <w:szCs w:val="28"/>
        </w:rPr>
        <w:t>(«моё» и «не моё»),</w:t>
      </w:r>
      <w:r w:rsidRPr="0090559D">
        <w:rPr>
          <w:rFonts w:ascii="Times New Roman" w:hAnsi="Times New Roman" w:cs="Times New Roman"/>
          <w:color w:val="auto"/>
          <w:sz w:val="28"/>
          <w:szCs w:val="28"/>
        </w:rPr>
        <w:t xml:space="preserve"> соотносить со своим полом, внешностью, ростом.</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 xml:space="preserve">Умение с помощью невербальных и вербальных (устная, письменная, дактильная речь) средств сообщить о </w:t>
      </w:r>
      <w:r w:rsidRPr="0090559D">
        <w:rPr>
          <w:rFonts w:ascii="Times New Roman" w:hAnsi="Times New Roman" w:cs="Times New Roman"/>
          <w:color w:val="auto"/>
          <w:sz w:val="28"/>
          <w:szCs w:val="28"/>
        </w:rPr>
        <w:t>своем здоровье, о недомогании, болезни, своих потребностях, попросить помощи.</w:t>
      </w:r>
      <w:r w:rsidRPr="0090559D">
        <w:rPr>
          <w:rFonts w:ascii="Times New Roman" w:hAnsi="Times New Roman" w:cs="Times New Roman"/>
          <w:bCs/>
          <w:color w:val="auto"/>
          <w:sz w:val="28"/>
          <w:szCs w:val="28"/>
        </w:rPr>
        <w:t xml:space="preserve"> </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 xml:space="preserve">Понимание значений слов и фраз, обозначающих части тела, инструкций, связанных с процессами самообслуживания. </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Умение сообщать сведения о себе: имя, фамилия, возраст, пол, место жительства, любимые занятия и др.</w:t>
      </w:r>
    </w:p>
    <w:p w:rsidR="0090559D" w:rsidRPr="0090559D" w:rsidRDefault="0090559D" w:rsidP="00173948">
      <w:pPr>
        <w:widowControl w:val="0"/>
        <w:numPr>
          <w:ilvl w:val="0"/>
          <w:numId w:val="6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contextualSpacing/>
        <w:jc w:val="both"/>
        <w:rPr>
          <w:rFonts w:ascii="Times New Roman" w:hAnsi="Times New Roman" w:cs="Times New Roman"/>
          <w:i/>
          <w:color w:val="auto"/>
          <w:sz w:val="28"/>
          <w:szCs w:val="28"/>
        </w:rPr>
      </w:pPr>
      <w:r w:rsidRPr="0090559D">
        <w:rPr>
          <w:rFonts w:ascii="Times New Roman" w:hAnsi="Times New Roman" w:cs="Times New Roman"/>
          <w:i/>
          <w:color w:val="auto"/>
          <w:sz w:val="28"/>
          <w:szCs w:val="28"/>
        </w:rPr>
        <w:t>Формирование представлений о своей семье, взаимоотношениях в семье, обязанностях членов семьи и ребенка.</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жизнедеятельности, безопасного поведения в быту.</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Усвоение элементарных норм взаимодействия и этикета,  обогащение практики эмоционального взаимодействия и сопереживания. </w:t>
      </w:r>
    </w:p>
    <w:p w:rsidR="0090559D" w:rsidRPr="0090559D" w:rsidRDefault="00CE2A5C" w:rsidP="00173948">
      <w:pPr>
        <w:pStyle w:val="a9"/>
        <w:widowControl w:val="0"/>
        <w:numPr>
          <w:ilvl w:val="0"/>
          <w:numId w:val="6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i/>
          <w:sz w:val="28"/>
          <w:szCs w:val="28"/>
        </w:rPr>
      </w:pPr>
      <w:r w:rsidRPr="0090559D">
        <w:rPr>
          <w:rFonts w:ascii="Times New Roman" w:hAnsi="Times New Roman" w:cs="Times New Roman"/>
          <w:i/>
          <w:sz w:val="28"/>
          <w:szCs w:val="28"/>
        </w:rPr>
        <w:t>развитие интереса к достижениям в учёбе, к собственным увлечениям, поиску друзей, организации личного пространства и времени (учебного и свободного).</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Наличие интереса к друзьям, участию в коллективных играх, мероприятиях, занятиях. Умение выразить свои интересы, любимые занятия. Наличие интереса к достижениям в учёбе, овладении новыми умениями, к собственным увлечениям, организации личного времени.</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4.2. Домоводство.</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sz w:val="28"/>
          <w:szCs w:val="28"/>
        </w:rPr>
        <w:t xml:space="preserve">1) </w:t>
      </w:r>
      <w:r w:rsidRPr="0090559D">
        <w:rPr>
          <w:rFonts w:ascii="Times New Roman" w:hAnsi="Times New Roman" w:cs="Times New Roman"/>
          <w:i/>
          <w:sz w:val="28"/>
          <w:szCs w:val="28"/>
        </w:rPr>
        <w:t>Умение принимать посильное участие в повседневных делах дома.</w:t>
      </w:r>
    </w:p>
    <w:p w:rsidR="0090559D" w:rsidRPr="0090559D" w:rsidRDefault="0090559D" w:rsidP="00173948">
      <w:pPr>
        <w:pStyle w:val="aa"/>
        <w:numPr>
          <w:ilvl w:val="0"/>
          <w:numId w:val="69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участвовать в доступных видах бытовых работ: приготовление пищи, уборка, стирка, глажение, чистка одежды, обуви, сервировка стола, др.</w:t>
      </w:r>
    </w:p>
    <w:p w:rsidR="0090559D" w:rsidRPr="0090559D" w:rsidRDefault="0090559D" w:rsidP="00173948">
      <w:pPr>
        <w:pStyle w:val="aa"/>
        <w:numPr>
          <w:ilvl w:val="0"/>
          <w:numId w:val="69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соблюдать последовательность в хозяйственно-бытовой деятельности: стирка, уборка, работа на кухне, др.</w:t>
      </w:r>
    </w:p>
    <w:p w:rsidR="0090559D" w:rsidRPr="0090559D" w:rsidRDefault="0090559D" w:rsidP="00173948">
      <w:pPr>
        <w:pStyle w:val="aa"/>
        <w:numPr>
          <w:ilvl w:val="0"/>
          <w:numId w:val="69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Соблюдение гигиенических и санитарных правил хранения домашних вещей, продуктов, химических средств бытового назначения. </w:t>
      </w:r>
    </w:p>
    <w:p w:rsidR="0090559D" w:rsidRPr="0090559D" w:rsidRDefault="0090559D" w:rsidP="00173948">
      <w:pPr>
        <w:pStyle w:val="aa"/>
        <w:numPr>
          <w:ilvl w:val="0"/>
          <w:numId w:val="69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соблюдать элементарные  правила безопасности  при использовании бытовой техники,  инструментов.</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4.3. Окружающий социальный мир</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sz w:val="28"/>
          <w:szCs w:val="28"/>
        </w:rPr>
        <w:t xml:space="preserve">1) </w:t>
      </w:r>
      <w:r w:rsidRPr="0090559D">
        <w:rPr>
          <w:rFonts w:ascii="Times New Roman" w:hAnsi="Times New Roman" w:cs="Times New Roman"/>
          <w:i/>
          <w:sz w:val="28"/>
          <w:szCs w:val="28"/>
        </w:rPr>
        <w:t>Представления о мире, созданном руками человека</w:t>
      </w:r>
    </w:p>
    <w:p w:rsidR="0090559D" w:rsidRPr="0090559D" w:rsidRDefault="0090559D" w:rsidP="00173948">
      <w:pPr>
        <w:pStyle w:val="aa"/>
        <w:numPr>
          <w:ilvl w:val="0"/>
          <w:numId w:val="69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Интерес к объектам, созданным человеком. </w:t>
      </w:r>
    </w:p>
    <w:p w:rsidR="0090559D" w:rsidRPr="0090559D" w:rsidRDefault="0090559D" w:rsidP="00173948">
      <w:pPr>
        <w:pStyle w:val="aa"/>
        <w:numPr>
          <w:ilvl w:val="0"/>
          <w:numId w:val="69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90559D" w:rsidRPr="0090559D" w:rsidRDefault="0090559D" w:rsidP="00173948">
      <w:pPr>
        <w:pStyle w:val="aa"/>
        <w:numPr>
          <w:ilvl w:val="0"/>
          <w:numId w:val="69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соблюдать элементарные правила безопасности поведения в доме,  на улице, в транспорте, в общественных местах.</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90559D">
        <w:rPr>
          <w:rFonts w:ascii="Times New Roman" w:hAnsi="Times New Roman" w:cs="Times New Roman"/>
          <w:sz w:val="28"/>
          <w:szCs w:val="28"/>
        </w:rPr>
        <w:t>.</w:t>
      </w:r>
    </w:p>
    <w:p w:rsidR="0090559D" w:rsidRPr="0090559D" w:rsidRDefault="0090559D" w:rsidP="00173948">
      <w:pPr>
        <w:pStyle w:val="aa"/>
        <w:numPr>
          <w:ilvl w:val="0"/>
          <w:numId w:val="69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Представления о деятельности и профессиях людей, окружающих ребенка (учитель, повар, врач, водитель и т.д.).</w:t>
      </w:r>
    </w:p>
    <w:p w:rsidR="0090559D" w:rsidRPr="0090559D" w:rsidRDefault="0090559D" w:rsidP="00173948">
      <w:pPr>
        <w:pStyle w:val="aa"/>
        <w:numPr>
          <w:ilvl w:val="0"/>
          <w:numId w:val="69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90559D" w:rsidRPr="0090559D" w:rsidRDefault="0090559D" w:rsidP="00173948">
      <w:pPr>
        <w:pStyle w:val="aa"/>
        <w:numPr>
          <w:ilvl w:val="0"/>
          <w:numId w:val="69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Накопление опыта конструктивного взаимодействия с взрослыми и сверстниками.</w:t>
      </w:r>
    </w:p>
    <w:p w:rsidR="0090559D" w:rsidRPr="0090559D" w:rsidRDefault="0090559D" w:rsidP="00173948">
      <w:pPr>
        <w:pStyle w:val="aa"/>
        <w:numPr>
          <w:ilvl w:val="0"/>
          <w:numId w:val="69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3) Развитие межличностных и групповых отношений.</w:t>
      </w:r>
    </w:p>
    <w:p w:rsidR="0090559D" w:rsidRPr="0090559D" w:rsidRDefault="0090559D" w:rsidP="00173948">
      <w:pPr>
        <w:pStyle w:val="aa"/>
        <w:numPr>
          <w:ilvl w:val="0"/>
          <w:numId w:val="69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Представление о дружбе, товарищах, сверстниках.</w:t>
      </w:r>
    </w:p>
    <w:p w:rsidR="0090559D" w:rsidRPr="0090559D" w:rsidRDefault="0090559D" w:rsidP="00173948">
      <w:pPr>
        <w:pStyle w:val="aa"/>
        <w:numPr>
          <w:ilvl w:val="0"/>
          <w:numId w:val="69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находить друзей на основе личностных симпатий.</w:t>
      </w:r>
    </w:p>
    <w:p w:rsidR="0090559D" w:rsidRPr="0090559D" w:rsidRDefault="0090559D" w:rsidP="00173948">
      <w:pPr>
        <w:pStyle w:val="aa"/>
        <w:numPr>
          <w:ilvl w:val="0"/>
          <w:numId w:val="69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строить отношения на основе поддержки и взаимопомощи, умение сопереживать, сочувствовать, проявлять внимание.</w:t>
      </w:r>
    </w:p>
    <w:p w:rsidR="0090559D" w:rsidRPr="0090559D" w:rsidRDefault="0090559D" w:rsidP="00173948">
      <w:pPr>
        <w:pStyle w:val="aa"/>
        <w:numPr>
          <w:ilvl w:val="0"/>
          <w:numId w:val="69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взаимодействовать в группе в процессе учебной, игровой, других видах доступной деятельности.</w:t>
      </w:r>
    </w:p>
    <w:p w:rsidR="0090559D" w:rsidRPr="0090559D" w:rsidRDefault="0090559D" w:rsidP="00173948">
      <w:pPr>
        <w:pStyle w:val="aa"/>
        <w:numPr>
          <w:ilvl w:val="0"/>
          <w:numId w:val="69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организовывать свободное время с учетом своих и совместных интересов.</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sz w:val="28"/>
          <w:szCs w:val="28"/>
        </w:rPr>
        <w:t xml:space="preserve">4) </w:t>
      </w:r>
      <w:r w:rsidRPr="0090559D">
        <w:rPr>
          <w:rFonts w:ascii="Times New Roman" w:hAnsi="Times New Roman" w:cs="Times New Roman"/>
          <w:i/>
          <w:sz w:val="28"/>
          <w:szCs w:val="28"/>
        </w:rPr>
        <w:t>Накопление положительного опыта сотрудничества и участия в общественной жизни.</w:t>
      </w:r>
    </w:p>
    <w:p w:rsidR="0090559D" w:rsidRPr="0090559D" w:rsidRDefault="0090559D" w:rsidP="00173948">
      <w:pPr>
        <w:pStyle w:val="aa"/>
        <w:numPr>
          <w:ilvl w:val="0"/>
          <w:numId w:val="69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Представление о праздниках, праздничных мероприятиях, их содержании, участие в них.</w:t>
      </w:r>
    </w:p>
    <w:p w:rsidR="0090559D" w:rsidRPr="0090559D" w:rsidRDefault="0090559D" w:rsidP="00173948">
      <w:pPr>
        <w:pStyle w:val="aa"/>
        <w:numPr>
          <w:ilvl w:val="0"/>
          <w:numId w:val="69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Использование простейших эстетических ориентиров о внешнем виде  на праздниках, в хозяйственно-бытовой деятельности.</w:t>
      </w:r>
    </w:p>
    <w:p w:rsidR="0090559D" w:rsidRPr="0090559D" w:rsidRDefault="0090559D" w:rsidP="00173948">
      <w:pPr>
        <w:pStyle w:val="aa"/>
        <w:numPr>
          <w:ilvl w:val="0"/>
          <w:numId w:val="69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соблюдать традиции семейных, школьных, государственных праздников.</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sz w:val="28"/>
          <w:szCs w:val="28"/>
        </w:rPr>
        <w:t xml:space="preserve">5) </w:t>
      </w:r>
      <w:r w:rsidRPr="0090559D">
        <w:rPr>
          <w:rFonts w:ascii="Times New Roman" w:hAnsi="Times New Roman" w:cs="Times New Roman"/>
          <w:i/>
          <w:sz w:val="28"/>
          <w:szCs w:val="28"/>
        </w:rPr>
        <w:t>Представления об обязанностях и правах ребенка.</w:t>
      </w:r>
    </w:p>
    <w:p w:rsidR="0090559D" w:rsidRPr="0090559D" w:rsidRDefault="0090559D" w:rsidP="00173948">
      <w:pPr>
        <w:pStyle w:val="aa"/>
        <w:numPr>
          <w:ilvl w:val="0"/>
          <w:numId w:val="69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Представления об обязанностях обучающегося, сына/дочери, внука/внучки  и др.</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6) </w:t>
      </w:r>
      <w:r w:rsidRPr="0090559D">
        <w:rPr>
          <w:rFonts w:ascii="Times New Roman" w:hAnsi="Times New Roman" w:cs="Times New Roman"/>
          <w:i/>
          <w:sz w:val="28"/>
          <w:szCs w:val="28"/>
        </w:rPr>
        <w:t>Представление о стране проживания Россия</w:t>
      </w:r>
      <w:r w:rsidRPr="0090559D">
        <w:rPr>
          <w:rFonts w:ascii="Times New Roman" w:hAnsi="Times New Roman" w:cs="Times New Roman"/>
          <w:sz w:val="28"/>
          <w:szCs w:val="28"/>
        </w:rPr>
        <w:t xml:space="preserve">. </w:t>
      </w:r>
    </w:p>
    <w:p w:rsidR="0090559D" w:rsidRPr="0090559D" w:rsidRDefault="0090559D" w:rsidP="00173948">
      <w:pPr>
        <w:pStyle w:val="aa"/>
        <w:numPr>
          <w:ilvl w:val="0"/>
          <w:numId w:val="69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Представление о стране, столице,  городе (селе), месте проживания.</w:t>
      </w:r>
    </w:p>
    <w:p w:rsidR="0090559D" w:rsidRPr="0090559D" w:rsidRDefault="0090559D" w:rsidP="0090559D">
      <w:pPr>
        <w:widowControl w:val="0"/>
        <w:autoSpaceDE w:val="0"/>
        <w:autoSpaceDN w:val="0"/>
        <w:adjustRightInd w:val="0"/>
        <w:spacing w:after="0" w:line="360" w:lineRule="auto"/>
        <w:ind w:firstLine="709"/>
        <w:contextualSpacing/>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5. Искусство</w:t>
      </w:r>
    </w:p>
    <w:p w:rsidR="0090559D" w:rsidRPr="0090559D" w:rsidRDefault="0090559D" w:rsidP="0090559D">
      <w:pPr>
        <w:pStyle w:val="aa"/>
        <w:spacing w:line="360" w:lineRule="auto"/>
        <w:ind w:firstLine="709"/>
        <w:jc w:val="both"/>
        <w:rPr>
          <w:rFonts w:ascii="Times New Roman" w:eastAsia="Times New Roman" w:hAnsi="Times New Roman" w:cs="Times New Roman"/>
          <w:b/>
          <w:sz w:val="28"/>
          <w:szCs w:val="28"/>
        </w:rPr>
      </w:pPr>
      <w:r w:rsidRPr="0090559D">
        <w:rPr>
          <w:rFonts w:ascii="Times New Roman" w:hAnsi="Times New Roman" w:cs="Times New Roman"/>
          <w:b/>
          <w:sz w:val="28"/>
          <w:szCs w:val="28"/>
        </w:rPr>
        <w:t xml:space="preserve">5.1. </w:t>
      </w:r>
      <w:r w:rsidRPr="0090559D">
        <w:rPr>
          <w:rFonts w:ascii="Times New Roman" w:eastAsia="Times New Roman" w:hAnsi="Times New Roman" w:cs="Times New Roman"/>
          <w:b/>
          <w:sz w:val="28"/>
          <w:szCs w:val="28"/>
        </w:rPr>
        <w:t>Изобразительная деятельность (рисование, лепка, аппликация)</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sz w:val="28"/>
          <w:szCs w:val="28"/>
        </w:rPr>
        <w:t xml:space="preserve">1) </w:t>
      </w:r>
      <w:r w:rsidRPr="0090559D">
        <w:rPr>
          <w:rFonts w:ascii="Times New Roman" w:hAnsi="Times New Roman" w:cs="Times New Roman"/>
          <w:i/>
          <w:sz w:val="28"/>
          <w:szCs w:val="28"/>
        </w:rPr>
        <w:t>Освоение средств изобразительной деятельности и их использование в повседневной жизни.</w:t>
      </w:r>
    </w:p>
    <w:p w:rsidR="0090559D" w:rsidRPr="0090559D" w:rsidRDefault="0090559D" w:rsidP="00173948">
      <w:pPr>
        <w:pStyle w:val="aa"/>
        <w:numPr>
          <w:ilvl w:val="0"/>
          <w:numId w:val="70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Интерес к доступным видам изобразительной деятельности. </w:t>
      </w:r>
    </w:p>
    <w:p w:rsidR="0090559D" w:rsidRPr="0090559D" w:rsidRDefault="0090559D" w:rsidP="00173948">
      <w:pPr>
        <w:pStyle w:val="aa"/>
        <w:numPr>
          <w:ilvl w:val="0"/>
          <w:numId w:val="70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90559D" w:rsidRPr="0090559D" w:rsidRDefault="0090559D" w:rsidP="00173948">
      <w:pPr>
        <w:pStyle w:val="aa"/>
        <w:numPr>
          <w:ilvl w:val="0"/>
          <w:numId w:val="70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Умение использовать различные технологии в процессе рисования, лепки, аппликации.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2) </w:t>
      </w:r>
      <w:r w:rsidRPr="0090559D">
        <w:rPr>
          <w:rFonts w:ascii="Times New Roman" w:hAnsi="Times New Roman" w:cs="Times New Roman"/>
          <w:i/>
          <w:sz w:val="28"/>
          <w:szCs w:val="28"/>
        </w:rPr>
        <w:t>Способность к самостоятельной изобразительной деятельности.</w:t>
      </w:r>
      <w:r w:rsidRPr="0090559D">
        <w:rPr>
          <w:rFonts w:ascii="Times New Roman" w:hAnsi="Times New Roman" w:cs="Times New Roman"/>
          <w:sz w:val="28"/>
          <w:szCs w:val="28"/>
        </w:rPr>
        <w:t xml:space="preserve"> </w:t>
      </w:r>
    </w:p>
    <w:p w:rsidR="0090559D" w:rsidRPr="0090559D" w:rsidRDefault="0090559D" w:rsidP="00173948">
      <w:pPr>
        <w:pStyle w:val="aa"/>
        <w:numPr>
          <w:ilvl w:val="0"/>
          <w:numId w:val="70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Положительные эмоциональные реакции (удовольствие, радость) в процессе изобразительной деятельности. </w:t>
      </w:r>
    </w:p>
    <w:p w:rsidR="0090559D" w:rsidRPr="0090559D" w:rsidRDefault="0090559D" w:rsidP="00173948">
      <w:pPr>
        <w:pStyle w:val="aa"/>
        <w:numPr>
          <w:ilvl w:val="0"/>
          <w:numId w:val="70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Стремление к собственной творческой деятельности и умение демонстрировать результаты работы. </w:t>
      </w:r>
    </w:p>
    <w:p w:rsidR="0090559D" w:rsidRPr="0090559D" w:rsidRDefault="0090559D" w:rsidP="00173948">
      <w:pPr>
        <w:pStyle w:val="aa"/>
        <w:numPr>
          <w:ilvl w:val="0"/>
          <w:numId w:val="70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выражать свое отношение к результатам собственной и чужой творческой деятельности.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3) </w:t>
      </w:r>
      <w:r w:rsidRPr="0090559D">
        <w:rPr>
          <w:rFonts w:ascii="Times New Roman" w:hAnsi="Times New Roman" w:cs="Times New Roman"/>
          <w:i/>
          <w:sz w:val="28"/>
          <w:szCs w:val="28"/>
        </w:rPr>
        <w:t>Готовность к участию в совместных мероприятиях</w:t>
      </w:r>
      <w:r w:rsidRPr="0090559D">
        <w:rPr>
          <w:rFonts w:ascii="Times New Roman" w:hAnsi="Times New Roman" w:cs="Times New Roman"/>
          <w:sz w:val="28"/>
          <w:szCs w:val="28"/>
        </w:rPr>
        <w:t xml:space="preserve">. </w:t>
      </w:r>
    </w:p>
    <w:p w:rsidR="0090559D" w:rsidRPr="0090559D" w:rsidRDefault="0090559D" w:rsidP="00173948">
      <w:pPr>
        <w:pStyle w:val="aa"/>
        <w:numPr>
          <w:ilvl w:val="0"/>
          <w:numId w:val="70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Готовность к взаимодействию в творческой деятельности совместно со сверстниками, взрослыми.</w:t>
      </w:r>
    </w:p>
    <w:p w:rsidR="0090559D" w:rsidRPr="0090559D" w:rsidRDefault="0090559D" w:rsidP="00173948">
      <w:pPr>
        <w:pStyle w:val="aa"/>
        <w:numPr>
          <w:ilvl w:val="0"/>
          <w:numId w:val="70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6. Физическая культура.</w:t>
      </w:r>
    </w:p>
    <w:p w:rsidR="0090559D" w:rsidRPr="0090559D" w:rsidRDefault="0090559D" w:rsidP="0090559D">
      <w:pPr>
        <w:pStyle w:val="aa"/>
        <w:spacing w:line="360" w:lineRule="auto"/>
        <w:ind w:firstLine="709"/>
        <w:jc w:val="both"/>
        <w:rPr>
          <w:rFonts w:ascii="Times New Roman" w:eastAsia="Times New Roman" w:hAnsi="Times New Roman" w:cs="Times New Roman"/>
          <w:b/>
          <w:sz w:val="28"/>
          <w:szCs w:val="28"/>
        </w:rPr>
      </w:pPr>
      <w:r w:rsidRPr="0090559D">
        <w:rPr>
          <w:rFonts w:ascii="Times New Roman" w:hAnsi="Times New Roman" w:cs="Times New Roman"/>
          <w:b/>
          <w:sz w:val="28"/>
          <w:szCs w:val="28"/>
        </w:rPr>
        <w:t xml:space="preserve">6.1. </w:t>
      </w:r>
      <w:r w:rsidRPr="0090559D">
        <w:rPr>
          <w:rFonts w:ascii="Times New Roman" w:eastAsia="Times New Roman" w:hAnsi="Times New Roman" w:cs="Times New Roman"/>
          <w:b/>
          <w:sz w:val="28"/>
          <w:szCs w:val="28"/>
        </w:rPr>
        <w:t>Адаптивная физкультура.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1) </w:t>
      </w:r>
      <w:r w:rsidRPr="0090559D">
        <w:rPr>
          <w:rFonts w:ascii="Times New Roman" w:hAnsi="Times New Roman" w:cs="Times New Roman"/>
          <w:i/>
          <w:sz w:val="28"/>
          <w:szCs w:val="28"/>
        </w:rPr>
        <w:t>Восприятие собственного тела, осознание своих физических возможностей и ограничений</w:t>
      </w:r>
      <w:r w:rsidRPr="0090559D">
        <w:rPr>
          <w:rFonts w:ascii="Times New Roman" w:hAnsi="Times New Roman" w:cs="Times New Roman"/>
          <w:sz w:val="28"/>
          <w:szCs w:val="28"/>
        </w:rPr>
        <w:t xml:space="preserve">. </w:t>
      </w:r>
    </w:p>
    <w:p w:rsidR="0090559D" w:rsidRPr="0090559D" w:rsidRDefault="0090559D" w:rsidP="00173948">
      <w:pPr>
        <w:pStyle w:val="aa"/>
        <w:numPr>
          <w:ilvl w:val="0"/>
          <w:numId w:val="70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90559D" w:rsidRPr="0090559D" w:rsidRDefault="0090559D" w:rsidP="00173948">
      <w:pPr>
        <w:pStyle w:val="aa"/>
        <w:numPr>
          <w:ilvl w:val="0"/>
          <w:numId w:val="70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Освоение двигательных навыков, координации, последовательности движений. </w:t>
      </w:r>
    </w:p>
    <w:p w:rsidR="0090559D" w:rsidRPr="0090559D" w:rsidRDefault="0090559D" w:rsidP="00173948">
      <w:pPr>
        <w:pStyle w:val="aa"/>
        <w:numPr>
          <w:ilvl w:val="0"/>
          <w:numId w:val="70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Совершенствование физических качеств: ловкости, силы, быстроты, выносливости.</w:t>
      </w:r>
    </w:p>
    <w:p w:rsidR="0090559D" w:rsidRPr="0090559D" w:rsidRDefault="0090559D" w:rsidP="00173948">
      <w:pPr>
        <w:pStyle w:val="aa"/>
        <w:numPr>
          <w:ilvl w:val="0"/>
          <w:numId w:val="70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Умение радоваться успехам: выше прыгнул, быстрее пробежал и др.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2) </w:t>
      </w:r>
      <w:r w:rsidRPr="0090559D">
        <w:rPr>
          <w:rFonts w:ascii="Times New Roman" w:hAnsi="Times New Roman" w:cs="Times New Roman"/>
          <w:i/>
          <w:sz w:val="28"/>
          <w:szCs w:val="28"/>
        </w:rPr>
        <w:t>Соотнесение самочувствия с настроением, собственной активностью, самостоятельностью и независимостью.</w:t>
      </w:r>
      <w:r w:rsidRPr="0090559D">
        <w:rPr>
          <w:rFonts w:ascii="Times New Roman" w:hAnsi="Times New Roman" w:cs="Times New Roman"/>
          <w:sz w:val="28"/>
          <w:szCs w:val="28"/>
        </w:rPr>
        <w:t xml:space="preserve"> </w:t>
      </w:r>
    </w:p>
    <w:p w:rsidR="0090559D" w:rsidRPr="0090559D" w:rsidRDefault="0090559D" w:rsidP="00173948">
      <w:pPr>
        <w:pStyle w:val="aa"/>
        <w:numPr>
          <w:ilvl w:val="0"/>
          <w:numId w:val="70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определять свое самочувствие в связи с физической нагрузкой: усталость, болевые ощущения, др.</w:t>
      </w:r>
    </w:p>
    <w:p w:rsidR="0090559D" w:rsidRPr="0090559D" w:rsidRDefault="0090559D" w:rsidP="00173948">
      <w:pPr>
        <w:pStyle w:val="aa"/>
        <w:numPr>
          <w:ilvl w:val="0"/>
          <w:numId w:val="70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Повышение уровня самостоятельности в освоении и совершенствовании двигательных умений.</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sz w:val="28"/>
          <w:szCs w:val="28"/>
        </w:rPr>
        <w:t xml:space="preserve">3) </w:t>
      </w:r>
      <w:r w:rsidRPr="0090559D">
        <w:rPr>
          <w:rFonts w:ascii="Times New Roman" w:hAnsi="Times New Roman" w:cs="Times New Roman"/>
          <w:i/>
          <w:sz w:val="28"/>
          <w:szCs w:val="28"/>
        </w:rPr>
        <w:t>Освоение доступных видов физкультурно-спортивной деятельности: езда на велосипеде, ходьба на лыжах, спортивные игры, плавание.</w:t>
      </w:r>
    </w:p>
    <w:p w:rsidR="0090559D" w:rsidRPr="0090559D" w:rsidRDefault="0090559D" w:rsidP="00173948">
      <w:pPr>
        <w:pStyle w:val="aa"/>
        <w:numPr>
          <w:ilvl w:val="0"/>
          <w:numId w:val="70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Интерес к определенным видам физкультурно-спортивной деятельности: езда на велосипеде, ходьба на лыжах, плавание, спортивные и подвижные игры, др.</w:t>
      </w:r>
    </w:p>
    <w:p w:rsidR="0090559D" w:rsidRPr="0090559D" w:rsidRDefault="0090559D" w:rsidP="00173948">
      <w:pPr>
        <w:pStyle w:val="aa"/>
        <w:numPr>
          <w:ilvl w:val="0"/>
          <w:numId w:val="70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ездить на велосипеде, кататься на санках, ходить на лыжах, плавать, играть в подвижные игры и др.</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 xml:space="preserve">7. Технологии </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7.1.Предметно-практические действия</w:t>
      </w:r>
    </w:p>
    <w:p w:rsidR="0090559D" w:rsidRPr="0090559D" w:rsidRDefault="0090559D" w:rsidP="00173948">
      <w:pPr>
        <w:pStyle w:val="aa"/>
        <w:numPr>
          <w:ilvl w:val="0"/>
          <w:numId w:val="70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i/>
          <w:sz w:val="28"/>
          <w:szCs w:val="28"/>
        </w:rPr>
        <w:t xml:space="preserve">Развитие действий  с предметами в процессе деятельности: выполнение </w:t>
      </w:r>
      <w:r w:rsidRPr="0090559D">
        <w:rPr>
          <w:rFonts w:ascii="Times New Roman" w:hAnsi="Times New Roman" w:cs="Times New Roman"/>
          <w:sz w:val="28"/>
          <w:szCs w:val="28"/>
        </w:rPr>
        <w:t>захвата,  отпускания, встряхивания, т</w:t>
      </w:r>
      <w:r w:rsidRPr="0090559D">
        <w:rPr>
          <w:rFonts w:ascii="Times New Roman" w:hAnsi="Times New Roman" w:cs="Times New Roman"/>
          <w:bCs/>
          <w:sz w:val="28"/>
          <w:szCs w:val="28"/>
        </w:rPr>
        <w:t>олкания, в</w:t>
      </w:r>
      <w:r w:rsidRPr="0090559D">
        <w:rPr>
          <w:rFonts w:ascii="Times New Roman" w:hAnsi="Times New Roman" w:cs="Times New Roman"/>
          <w:sz w:val="28"/>
          <w:szCs w:val="28"/>
        </w:rPr>
        <w:t>ращения, нажимания всей рукой, пальцем, сжимания двумя руками, одной рукой, пальчиками, притягивания к себе, перекладывания,  нанизывания.</w:t>
      </w:r>
    </w:p>
    <w:p w:rsidR="0090559D" w:rsidRPr="0090559D" w:rsidRDefault="0090559D" w:rsidP="00173948">
      <w:pPr>
        <w:pStyle w:val="aa"/>
        <w:numPr>
          <w:ilvl w:val="0"/>
          <w:numId w:val="70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i/>
          <w:spacing w:val="-15"/>
          <w:sz w:val="28"/>
          <w:szCs w:val="28"/>
        </w:rPr>
        <w:t xml:space="preserve">Формирование умений работать с разными видами материалов и инструментами </w:t>
      </w:r>
      <w:r w:rsidRPr="0090559D">
        <w:rPr>
          <w:rFonts w:ascii="Times New Roman" w:hAnsi="Times New Roman" w:cs="Times New Roman"/>
          <w:spacing w:val="-15"/>
          <w:sz w:val="28"/>
          <w:szCs w:val="28"/>
        </w:rPr>
        <w:t>(бумагой, тканями, пластилином, природными материалами  и т. п.).</w:t>
      </w:r>
    </w:p>
    <w:p w:rsidR="0090559D" w:rsidRPr="0090559D" w:rsidRDefault="0090559D" w:rsidP="0090559D">
      <w:pPr>
        <w:tabs>
          <w:tab w:val="left" w:pos="1080"/>
        </w:tabs>
        <w:autoSpaceDE w:val="0"/>
        <w:spacing w:after="0" w:line="360" w:lineRule="auto"/>
        <w:ind w:firstLine="709"/>
        <w:jc w:val="both"/>
        <w:rPr>
          <w:rFonts w:ascii="Times New Roman" w:hAnsi="Times New Roman" w:cs="Times New Roman"/>
          <w:bCs/>
          <w:kern w:val="28"/>
          <w:sz w:val="28"/>
          <w:szCs w:val="28"/>
        </w:rPr>
      </w:pPr>
    </w:p>
    <w:p w:rsidR="0090559D" w:rsidRPr="0090559D" w:rsidRDefault="0090559D" w:rsidP="0090559D">
      <w:pPr>
        <w:spacing w:after="0" w:line="360" w:lineRule="auto"/>
        <w:ind w:firstLine="709"/>
        <w:jc w:val="both"/>
        <w:rPr>
          <w:rFonts w:ascii="Times New Roman" w:hAnsi="Times New Roman" w:cs="Times New Roman"/>
          <w:b/>
          <w:color w:val="auto"/>
          <w:spacing w:val="2"/>
          <w:sz w:val="28"/>
          <w:szCs w:val="28"/>
        </w:rPr>
      </w:pPr>
      <w:r w:rsidRPr="0090559D">
        <w:rPr>
          <w:rFonts w:ascii="Times New Roman" w:hAnsi="Times New Roman" w:cs="Times New Roman"/>
          <w:b/>
          <w:color w:val="auto"/>
          <w:sz w:val="28"/>
          <w:szCs w:val="28"/>
        </w:rPr>
        <w:t xml:space="preserve">5.1.3. </w:t>
      </w:r>
      <w:r w:rsidRPr="0090559D">
        <w:rPr>
          <w:rFonts w:ascii="Times New Roman" w:hAnsi="Times New Roman" w:cs="Times New Roman"/>
          <w:b/>
          <w:color w:val="auto"/>
          <w:spacing w:val="2"/>
          <w:sz w:val="28"/>
          <w:szCs w:val="28"/>
        </w:rPr>
        <w:t>Система оценки достижения глухими обучающимися ( вариант 1.4.) планируемых результатов освоения специальной индивидуальной программы развития</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Итоговая оценка качества освоения  глухими обучающимися </w:t>
      </w:r>
      <w:r w:rsidRPr="0090559D">
        <w:rPr>
          <w:rFonts w:ascii="Times New Roman" w:eastAsia="Times New Roman" w:hAnsi="Times New Roman" w:cs="Times New Roman"/>
          <w:color w:val="auto"/>
          <w:spacing w:val="2"/>
          <w:sz w:val="28"/>
          <w:szCs w:val="28"/>
        </w:rPr>
        <w:t xml:space="preserve">адаптированной основной образовательной программы </w:t>
      </w:r>
      <w:r w:rsidRPr="0090559D">
        <w:rPr>
          <w:rFonts w:ascii="Times New Roman" w:hAnsi="Times New Roman" w:cs="Times New Roman"/>
          <w:b/>
          <w:bCs/>
          <w:color w:val="auto"/>
          <w:sz w:val="28"/>
          <w:szCs w:val="28"/>
        </w:rPr>
        <w:t xml:space="preserve">(вариант  1.4.) </w:t>
      </w:r>
      <w:r w:rsidRPr="0090559D">
        <w:rPr>
          <w:rFonts w:ascii="Times New Roman" w:hAnsi="Times New Roman" w:cs="Times New Roman"/>
          <w:color w:val="auto"/>
          <w:sz w:val="28"/>
          <w:szCs w:val="28"/>
        </w:rPr>
        <w:t xml:space="preserve">осуществляется образовательной организацией.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b/>
          <w:color w:val="auto"/>
          <w:sz w:val="28"/>
          <w:szCs w:val="28"/>
        </w:rPr>
        <w:t xml:space="preserve">Предметом итоговой оценки </w:t>
      </w:r>
      <w:r w:rsidRPr="0090559D">
        <w:rPr>
          <w:rFonts w:ascii="Times New Roman" w:hAnsi="Times New Roman" w:cs="Times New Roman"/>
          <w:color w:val="auto"/>
          <w:sz w:val="28"/>
          <w:szCs w:val="28"/>
        </w:rPr>
        <w:t xml:space="preserve">освоения обучающимися адаптированной основной образовательной программы должно быть достижение результатов освоения специальной индивидуальной программы развития. </w:t>
      </w:r>
      <w:r w:rsidRPr="0090559D">
        <w:rPr>
          <w:rFonts w:ascii="Times New Roman" w:eastAsia="Times New Roman" w:hAnsi="Times New Roman" w:cs="Times New Roman"/>
          <w:color w:val="auto"/>
          <w:spacing w:val="2"/>
          <w:sz w:val="28"/>
          <w:szCs w:val="28"/>
        </w:rPr>
        <w:t xml:space="preserve">Система оценки результатов </w:t>
      </w:r>
      <w:r w:rsidRPr="0090559D">
        <w:rPr>
          <w:rFonts w:ascii="Times New Roman" w:hAnsi="Times New Roman" w:cs="Times New Roman"/>
          <w:bCs/>
          <w:color w:val="auto"/>
          <w:sz w:val="28"/>
          <w:szCs w:val="28"/>
        </w:rPr>
        <w:t xml:space="preserve">должна включать целостную характеристику выполнения обучающимся специальной индивидуальной программы развития, отражающую взаимодействие следующих компонентов образования:  </w:t>
      </w:r>
    </w:p>
    <w:p w:rsidR="0090559D" w:rsidRPr="0090559D" w:rsidRDefault="00CE2A5C" w:rsidP="00173948">
      <w:pPr>
        <w:pStyle w:val="a9"/>
        <w:widowControl w:val="0"/>
        <w:numPr>
          <w:ilvl w:val="0"/>
          <w:numId w:val="7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bCs/>
          <w:sz w:val="28"/>
          <w:szCs w:val="28"/>
        </w:rPr>
      </w:pPr>
      <w:r w:rsidRPr="0090559D">
        <w:rPr>
          <w:rFonts w:ascii="Times New Roman" w:hAnsi="Times New Roman" w:cs="Times New Roman"/>
          <w:bCs/>
          <w:sz w:val="28"/>
          <w:szCs w:val="28"/>
        </w:rPr>
        <w:t xml:space="preserve">что обучающийся должен знать и уметь на данной ступени образования, </w:t>
      </w:r>
    </w:p>
    <w:p w:rsidR="0090559D" w:rsidRPr="0090559D" w:rsidRDefault="00CE2A5C" w:rsidP="00173948">
      <w:pPr>
        <w:pStyle w:val="a9"/>
        <w:widowControl w:val="0"/>
        <w:numPr>
          <w:ilvl w:val="0"/>
          <w:numId w:val="7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bCs/>
          <w:sz w:val="28"/>
          <w:szCs w:val="28"/>
        </w:rPr>
      </w:pPr>
      <w:r w:rsidRPr="0090559D">
        <w:rPr>
          <w:rFonts w:ascii="Times New Roman" w:hAnsi="Times New Roman" w:cs="Times New Roman"/>
          <w:bCs/>
          <w:sz w:val="28"/>
          <w:szCs w:val="28"/>
        </w:rPr>
        <w:t>что из полученных знаний и умений он может и должен применять на практике,</w:t>
      </w:r>
    </w:p>
    <w:p w:rsidR="0090559D" w:rsidRPr="0090559D" w:rsidRDefault="00CE2A5C" w:rsidP="00173948">
      <w:pPr>
        <w:pStyle w:val="a9"/>
        <w:widowControl w:val="0"/>
        <w:numPr>
          <w:ilvl w:val="0"/>
          <w:numId w:val="7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bCs/>
          <w:sz w:val="28"/>
          <w:szCs w:val="28"/>
        </w:rPr>
      </w:pPr>
      <w:r w:rsidRPr="0090559D">
        <w:rPr>
          <w:rFonts w:ascii="Times New Roman" w:hAnsi="Times New Roman" w:cs="Times New Roman"/>
          <w:bCs/>
          <w:sz w:val="28"/>
          <w:szCs w:val="28"/>
        </w:rPr>
        <w:t>насколько активно, адекватно и самостоятельно он их применяет.</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При оценке результативности обучения  глухих обучающихся с умеренной, тяжелой, глубокой умственной отсталостью и множественными нарушениями развития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Для выявления возможной результативности обучения должен быть учтен ряд факторов:</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необходимо учитывать особенности текущего психического и соматического состояния каждого обучающегося;</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в процессе предъявления заданий должны использоваться все доступные обучающемуся средства невербальной коммуникации (жесты и жестовая речь, рисунки, пиктограммы,) и речевые средства (устная, письменная, дактильная речь);</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формы выявления возможной результативности обучения должны быть вариативными для различных детей, разрабатываться индивидуально, в тесной связи с практической деятельностью обучающихся;</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 xml:space="preserve">способы выявления умений и представлений </w:t>
      </w:r>
      <w:r w:rsidRPr="0090559D">
        <w:rPr>
          <w:rFonts w:ascii="Times New Roman" w:hAnsi="Times New Roman" w:cs="Times New Roman"/>
          <w:color w:val="auto"/>
          <w:sz w:val="28"/>
          <w:szCs w:val="28"/>
        </w:rPr>
        <w:t xml:space="preserve">глухих обучающихся </w:t>
      </w:r>
      <w:r w:rsidRPr="0090559D">
        <w:rPr>
          <w:rFonts w:ascii="Times New Roman" w:hAnsi="Times New Roman" w:cs="Times New Roman"/>
          <w:bCs/>
          <w:color w:val="auto"/>
          <w:sz w:val="28"/>
          <w:szCs w:val="28"/>
        </w:rPr>
        <w:t xml:space="preserve">могут носить как традиционный характер, так и быть представлены в другой форме, в том числе в виде некоторых практических заданий; </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 xml:space="preserve">в процессе предъявления и выполнения заданий обучающимся должна оказываться необходимая помощь (дополнительные словесные и жестовые инструкции и уточнения, выполнение обучающимся задания по образцу, по подражанию, после частичного выполнения взрослым, совместно со взрослым); </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 xml:space="preserve">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помощью, вместе со взрослым). </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развития», т.е.  возможностей потенциального развития.  </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color w:val="auto"/>
          <w:sz w:val="28"/>
          <w:szCs w:val="28"/>
        </w:rPr>
      </w:pPr>
      <w:r w:rsidRPr="0090559D">
        <w:rPr>
          <w:rFonts w:ascii="Times New Roman" w:hAnsi="Times New Roman" w:cs="Times New Roman"/>
          <w:bCs/>
          <w:color w:val="auto"/>
          <w:sz w:val="28"/>
          <w:szCs w:val="28"/>
        </w:rPr>
        <w:t xml:space="preserve">выявление представлений, умений и навыков обучающихся с глухотой и умеренной или тяжелой  умственной отсталостью в каждой образовательной области должно создавать основу для дальнейшей корректировки специальной индивидуальной программы развития.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bCs/>
          <w:color w:val="auto"/>
          <w:sz w:val="28"/>
          <w:szCs w:val="28"/>
        </w:rPr>
        <w:t xml:space="preserve">Оценка результатов выполнения специальной индивидуальной образовательной программы по каждой содержательной линии позволяет составить подробную характеристику развития ребёнка, а их анализ также оценить </w:t>
      </w:r>
      <w:r w:rsidRPr="0090559D">
        <w:rPr>
          <w:rFonts w:ascii="Times New Roman" w:hAnsi="Times New Roman" w:cs="Times New Roman"/>
          <w:b/>
          <w:bCs/>
          <w:color w:val="auto"/>
          <w:sz w:val="28"/>
          <w:szCs w:val="28"/>
        </w:rPr>
        <w:t>динамику развития его жизненной компетенции</w:t>
      </w:r>
      <w:r w:rsidRPr="0090559D">
        <w:rPr>
          <w:rFonts w:ascii="Times New Roman" w:hAnsi="Times New Roman" w:cs="Times New Roman"/>
          <w:bCs/>
          <w:color w:val="auto"/>
          <w:sz w:val="28"/>
          <w:szCs w:val="28"/>
        </w:rPr>
        <w:t xml:space="preserve">. </w:t>
      </w:r>
    </w:p>
    <w:p w:rsidR="0090559D" w:rsidRPr="00CE2A5C" w:rsidRDefault="0090559D" w:rsidP="00CE2A5C">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Для оценки результатов развития жизненной компетенции ребёнка  возможно использовать метод экспертной группы (на междисциплинарной основе). Она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90559D" w:rsidRPr="0090559D" w:rsidRDefault="0090559D" w:rsidP="0090559D">
      <w:pPr>
        <w:autoSpaceDE w:val="0"/>
        <w:autoSpaceDN w:val="0"/>
        <w:adjustRightInd w:val="0"/>
        <w:spacing w:before="240" w:after="120" w:line="360" w:lineRule="auto"/>
        <w:jc w:val="both"/>
        <w:outlineLvl w:val="1"/>
        <w:rPr>
          <w:rFonts w:ascii="Times New Roman" w:hAnsi="Times New Roman" w:cs="Times New Roman"/>
          <w:b/>
          <w:color w:val="FF0000"/>
          <w:sz w:val="28"/>
          <w:szCs w:val="28"/>
        </w:rPr>
      </w:pPr>
      <w:bookmarkStart w:id="132" w:name="_Toc413974306"/>
      <w:r w:rsidRPr="0090559D">
        <w:rPr>
          <w:rFonts w:ascii="Times New Roman" w:hAnsi="Times New Roman" w:cs="Times New Roman"/>
          <w:b/>
          <w:sz w:val="28"/>
          <w:szCs w:val="28"/>
        </w:rPr>
        <w:t>5.2. Содержательный раздел</w:t>
      </w:r>
      <w:bookmarkEnd w:id="132"/>
    </w:p>
    <w:p w:rsidR="0090559D" w:rsidRPr="0090559D" w:rsidRDefault="0090559D" w:rsidP="0090559D">
      <w:pPr>
        <w:spacing w:after="0" w:line="360" w:lineRule="auto"/>
        <w:ind w:firstLine="709"/>
        <w:jc w:val="both"/>
        <w:rPr>
          <w:rFonts w:ascii="Times New Roman" w:hAnsi="Times New Roman" w:cs="Times New Roman"/>
          <w:b/>
          <w:color w:val="auto"/>
          <w:spacing w:val="2"/>
          <w:sz w:val="28"/>
          <w:szCs w:val="28"/>
        </w:rPr>
      </w:pPr>
      <w:bookmarkStart w:id="133" w:name="_Toc413974307"/>
      <w:r w:rsidRPr="0090559D">
        <w:rPr>
          <w:rFonts w:ascii="Times New Roman" w:hAnsi="Times New Roman" w:cs="Times New Roman"/>
          <w:b/>
          <w:sz w:val="28"/>
          <w:szCs w:val="28"/>
        </w:rPr>
        <w:t xml:space="preserve">5.2.1. </w:t>
      </w:r>
      <w:r w:rsidRPr="0090559D">
        <w:rPr>
          <w:rFonts w:ascii="Times New Roman" w:hAnsi="Times New Roman" w:cs="Times New Roman"/>
          <w:b/>
          <w:color w:val="auto"/>
          <w:sz w:val="28"/>
          <w:szCs w:val="28"/>
        </w:rPr>
        <w:t xml:space="preserve">Программа формирования учебных действий у </w:t>
      </w:r>
      <w:r w:rsidRPr="0090559D">
        <w:rPr>
          <w:rFonts w:ascii="Times New Roman" w:hAnsi="Times New Roman" w:cs="Times New Roman"/>
          <w:b/>
          <w:color w:val="auto"/>
          <w:spacing w:val="2"/>
          <w:sz w:val="28"/>
          <w:szCs w:val="28"/>
        </w:rPr>
        <w:t>обучающихся с глухотой (вариант 1.4.</w:t>
      </w:r>
      <w:r w:rsidRPr="0090559D">
        <w:rPr>
          <w:rFonts w:ascii="Times New Roman" w:hAnsi="Times New Roman" w:cs="Times New Roman"/>
          <w:b/>
          <w:color w:val="auto"/>
          <w:sz w:val="28"/>
          <w:szCs w:val="28"/>
          <w:shd w:val="clear" w:color="auto" w:fill="FFFFFF"/>
        </w:rPr>
        <w:t>)</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Программа формирования учебных действий у глухих обучающихся  направлена на развитие способности  детей овладевать содержанием адаптированной основной образовательной программы (вариант 1.4.) и включает: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i/>
          <w:sz w:val="28"/>
          <w:szCs w:val="28"/>
        </w:rPr>
        <w:t xml:space="preserve"> формирование  личностных и коммуникативных учебных действий</w:t>
      </w:r>
      <w:r w:rsidRPr="0090559D">
        <w:rPr>
          <w:rFonts w:ascii="Times New Roman" w:hAnsi="Times New Roman" w:cs="Times New Roman"/>
          <w:sz w:val="28"/>
          <w:szCs w:val="28"/>
        </w:rPr>
        <w:t xml:space="preserve">: </w:t>
      </w:r>
    </w:p>
    <w:p w:rsidR="0090559D" w:rsidRPr="0090559D" w:rsidRDefault="0090559D" w:rsidP="0090559D">
      <w:pPr>
        <w:shd w:val="clear" w:color="auto" w:fill="FFFFFF"/>
        <w:spacing w:after="0"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color w:val="auto"/>
          <w:sz w:val="28"/>
          <w:szCs w:val="28"/>
        </w:rPr>
        <w:t>формирование интереса и мотивации к учению; осознание себя в роли ученика; п</w:t>
      </w:r>
      <w:r w:rsidRPr="0090559D">
        <w:rPr>
          <w:rFonts w:ascii="Times New Roman" w:hAnsi="Times New Roman" w:cs="Times New Roman"/>
          <w:sz w:val="28"/>
          <w:szCs w:val="28"/>
        </w:rPr>
        <w:t>одготовка к пребыванию и взаимодействию в среде сверстников, умение всту</w:t>
      </w:r>
      <w:r w:rsidRPr="0090559D">
        <w:rPr>
          <w:rFonts w:ascii="Times New Roman" w:hAnsi="Times New Roman" w:cs="Times New Roman"/>
          <w:sz w:val="28"/>
          <w:szCs w:val="28"/>
        </w:rPr>
        <w:softHyphen/>
        <w:t>пать в контакт  с учителем; обращаться за по</w:t>
      </w:r>
      <w:r w:rsidRPr="0090559D">
        <w:rPr>
          <w:rFonts w:ascii="Times New Roman" w:hAnsi="Times New Roman" w:cs="Times New Roman"/>
          <w:sz w:val="28"/>
          <w:szCs w:val="28"/>
        </w:rPr>
        <w:softHyphen/>
        <w:t>мо</w:t>
      </w:r>
      <w:r w:rsidRPr="0090559D">
        <w:rPr>
          <w:rFonts w:ascii="Times New Roman" w:hAnsi="Times New Roman" w:cs="Times New Roman"/>
          <w:sz w:val="28"/>
          <w:szCs w:val="28"/>
        </w:rPr>
        <w:softHyphen/>
        <w:t>щью и при</w:t>
      </w:r>
      <w:r w:rsidRPr="0090559D">
        <w:rPr>
          <w:rFonts w:ascii="Times New Roman" w:hAnsi="Times New Roman" w:cs="Times New Roman"/>
          <w:sz w:val="28"/>
          <w:szCs w:val="28"/>
        </w:rPr>
        <w:softHyphen/>
        <w:t>нимать помощь; понимать инструкции к учебному заданию в разных видах деятельности и быту;  работать в коллективе;</w:t>
      </w:r>
      <w:r w:rsidRPr="0090559D">
        <w:rPr>
          <w:rFonts w:ascii="Times New Roman" w:hAnsi="Times New Roman" w:cs="Times New Roman"/>
          <w:bCs/>
          <w:sz w:val="28"/>
          <w:szCs w:val="28"/>
        </w:rPr>
        <w:t xml:space="preserve"> со</w:t>
      </w:r>
      <w:r w:rsidRPr="0090559D">
        <w:rPr>
          <w:rFonts w:ascii="Times New Roman" w:hAnsi="Times New Roman" w:cs="Times New Roman"/>
          <w:bCs/>
          <w:sz w:val="28"/>
          <w:szCs w:val="28"/>
        </w:rPr>
        <w:softHyphen/>
        <w:t>труд</w:t>
      </w:r>
      <w:r w:rsidRPr="0090559D">
        <w:rPr>
          <w:rFonts w:ascii="Times New Roman" w:hAnsi="Times New Roman" w:cs="Times New Roman"/>
          <w:bCs/>
          <w:sz w:val="28"/>
          <w:szCs w:val="28"/>
        </w:rPr>
        <w:softHyphen/>
        <w:t>ничать со взрослыми и сверстниками в разных социальных ситуациях;</w:t>
      </w:r>
      <w:r w:rsidRPr="0090559D">
        <w:rPr>
          <w:rFonts w:ascii="Times New Roman" w:hAnsi="Times New Roman" w:cs="Times New Roman"/>
          <w:sz w:val="28"/>
          <w:szCs w:val="28"/>
        </w:rPr>
        <w:t xml:space="preserve"> до</w:t>
      </w:r>
      <w:r w:rsidRPr="0090559D">
        <w:rPr>
          <w:rFonts w:ascii="Times New Roman" w:hAnsi="Times New Roman" w:cs="Times New Roman"/>
          <w:sz w:val="28"/>
          <w:szCs w:val="28"/>
        </w:rPr>
        <w:softHyphen/>
        <w:t>брожелательно относиться к сверстникам и педагогам, изменять свое поведение с учетом поведения других участников ситуации;</w:t>
      </w:r>
    </w:p>
    <w:p w:rsidR="0090559D" w:rsidRPr="0090559D" w:rsidRDefault="00CE2A5C" w:rsidP="0090559D">
      <w:pPr>
        <w:pStyle w:val="a9"/>
        <w:ind w:left="0" w:firstLine="709"/>
        <w:jc w:val="both"/>
        <w:rPr>
          <w:rFonts w:ascii="Times New Roman" w:hAnsi="Times New Roman" w:cs="Times New Roman"/>
          <w:i/>
          <w:sz w:val="28"/>
          <w:szCs w:val="28"/>
        </w:rPr>
      </w:pPr>
      <w:r w:rsidRPr="0090559D">
        <w:rPr>
          <w:rFonts w:ascii="Times New Roman" w:hAnsi="Times New Roman" w:cs="Times New Roman"/>
          <w:i/>
          <w:sz w:val="28"/>
          <w:szCs w:val="28"/>
        </w:rPr>
        <w:t>регулятивных учебных действий:</w:t>
      </w:r>
    </w:p>
    <w:p w:rsidR="0090559D" w:rsidRPr="0090559D" w:rsidRDefault="0090559D" w:rsidP="0090559D">
      <w:pPr>
        <w:shd w:val="clear" w:color="auto" w:fill="FFFFFF"/>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ориентироваться в пространстве  школы, класса (зала, учебного помещения); пользоваться звукоусиливающей аппаратурой (стационарной и индивидуальной), использовать по назначению учебные материалы ( книги, тетради и т.д.);   пользоваться  учебной мебелью; аде</w:t>
      </w:r>
      <w:r w:rsidRPr="0090559D">
        <w:rPr>
          <w:rFonts w:ascii="Times New Roman" w:hAnsi="Times New Roman" w:cs="Times New Roman"/>
          <w:color w:val="auto"/>
          <w:sz w:val="28"/>
          <w:szCs w:val="28"/>
        </w:rPr>
        <w:softHyphen/>
        <w:t>к</w:t>
      </w:r>
      <w:r w:rsidRPr="0090559D">
        <w:rPr>
          <w:rFonts w:ascii="Times New Roman" w:hAnsi="Times New Roman" w:cs="Times New Roman"/>
          <w:color w:val="auto"/>
          <w:sz w:val="28"/>
          <w:szCs w:val="28"/>
        </w:rPr>
        <w:softHyphen/>
        <w:t>ватно использовать ритуалы школьного поведения (поднимать руку, вставать и выходить из-за парты и т. д.); организовывать ра</w:t>
      </w:r>
      <w:r w:rsidRPr="0090559D">
        <w:rPr>
          <w:rFonts w:ascii="Times New Roman" w:hAnsi="Times New Roman" w:cs="Times New Roman"/>
          <w:color w:val="auto"/>
          <w:sz w:val="28"/>
          <w:szCs w:val="28"/>
        </w:rPr>
        <w:softHyphen/>
        <w:t>бо</w:t>
      </w:r>
      <w:r w:rsidRPr="0090559D">
        <w:rPr>
          <w:rFonts w:ascii="Times New Roman" w:hAnsi="Times New Roman" w:cs="Times New Roman"/>
          <w:color w:val="auto"/>
          <w:sz w:val="28"/>
          <w:szCs w:val="28"/>
        </w:rPr>
        <w:softHyphen/>
        <w:t>чее место; ориентироваться на заданную систему требований, выполнять инструкции учителя, выполнять действия по подражанию и самостоятельно, выполнять задания в течение определенного периода времени, выполнять задание от начала до конца, самостоятельно действовать в соответствии с планом действий;  соотносить свои действия и их результаты с заданными об</w:t>
      </w:r>
      <w:r w:rsidRPr="0090559D">
        <w:rPr>
          <w:rFonts w:ascii="Times New Roman" w:hAnsi="Times New Roman" w:cs="Times New Roman"/>
          <w:color w:val="auto"/>
          <w:sz w:val="28"/>
          <w:szCs w:val="28"/>
        </w:rPr>
        <w:softHyphen/>
        <w:t>ра</w:t>
      </w:r>
      <w:r w:rsidRPr="0090559D">
        <w:rPr>
          <w:rFonts w:ascii="Times New Roman" w:hAnsi="Times New Roman" w:cs="Times New Roman"/>
          <w:color w:val="auto"/>
          <w:sz w:val="28"/>
          <w:szCs w:val="28"/>
        </w:rPr>
        <w:softHyphen/>
        <w:t>з</w:t>
      </w:r>
      <w:r w:rsidRPr="0090559D">
        <w:rPr>
          <w:rFonts w:ascii="Times New Roman" w:hAnsi="Times New Roman" w:cs="Times New Roman"/>
          <w:color w:val="auto"/>
          <w:sz w:val="28"/>
          <w:szCs w:val="28"/>
        </w:rPr>
        <w:softHyphen/>
        <w:t>ца</w:t>
      </w:r>
      <w:r w:rsidRPr="0090559D">
        <w:rPr>
          <w:rFonts w:ascii="Times New Roman" w:hAnsi="Times New Roman" w:cs="Times New Roman"/>
          <w:color w:val="auto"/>
          <w:sz w:val="28"/>
          <w:szCs w:val="28"/>
        </w:rPr>
        <w:softHyphen/>
        <w:t>ми; принимать оценку деятельности, адекватно относиться к ней, корректировать свою деятельность с учетом выявленных недочетов;</w:t>
      </w:r>
    </w:p>
    <w:p w:rsidR="0090559D" w:rsidRPr="0090559D" w:rsidRDefault="0090559D" w:rsidP="0090559D">
      <w:pPr>
        <w:spacing w:after="0" w:line="360" w:lineRule="auto"/>
        <w:ind w:firstLine="709"/>
        <w:jc w:val="both"/>
        <w:outlineLvl w:val="0"/>
        <w:rPr>
          <w:rFonts w:ascii="Times New Roman" w:hAnsi="Times New Roman" w:cs="Times New Roman"/>
          <w:i/>
          <w:color w:val="auto"/>
          <w:sz w:val="28"/>
          <w:szCs w:val="28"/>
        </w:rPr>
      </w:pPr>
      <w:r w:rsidRPr="0090559D">
        <w:rPr>
          <w:rFonts w:ascii="Times New Roman" w:hAnsi="Times New Roman" w:cs="Times New Roman"/>
          <w:i/>
          <w:color w:val="auto"/>
          <w:sz w:val="28"/>
          <w:szCs w:val="28"/>
        </w:rPr>
        <w:t>познавательных учебные действия:</w:t>
      </w:r>
    </w:p>
    <w:p w:rsidR="00CE2A5C" w:rsidRDefault="0090559D" w:rsidP="00CE2A5C">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интерес к познанию окружающего мира; умение  учитывать функции и назначение предметов, в процессе деятельности выделять существенные, общие и отличительные свойства пред</w:t>
      </w:r>
      <w:r w:rsidRPr="0090559D">
        <w:rPr>
          <w:rFonts w:ascii="Times New Roman" w:hAnsi="Times New Roman" w:cs="Times New Roman"/>
          <w:sz w:val="28"/>
          <w:szCs w:val="28"/>
        </w:rPr>
        <w:softHyphen/>
        <w:t xml:space="preserve">метов; делать простейшие обобщения, сравнивать на наглядном материале; пользоваться  доступными знаками, символами. </w:t>
      </w:r>
    </w:p>
    <w:p w:rsidR="009E0AAA" w:rsidRDefault="0090559D" w:rsidP="009E0AAA">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Задачи по формированию базовых учебных действий включаются в СИПР с учетом особенностей развития каждого обучающегося. Решение поставленных задач происходит на специально организованных групповых и индивидуальных занятиях в рамках учебного плана.  </w:t>
      </w:r>
      <w:bookmarkStart w:id="134" w:name="_Toc413974308"/>
      <w:bookmarkEnd w:id="133"/>
    </w:p>
    <w:p w:rsidR="0090559D" w:rsidRPr="009E0AAA" w:rsidRDefault="00CE2A5C" w:rsidP="009E0AAA">
      <w:pPr>
        <w:pStyle w:val="aa"/>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5.2.2. </w:t>
      </w:r>
      <w:r w:rsidR="0090559D" w:rsidRPr="0090559D">
        <w:rPr>
          <w:rFonts w:ascii="Times New Roman" w:hAnsi="Times New Roman" w:cs="Times New Roman"/>
          <w:b/>
          <w:sz w:val="28"/>
          <w:szCs w:val="28"/>
        </w:rPr>
        <w:t>П</w:t>
      </w:r>
      <w:r w:rsidR="0090559D" w:rsidRPr="0090559D">
        <w:rPr>
          <w:rFonts w:ascii="Times New Roman" w:hAnsi="Times New Roman" w:cs="Times New Roman"/>
          <w:b/>
          <w:color w:val="auto"/>
          <w:sz w:val="28"/>
          <w:szCs w:val="28"/>
        </w:rPr>
        <w:t xml:space="preserve">рограммы учебных предметов, курсов </w:t>
      </w:r>
      <w:r w:rsidR="0090559D" w:rsidRPr="0090559D">
        <w:rPr>
          <w:rFonts w:ascii="Times New Roman" w:hAnsi="Times New Roman" w:cs="Times New Roman"/>
          <w:b/>
          <w:color w:val="auto"/>
          <w:sz w:val="28"/>
          <w:szCs w:val="28"/>
        </w:rPr>
        <w:br/>
        <w:t>коррекционно-развивающей области</w:t>
      </w:r>
      <w:bookmarkEnd w:id="134"/>
    </w:p>
    <w:p w:rsidR="0090559D" w:rsidRPr="0090559D" w:rsidRDefault="0090559D" w:rsidP="0090559D">
      <w:pPr>
        <w:pStyle w:val="3b"/>
        <w:spacing w:before="0" w:after="0" w:line="360" w:lineRule="auto"/>
        <w:jc w:val="both"/>
        <w:rPr>
          <w:rFonts w:ascii="Times New Roman" w:hAnsi="Times New Roman" w:cs="Times New Roman"/>
          <w:i/>
          <w:sz w:val="28"/>
          <w:szCs w:val="28"/>
        </w:rPr>
      </w:pPr>
      <w:r w:rsidRPr="0090559D">
        <w:rPr>
          <w:rFonts w:ascii="Times New Roman" w:hAnsi="Times New Roman" w:cs="Times New Roman"/>
          <w:i/>
          <w:sz w:val="28"/>
          <w:szCs w:val="28"/>
        </w:rPr>
        <w:t>Основное содержание учебных предметов</w:t>
      </w:r>
    </w:p>
    <w:p w:rsidR="0090559D" w:rsidRPr="0090559D" w:rsidRDefault="0090559D" w:rsidP="0090559D">
      <w:pPr>
        <w:spacing w:after="0" w:line="360" w:lineRule="auto"/>
        <w:ind w:firstLine="709"/>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lang w:val="en-US"/>
        </w:rPr>
        <w:t>I</w:t>
      </w:r>
      <w:r w:rsidRPr="0090559D">
        <w:rPr>
          <w:rFonts w:ascii="Times New Roman" w:hAnsi="Times New Roman" w:cs="Times New Roman"/>
          <w:b/>
          <w:color w:val="auto"/>
          <w:sz w:val="28"/>
          <w:szCs w:val="28"/>
        </w:rPr>
        <w:t>.Речь и альтернативная коммуникация</w:t>
      </w:r>
    </w:p>
    <w:p w:rsidR="0090559D" w:rsidRPr="0090559D" w:rsidRDefault="0090559D" w:rsidP="0090559D">
      <w:pPr>
        <w:spacing w:after="0" w:line="360" w:lineRule="auto"/>
        <w:ind w:firstLine="709"/>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Пояснительная записка</w:t>
      </w:r>
    </w:p>
    <w:p w:rsidR="0090559D" w:rsidRPr="0090559D" w:rsidRDefault="0090559D" w:rsidP="0090559D">
      <w:pPr>
        <w:pStyle w:val="p8"/>
        <w:spacing w:before="0" w:after="0" w:line="360" w:lineRule="auto"/>
        <w:ind w:firstLine="709"/>
        <w:jc w:val="both"/>
        <w:rPr>
          <w:rFonts w:ascii="Times New Roman" w:hAnsi="Times New Roman" w:cs="Times New Roman"/>
          <w:sz w:val="28"/>
          <w:szCs w:val="28"/>
        </w:rPr>
      </w:pPr>
      <w:r w:rsidRPr="0090559D">
        <w:rPr>
          <w:rStyle w:val="s27"/>
          <w:rFonts w:ascii="Times New Roman" w:hAnsi="Times New Roman" w:cs="Times New Roman"/>
          <w:sz w:val="28"/>
          <w:szCs w:val="28"/>
        </w:rPr>
        <w:t xml:space="preserve">Для глухих детей, обучающихся по варианту 1.4., также как и для всех детей с глухотой, общение – важнейший компонент социально-личностного и познавательного развития, неотъемлемая часть жизни. Однако возможности их речевого развития и коммуникации резко ограничены по сравнению с глухими обучающимися, не имеющими выраженной умственной отсталости и других тяжелых нарушений развития. Имеющиеся у глухих обучающихся другие первичные нарушения также негативно влияют на возможности речевого развития. Наличие ДЦП ограничивает формирование речи глухого ребенка в связи с нарушениями артикуляционного аппарата, трудностями экспрессивных движений (мимика, жесты и др.). У глухих детей, имеющих тяжелые расстройства аутистического спектра, отсутствует потребность в общении, для них характерен уход от общения, а какой форме бы оно не осуществлялось. </w:t>
      </w:r>
    </w:p>
    <w:p w:rsidR="0090559D" w:rsidRPr="0090559D" w:rsidRDefault="0090559D" w:rsidP="0090559D">
      <w:pPr>
        <w:pStyle w:val="p8"/>
        <w:spacing w:before="0" w:after="0" w:line="360" w:lineRule="auto"/>
        <w:ind w:firstLine="709"/>
        <w:jc w:val="both"/>
        <w:rPr>
          <w:rStyle w:val="s27"/>
          <w:rFonts w:ascii="Times New Roman" w:hAnsi="Times New Roman" w:cs="Times New Roman"/>
          <w:sz w:val="28"/>
          <w:szCs w:val="28"/>
        </w:rPr>
      </w:pPr>
      <w:r w:rsidRPr="0090559D">
        <w:rPr>
          <w:rStyle w:val="s27"/>
          <w:rFonts w:ascii="Times New Roman" w:hAnsi="Times New Roman" w:cs="Times New Roman"/>
          <w:sz w:val="28"/>
          <w:szCs w:val="28"/>
        </w:rPr>
        <w:t>Обучение  коммуникации  глухих детей с выраженной умственной отсталостью должно включать целенаправленную педагогическую работу по формированию у них потребности в общении,  использованию различных  средств коммуникации на доступном для ребенка уровне.</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Цель обучения  основам коммуникации – формирование коммуникативных навыков</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с использованием средств вербальной и невербальной коммуникации, умения пользоваться ими в процессе социального взаимодействия; развития речи как средства  общения.</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 связи с неоднородностью состава детей программный материал не регламентируется  четкими временными рамками, темп  прохождения материала зависит от  индивидуальных возможностей детей.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Обучение коммуникации глухих обучающихся (вариант 1.4.) предполагает учет следующих положений:</w:t>
      </w:r>
    </w:p>
    <w:p w:rsidR="0090559D" w:rsidRPr="0090559D" w:rsidRDefault="00CE2A5C" w:rsidP="00173948">
      <w:pPr>
        <w:pStyle w:val="a9"/>
        <w:widowControl w:val="0"/>
        <w:numPr>
          <w:ilvl w:val="0"/>
          <w:numId w:val="7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sz w:val="28"/>
          <w:szCs w:val="28"/>
        </w:rPr>
      </w:pPr>
      <w:r w:rsidRPr="0090559D">
        <w:rPr>
          <w:rFonts w:ascii="Times New Roman" w:hAnsi="Times New Roman" w:cs="Times New Roman"/>
          <w:sz w:val="28"/>
          <w:szCs w:val="28"/>
        </w:rPr>
        <w:t>первоначальной основой является развитие общения взрослого с ребенком с использованием всех доступных ребенку невербальных и вербальных средств;</w:t>
      </w:r>
    </w:p>
    <w:p w:rsidR="0090559D" w:rsidRPr="0090559D" w:rsidRDefault="00CE2A5C" w:rsidP="00173948">
      <w:pPr>
        <w:pStyle w:val="a9"/>
        <w:widowControl w:val="0"/>
        <w:numPr>
          <w:ilvl w:val="0"/>
          <w:numId w:val="7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sz w:val="28"/>
          <w:szCs w:val="28"/>
        </w:rPr>
      </w:pPr>
      <w:r w:rsidRPr="0090559D">
        <w:rPr>
          <w:rFonts w:ascii="Times New Roman" w:hAnsi="Times New Roman" w:cs="Times New Roman"/>
          <w:sz w:val="28"/>
          <w:szCs w:val="28"/>
        </w:rPr>
        <w:t>в обучении используется жестовая речь, которая позволяет сформировать связь между предметами, действиями и их обозначениями; дактильная форма речи, письменная и устная формы речи;</w:t>
      </w:r>
    </w:p>
    <w:p w:rsidR="0090559D" w:rsidRPr="0090559D" w:rsidRDefault="00CE2A5C" w:rsidP="00173948">
      <w:pPr>
        <w:pStyle w:val="a9"/>
        <w:widowControl w:val="0"/>
        <w:numPr>
          <w:ilvl w:val="0"/>
          <w:numId w:val="7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sz w:val="28"/>
          <w:szCs w:val="28"/>
        </w:rPr>
      </w:pPr>
      <w:r w:rsidRPr="0090559D">
        <w:rPr>
          <w:rFonts w:ascii="Times New Roman" w:hAnsi="Times New Roman" w:cs="Times New Roman"/>
          <w:sz w:val="28"/>
          <w:szCs w:val="28"/>
        </w:rPr>
        <w:t>обучение языку   осуществляется в процессе общения, в тесной связи с деятельностью детей;</w:t>
      </w:r>
    </w:p>
    <w:p w:rsidR="0090559D" w:rsidRPr="0090559D" w:rsidRDefault="00CE2A5C" w:rsidP="00173948">
      <w:pPr>
        <w:pStyle w:val="a9"/>
        <w:widowControl w:val="0"/>
        <w:numPr>
          <w:ilvl w:val="0"/>
          <w:numId w:val="7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sz w:val="28"/>
          <w:szCs w:val="28"/>
        </w:rPr>
      </w:pPr>
      <w:r w:rsidRPr="0090559D">
        <w:rPr>
          <w:rFonts w:ascii="Times New Roman" w:hAnsi="Times New Roman" w:cs="Times New Roman"/>
          <w:sz w:val="28"/>
          <w:szCs w:val="28"/>
        </w:rPr>
        <w:t>в зависимости от возможностей обучающихся могут быть  выделены подготовительный (пропедевтический) и основной этапы, продолжительность каждого из них зависит от возможностей учащегося.</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Обучение  основам коммуникации  осуществляется на   уроках,  индивидуальных занятиях и продолжается в процессе обучения всем учебным предметам, во внеклассной деятельности; в семье по заданиям учителя.</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Программа по предмету </w:t>
      </w:r>
      <w:r w:rsidRPr="0090559D">
        <w:rPr>
          <w:rFonts w:ascii="Times New Roman" w:hAnsi="Times New Roman" w:cs="Times New Roman"/>
          <w:b/>
          <w:color w:val="auto"/>
          <w:sz w:val="28"/>
          <w:szCs w:val="28"/>
        </w:rPr>
        <w:t xml:space="preserve">«Речь и альтернативная коммуникация» </w:t>
      </w:r>
      <w:r w:rsidRPr="0090559D">
        <w:rPr>
          <w:rFonts w:ascii="Times New Roman" w:hAnsi="Times New Roman" w:cs="Times New Roman"/>
          <w:color w:val="auto"/>
          <w:sz w:val="28"/>
          <w:szCs w:val="28"/>
        </w:rPr>
        <w:t>включает  следующие разделы: жестовый язык; русский язык (развитие речи, обучение грамоте, чтение).</w:t>
      </w:r>
    </w:p>
    <w:p w:rsidR="0090559D" w:rsidRPr="0090559D" w:rsidRDefault="0090559D" w:rsidP="0090559D">
      <w:pPr>
        <w:shd w:val="clear" w:color="auto" w:fill="FFFFFF"/>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Целесообразно использовать комплексный подход, т.е. не выделять  специальные занятия по жестовому языку, развитию речи, чтению, а проводить их целостно, включая как задачи по развитию речи, так и  обучение чтению и письму. Важно, чтобы работа по развитию коммуникации была тесно связана с доступной и интересной для учащегося предметно-игровой, предметно-практической деятельностью. </w:t>
      </w:r>
    </w:p>
    <w:p w:rsidR="0090559D" w:rsidRPr="0090559D" w:rsidRDefault="0090559D" w:rsidP="0090559D">
      <w:pPr>
        <w:shd w:val="clear" w:color="auto" w:fill="FFFFFF"/>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Одной из основных задач обучения является развитие коммуникативного опыта учащихся в тесной связи с их личным опытом, формирование интереса к  различным формам  речи, желание пользоваться ею. </w:t>
      </w:r>
    </w:p>
    <w:p w:rsidR="0090559D" w:rsidRPr="0090559D" w:rsidRDefault="0090559D" w:rsidP="0090559D">
      <w:pPr>
        <w:shd w:val="clear" w:color="auto" w:fill="FFFFFF"/>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К введению слов и простых фраз педагог подводит ребенка только тогда, когда у учащегося сформированы элементарные основы произвольного поведения и внимания. </w:t>
      </w:r>
    </w:p>
    <w:p w:rsidR="0090559D" w:rsidRPr="0090559D" w:rsidRDefault="0090559D" w:rsidP="0090559D">
      <w:pPr>
        <w:shd w:val="clear" w:color="auto" w:fill="FFFFFF"/>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Первоначально  ученика учат понимать названия окружающих предметов, простые инструкции, связанные с организацией жизни.  Речевые единицы (слова, словосочетания, фразы)  предъявляются с использованием всех доступных вербальных и невербальных средств: жестов, пиктограмм, картинок; графического изображения слова (табличек), устного называния.  Поддерживаются все ответные реакции ученика,  как речевые, так и неречевые: указания на предметы, выполнение действий и т.д. В процессе предъявления  материала  значение придается формированию навыков слухо-зрительного восприятия речи.  Для формирования  навыков слухо-зрительного и слухового восприятия, развития элементарных произносительных умений необходимо наличие звукоусиливающей аппаратуры  (стационарной и индивидуальной). Усвоение глухими учениками  слов и фраз требует многократного воспроизведения их в условиях разных видов деятельности, повторения  и закрепления в условиях семьи, особенно в тех случаях, если ученик посещает школу не каждый день. В первую очередь важно научить обучающегося пониманию и воспроизведению слов и фраз, необходимых для обеспечения его жизнедеятельности.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С развитием всех видов  речи тесно связано обучение грамоте, в частности, чтению. Обучение грамоте, учитывая особенности восприятия, внимания, мышления, памяти, занимает длительный период. Лишь некоторые ученики могут овладеть  элементарными навыками чтения и письма. Все обучающиеся в разной степени подготовлены к работе по русскому языку. В связи с неоднородностью состава детей программный материал не регламентируется  четкими временными рамками, темп  прохождения материала зависит от  индивидуальных возможностей детей.</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В учебном плане предмет представлен </w:t>
      </w:r>
      <w:r w:rsidRPr="001B1C0B">
        <w:rPr>
          <w:rFonts w:ascii="Times New Roman" w:hAnsi="Times New Roman" w:cs="Times New Roman"/>
          <w:color w:val="auto"/>
          <w:sz w:val="28"/>
          <w:szCs w:val="28"/>
        </w:rPr>
        <w:t>с 1 по 6 год обучения</w:t>
      </w:r>
      <w:r w:rsidRPr="0090559D">
        <w:rPr>
          <w:rFonts w:ascii="Times New Roman" w:hAnsi="Times New Roman" w:cs="Times New Roman"/>
          <w:sz w:val="28"/>
          <w:szCs w:val="28"/>
        </w:rPr>
        <w:t xml:space="preserve">. С обучающимися, нуждающимися в дополнительной индивидуальной работе, осуществляются коррекционно-развивающие занятия, где также проводится работа по формированию коммуникативных навыков. Материально-техническое оснащение учебного предмета «Речь и альтернативная коммуникация» включает: </w:t>
      </w:r>
    </w:p>
    <w:p w:rsidR="0090559D" w:rsidRPr="0090559D" w:rsidRDefault="0090559D" w:rsidP="00173948">
      <w:pPr>
        <w:pStyle w:val="aa"/>
        <w:numPr>
          <w:ilvl w:val="0"/>
          <w:numId w:val="71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графические средства для альтернативной коммуникации:</w:t>
      </w:r>
      <w:r w:rsidRPr="0090559D">
        <w:rPr>
          <w:rFonts w:ascii="Times New Roman" w:eastAsia="ArialMT" w:hAnsi="Times New Roman" w:cs="Times New Roman"/>
          <w:sz w:val="28"/>
          <w:szCs w:val="28"/>
        </w:rPr>
        <w:t xml:space="preserve"> </w:t>
      </w:r>
      <w:r w:rsidRPr="0090559D">
        <w:rPr>
          <w:rFonts w:ascii="Times New Roman" w:hAnsi="Times New Roman" w:cs="Times New Roman"/>
          <w:sz w:val="28"/>
          <w:szCs w:val="28"/>
        </w:rPr>
        <w:t>карточки с изображениями объектов, людей, действий, фотографии, пиктограммы, символы, таблички с напечатанными словами и фразами, наборы букв; предметные и сюжетные картинки с различной тематикой для развития речи;</w:t>
      </w:r>
    </w:p>
    <w:p w:rsidR="0090559D" w:rsidRPr="0090559D" w:rsidRDefault="0090559D" w:rsidP="00173948">
      <w:pPr>
        <w:pStyle w:val="aa"/>
        <w:numPr>
          <w:ilvl w:val="0"/>
          <w:numId w:val="71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eastAsia="ArialMT" w:hAnsi="Times New Roman" w:cs="Times New Roman"/>
          <w:sz w:val="28"/>
          <w:szCs w:val="28"/>
        </w:rPr>
        <w:t>интерактивную доску, информационно-программное обеспечение: компьютерные программы символов (например, «Пиктограммы», “</w:t>
      </w:r>
      <w:r w:rsidRPr="0090559D">
        <w:rPr>
          <w:rFonts w:ascii="Times New Roman" w:eastAsia="ArialMT" w:hAnsi="Times New Roman" w:cs="Times New Roman"/>
          <w:sz w:val="28"/>
          <w:szCs w:val="28"/>
          <w:lang w:val="en-US"/>
        </w:rPr>
        <w:t>Bliss</w:t>
      </w:r>
      <w:r w:rsidRPr="0090559D">
        <w:rPr>
          <w:rFonts w:ascii="Times New Roman" w:eastAsia="ArialMT" w:hAnsi="Times New Roman" w:cs="Times New Roman"/>
          <w:sz w:val="28"/>
          <w:szCs w:val="28"/>
        </w:rPr>
        <w:t xml:space="preserve">”); компьютерные программы для обучения жестовой речи, доступные </w:t>
      </w:r>
      <w:r w:rsidRPr="0090559D">
        <w:rPr>
          <w:rFonts w:ascii="Times New Roman" w:hAnsi="Times New Roman" w:cs="Times New Roman"/>
          <w:sz w:val="28"/>
          <w:szCs w:val="28"/>
        </w:rPr>
        <w:t xml:space="preserve">обучающие компьютерные программы;  </w:t>
      </w:r>
    </w:p>
    <w:p w:rsidR="0090559D" w:rsidRPr="0090559D" w:rsidRDefault="0090559D" w:rsidP="00173948">
      <w:pPr>
        <w:pStyle w:val="aa"/>
        <w:numPr>
          <w:ilvl w:val="0"/>
          <w:numId w:val="71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тексты для чтения, книжки-самоделки, видеоматериалы.</w:t>
      </w:r>
    </w:p>
    <w:p w:rsidR="0090559D" w:rsidRPr="0090559D" w:rsidRDefault="0090559D" w:rsidP="0090559D">
      <w:pPr>
        <w:spacing w:after="0" w:line="360" w:lineRule="auto"/>
        <w:ind w:firstLine="709"/>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Примерное содержание предмета</w:t>
      </w:r>
    </w:p>
    <w:p w:rsidR="0090559D" w:rsidRPr="0090559D" w:rsidRDefault="0090559D" w:rsidP="0090559D">
      <w:pPr>
        <w:spacing w:after="0" w:line="360" w:lineRule="auto"/>
        <w:ind w:firstLine="709"/>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Жестовый язык.</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Формирование  связи между предметом, действием   и жестом в бытовой, игровой  деятельности. Умение указывать на предметы, обозначаемые педагогами с помощью жестов, выполнять простые действия по жестовой инструкции ( иди, ешь, пей, в туалет, играй…). Понимание  и употребление в непосредственном общении - в пределах определенной ситуации - жестов, связанных с режимными моментами, занятиями, играми и т.д. Умение  приветствовать друг друга, прощаться,   использование  «вежливых»  обращений (спасибо, пожалуйста…и т.д.).  Понимание вопроса  «Что ты хочешь?». Учить выражать с помощью жестов  свое состояние, недомоганье,  необходимость пожаловаться, попросить помощи.  Понимание и использование жестов, обозначающих  предметы объекты, действия, свойства, качество, количество предметов и их порядок при счете, пространственное расположение предметов, временные понятия. Умение  понимать  и воспроизводить различные коммуникативные высказывания (побуждения, сообщения, вопросы, отрицания) в ситуациях общения.</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b/>
          <w:color w:val="auto"/>
          <w:sz w:val="28"/>
          <w:szCs w:val="28"/>
        </w:rPr>
        <w:t>Русский язык</w:t>
      </w:r>
    </w:p>
    <w:p w:rsidR="0090559D" w:rsidRPr="0090559D" w:rsidRDefault="0090559D" w:rsidP="0090559D">
      <w:pPr>
        <w:spacing w:after="0" w:line="360" w:lineRule="auto"/>
        <w:ind w:firstLine="709"/>
        <w:jc w:val="both"/>
        <w:rPr>
          <w:rFonts w:ascii="Times New Roman" w:hAnsi="Times New Roman" w:cs="Times New Roman"/>
          <w:b/>
          <w:color w:val="auto"/>
          <w:kern w:val="2"/>
          <w:sz w:val="28"/>
          <w:szCs w:val="28"/>
        </w:rPr>
      </w:pPr>
      <w:r w:rsidRPr="0090559D">
        <w:rPr>
          <w:rFonts w:ascii="Times New Roman" w:hAnsi="Times New Roman" w:cs="Times New Roman"/>
          <w:b/>
          <w:color w:val="auto"/>
          <w:sz w:val="28"/>
          <w:szCs w:val="28"/>
        </w:rPr>
        <w:t xml:space="preserve">Развитие речи. </w:t>
      </w:r>
      <w:r w:rsidRPr="0090559D">
        <w:rPr>
          <w:rFonts w:ascii="Times New Roman" w:hAnsi="Times New Roman" w:cs="Times New Roman"/>
          <w:color w:val="auto"/>
          <w:sz w:val="28"/>
          <w:szCs w:val="28"/>
        </w:rPr>
        <w:t>Понимание и использование слов и простых фраз, обозначающих объекты и явления окружающего мира. Расширение словаря за счет лексики, обслуживающей обиходно-бытовую сферу. Формирование навыка ответа на вопросы с использованием  готовых грамматических конструкций. Обучение  самостоятельному использованию  лексико-грамматических единиц в контексте. Понимание и использование простых побудительных, вопросительных, повествовательных, отрицательных конструкций в связи с практической деятельностью ребенка.  Умение отвечать на вопросы и задавать их в связи с реальной практической ситуацией с использованием  знакомого тематического словаря. Формирование  навыка построения распространенного высказывания. Составление рассказа по последовательно продемонстрированным действиям. Составление рассказа о себе в виде ответов на вопросы. Ответы на вопросы по содержанию текста. Умение участвовать в общении, отвечая на  простые вопросы. Умение дополнять отсутствие речевых средств невербальными средствами</w:t>
      </w:r>
    </w:p>
    <w:p w:rsidR="0090559D" w:rsidRPr="0090559D" w:rsidRDefault="0090559D" w:rsidP="0090559D">
      <w:pPr>
        <w:spacing w:after="0" w:line="360" w:lineRule="auto"/>
        <w:ind w:firstLine="709"/>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 xml:space="preserve">Обучение грамоте. </w:t>
      </w:r>
      <w:r w:rsidRPr="0090559D">
        <w:rPr>
          <w:rFonts w:ascii="Times New Roman" w:hAnsi="Times New Roman" w:cs="Times New Roman"/>
          <w:color w:val="auto"/>
          <w:sz w:val="28"/>
          <w:szCs w:val="28"/>
        </w:rPr>
        <w:t>Развитие зрительного восприятия, внимания, памяти  в процессе подготовки  к обучению чтению и письму. Овладение навыками глобального чтения: умение соотносить письменное слово с действием, предметом, свойством, явлением. Соотнесение букв и дактильных знаков на материале знакомых слов. Усвоение печатных букв и  дактильных знаков. Составление подписей из букв разрезной азбуки к  табличкам-дубликатам. Умение составить  знакомые слова из букв разрезной азбуки; набирать на компьютере.</w:t>
      </w:r>
    </w:p>
    <w:p w:rsidR="0090559D" w:rsidRPr="0090559D" w:rsidRDefault="0090559D" w:rsidP="0090559D">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Развитие мелкой моторики.  Развитие и координация движений кисти рук и пальцев. Игры с мозаикой, кубиками, мелкими предметами. Составление фигур из палочек, соломки, бумажных полосок по подражанию или по образцу учителя. Рисование, штриховка знакомых изображений. </w:t>
      </w:r>
    </w:p>
    <w:p w:rsidR="0090559D" w:rsidRPr="0090559D" w:rsidRDefault="0090559D" w:rsidP="0090559D">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Списывание знакомых слов. Навыки правильного  использования тетради, ручки, карандаша. Письмо слов и предложений, связанных с личным опытом ребенка. </w:t>
      </w:r>
    </w:p>
    <w:p w:rsidR="0090559D" w:rsidRPr="0090559D" w:rsidRDefault="0090559D" w:rsidP="0090559D">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b/>
          <w:color w:val="auto"/>
          <w:sz w:val="28"/>
          <w:szCs w:val="28"/>
        </w:rPr>
        <w:t>Чтение.</w:t>
      </w:r>
      <w:r w:rsidRPr="0090559D">
        <w:rPr>
          <w:rFonts w:ascii="Times New Roman" w:hAnsi="Times New Roman" w:cs="Times New Roman"/>
          <w:color w:val="auto"/>
          <w:sz w:val="28"/>
          <w:szCs w:val="28"/>
        </w:rPr>
        <w:t xml:space="preserve"> Устно-дактильное чтение знакомых слов и фраз с последующей демонстрацией соответствующих предметов, действий и др. Умение читать и понимать короткие тексты из нескольких предложений, отвечать на вопросы по содержанию, делать схематичные рисунки. Формирование умения соотносить содержание прочитанного с собственным опытом, давать оценку действующим лицам.</w:t>
      </w:r>
    </w:p>
    <w:p w:rsidR="0090559D" w:rsidRPr="0090559D" w:rsidRDefault="0090559D" w:rsidP="0090559D">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Формирование умения ориентироваться в книге, находить указанную педагогом страницу, выделять название текста. Формирование навыка бережного отношения к книге. </w:t>
      </w:r>
    </w:p>
    <w:p w:rsidR="0090559D" w:rsidRPr="0090559D" w:rsidRDefault="0090559D" w:rsidP="0090559D">
      <w:pPr>
        <w:spacing w:after="0" w:line="360" w:lineRule="auto"/>
        <w:ind w:firstLine="709"/>
        <w:contextualSpacing/>
        <w:jc w:val="both"/>
        <w:rPr>
          <w:rFonts w:ascii="Times New Roman" w:hAnsi="Times New Roman" w:cs="Times New Roman"/>
          <w:b/>
          <w:i/>
          <w:color w:val="auto"/>
          <w:sz w:val="28"/>
          <w:szCs w:val="28"/>
        </w:rPr>
      </w:pPr>
      <w:r w:rsidRPr="0090559D">
        <w:rPr>
          <w:rFonts w:ascii="Times New Roman" w:hAnsi="Times New Roman" w:cs="Times New Roman"/>
          <w:b/>
          <w:color w:val="auto"/>
          <w:sz w:val="28"/>
          <w:szCs w:val="28"/>
          <w:lang w:val="en-US"/>
        </w:rPr>
        <w:t>II</w:t>
      </w:r>
      <w:r w:rsidRPr="0090559D">
        <w:rPr>
          <w:rFonts w:ascii="Times New Roman" w:hAnsi="Times New Roman" w:cs="Times New Roman"/>
          <w:b/>
          <w:color w:val="auto"/>
          <w:sz w:val="28"/>
          <w:szCs w:val="28"/>
        </w:rPr>
        <w:t>.</w:t>
      </w:r>
      <w:r w:rsidRPr="0090559D">
        <w:rPr>
          <w:rFonts w:ascii="Times New Roman" w:hAnsi="Times New Roman" w:cs="Times New Roman"/>
          <w:b/>
          <w:color w:val="auto"/>
          <w:kern w:val="2"/>
          <w:sz w:val="28"/>
          <w:szCs w:val="28"/>
        </w:rPr>
        <w:t>Математика (</w:t>
      </w:r>
      <w:r w:rsidRPr="0090559D">
        <w:rPr>
          <w:rFonts w:ascii="Times New Roman" w:hAnsi="Times New Roman" w:cs="Times New Roman"/>
          <w:b/>
          <w:i/>
          <w:color w:val="auto"/>
          <w:sz w:val="28"/>
          <w:szCs w:val="28"/>
        </w:rPr>
        <w:t>Математические представления)</w:t>
      </w:r>
      <w:r w:rsidRPr="0090559D">
        <w:rPr>
          <w:rStyle w:val="aff2"/>
          <w:rFonts w:ascii="Times New Roman" w:hAnsi="Times New Roman" w:cs="Times New Roman"/>
          <w:b/>
          <w:i/>
          <w:color w:val="auto"/>
          <w:sz w:val="28"/>
          <w:szCs w:val="28"/>
        </w:rPr>
        <w:footnoteReference w:id="40"/>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b/>
          <w:color w:val="auto"/>
          <w:sz w:val="28"/>
          <w:szCs w:val="28"/>
        </w:rPr>
        <w:t>Пояснительная записка.</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 повседневной жизни, участвуя в разных видах деятельности,  глухой ребенок с умеренной, тяжелой, глубокой  умственной отсталостью  нередко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др. </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У большинства глухих обучающихся без дополнительных нарушений основы математических представлений формируются в естественных ситуациях. Глухие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ситуаций, в которых дети непроизвольно осваивают доступные для них элементы математики, является основным подходом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знать номер дома и квартиры и т.п.</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Цель обучения – формирование элементарных математических представлений и умение применять их в повседневной жизни. </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Программа предполагает работу по следующим разделам: «Количественные представления», «Представления о форме», «Представления о величине», «Пространственные представления», «Временные представления». </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какого-либо общего дела, при посадке семян в горшочки и т.д. Зная цифры, ребенок сможет сообщить дату рождения, домашний адрес, различить дни на календаре, номер автобуса и др. Представления об объемных геометрических телах и плоскостных геометрических фигурах, их свойствах пригодятся ребенку на занятиях по аппликации, лепке, рисованию, труду. </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 учебном плане  курс представлен отдельным предметом в  каждом классе. Кроме того, в рамках курса «Коррекционно-развивающие занятия» также предполагается проведение занятий по математике с обучающимися, которые нуждаются в дополнительной индивидуальной работе. Тем обучающимся, для которых материал предмета недоступен, содержание «Математических представлений» не включается в индивидуальную образовательную программу и предмет не вносится в их индивидуальный учебный план.  </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Материально-техническое обеспечение предмета включает: различные по форме, величине, цвету наборы материала (в т.ч. природный);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1B1C0B" w:rsidRDefault="001B1C0B" w:rsidP="0090559D">
      <w:pPr>
        <w:spacing w:after="0" w:line="360" w:lineRule="auto"/>
        <w:ind w:firstLine="709"/>
        <w:contextualSpacing/>
        <w:jc w:val="both"/>
        <w:rPr>
          <w:rFonts w:ascii="Times New Roman" w:hAnsi="Times New Roman" w:cs="Times New Roman"/>
          <w:b/>
          <w:color w:val="auto"/>
          <w:sz w:val="28"/>
          <w:szCs w:val="28"/>
        </w:rPr>
      </w:pPr>
    </w:p>
    <w:p w:rsidR="0090559D" w:rsidRPr="0090559D" w:rsidRDefault="0090559D" w:rsidP="0090559D">
      <w:pPr>
        <w:spacing w:after="0" w:line="360" w:lineRule="auto"/>
        <w:ind w:firstLine="709"/>
        <w:contextualSpacing/>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Содержание предмета.</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i/>
          <w:sz w:val="28"/>
          <w:szCs w:val="28"/>
        </w:rPr>
        <w:t xml:space="preserve">Количественные представления. </w:t>
      </w:r>
      <w:r w:rsidRPr="0090559D">
        <w:rPr>
          <w:rFonts w:ascii="Times New Roman" w:hAnsi="Times New Roman" w:cs="Times New Roman"/>
          <w:sz w:val="28"/>
          <w:szCs w:val="28"/>
        </w:rPr>
        <w:t>Нахождение одинаковых предметов. Разъединение множества. Объединение предметов в единое множество. Различение множеств («один», «много», «мало», «пусто»). Сравнение множеств (без пересчета, с пересчетом).</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 xml:space="preserve">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Написание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w:t>
      </w:r>
      <w:r w:rsidRPr="0090559D">
        <w:rPr>
          <w:rFonts w:ascii="Times New Roman" w:hAnsi="Times New Roman" w:cs="Times New Roman"/>
          <w:i/>
          <w:sz w:val="28"/>
          <w:szCs w:val="28"/>
        </w:rPr>
        <w:t xml:space="preserve">Представления о величине. </w:t>
      </w:r>
      <w:r w:rsidRPr="0090559D">
        <w:rPr>
          <w:rFonts w:ascii="Times New Roman" w:hAnsi="Times New Roman" w:cs="Times New Roman"/>
          <w:sz w:val="28"/>
          <w:szCs w:val="28"/>
        </w:rPr>
        <w:t xml:space="preserve">Различение по величине однородных и разнородных предметов. Соотнесение величины предмета с названием.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мерки. </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i/>
          <w:sz w:val="28"/>
          <w:szCs w:val="28"/>
        </w:rPr>
        <w:t xml:space="preserve">Представление о форме. </w:t>
      </w:r>
      <w:r w:rsidRPr="0090559D">
        <w:rPr>
          <w:rFonts w:ascii="Times New Roman" w:hAnsi="Times New Roman" w:cs="Times New Roman"/>
          <w:iCs/>
          <w:sz w:val="28"/>
          <w:szCs w:val="28"/>
        </w:rPr>
        <w:t xml:space="preserve">Представление о геометрических телах. Различение геометрических тел </w:t>
      </w:r>
      <w:r w:rsidRPr="0090559D">
        <w:rPr>
          <w:rFonts w:ascii="Times New Roman" w:hAnsi="Times New Roman" w:cs="Times New Roman"/>
          <w:sz w:val="28"/>
          <w:szCs w:val="28"/>
        </w:rPr>
        <w:t xml:space="preserve">(«шар», «куб», «призма», «параллелепипед»). </w:t>
      </w:r>
      <w:r w:rsidRPr="0090559D">
        <w:rPr>
          <w:rFonts w:ascii="Times New Roman" w:hAnsi="Times New Roman" w:cs="Times New Roman"/>
          <w:iCs/>
          <w:sz w:val="28"/>
          <w:szCs w:val="28"/>
        </w:rPr>
        <w:t>Соотнесение геометрического тела с геометрической фигурой</w:t>
      </w:r>
      <w:r w:rsidRPr="0090559D">
        <w:rPr>
          <w:rFonts w:ascii="Times New Roman" w:hAnsi="Times New Roman" w:cs="Times New Roman"/>
          <w:sz w:val="28"/>
          <w:szCs w:val="28"/>
        </w:rPr>
        <w:t xml:space="preserve"> </w:t>
      </w:r>
      <w:r w:rsidRPr="0090559D">
        <w:rPr>
          <w:rFonts w:ascii="Times New Roman" w:hAnsi="Times New Roman" w:cs="Times New Roman"/>
          <w:iCs/>
          <w:sz w:val="28"/>
          <w:szCs w:val="28"/>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90559D">
        <w:rPr>
          <w:rFonts w:ascii="Times New Roman" w:hAnsi="Times New Roman" w:cs="Times New Roman"/>
          <w:sz w:val="28"/>
          <w:szCs w:val="28"/>
        </w:rPr>
        <w:t>Рисование геометрической фигуры («треугольник»</w:t>
      </w:r>
      <w:r w:rsidRPr="0090559D">
        <w:rPr>
          <w:rFonts w:ascii="Times New Roman" w:hAnsi="Times New Roman" w:cs="Times New Roman"/>
          <w:iCs/>
          <w:sz w:val="28"/>
          <w:szCs w:val="28"/>
        </w:rPr>
        <w:t xml:space="preserve">, </w:t>
      </w:r>
      <w:r w:rsidRPr="0090559D">
        <w:rPr>
          <w:rFonts w:ascii="Times New Roman" w:hAnsi="Times New Roman" w:cs="Times New Roman"/>
          <w:sz w:val="28"/>
          <w:szCs w:val="28"/>
        </w:rPr>
        <w:t>«квадрат»</w:t>
      </w:r>
      <w:r w:rsidRPr="0090559D">
        <w:rPr>
          <w:rFonts w:ascii="Times New Roman" w:hAnsi="Times New Roman" w:cs="Times New Roman"/>
          <w:iCs/>
          <w:sz w:val="28"/>
          <w:szCs w:val="28"/>
        </w:rPr>
        <w:t xml:space="preserve">, </w:t>
      </w:r>
      <w:r w:rsidRPr="0090559D">
        <w:rPr>
          <w:rFonts w:ascii="Times New Roman" w:hAnsi="Times New Roman" w:cs="Times New Roman"/>
          <w:sz w:val="28"/>
          <w:szCs w:val="28"/>
        </w:rPr>
        <w:t>«прямоугольник»</w:t>
      </w:r>
      <w:r w:rsidRPr="0090559D">
        <w:rPr>
          <w:rFonts w:ascii="Times New Roman" w:hAnsi="Times New Roman" w:cs="Times New Roman"/>
          <w:iCs/>
          <w:sz w:val="28"/>
          <w:szCs w:val="28"/>
        </w:rPr>
        <w:t xml:space="preserve">, </w:t>
      </w:r>
      <w:r w:rsidRPr="0090559D">
        <w:rPr>
          <w:rFonts w:ascii="Times New Roman" w:hAnsi="Times New Roman" w:cs="Times New Roman"/>
          <w:sz w:val="28"/>
          <w:szCs w:val="28"/>
        </w:rPr>
        <w:t>«круг»).</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i/>
          <w:color w:val="auto"/>
          <w:sz w:val="28"/>
          <w:szCs w:val="28"/>
        </w:rPr>
        <w:t xml:space="preserve">Пространственные представления. </w:t>
      </w:r>
      <w:r w:rsidRPr="0090559D">
        <w:rPr>
          <w:rFonts w:ascii="Times New Roman" w:hAnsi="Times New Roman" w:cs="Times New Roman"/>
          <w:color w:val="auto"/>
          <w:sz w:val="28"/>
          <w:szCs w:val="28"/>
        </w:rPr>
        <w:t>Пространственные представления (верх, низ, перед, зад, право, лево).  Определение месторасположения предметов в пространстве («близко»,«далеко»,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Составление предмета из двух и нескольких  частей. Составление картинки из нескольких частей. Составление ряда из предметов, изображений. Определение месторасположения предметов в ряду.</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i/>
          <w:sz w:val="28"/>
          <w:szCs w:val="28"/>
        </w:rPr>
        <w:t xml:space="preserve">Временные представления. </w:t>
      </w:r>
      <w:r w:rsidRPr="0090559D">
        <w:rPr>
          <w:rFonts w:ascii="Times New Roman" w:hAnsi="Times New Roman" w:cs="Times New Roman"/>
          <w:sz w:val="28"/>
          <w:szCs w:val="28"/>
        </w:rPr>
        <w:t>Определение временного промежутка («сейчас», «вчера», «сегодня», «завтра»). Составление последовательности событий. Определение времени по часам (в доступных обучающемуся пределах). Соотнесение времени с началом и концом деятельности.</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p>
    <w:p w:rsidR="0090559D" w:rsidRPr="0090559D" w:rsidRDefault="0090559D" w:rsidP="0090559D">
      <w:pPr>
        <w:spacing w:after="0" w:line="360" w:lineRule="auto"/>
        <w:ind w:firstLine="709"/>
        <w:contextualSpacing/>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lang w:val="en-US"/>
        </w:rPr>
        <w:t>III</w:t>
      </w:r>
      <w:r w:rsidRPr="0090559D">
        <w:rPr>
          <w:rFonts w:ascii="Times New Roman" w:hAnsi="Times New Roman" w:cs="Times New Roman"/>
          <w:b/>
          <w:color w:val="auto"/>
          <w:sz w:val="28"/>
          <w:szCs w:val="28"/>
        </w:rPr>
        <w:t>.ОКРУЖАЮЩИЙ ПРИРОДНЫЙ МИР</w:t>
      </w:r>
    </w:p>
    <w:p w:rsidR="0090559D" w:rsidRPr="0090559D" w:rsidRDefault="0090559D" w:rsidP="0090559D">
      <w:pPr>
        <w:spacing w:after="0" w:line="360" w:lineRule="auto"/>
        <w:ind w:firstLine="709"/>
        <w:contextualSpacing/>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Пояснительная записка.</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Важным аспектом обучения глухих детей с умеренной и тяжелой умственной отсталостью является расширение представлений об окружающем их природном мире. Программный материал по предмету «Окружающий природный мир» рассчитан на формирование у обучающихся представлений о природе,  о взаимосвязи живой, неживой природы и человека.</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Цель</w:t>
      </w:r>
      <w:r w:rsidRPr="0090559D">
        <w:rPr>
          <w:rFonts w:ascii="Times New Roman" w:hAnsi="Times New Roman" w:cs="Times New Roman"/>
          <w:b/>
          <w:color w:val="auto"/>
          <w:sz w:val="28"/>
          <w:szCs w:val="28"/>
        </w:rPr>
        <w:t xml:space="preserve"> </w:t>
      </w:r>
      <w:r w:rsidRPr="0090559D">
        <w:rPr>
          <w:rFonts w:ascii="Times New Roman" w:hAnsi="Times New Roman" w:cs="Times New Roman"/>
          <w:color w:val="auto"/>
          <w:sz w:val="28"/>
          <w:szCs w:val="28"/>
        </w:rPr>
        <w:t xml:space="preserve">обучения – формирование представлений о живой и неживой природе, о взаимодействии человека с природой, бережного отношения к природе.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90559D" w:rsidRPr="0090559D" w:rsidRDefault="0090559D" w:rsidP="0090559D">
      <w:pPr>
        <w:spacing w:after="0" w:line="360" w:lineRule="auto"/>
        <w:ind w:firstLine="709"/>
        <w:contextualSpacing/>
        <w:jc w:val="both"/>
        <w:rPr>
          <w:rFonts w:ascii="Times New Roman" w:hAnsi="Times New Roman" w:cs="Times New Roman"/>
          <w:iCs/>
          <w:color w:val="auto"/>
          <w:sz w:val="28"/>
          <w:szCs w:val="28"/>
        </w:rPr>
      </w:pPr>
      <w:r w:rsidRPr="0090559D">
        <w:rPr>
          <w:rFonts w:ascii="Times New Roman" w:hAnsi="Times New Roman" w:cs="Times New Roman"/>
          <w:color w:val="auto"/>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устанавливать связи между ними. Наблюдая за трудом взрослых по уходу за домашними животными и растениями, ребенок учится выполнять доступные действия</w:t>
      </w:r>
      <w:r w:rsidRPr="0090559D">
        <w:rPr>
          <w:rFonts w:ascii="Times New Roman" w:hAnsi="Times New Roman" w:cs="Times New Roman"/>
          <w:iCs/>
          <w:color w:val="auto"/>
          <w:sz w:val="28"/>
          <w:szCs w:val="28"/>
        </w:rPr>
        <w:t>: посадка, полив и другой уход за расте</w:t>
      </w:r>
      <w:r w:rsidRPr="0090559D">
        <w:rPr>
          <w:rFonts w:ascii="Times New Roman" w:hAnsi="Times New Roman" w:cs="Times New Roman"/>
          <w:iCs/>
          <w:color w:val="auto"/>
          <w:sz w:val="28"/>
          <w:szCs w:val="28"/>
        </w:rPr>
        <w:softHyphen/>
        <w:t xml:space="preserve">ниями, кормление аквариумных рыбок, животных и др. </w:t>
      </w:r>
      <w:r w:rsidRPr="0090559D">
        <w:rPr>
          <w:rFonts w:ascii="Times New Roman" w:hAnsi="Times New Roman" w:cs="Times New Roman"/>
          <w:color w:val="auto"/>
          <w:sz w:val="28"/>
          <w:szCs w:val="28"/>
        </w:rPr>
        <w:t>Особое внимание уделяется воспитанию любви к природе, бережному и гуманному отношению к ней.</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Формирование представлений у глухих детей с умеренной, тяжелой, глубокой   умственной отсталостью  должно происходить по принципу «от частного к общему». Сначала ребенок знакомится с конкретным объектом, например, яблоко: его строением,  учится узнавать этот объект среди нескольких предложенных объектов, затем получает представление о способах их переработки ( приготовление варенья, компота). </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 учебном плане предмет представлен в  каждом классе. Кроме того, в рамках курса «Коррекционно-развивающие занятия» также возможно проведение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90559D" w:rsidRPr="0090559D" w:rsidRDefault="0090559D" w:rsidP="0090559D">
      <w:pPr>
        <w:pStyle w:val="ad"/>
        <w:tabs>
          <w:tab w:val="left" w:pos="2268"/>
        </w:tabs>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огород и др. </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90559D" w:rsidRPr="0090559D" w:rsidRDefault="0090559D" w:rsidP="0090559D">
      <w:pPr>
        <w:spacing w:after="0" w:line="360" w:lineRule="auto"/>
        <w:ind w:firstLine="709"/>
        <w:contextualSpacing/>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Содержание предмета.</w:t>
      </w:r>
    </w:p>
    <w:p w:rsidR="0090559D" w:rsidRPr="0090559D" w:rsidRDefault="0090559D" w:rsidP="0090559D">
      <w:pPr>
        <w:pStyle w:val="aa"/>
        <w:spacing w:line="360" w:lineRule="auto"/>
        <w:ind w:firstLine="709"/>
        <w:contextualSpacing/>
        <w:jc w:val="both"/>
        <w:rPr>
          <w:rFonts w:ascii="Times New Roman" w:hAnsi="Times New Roman" w:cs="Times New Roman"/>
          <w:b/>
          <w:i/>
          <w:sz w:val="28"/>
          <w:szCs w:val="28"/>
        </w:rPr>
      </w:pPr>
      <w:r w:rsidRPr="0090559D">
        <w:rPr>
          <w:rFonts w:ascii="Times New Roman" w:hAnsi="Times New Roman" w:cs="Times New Roman"/>
          <w:b/>
          <w:i/>
          <w:sz w:val="28"/>
          <w:szCs w:val="28"/>
        </w:rPr>
        <w:t>Растительный мир.</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iCs/>
          <w:sz w:val="28"/>
          <w:szCs w:val="28"/>
        </w:rPr>
        <w:t xml:space="preserve">Представление о растениях (дерево, куст, трава). Представление о деревьях </w:t>
      </w:r>
      <w:r w:rsidRPr="0090559D">
        <w:rPr>
          <w:rFonts w:ascii="Times New Roman" w:hAnsi="Times New Roman" w:cs="Times New Roman"/>
          <w:sz w:val="28"/>
          <w:szCs w:val="28"/>
        </w:rPr>
        <w:t>(берёза, дуб, клён, ель, сосна,). П</w:t>
      </w:r>
      <w:r w:rsidRPr="0090559D">
        <w:rPr>
          <w:rFonts w:ascii="Times New Roman" w:hAnsi="Times New Roman" w:cs="Times New Roman"/>
          <w:iCs/>
          <w:sz w:val="28"/>
          <w:szCs w:val="28"/>
        </w:rPr>
        <w:t>редставление о</w:t>
      </w:r>
      <w:r w:rsidRPr="0090559D">
        <w:rPr>
          <w:rFonts w:ascii="Times New Roman" w:hAnsi="Times New Roman" w:cs="Times New Roman"/>
          <w:sz w:val="28"/>
          <w:szCs w:val="28"/>
        </w:rPr>
        <w:t xml:space="preserve"> фруктах (яблоко, слива, вишня, банан, лимон, апельсин, груша, мандарин, киви). П</w:t>
      </w:r>
      <w:r w:rsidRPr="0090559D">
        <w:rPr>
          <w:rFonts w:ascii="Times New Roman" w:hAnsi="Times New Roman" w:cs="Times New Roman"/>
          <w:iCs/>
          <w:sz w:val="28"/>
          <w:szCs w:val="28"/>
        </w:rPr>
        <w:t>редставление об</w:t>
      </w:r>
      <w:r w:rsidRPr="0090559D">
        <w:rPr>
          <w:rFonts w:ascii="Times New Roman" w:hAnsi="Times New Roman" w:cs="Times New Roman"/>
          <w:sz w:val="28"/>
          <w:szCs w:val="28"/>
        </w:rPr>
        <w:t xml:space="preserve"> овощах (помидор, огурец, капуста, лук, картофель, морковь, свекла, репа, редис…). П</w:t>
      </w:r>
      <w:r w:rsidRPr="0090559D">
        <w:rPr>
          <w:rFonts w:ascii="Times New Roman" w:hAnsi="Times New Roman" w:cs="Times New Roman"/>
          <w:iCs/>
          <w:sz w:val="28"/>
          <w:szCs w:val="28"/>
        </w:rPr>
        <w:t>редставление о</w:t>
      </w:r>
      <w:r w:rsidRPr="0090559D">
        <w:rPr>
          <w:rFonts w:ascii="Times New Roman" w:hAnsi="Times New Roman" w:cs="Times New Roman"/>
          <w:sz w:val="28"/>
          <w:szCs w:val="28"/>
        </w:rPr>
        <w:t xml:space="preserve"> ягодах (смородина, клубника, малина, крыжовник…). П</w:t>
      </w:r>
      <w:r w:rsidRPr="0090559D">
        <w:rPr>
          <w:rFonts w:ascii="Times New Roman" w:hAnsi="Times New Roman" w:cs="Times New Roman"/>
          <w:iCs/>
          <w:sz w:val="28"/>
          <w:szCs w:val="28"/>
        </w:rPr>
        <w:t xml:space="preserve">редставление о грибах. </w:t>
      </w:r>
      <w:r w:rsidRPr="0090559D">
        <w:rPr>
          <w:rFonts w:ascii="Times New Roman" w:hAnsi="Times New Roman" w:cs="Times New Roman"/>
          <w:sz w:val="28"/>
          <w:szCs w:val="28"/>
        </w:rPr>
        <w:t>П</w:t>
      </w:r>
      <w:r w:rsidRPr="0090559D">
        <w:rPr>
          <w:rFonts w:ascii="Times New Roman" w:hAnsi="Times New Roman" w:cs="Times New Roman"/>
          <w:iCs/>
          <w:sz w:val="28"/>
          <w:szCs w:val="28"/>
        </w:rPr>
        <w:t xml:space="preserve">редставление о цветах. </w:t>
      </w:r>
      <w:r w:rsidRPr="0090559D">
        <w:rPr>
          <w:rFonts w:ascii="Times New Roman" w:hAnsi="Times New Roman" w:cs="Times New Roman"/>
          <w:sz w:val="28"/>
          <w:szCs w:val="28"/>
        </w:rPr>
        <w:t>П</w:t>
      </w:r>
      <w:r w:rsidRPr="0090559D">
        <w:rPr>
          <w:rFonts w:ascii="Times New Roman" w:hAnsi="Times New Roman" w:cs="Times New Roman"/>
          <w:iCs/>
          <w:sz w:val="28"/>
          <w:szCs w:val="28"/>
        </w:rPr>
        <w:t>редставление о комнатных растениях</w:t>
      </w:r>
      <w:r w:rsidRPr="0090559D">
        <w:rPr>
          <w:rFonts w:ascii="Times New Roman" w:hAnsi="Times New Roman" w:cs="Times New Roman"/>
          <w:sz w:val="28"/>
          <w:szCs w:val="28"/>
        </w:rPr>
        <w:t xml:space="preserve">, особенностях ухода за ними Представление о значении растений в жизни человека: сборе урожая овощей, фруктов, ягод, грибов, способами их переработки (изготовление сока, варенья, варка, жарка, засол и др.). </w:t>
      </w:r>
    </w:p>
    <w:p w:rsidR="0090559D" w:rsidRPr="0090559D" w:rsidRDefault="0090559D" w:rsidP="0090559D">
      <w:pPr>
        <w:pStyle w:val="aa"/>
        <w:spacing w:line="360" w:lineRule="auto"/>
        <w:ind w:firstLine="709"/>
        <w:contextualSpacing/>
        <w:jc w:val="both"/>
        <w:rPr>
          <w:rFonts w:ascii="Times New Roman" w:hAnsi="Times New Roman" w:cs="Times New Roman"/>
          <w:b/>
          <w:i/>
          <w:sz w:val="28"/>
          <w:szCs w:val="28"/>
        </w:rPr>
      </w:pPr>
      <w:r w:rsidRPr="0090559D">
        <w:rPr>
          <w:rFonts w:ascii="Times New Roman" w:hAnsi="Times New Roman" w:cs="Times New Roman"/>
          <w:b/>
          <w:i/>
          <w:sz w:val="28"/>
          <w:szCs w:val="28"/>
        </w:rPr>
        <w:t>Животный мир.</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белка, еж и др. ). Представление о птице. Представление о домашних птицах (курица (петух), утка, гусь, индюк). Представление о перелетных и зимующих птицах.</w:t>
      </w:r>
      <w:r w:rsidRPr="0090559D">
        <w:rPr>
          <w:rFonts w:ascii="Times New Roman" w:hAnsi="Times New Roman" w:cs="Times New Roman"/>
          <w:color w:val="FF0000"/>
          <w:sz w:val="28"/>
          <w:szCs w:val="28"/>
        </w:rPr>
        <w:t xml:space="preserve">  </w:t>
      </w:r>
      <w:r w:rsidRPr="0090559D">
        <w:rPr>
          <w:rFonts w:ascii="Times New Roman" w:hAnsi="Times New Roman" w:cs="Times New Roman"/>
          <w:sz w:val="28"/>
          <w:szCs w:val="28"/>
        </w:rPr>
        <w:t>Представление о рыбах. Представление о насекомых (жук, бабочка, стрекоза, муравей, муха, комар, пчела, таракан). Представление о значении животных в жизни человека (источник питания, из шкур и шерсти изготавливают одежду и др.).</w:t>
      </w:r>
    </w:p>
    <w:p w:rsidR="0090559D" w:rsidRPr="0090559D" w:rsidRDefault="0090559D" w:rsidP="0090559D">
      <w:pPr>
        <w:pStyle w:val="aa"/>
        <w:spacing w:line="360" w:lineRule="auto"/>
        <w:ind w:firstLine="709"/>
        <w:contextualSpacing/>
        <w:jc w:val="both"/>
        <w:rPr>
          <w:rFonts w:ascii="Times New Roman" w:hAnsi="Times New Roman" w:cs="Times New Roman"/>
          <w:b/>
          <w:i/>
          <w:sz w:val="28"/>
          <w:szCs w:val="28"/>
        </w:rPr>
      </w:pPr>
      <w:r w:rsidRPr="0090559D">
        <w:rPr>
          <w:rFonts w:ascii="Times New Roman" w:hAnsi="Times New Roman" w:cs="Times New Roman"/>
          <w:b/>
          <w:i/>
          <w:sz w:val="28"/>
          <w:szCs w:val="28"/>
        </w:rPr>
        <w:t>Объекты природы.</w:t>
      </w:r>
    </w:p>
    <w:p w:rsidR="0090559D" w:rsidRPr="0090559D" w:rsidRDefault="0090559D" w:rsidP="0090559D">
      <w:pPr>
        <w:pStyle w:val="aa"/>
        <w:spacing w:line="360" w:lineRule="auto"/>
        <w:ind w:firstLine="709"/>
        <w:contextualSpacing/>
        <w:jc w:val="both"/>
        <w:rPr>
          <w:rFonts w:ascii="Times New Roman" w:hAnsi="Times New Roman" w:cs="Times New Roman"/>
          <w:color w:val="FF0000"/>
          <w:sz w:val="28"/>
          <w:szCs w:val="28"/>
        </w:rPr>
      </w:pPr>
      <w:r w:rsidRPr="0090559D">
        <w:rPr>
          <w:rFonts w:ascii="Times New Roman" w:hAnsi="Times New Roman" w:cs="Times New Roman"/>
          <w:sz w:val="28"/>
          <w:szCs w:val="28"/>
        </w:rPr>
        <w:t xml:space="preserve">Представление о почве. Представление о воде. Представление об огне. Представление о воздухе. Представление о земле и небе. Представление о реке, озере, море. Представление о лесе. Представление о луге. </w:t>
      </w:r>
    </w:p>
    <w:p w:rsidR="0090559D" w:rsidRPr="0090559D" w:rsidRDefault="0090559D" w:rsidP="0090559D">
      <w:pPr>
        <w:spacing w:after="0" w:line="360" w:lineRule="auto"/>
        <w:ind w:firstLine="709"/>
        <w:contextualSpacing/>
        <w:jc w:val="both"/>
        <w:rPr>
          <w:rFonts w:ascii="Times New Roman" w:hAnsi="Times New Roman" w:cs="Times New Roman"/>
          <w:b/>
          <w:i/>
          <w:iCs/>
          <w:color w:val="auto"/>
          <w:sz w:val="28"/>
          <w:szCs w:val="28"/>
        </w:rPr>
      </w:pPr>
      <w:r w:rsidRPr="0090559D">
        <w:rPr>
          <w:rFonts w:ascii="Times New Roman" w:hAnsi="Times New Roman" w:cs="Times New Roman"/>
          <w:b/>
          <w:i/>
          <w:iCs/>
          <w:color w:val="auto"/>
          <w:sz w:val="28"/>
          <w:szCs w:val="28"/>
        </w:rPr>
        <w:t>Временные представления.</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lang w:val="en-US"/>
        </w:rPr>
        <w:t>IV</w:t>
      </w:r>
      <w:r w:rsidRPr="0090559D">
        <w:rPr>
          <w:rFonts w:ascii="Times New Roman" w:hAnsi="Times New Roman" w:cs="Times New Roman"/>
          <w:b/>
          <w:sz w:val="28"/>
          <w:szCs w:val="28"/>
        </w:rPr>
        <w:t>. ЧЕЛОВЕК И ОБЩЕСТВО</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4.1.Человек</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Пояснительная записка.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осознания себя  среди других людей. Социальную природу «я» ребенок начинает понимать в процессе взаимодействия с другими людьми, и в первую очередь со своими родными и близкими.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90559D" w:rsidRPr="0090559D" w:rsidRDefault="0090559D" w:rsidP="001B1C0B">
      <w:pPr>
        <w:pStyle w:val="aa"/>
        <w:spacing w:after="0"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90559D" w:rsidRPr="0090559D" w:rsidRDefault="0090559D" w:rsidP="001B1C0B">
      <w:pPr>
        <w:pStyle w:val="aa"/>
        <w:spacing w:after="0" w:line="360" w:lineRule="auto"/>
        <w:ind w:firstLine="709"/>
        <w:contextualSpacing/>
        <w:jc w:val="both"/>
        <w:rPr>
          <w:rFonts w:ascii="Times New Roman" w:hAnsi="Times New Roman" w:cs="Times New Roman"/>
          <w:sz w:val="28"/>
          <w:szCs w:val="28"/>
          <w:shd w:val="clear" w:color="auto" w:fill="FFFFFF"/>
        </w:rPr>
      </w:pPr>
      <w:r w:rsidRPr="0090559D">
        <w:rPr>
          <w:rFonts w:ascii="Times New Roman" w:hAnsi="Times New Roman" w:cs="Times New Roman"/>
          <w:sz w:val="28"/>
          <w:szCs w:val="28"/>
        </w:rPr>
        <w:t>Раздел «Представления о себе» включает следующее содержание: представления о своем теле</w:t>
      </w:r>
      <w:r w:rsidRPr="0090559D">
        <w:rPr>
          <w:rFonts w:ascii="Times New Roman" w:hAnsi="Times New Roman" w:cs="Times New Roman"/>
          <w:sz w:val="28"/>
          <w:szCs w:val="28"/>
          <w:shd w:val="clear" w:color="auto" w:fill="FFFFFF"/>
        </w:rPr>
        <w:t>, его строении, о своих двигательных возможностях,</w:t>
      </w:r>
      <w:r w:rsidRPr="0090559D">
        <w:rPr>
          <w:rFonts w:ascii="Times New Roman" w:hAnsi="Times New Roman" w:cs="Times New Roman"/>
          <w:sz w:val="28"/>
          <w:szCs w:val="28"/>
        </w:rPr>
        <w:t xml:space="preserve"> </w:t>
      </w:r>
      <w:r w:rsidRPr="0090559D">
        <w:rPr>
          <w:rFonts w:ascii="Times New Roman" w:hAnsi="Times New Roman" w:cs="Times New Roman"/>
          <w:sz w:val="28"/>
          <w:szCs w:val="28"/>
          <w:shd w:val="clear" w:color="auto" w:fill="FFFFFF"/>
        </w:rPr>
        <w:t>правилах здорового образа жизни (режим дня, питание, сон,</w:t>
      </w:r>
      <w:r w:rsidRPr="0090559D">
        <w:rPr>
          <w:rFonts w:ascii="Times New Roman" w:hAnsi="Times New Roman" w:cs="Times New Roman"/>
          <w:sz w:val="28"/>
          <w:szCs w:val="28"/>
        </w:rPr>
        <w:t xml:space="preserve"> </w:t>
      </w:r>
      <w:r w:rsidRPr="0090559D">
        <w:rPr>
          <w:rFonts w:ascii="Times New Roman" w:hAnsi="Times New Roman" w:cs="Times New Roman"/>
          <w:sz w:val="28"/>
          <w:szCs w:val="28"/>
          <w:shd w:val="clear" w:color="auto" w:fill="FFFFFF"/>
        </w:rPr>
        <w:t>прогулка, гигиена, занятия физической культурой и</w:t>
      </w:r>
      <w:r w:rsidRPr="0090559D">
        <w:rPr>
          <w:rFonts w:ascii="Times New Roman" w:hAnsi="Times New Roman" w:cs="Times New Roman"/>
          <w:sz w:val="28"/>
          <w:szCs w:val="28"/>
        </w:rPr>
        <w:br/>
      </w:r>
      <w:r w:rsidRPr="0090559D">
        <w:rPr>
          <w:rFonts w:ascii="Times New Roman" w:hAnsi="Times New Roman" w:cs="Times New Roman"/>
          <w:sz w:val="28"/>
          <w:szCs w:val="28"/>
          <w:shd w:val="clear" w:color="auto" w:fill="FFFFFF"/>
        </w:rPr>
        <w:t>профилактика болезней), поведении, сохраняющем и</w:t>
      </w:r>
      <w:r w:rsidRPr="0090559D">
        <w:rPr>
          <w:rFonts w:ascii="Times New Roman" w:hAnsi="Times New Roman" w:cs="Times New Roman"/>
          <w:sz w:val="28"/>
          <w:szCs w:val="28"/>
        </w:rPr>
        <w:t xml:space="preserve"> </w:t>
      </w:r>
      <w:r w:rsidRPr="0090559D">
        <w:rPr>
          <w:rFonts w:ascii="Times New Roman" w:hAnsi="Times New Roman" w:cs="Times New Roman"/>
          <w:sz w:val="28"/>
          <w:szCs w:val="28"/>
          <w:shd w:val="clear" w:color="auto" w:fill="FFFFFF"/>
        </w:rPr>
        <w:t xml:space="preserve">укрепляющем здоровье, полезных и вредных привычках, </w:t>
      </w:r>
      <w:r w:rsidRPr="0090559D">
        <w:rPr>
          <w:rFonts w:ascii="Times New Roman" w:hAnsi="Times New Roman" w:cs="Times New Roman"/>
          <w:sz w:val="28"/>
          <w:szCs w:val="28"/>
        </w:rPr>
        <w:t>возрастных изменениях. Раздел</w:t>
      </w:r>
      <w:r w:rsidRPr="0090559D">
        <w:rPr>
          <w:rFonts w:ascii="Times New Roman" w:hAnsi="Times New Roman" w:cs="Times New Roman"/>
          <w:i/>
          <w:iCs/>
          <w:sz w:val="28"/>
          <w:szCs w:val="28"/>
        </w:rPr>
        <w:t xml:space="preserve"> </w:t>
      </w:r>
      <w:r w:rsidRPr="0090559D">
        <w:rPr>
          <w:rFonts w:ascii="Times New Roman" w:hAnsi="Times New Roman" w:cs="Times New Roman"/>
          <w:sz w:val="28"/>
          <w:szCs w:val="28"/>
        </w:rPr>
        <w:t>«Гигиена тела»</w:t>
      </w:r>
      <w:r w:rsidRPr="0090559D">
        <w:rPr>
          <w:rFonts w:ascii="Times New Roman" w:hAnsi="Times New Roman" w:cs="Times New Roman"/>
          <w:i/>
          <w:iCs/>
          <w:sz w:val="28"/>
          <w:szCs w:val="28"/>
        </w:rPr>
        <w:t xml:space="preserve"> </w:t>
      </w:r>
      <w:r w:rsidRPr="0090559D">
        <w:rPr>
          <w:rFonts w:ascii="Times New Roman" w:hAnsi="Times New Roman" w:cs="Times New Roman"/>
          <w:sz w:val="28"/>
          <w:szCs w:val="28"/>
        </w:rPr>
        <w:t>включает задачи по формированию умений</w:t>
      </w:r>
      <w:r w:rsidRPr="0090559D">
        <w:rPr>
          <w:rFonts w:ascii="Times New Roman" w:hAnsi="Times New Roman" w:cs="Times New Roman"/>
          <w:i/>
          <w:iCs/>
          <w:sz w:val="28"/>
          <w:szCs w:val="28"/>
        </w:rPr>
        <w:t xml:space="preserve"> </w:t>
      </w:r>
      <w:r w:rsidRPr="0090559D">
        <w:rPr>
          <w:rFonts w:ascii="Times New Roman" w:hAnsi="Times New Roman" w:cs="Times New Roman"/>
          <w:sz w:val="28"/>
          <w:szCs w:val="28"/>
        </w:rPr>
        <w:t xml:space="preserve"> умываться, мыться под душем, чистить зубы, мыть голову, стричь ногти, причесываться и т.д. Раздел</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«Обращение с одеждой и обувью» включает задачи по формированию умений</w:t>
      </w:r>
      <w:r w:rsidRPr="0090559D">
        <w:rPr>
          <w:rFonts w:ascii="Times New Roman" w:hAnsi="Times New Roman" w:cs="Times New Roman"/>
          <w:i/>
          <w:iCs/>
          <w:sz w:val="28"/>
          <w:szCs w:val="28"/>
        </w:rPr>
        <w:t xml:space="preserve"> </w:t>
      </w:r>
      <w:r w:rsidRPr="0090559D">
        <w:rPr>
          <w:rFonts w:ascii="Times New Roman" w:hAnsi="Times New Roman" w:cs="Times New Roman"/>
          <w:sz w:val="28"/>
          <w:szCs w:val="28"/>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90559D">
        <w:rPr>
          <w:rFonts w:ascii="Times New Roman" w:hAnsi="Times New Roman" w:cs="Times New Roman"/>
          <w:sz w:val="28"/>
          <w:szCs w:val="28"/>
          <w:shd w:val="clear" w:color="auto" w:fill="FFFFFF"/>
        </w:rPr>
        <w:t xml:space="preserve">соблюдать правила и нормы культуры поведения и общения в семье. </w:t>
      </w:r>
      <w:r w:rsidRPr="0090559D">
        <w:rPr>
          <w:rFonts w:ascii="Times New Roman" w:hAnsi="Times New Roman" w:cs="Times New Roman"/>
          <w:sz w:val="28"/>
          <w:szCs w:val="28"/>
        </w:rPr>
        <w:t xml:space="preserve">Важно, чтобы </w:t>
      </w:r>
      <w:r w:rsidRPr="0090559D">
        <w:rPr>
          <w:rFonts w:ascii="Times New Roman" w:hAnsi="Times New Roman" w:cs="Times New Roman"/>
          <w:sz w:val="28"/>
          <w:szCs w:val="28"/>
          <w:shd w:val="clear" w:color="auto" w:fill="FFFFFF"/>
        </w:rPr>
        <w:t>образцом культуры общения для ребенка являлись доброжелательное и заботливое отношение к</w:t>
      </w:r>
      <w:r w:rsidRPr="0090559D">
        <w:rPr>
          <w:rStyle w:val="apple-converted-space"/>
          <w:rFonts w:ascii="Times New Roman" w:hAnsi="Times New Roman" w:cs="Times New Roman"/>
          <w:sz w:val="28"/>
          <w:szCs w:val="28"/>
          <w:shd w:val="clear" w:color="auto" w:fill="FFFFFF"/>
        </w:rPr>
        <w:t> </w:t>
      </w:r>
      <w:r w:rsidRPr="0090559D">
        <w:rPr>
          <w:rFonts w:ascii="Times New Roman" w:hAnsi="Times New Roman" w:cs="Times New Roman"/>
          <w:sz w:val="28"/>
          <w:szCs w:val="28"/>
          <w:shd w:val="clear" w:color="auto" w:fill="FFFFFF"/>
        </w:rPr>
        <w:t xml:space="preserve"> окружающим, спокойный приветливый тон. Р</w:t>
      </w:r>
      <w:r w:rsidRPr="0090559D">
        <w:rPr>
          <w:rFonts w:ascii="Times New Roman" w:hAnsi="Times New Roman" w:cs="Times New Roman"/>
          <w:sz w:val="28"/>
          <w:szCs w:val="28"/>
        </w:rPr>
        <w:t xml:space="preserve">ебенок обучается </w:t>
      </w:r>
      <w:r w:rsidRPr="0090559D">
        <w:rPr>
          <w:rFonts w:ascii="Times New Roman" w:hAnsi="Times New Roman" w:cs="Times New Roman"/>
          <w:bCs/>
          <w:sz w:val="28"/>
          <w:szCs w:val="28"/>
          <w:shd w:val="clear" w:color="auto" w:fill="FFFFFF"/>
        </w:rPr>
        <w:t>понимать окружающих людей, проявлять к ним доброжелатель</w:t>
      </w:r>
      <w:r w:rsidRPr="0090559D">
        <w:rPr>
          <w:rFonts w:ascii="Times New Roman" w:hAnsi="Times New Roman" w:cs="Times New Roman"/>
          <w:bCs/>
          <w:sz w:val="28"/>
          <w:szCs w:val="28"/>
          <w:shd w:val="clear" w:color="auto" w:fill="FFFFFF"/>
        </w:rPr>
        <w:softHyphen/>
        <w:t>ное отношение, стремиться к общению и взаимодействию с ними.</w:t>
      </w:r>
      <w:r w:rsidRPr="0090559D">
        <w:rPr>
          <w:rFonts w:ascii="Times New Roman" w:hAnsi="Times New Roman" w:cs="Times New Roman"/>
          <w:sz w:val="28"/>
          <w:szCs w:val="28"/>
          <w:shd w:val="clear" w:color="auto" w:fill="FFFFFF"/>
        </w:rPr>
        <w:t xml:space="preserve">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90559D">
        <w:rPr>
          <w:rFonts w:ascii="Times New Roman" w:hAnsi="Times New Roman" w:cs="Times New Roman"/>
          <w:sz w:val="28"/>
          <w:szCs w:val="28"/>
        </w:rPr>
        <w:tab/>
      </w:r>
    </w:p>
    <w:p w:rsidR="0090559D" w:rsidRPr="0090559D" w:rsidRDefault="0090559D" w:rsidP="0090559D">
      <w:pPr>
        <w:pStyle w:val="aa"/>
        <w:spacing w:line="360" w:lineRule="auto"/>
        <w:ind w:firstLine="709"/>
        <w:jc w:val="both"/>
        <w:rPr>
          <w:rFonts w:ascii="Times New Roman" w:eastAsia="Times New Roman" w:hAnsi="Times New Roman" w:cs="Times New Roman"/>
          <w:sz w:val="28"/>
          <w:szCs w:val="28"/>
        </w:rPr>
      </w:pPr>
      <w:r w:rsidRPr="0090559D">
        <w:rPr>
          <w:rFonts w:ascii="Times New Roman" w:hAnsi="Times New Roman" w:cs="Times New Roman"/>
          <w:sz w:val="28"/>
          <w:szCs w:val="28"/>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w:t>
      </w:r>
      <w:r w:rsidRPr="0090559D">
        <w:rPr>
          <w:rFonts w:ascii="Times New Roman" w:eastAsia="Times New Roman" w:hAnsi="Times New Roman" w:cs="Times New Roman"/>
          <w:sz w:val="28"/>
          <w:szCs w:val="28"/>
        </w:rPr>
        <w:t>основано на умениях и навыках, сформированных в ходе обучения предметно-практической деятельности.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В учебном плане предмет представлен с 1 по 6 год обучения. 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Примерное содержание предмета</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Представления о себе.</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bCs/>
          <w:sz w:val="28"/>
          <w:szCs w:val="28"/>
        </w:rPr>
        <w:t>Идентификация себя со своим именем, своей половой принадлежности (как мальчика или девочки). П</w:t>
      </w:r>
      <w:r w:rsidRPr="0090559D">
        <w:rPr>
          <w:rFonts w:ascii="Times New Roman" w:hAnsi="Times New Roman" w:cs="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90559D" w:rsidRPr="0090559D" w:rsidRDefault="0090559D" w:rsidP="0090559D">
      <w:pPr>
        <w:pStyle w:val="aa"/>
        <w:spacing w:line="360" w:lineRule="auto"/>
        <w:ind w:firstLine="709"/>
        <w:jc w:val="both"/>
        <w:rPr>
          <w:rFonts w:ascii="Times New Roman" w:hAnsi="Times New Roman" w:cs="Times New Roman"/>
          <w:bCs/>
          <w:i/>
          <w:sz w:val="28"/>
          <w:szCs w:val="28"/>
        </w:rPr>
      </w:pPr>
      <w:r w:rsidRPr="0090559D">
        <w:rPr>
          <w:rFonts w:ascii="Times New Roman" w:hAnsi="Times New Roman" w:cs="Times New Roman"/>
          <w:bCs/>
          <w:i/>
          <w:sz w:val="28"/>
          <w:szCs w:val="28"/>
        </w:rPr>
        <w:t>Гигиена тела.</w:t>
      </w:r>
    </w:p>
    <w:p w:rsidR="0090559D" w:rsidRPr="0090559D" w:rsidRDefault="0090559D" w:rsidP="0090559D">
      <w:pPr>
        <w:pStyle w:val="aa"/>
        <w:spacing w:line="360" w:lineRule="auto"/>
        <w:ind w:firstLine="709"/>
        <w:jc w:val="both"/>
        <w:rPr>
          <w:rFonts w:ascii="Times New Roman" w:hAnsi="Times New Roman" w:cs="Times New Roman"/>
          <w:color w:val="FF0000"/>
          <w:sz w:val="28"/>
          <w:szCs w:val="28"/>
        </w:rPr>
      </w:pPr>
      <w:r w:rsidRPr="0090559D">
        <w:rPr>
          <w:rFonts w:ascii="Times New Roman" w:hAnsi="Times New Roman" w:cs="Times New Roman"/>
          <w:bCs/>
          <w:sz w:val="28"/>
          <w:szCs w:val="28"/>
        </w:rPr>
        <w:t>Р</w:t>
      </w:r>
      <w:r w:rsidRPr="0090559D">
        <w:rPr>
          <w:rFonts w:ascii="Times New Roman" w:hAnsi="Times New Roman" w:cs="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90559D">
        <w:rPr>
          <w:rFonts w:ascii="Times New Roman" w:hAnsi="Times New Roman" w:cs="Times New Roman"/>
          <w:bCs/>
          <w:sz w:val="28"/>
          <w:szCs w:val="28"/>
        </w:rPr>
        <w:t>облюдение</w:t>
      </w:r>
      <w:r w:rsidRPr="0090559D">
        <w:rPr>
          <w:rFonts w:ascii="Times New Roman" w:hAnsi="Times New Roman" w:cs="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 xml:space="preserve">Подстригание ногтей ножницами. Вытирание лица. Соблюдение последовательности действий при мытье и вытирании лица. </w:t>
      </w:r>
      <w:r w:rsidRPr="0090559D">
        <w:rPr>
          <w:rFonts w:ascii="Times New Roman" w:hAnsi="Times New Roman" w:cs="Times New Roman"/>
          <w:bCs/>
          <w:sz w:val="28"/>
          <w:szCs w:val="28"/>
        </w:rPr>
        <w:t>Ч</w:t>
      </w:r>
      <w:r w:rsidRPr="0090559D">
        <w:rPr>
          <w:rFonts w:ascii="Times New Roman" w:hAnsi="Times New Roman" w:cs="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90559D">
        <w:rPr>
          <w:rFonts w:ascii="Times New Roman" w:hAnsi="Times New Roman" w:cs="Times New Roman"/>
          <w:bCs/>
          <w:sz w:val="28"/>
          <w:szCs w:val="28"/>
        </w:rPr>
        <w:t>Р</w:t>
      </w:r>
      <w:r w:rsidRPr="0090559D">
        <w:rPr>
          <w:rFonts w:ascii="Times New Roman" w:hAnsi="Times New Roman" w:cs="Times New Roman"/>
          <w:sz w:val="28"/>
          <w:szCs w:val="28"/>
        </w:rPr>
        <w:t>асчесывание волос. Соблюдение последовательности действий при мытье и вытирании волос.</w:t>
      </w:r>
      <w:r w:rsidRPr="0090559D">
        <w:rPr>
          <w:rFonts w:ascii="Times New Roman" w:hAnsi="Times New Roman" w:cs="Times New Roman"/>
          <w:bCs/>
          <w:sz w:val="28"/>
          <w:szCs w:val="28"/>
        </w:rPr>
        <w:t xml:space="preserve"> С</w:t>
      </w:r>
      <w:r w:rsidRPr="0090559D">
        <w:rPr>
          <w:rFonts w:ascii="Times New Roman" w:hAnsi="Times New Roman" w:cs="Times New Roman"/>
          <w:sz w:val="28"/>
          <w:szCs w:val="28"/>
        </w:rPr>
        <w:t>облюдение последовательности  действий при сушке волос феном.</w:t>
      </w:r>
      <w:r w:rsidRPr="0090559D">
        <w:rPr>
          <w:rFonts w:ascii="Times New Roman" w:hAnsi="Times New Roman" w:cs="Times New Roman"/>
          <w:bCs/>
          <w:sz w:val="28"/>
          <w:szCs w:val="28"/>
        </w:rPr>
        <w:t xml:space="preserve"> М</w:t>
      </w:r>
      <w:r w:rsidRPr="0090559D">
        <w:rPr>
          <w:rFonts w:ascii="Times New Roman" w:hAnsi="Times New Roman" w:cs="Times New Roman"/>
          <w:sz w:val="28"/>
          <w:szCs w:val="28"/>
        </w:rPr>
        <w:t>ытье ушей. Чистка ушей.</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Вытирание ног.</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90559D">
        <w:rPr>
          <w:rFonts w:ascii="Times New Roman" w:hAnsi="Times New Roman" w:cs="Times New Roman"/>
          <w:bCs/>
          <w:sz w:val="28"/>
          <w:szCs w:val="28"/>
        </w:rPr>
        <w:t xml:space="preserve"> интимной зоны.</w:t>
      </w:r>
      <w:r w:rsidRPr="0090559D">
        <w:rPr>
          <w:rFonts w:ascii="Times New Roman" w:hAnsi="Times New Roman" w:cs="Times New Roman"/>
          <w:sz w:val="28"/>
          <w:szCs w:val="28"/>
        </w:rPr>
        <w:t xml:space="preserve"> </w:t>
      </w:r>
    </w:p>
    <w:p w:rsidR="0090559D" w:rsidRPr="0090559D" w:rsidRDefault="0090559D" w:rsidP="0090559D">
      <w:pPr>
        <w:pStyle w:val="aa"/>
        <w:spacing w:line="360" w:lineRule="auto"/>
        <w:ind w:firstLine="709"/>
        <w:jc w:val="both"/>
        <w:rPr>
          <w:rFonts w:ascii="Times New Roman" w:hAnsi="Times New Roman" w:cs="Times New Roman"/>
          <w:bCs/>
          <w:i/>
          <w:sz w:val="28"/>
          <w:szCs w:val="28"/>
        </w:rPr>
      </w:pPr>
      <w:r w:rsidRPr="0090559D">
        <w:rPr>
          <w:rFonts w:ascii="Times New Roman" w:hAnsi="Times New Roman" w:cs="Times New Roman"/>
          <w:bCs/>
          <w:i/>
          <w:sz w:val="28"/>
          <w:szCs w:val="28"/>
        </w:rPr>
        <w:t>Одевание и раздевание.</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1B1C0B"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Туалет.</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Прием пищи.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Сообщение о желании пить.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Питье через соломинку.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Семья.</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lang w:val="en-US"/>
        </w:rPr>
        <w:t>V</w:t>
      </w:r>
      <w:r w:rsidRPr="0090559D">
        <w:rPr>
          <w:rFonts w:ascii="Times New Roman" w:hAnsi="Times New Roman" w:cs="Times New Roman"/>
          <w:b/>
          <w:sz w:val="28"/>
          <w:szCs w:val="28"/>
        </w:rPr>
        <w:t>.ДОМОВОДСТВО</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Пояснительная записка.</w:t>
      </w:r>
    </w:p>
    <w:p w:rsidR="0090559D" w:rsidRPr="0090559D" w:rsidRDefault="0090559D" w:rsidP="001B1C0B">
      <w:pPr>
        <w:pStyle w:val="aa"/>
        <w:spacing w:after="0"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 xml:space="preserve">Обучение  глухого ребенка с  умеренной или тяжелой умственной отсталостью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90559D" w:rsidRPr="0090559D" w:rsidRDefault="0090559D" w:rsidP="001B1C0B">
      <w:pPr>
        <w:pStyle w:val="aa"/>
        <w:spacing w:after="0"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bCs/>
          <w:sz w:val="28"/>
          <w:szCs w:val="28"/>
        </w:rPr>
        <w:t>Цель обучения:</w:t>
      </w:r>
      <w:r w:rsidRPr="0090559D">
        <w:rPr>
          <w:rFonts w:ascii="Times New Roman" w:hAnsi="Times New Roman" w:cs="Times New Roman"/>
          <w:sz w:val="28"/>
          <w:szCs w:val="28"/>
        </w:rPr>
        <w:t xml:space="preserve"> повышение самостоятельности детей в выполнении хозяйственно-бытовой деятельности.</w:t>
      </w:r>
      <w:r w:rsidRPr="0090559D">
        <w:rPr>
          <w:rFonts w:ascii="Times New Roman" w:hAnsi="Times New Roman" w:cs="Times New Roman"/>
          <w:bCs/>
          <w:sz w:val="28"/>
          <w:szCs w:val="28"/>
        </w:rPr>
        <w:t xml:space="preserve"> Основные задачи: </w:t>
      </w:r>
      <w:r w:rsidRPr="0090559D">
        <w:rPr>
          <w:rFonts w:ascii="Times New Roman" w:hAnsi="Times New Roman" w:cs="Times New Roman"/>
          <w:sz w:val="28"/>
          <w:szCs w:val="28"/>
        </w:rPr>
        <w:t>формирование умений обращаться с инвентарем;</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освоение действий по приготовлению пищи,  уборке помещения и территории, уходу за вещами;</w:t>
      </w:r>
    </w:p>
    <w:p w:rsidR="0090559D" w:rsidRPr="0090559D" w:rsidRDefault="0090559D" w:rsidP="001B1C0B">
      <w:pPr>
        <w:pStyle w:val="aa"/>
        <w:spacing w:after="0"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90559D" w:rsidRPr="0090559D" w:rsidRDefault="0090559D" w:rsidP="001B1C0B">
      <w:pPr>
        <w:pStyle w:val="aa"/>
        <w:spacing w:after="0"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ab/>
        <w:t xml:space="preserve">Программа по домоводству включает следующие разделы: «Уход за вещами», «Приготовление пищи»», «Уборка помещений и территории». В учебном плане предмет представлен с 4 по 6 год обучения. В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90559D" w:rsidRPr="0090559D" w:rsidRDefault="0090559D" w:rsidP="001B1C0B">
      <w:pPr>
        <w:pStyle w:val="aa"/>
        <w:spacing w:after="0" w:line="360" w:lineRule="auto"/>
        <w:ind w:firstLine="709"/>
        <w:contextualSpacing/>
        <w:jc w:val="both"/>
        <w:rPr>
          <w:rFonts w:ascii="Times New Roman" w:hAnsi="Times New Roman" w:cs="Times New Roman"/>
          <w:bCs/>
          <w:sz w:val="28"/>
          <w:szCs w:val="28"/>
        </w:rPr>
      </w:pPr>
      <w:r w:rsidRPr="0090559D">
        <w:rPr>
          <w:rFonts w:ascii="Times New Roman" w:hAnsi="Times New Roman" w:cs="Times New Roman"/>
          <w:sz w:val="28"/>
          <w:szCs w:val="28"/>
        </w:rPr>
        <w:t xml:space="preserve">Материально-техническое </w:t>
      </w:r>
      <w:r w:rsidRPr="0090559D">
        <w:rPr>
          <w:rFonts w:ascii="Times New Roman" w:hAnsi="Times New Roman" w:cs="Times New Roman"/>
          <w:bCs/>
          <w:sz w:val="28"/>
          <w:szCs w:val="28"/>
        </w:rPr>
        <w:t xml:space="preserve">оснащение учебного предмета «Домоводство» предусматривает: </w:t>
      </w:r>
    </w:p>
    <w:p w:rsidR="0090559D" w:rsidRPr="0090559D" w:rsidRDefault="0090559D" w:rsidP="00173948">
      <w:pPr>
        <w:pStyle w:val="aa"/>
        <w:numPr>
          <w:ilvl w:val="0"/>
          <w:numId w:val="70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imes New Roman" w:hAnsi="Times New Roman" w:cs="Times New Roman"/>
          <w:color w:val="FF0000"/>
          <w:sz w:val="28"/>
          <w:szCs w:val="28"/>
        </w:rPr>
      </w:pPr>
      <w:r w:rsidRPr="0090559D">
        <w:rPr>
          <w:rFonts w:ascii="Times New Roman" w:eastAsia="Times New Roman" w:hAnsi="Times New Roman" w:cs="Times New Roman"/>
          <w:sz w:val="28"/>
          <w:szCs w:val="28"/>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w:t>
      </w:r>
      <w:r w:rsidRPr="0090559D">
        <w:rPr>
          <w:rFonts w:ascii="Times New Roman" w:eastAsia="Times New Roman" w:hAnsi="Times New Roman" w:cs="Times New Roman"/>
          <w:color w:val="FF0000"/>
          <w:sz w:val="28"/>
          <w:szCs w:val="28"/>
        </w:rPr>
        <w:t>.</w:t>
      </w:r>
    </w:p>
    <w:p w:rsidR="0090559D" w:rsidRPr="0090559D" w:rsidRDefault="0090559D" w:rsidP="00173948">
      <w:pPr>
        <w:pStyle w:val="aa"/>
        <w:numPr>
          <w:ilvl w:val="0"/>
          <w:numId w:val="70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imes New Roman" w:hAnsi="Times New Roman" w:cs="Times New Roman"/>
          <w:sz w:val="28"/>
          <w:szCs w:val="28"/>
        </w:rPr>
      </w:pPr>
      <w:r w:rsidRPr="0090559D">
        <w:rPr>
          <w:rFonts w:ascii="Times New Roman" w:eastAsia="Times New Roman" w:hAnsi="Times New Roman" w:cs="Times New Roman"/>
          <w:sz w:val="28"/>
          <w:szCs w:val="28"/>
        </w:rPr>
        <w:t xml:space="preserve">Оборудование: кухонная мебель, кухонная посуда (кастрюли, сковороды, чайники, тарелки, ложки, ножи, вилки, кружки и др.), предметы для украшения интерьера (ваза, скатерть и др.), тазики, настенные и индивидуальные зеркала, гладильная доска,  бытовая техника (чайник электрический, холодильник, утюг, пылесос,  электрическая плита, микроволновая печь), ковролиновая, грифельная и магнитная доски, уборочный инвентарь (тяпки, лопаты, грабли), тачки, лейки и др. </w:t>
      </w:r>
    </w:p>
    <w:p w:rsidR="001B1C0B" w:rsidRDefault="001B1C0B" w:rsidP="0090559D">
      <w:pPr>
        <w:pStyle w:val="aa"/>
        <w:spacing w:line="360" w:lineRule="auto"/>
        <w:ind w:firstLine="709"/>
        <w:jc w:val="both"/>
        <w:rPr>
          <w:rFonts w:ascii="Times New Roman" w:hAnsi="Times New Roman" w:cs="Times New Roman"/>
          <w:b/>
          <w:sz w:val="28"/>
          <w:szCs w:val="28"/>
        </w:rPr>
      </w:pP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Примерное содержание предмета</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Приготовление пищи.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(холодильник, плита, электрический чайник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Подготовка к приготовлению блюда. С</w:t>
      </w:r>
      <w:r w:rsidRPr="0090559D">
        <w:rPr>
          <w:rFonts w:ascii="Times New Roman" w:hAnsi="Times New Roman" w:cs="Times New Roman"/>
          <w:bCs/>
          <w:sz w:val="28"/>
          <w:szCs w:val="28"/>
        </w:rPr>
        <w:t>облюдение правил гигиены при приготовлении пищи. В</w:t>
      </w:r>
      <w:r w:rsidRPr="0090559D">
        <w:rPr>
          <w:rFonts w:ascii="Times New Roman" w:hAnsi="Times New Roman" w:cs="Times New Roman"/>
          <w:sz w:val="28"/>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Перемешивание продуктов (ложкой, венчиком, блендером).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Уход за вещами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bCs/>
          <w:sz w:val="28"/>
          <w:szCs w:val="28"/>
        </w:rPr>
        <w:t>Ручная стирка: н</w:t>
      </w:r>
      <w:r w:rsidRPr="0090559D">
        <w:rPr>
          <w:rFonts w:ascii="Times New Roman" w:hAnsi="Times New Roman" w:cs="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Стирка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стирка белья, полоскание белья, выжимание белья, вывешивание белья на просушку).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Глажка белья: знание  назначения утюга. Соблюдение последовательности действий при глажении белья. </w:t>
      </w:r>
      <w:r w:rsidRPr="0090559D">
        <w:rPr>
          <w:rFonts w:ascii="Times New Roman" w:hAnsi="Times New Roman" w:cs="Times New Roman"/>
          <w:bCs/>
          <w:sz w:val="28"/>
          <w:szCs w:val="28"/>
        </w:rPr>
        <w:t>С</w:t>
      </w:r>
      <w:r w:rsidRPr="0090559D">
        <w:rPr>
          <w:rFonts w:ascii="Times New Roman" w:hAnsi="Times New Roman" w:cs="Times New Roman"/>
          <w:sz w:val="28"/>
          <w:szCs w:val="28"/>
        </w:rPr>
        <w:t xml:space="preserve">кладывание белья и одежды. Вывешивание одежды на «плечики». Чистка одежды. </w:t>
      </w:r>
      <w:r w:rsidRPr="0090559D">
        <w:rPr>
          <w:rFonts w:ascii="Times New Roman" w:hAnsi="Times New Roman" w:cs="Times New Roman"/>
          <w:bCs/>
          <w:sz w:val="28"/>
          <w:szCs w:val="28"/>
        </w:rPr>
        <w:t>М</w:t>
      </w:r>
      <w:r w:rsidRPr="0090559D">
        <w:rPr>
          <w:rFonts w:ascii="Times New Roman" w:hAnsi="Times New Roman" w:cs="Times New Roman"/>
          <w:sz w:val="28"/>
          <w:szCs w:val="28"/>
        </w:rPr>
        <w:t>ытье обуви. Просушивание обуви. Чистка обуви.</w:t>
      </w:r>
    </w:p>
    <w:p w:rsidR="0090559D" w:rsidRPr="0090559D" w:rsidRDefault="0090559D" w:rsidP="0090559D">
      <w:pPr>
        <w:pStyle w:val="aa"/>
        <w:spacing w:line="360" w:lineRule="auto"/>
        <w:ind w:firstLine="709"/>
        <w:jc w:val="both"/>
        <w:rPr>
          <w:rFonts w:ascii="Times New Roman" w:hAnsi="Times New Roman" w:cs="Times New Roman"/>
          <w:bCs/>
          <w:i/>
          <w:sz w:val="28"/>
          <w:szCs w:val="28"/>
        </w:rPr>
      </w:pPr>
      <w:r w:rsidRPr="0090559D">
        <w:rPr>
          <w:rFonts w:ascii="Times New Roman" w:hAnsi="Times New Roman" w:cs="Times New Roman"/>
          <w:bCs/>
          <w:i/>
          <w:sz w:val="28"/>
          <w:szCs w:val="28"/>
        </w:rPr>
        <w:t>Уборка помещения.</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bCs/>
          <w:sz w:val="28"/>
          <w:szCs w:val="28"/>
        </w:rPr>
        <w:t>Уб</w:t>
      </w:r>
      <w:r w:rsidRPr="0090559D">
        <w:rPr>
          <w:rFonts w:ascii="Times New Roman" w:hAnsi="Times New Roman" w:cs="Times New Roman"/>
          <w:sz w:val="28"/>
          <w:szCs w:val="28"/>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добавление моющего средства в воду</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уборка предметов с поверхности</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вытирание поверхности, вытирание предметов интерьера</w:t>
      </w:r>
      <w:r w:rsidRPr="0090559D">
        <w:rPr>
          <w:rFonts w:ascii="Times New Roman" w:hAnsi="Times New Roman" w:cs="Times New Roman"/>
          <w:bCs/>
          <w:i/>
          <w:sz w:val="28"/>
          <w:szCs w:val="28"/>
        </w:rPr>
        <w:t>,</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раскладывание предметов интерьера по местам</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 xml:space="preserve">выливание использованной воды). </w:t>
      </w:r>
    </w:p>
    <w:p w:rsidR="0090559D" w:rsidRPr="0090559D" w:rsidRDefault="0090559D" w:rsidP="0090559D">
      <w:pPr>
        <w:pStyle w:val="aa"/>
        <w:spacing w:line="360" w:lineRule="auto"/>
        <w:ind w:firstLine="709"/>
        <w:jc w:val="both"/>
        <w:rPr>
          <w:rFonts w:ascii="Times New Roman" w:hAnsi="Times New Roman" w:cs="Times New Roman"/>
          <w:bCs/>
          <w:sz w:val="28"/>
          <w:szCs w:val="28"/>
        </w:rPr>
      </w:pPr>
      <w:r w:rsidRPr="0090559D">
        <w:rPr>
          <w:rFonts w:ascii="Times New Roman" w:hAnsi="Times New Roman" w:cs="Times New Roman"/>
          <w:bCs/>
          <w:sz w:val="28"/>
          <w:szCs w:val="28"/>
        </w:rPr>
        <w:t>Подметание пола: с</w:t>
      </w:r>
      <w:r w:rsidRPr="0090559D">
        <w:rPr>
          <w:rFonts w:ascii="Times New Roman" w:hAnsi="Times New Roman" w:cs="Times New Roman"/>
          <w:sz w:val="28"/>
          <w:szCs w:val="28"/>
        </w:rPr>
        <w:t>метание мусора на полу в определенное место. Заметание мусора на совок.</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В</w:t>
      </w:r>
      <w:r w:rsidRPr="0090559D">
        <w:rPr>
          <w:rFonts w:ascii="Times New Roman" w:hAnsi="Times New Roman" w:cs="Times New Roman"/>
          <w:sz w:val="28"/>
          <w:szCs w:val="28"/>
        </w:rPr>
        <w:t>ыполнение последовательности действий при подметании пола (сметание мусора в определенное место</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заметание мусора на совок</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высыпание мусора в урну).</w:t>
      </w:r>
      <w:r w:rsidRPr="0090559D">
        <w:rPr>
          <w:rFonts w:ascii="Times New Roman" w:hAnsi="Times New Roman" w:cs="Times New Roman"/>
          <w:bCs/>
          <w:i/>
          <w:sz w:val="28"/>
          <w:szCs w:val="28"/>
        </w:rPr>
        <w:t xml:space="preserve">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Мытье пола: соблюдение последовательности действий при мытье пола (наполнение емкости для мытья пола водой</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добавление моющего средства в воду</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намачивание и отжимание тряпки</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мытье пола</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 xml:space="preserve">выливание использованной воды, просушивание мокрых тряпок). </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Уборка территории.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lang w:val="en-US"/>
        </w:rPr>
        <w:t>VI</w:t>
      </w:r>
      <w:r w:rsidRPr="0090559D">
        <w:rPr>
          <w:rFonts w:ascii="Times New Roman" w:hAnsi="Times New Roman" w:cs="Times New Roman"/>
          <w:b/>
          <w:sz w:val="28"/>
          <w:szCs w:val="28"/>
        </w:rPr>
        <w:t>.ОКРУЖАЮЩИЙ СОЦИАЛЬНЫЙ МИР</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Пояснительная записка.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глухие дети с умеренной, тяжелой, глубокой  умственной отсталостью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страна», «Транспорт».  </w:t>
      </w:r>
      <w:r w:rsidRPr="0090559D">
        <w:rPr>
          <w:rFonts w:ascii="Times New Roman" w:hAnsi="Times New Roman" w:cs="Times New Roman"/>
          <w:sz w:val="28"/>
          <w:szCs w:val="28"/>
        </w:rPr>
        <w:tab/>
        <w:t xml:space="preserve">В процессе обучения по программе у ребенка формируются представления о родном городе, в котором он проживает.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90559D">
        <w:rPr>
          <w:rStyle w:val="c1"/>
          <w:rFonts w:ascii="Times New Roman" w:hAnsi="Times New Roman" w:cs="Times New Roman"/>
          <w:sz w:val="28"/>
          <w:szCs w:val="28"/>
        </w:rPr>
        <w:t>свое поведение и поступки других людей с нравственными ценностями (эталонами) и общепринятыми нормами поведения. Р</w:t>
      </w:r>
      <w:r w:rsidRPr="0090559D">
        <w:rPr>
          <w:rFonts w:ascii="Times New Roman" w:hAnsi="Times New Roman" w:cs="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поведения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«Предметно-практические действия»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В учебном плане предмет представлен с 1 по 6 год обучения. Кроме того, в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интерактивная доска,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Примерное содержание предмета</w:t>
      </w:r>
    </w:p>
    <w:p w:rsidR="0090559D" w:rsidRPr="0090559D" w:rsidRDefault="0090559D" w:rsidP="0090559D">
      <w:pPr>
        <w:pStyle w:val="aa"/>
        <w:spacing w:line="360" w:lineRule="auto"/>
        <w:ind w:firstLine="709"/>
        <w:jc w:val="both"/>
        <w:rPr>
          <w:rFonts w:ascii="Times New Roman" w:hAnsi="Times New Roman" w:cs="Times New Roman"/>
          <w:i/>
          <w:iCs/>
          <w:sz w:val="28"/>
          <w:szCs w:val="28"/>
        </w:rPr>
      </w:pPr>
      <w:r w:rsidRPr="0090559D">
        <w:rPr>
          <w:rFonts w:ascii="Times New Roman" w:hAnsi="Times New Roman" w:cs="Times New Roman"/>
          <w:i/>
          <w:iCs/>
          <w:sz w:val="28"/>
          <w:szCs w:val="28"/>
        </w:rPr>
        <w:t>Школа.</w:t>
      </w:r>
    </w:p>
    <w:p w:rsidR="0090559D" w:rsidRPr="0090559D" w:rsidRDefault="0090559D" w:rsidP="0090559D">
      <w:pPr>
        <w:pStyle w:val="aa"/>
        <w:spacing w:line="360" w:lineRule="auto"/>
        <w:ind w:firstLine="709"/>
        <w:jc w:val="both"/>
        <w:rPr>
          <w:rFonts w:ascii="Times New Roman" w:hAnsi="Times New Roman" w:cs="Times New Roman"/>
          <w:iCs/>
          <w:sz w:val="28"/>
          <w:szCs w:val="28"/>
        </w:rPr>
      </w:pPr>
      <w:r w:rsidRPr="0090559D">
        <w:rPr>
          <w:rFonts w:ascii="Times New Roman" w:hAnsi="Times New Roman" w:cs="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90559D">
        <w:rPr>
          <w:rFonts w:ascii="Times New Roman" w:hAnsi="Times New Roman" w:cs="Times New Roman"/>
          <w:iCs/>
          <w:sz w:val="28"/>
          <w:szCs w:val="28"/>
        </w:rPr>
        <w:t>о профессиях людей, работающих в школе,</w:t>
      </w:r>
      <w:r w:rsidRPr="0090559D">
        <w:rPr>
          <w:rFonts w:ascii="Times New Roman" w:hAnsi="Times New Roman" w:cs="Times New Roman"/>
          <w:sz w:val="28"/>
          <w:szCs w:val="28"/>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90559D">
        <w:rPr>
          <w:rFonts w:ascii="Times New Roman" w:hAnsi="Times New Roman" w:cs="Times New Roman"/>
          <w:iCs/>
          <w:sz w:val="28"/>
          <w:szCs w:val="28"/>
        </w:rPr>
        <w:t xml:space="preserve">себе как обучающемся в коллективе одноклассников. Соблюдение правил учебного поведения. </w:t>
      </w:r>
      <w:r w:rsidRPr="0090559D">
        <w:rPr>
          <w:rFonts w:ascii="Times New Roman" w:hAnsi="Times New Roman" w:cs="Times New Roman"/>
          <w:sz w:val="28"/>
          <w:szCs w:val="28"/>
        </w:rPr>
        <w:t>Следование правилам общения, игры, труда. Соблюдение общепринятых норм поведения с взрослыми и сверстниками.</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Квартира, дом, двор.</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Ориентация в помещениях своего дома.</w:t>
      </w:r>
      <w:r w:rsidRPr="0090559D">
        <w:rPr>
          <w:rFonts w:ascii="Times New Roman" w:hAnsi="Times New Roman" w:cs="Times New Roman"/>
          <w:color w:val="FF0000"/>
          <w:sz w:val="28"/>
          <w:szCs w:val="28"/>
        </w:rPr>
        <w:t xml:space="preserve"> </w:t>
      </w:r>
      <w:r w:rsidRPr="0090559D">
        <w:rPr>
          <w:rFonts w:ascii="Times New Roman" w:hAnsi="Times New Roman" w:cs="Times New Roman"/>
          <w:sz w:val="28"/>
          <w:szCs w:val="28"/>
        </w:rPr>
        <w:t>Представление о частях дома: стена, крыша, окно, дверь, потолок, пол.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90559D">
        <w:rPr>
          <w:rFonts w:ascii="Times New Roman" w:hAnsi="Times New Roman" w:cs="Times New Roman"/>
          <w:bCs/>
          <w:sz w:val="28"/>
          <w:szCs w:val="28"/>
        </w:rPr>
        <w:t>б убранстве дома.</w:t>
      </w:r>
      <w:r w:rsidRPr="0090559D">
        <w:rPr>
          <w:rFonts w:ascii="Times New Roman" w:hAnsi="Times New Roman" w:cs="Times New Roman"/>
          <w:sz w:val="28"/>
          <w:szCs w:val="28"/>
        </w:rPr>
        <w:t xml:space="preserve"> Представление о предметах мебели: стол, стул, диван, шкаф, полка, кресло, кровать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нож, др. Представление о</w:t>
      </w:r>
      <w:r w:rsidRPr="0090559D">
        <w:rPr>
          <w:rFonts w:ascii="Times New Roman" w:hAnsi="Times New Roman" w:cs="Times New Roman"/>
          <w:bCs/>
          <w:sz w:val="28"/>
          <w:szCs w:val="28"/>
        </w:rPr>
        <w:t xml:space="preserve">б электроприборах: </w:t>
      </w:r>
      <w:r w:rsidRPr="0090559D">
        <w:rPr>
          <w:rFonts w:ascii="Times New Roman" w:hAnsi="Times New Roman" w:cs="Times New Roman"/>
          <w:iCs/>
          <w:sz w:val="28"/>
          <w:szCs w:val="28"/>
        </w:rPr>
        <w:t>телевизор</w:t>
      </w:r>
      <w:r w:rsidRPr="0090559D">
        <w:rPr>
          <w:rFonts w:ascii="Times New Roman" w:hAnsi="Times New Roman" w:cs="Times New Roman"/>
          <w:sz w:val="28"/>
          <w:szCs w:val="28"/>
        </w:rPr>
        <w:t xml:space="preserve">, </w:t>
      </w:r>
      <w:r w:rsidRPr="0090559D">
        <w:rPr>
          <w:rFonts w:ascii="Times New Roman" w:hAnsi="Times New Roman" w:cs="Times New Roman"/>
          <w:iCs/>
          <w:sz w:val="28"/>
          <w:szCs w:val="28"/>
        </w:rPr>
        <w:t>утюг</w:t>
      </w:r>
      <w:r w:rsidRPr="0090559D">
        <w:rPr>
          <w:rFonts w:ascii="Times New Roman" w:hAnsi="Times New Roman" w:cs="Times New Roman"/>
          <w:sz w:val="28"/>
          <w:szCs w:val="28"/>
        </w:rPr>
        <w:t xml:space="preserve">, </w:t>
      </w:r>
      <w:r w:rsidRPr="0090559D">
        <w:rPr>
          <w:rFonts w:ascii="Times New Roman" w:hAnsi="Times New Roman" w:cs="Times New Roman"/>
          <w:iCs/>
          <w:sz w:val="28"/>
          <w:szCs w:val="28"/>
        </w:rPr>
        <w:t>лампа</w:t>
      </w:r>
      <w:r w:rsidRPr="0090559D">
        <w:rPr>
          <w:rFonts w:ascii="Times New Roman" w:hAnsi="Times New Roman" w:cs="Times New Roman"/>
          <w:sz w:val="28"/>
          <w:szCs w:val="28"/>
        </w:rPr>
        <w:t xml:space="preserve">,  </w:t>
      </w:r>
      <w:r w:rsidRPr="0090559D">
        <w:rPr>
          <w:rFonts w:ascii="Times New Roman" w:hAnsi="Times New Roman" w:cs="Times New Roman"/>
          <w:iCs/>
          <w:sz w:val="28"/>
          <w:szCs w:val="28"/>
        </w:rPr>
        <w:t>микроволновая печь</w:t>
      </w:r>
      <w:r w:rsidRPr="0090559D">
        <w:rPr>
          <w:rFonts w:ascii="Times New Roman" w:hAnsi="Times New Roman" w:cs="Times New Roman"/>
          <w:sz w:val="28"/>
          <w:szCs w:val="28"/>
        </w:rPr>
        <w:t xml:space="preserve">, </w:t>
      </w:r>
      <w:r w:rsidRPr="0090559D">
        <w:rPr>
          <w:rFonts w:ascii="Times New Roman" w:hAnsi="Times New Roman" w:cs="Times New Roman"/>
          <w:iCs/>
          <w:sz w:val="28"/>
          <w:szCs w:val="28"/>
        </w:rPr>
        <w:t>электрический чайник</w:t>
      </w:r>
      <w:r w:rsidRPr="0090559D">
        <w:rPr>
          <w:rFonts w:ascii="Times New Roman" w:hAnsi="Times New Roman" w:cs="Times New Roman"/>
          <w:sz w:val="28"/>
          <w:szCs w:val="28"/>
        </w:rPr>
        <w:t xml:space="preserve">, </w:t>
      </w:r>
      <w:r w:rsidRPr="0090559D">
        <w:rPr>
          <w:rFonts w:ascii="Times New Roman" w:hAnsi="Times New Roman" w:cs="Times New Roman"/>
          <w:iCs/>
          <w:sz w:val="28"/>
          <w:szCs w:val="28"/>
        </w:rPr>
        <w:t>фен. П</w:t>
      </w:r>
      <w:r w:rsidRPr="0090559D">
        <w:rPr>
          <w:rFonts w:ascii="Times New Roman" w:hAnsi="Times New Roman" w:cs="Times New Roman"/>
          <w:sz w:val="28"/>
          <w:szCs w:val="28"/>
        </w:rPr>
        <w:t>редставление о</w:t>
      </w:r>
      <w:r w:rsidRPr="0090559D">
        <w:rPr>
          <w:rFonts w:ascii="Times New Roman" w:hAnsi="Times New Roman" w:cs="Times New Roman"/>
          <w:bCs/>
          <w:sz w:val="28"/>
          <w:szCs w:val="28"/>
        </w:rPr>
        <w:t xml:space="preserve"> часах.</w:t>
      </w:r>
      <w:r w:rsidRPr="0090559D">
        <w:rPr>
          <w:rFonts w:ascii="Times New Roman" w:hAnsi="Times New Roman" w:cs="Times New Roman"/>
          <w:sz w:val="28"/>
          <w:szCs w:val="28"/>
        </w:rPr>
        <w:t xml:space="preserve"> Представление </w:t>
      </w:r>
      <w:r w:rsidRPr="0090559D">
        <w:rPr>
          <w:rFonts w:ascii="Times New Roman" w:hAnsi="Times New Roman" w:cs="Times New Roman"/>
          <w:bCs/>
          <w:sz w:val="28"/>
          <w:szCs w:val="28"/>
        </w:rPr>
        <w:t>об электронных устройствах: телефон</w:t>
      </w:r>
      <w:r w:rsidRPr="0090559D">
        <w:rPr>
          <w:rFonts w:ascii="Times New Roman" w:hAnsi="Times New Roman" w:cs="Times New Roman"/>
          <w:sz w:val="28"/>
          <w:szCs w:val="28"/>
        </w:rPr>
        <w:t xml:space="preserve">, </w:t>
      </w:r>
      <w:r w:rsidRPr="0090559D">
        <w:rPr>
          <w:rFonts w:ascii="Times New Roman" w:hAnsi="Times New Roman" w:cs="Times New Roman"/>
          <w:bCs/>
          <w:sz w:val="28"/>
          <w:szCs w:val="28"/>
        </w:rPr>
        <w:t>компьютер</w:t>
      </w:r>
      <w:r w:rsidRPr="0090559D">
        <w:rPr>
          <w:rFonts w:ascii="Times New Roman" w:hAnsi="Times New Roman" w:cs="Times New Roman"/>
          <w:sz w:val="28"/>
          <w:szCs w:val="28"/>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контейнеров с мусором. Ориентация во дворе. У</w:t>
      </w:r>
      <w:r w:rsidRPr="0090559D">
        <w:rPr>
          <w:rFonts w:ascii="Times New Roman" w:hAnsi="Times New Roman" w:cs="Times New Roman"/>
          <w:bCs/>
          <w:sz w:val="28"/>
          <w:szCs w:val="28"/>
        </w:rPr>
        <w:t xml:space="preserve">мение вести себя в случаях чрезвычайной ситуации (отсутствие света, воды и т.д.). </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Предметы и материалы, изготовленные человеком.</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Город.</w:t>
      </w:r>
    </w:p>
    <w:p w:rsidR="0090559D" w:rsidRPr="0090559D" w:rsidRDefault="0090559D" w:rsidP="0090559D">
      <w:pPr>
        <w:pStyle w:val="aa"/>
        <w:spacing w:line="360" w:lineRule="auto"/>
        <w:ind w:firstLine="709"/>
        <w:jc w:val="both"/>
        <w:rPr>
          <w:rFonts w:ascii="Times New Roman" w:hAnsi="Times New Roman" w:cs="Times New Roman"/>
          <w:bCs/>
          <w:color w:val="FF0000"/>
          <w:sz w:val="28"/>
          <w:szCs w:val="28"/>
        </w:rPr>
      </w:pPr>
      <w:r w:rsidRPr="0090559D">
        <w:rPr>
          <w:rFonts w:ascii="Times New Roman" w:hAnsi="Times New Roman" w:cs="Times New Roman"/>
          <w:sz w:val="28"/>
          <w:szCs w:val="28"/>
        </w:rPr>
        <w:t xml:space="preserve">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90559D">
        <w:rPr>
          <w:rFonts w:ascii="Times New Roman" w:hAnsi="Times New Roman" w:cs="Times New Roman"/>
          <w:iCs/>
          <w:sz w:val="28"/>
          <w:szCs w:val="28"/>
        </w:rPr>
        <w:t xml:space="preserve">редставление о профессиях людей, работающих в городских учреждениях. </w:t>
      </w:r>
      <w:r w:rsidRPr="0090559D">
        <w:rPr>
          <w:rFonts w:ascii="Times New Roman" w:hAnsi="Times New Roman" w:cs="Times New Roman"/>
          <w:sz w:val="28"/>
          <w:szCs w:val="28"/>
        </w:rPr>
        <w:t>Соблюдение правил поведения в общественных местах. С</w:t>
      </w:r>
      <w:r w:rsidRPr="0090559D">
        <w:rPr>
          <w:rFonts w:ascii="Times New Roman" w:hAnsi="Times New Roman" w:cs="Times New Roman"/>
          <w:bCs/>
          <w:sz w:val="28"/>
          <w:szCs w:val="28"/>
        </w:rPr>
        <w:t>облюдение правил поведения на улице</w:t>
      </w:r>
      <w:r w:rsidRPr="0090559D">
        <w:rPr>
          <w:rFonts w:ascii="Times New Roman" w:hAnsi="Times New Roman" w:cs="Times New Roman"/>
          <w:sz w:val="28"/>
          <w:szCs w:val="28"/>
        </w:rPr>
        <w:t xml:space="preserve">. </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Транспорт.</w:t>
      </w:r>
    </w:p>
    <w:p w:rsidR="0090559D" w:rsidRPr="0090559D" w:rsidRDefault="0090559D" w:rsidP="0090559D">
      <w:pPr>
        <w:pStyle w:val="aa"/>
        <w:spacing w:line="360" w:lineRule="auto"/>
        <w:ind w:firstLine="709"/>
        <w:jc w:val="both"/>
        <w:rPr>
          <w:rFonts w:ascii="Times New Roman" w:hAnsi="Times New Roman" w:cs="Times New Roman"/>
          <w:iCs/>
          <w:sz w:val="28"/>
          <w:szCs w:val="28"/>
        </w:rPr>
      </w:pPr>
      <w:r w:rsidRPr="0090559D">
        <w:rPr>
          <w:rFonts w:ascii="Times New Roman" w:hAnsi="Times New Roman" w:cs="Times New Roman"/>
          <w:iCs/>
          <w:sz w:val="28"/>
          <w:szCs w:val="28"/>
        </w:rPr>
        <w:t>Представление о наземном транспорте</w:t>
      </w:r>
      <w:r w:rsidRPr="0090559D">
        <w:rPr>
          <w:rFonts w:ascii="Times New Roman" w:hAnsi="Times New Roman" w:cs="Times New Roman"/>
          <w:sz w:val="28"/>
          <w:szCs w:val="28"/>
        </w:rPr>
        <w:t xml:space="preserve">. </w:t>
      </w:r>
      <w:r w:rsidRPr="0090559D">
        <w:rPr>
          <w:rFonts w:ascii="Times New Roman" w:hAnsi="Times New Roman" w:cs="Times New Roman"/>
          <w:iCs/>
          <w:sz w:val="28"/>
          <w:szCs w:val="28"/>
        </w:rPr>
        <w:t>Соблюдение правил дорожного движения.</w:t>
      </w:r>
      <w:r w:rsidRPr="0090559D">
        <w:rPr>
          <w:rFonts w:ascii="Times New Roman" w:hAnsi="Times New Roman" w:cs="Times New Roman"/>
          <w:sz w:val="28"/>
          <w:szCs w:val="28"/>
        </w:rPr>
        <w:t xml:space="preserve"> П</w:t>
      </w:r>
      <w:r w:rsidRPr="0090559D">
        <w:rPr>
          <w:rFonts w:ascii="Times New Roman" w:hAnsi="Times New Roman" w:cs="Times New Roman"/>
          <w:iCs/>
          <w:sz w:val="28"/>
          <w:szCs w:val="28"/>
        </w:rPr>
        <w:t>редставление о воздушном транспорте.</w:t>
      </w:r>
      <w:r w:rsidRPr="0090559D">
        <w:rPr>
          <w:rFonts w:ascii="Times New Roman" w:hAnsi="Times New Roman" w:cs="Times New Roman"/>
          <w:sz w:val="28"/>
          <w:szCs w:val="28"/>
        </w:rPr>
        <w:t xml:space="preserve"> П</w:t>
      </w:r>
      <w:r w:rsidRPr="0090559D">
        <w:rPr>
          <w:rFonts w:ascii="Times New Roman" w:hAnsi="Times New Roman" w:cs="Times New Roman"/>
          <w:iCs/>
          <w:sz w:val="28"/>
          <w:szCs w:val="28"/>
        </w:rPr>
        <w:t xml:space="preserve">редставление о водном транспорте. </w:t>
      </w:r>
      <w:r w:rsidRPr="0090559D">
        <w:rPr>
          <w:rFonts w:ascii="Times New Roman" w:hAnsi="Times New Roman" w:cs="Times New Roman"/>
          <w:sz w:val="28"/>
          <w:szCs w:val="28"/>
        </w:rPr>
        <w:t>П</w:t>
      </w:r>
      <w:r w:rsidRPr="0090559D">
        <w:rPr>
          <w:rFonts w:ascii="Times New Roman" w:hAnsi="Times New Roman" w:cs="Times New Roman"/>
          <w:iCs/>
          <w:sz w:val="28"/>
          <w:szCs w:val="28"/>
        </w:rPr>
        <w:t>редставление о профессиях людей, работающих на транспорте.</w:t>
      </w:r>
      <w:r w:rsidRPr="0090559D">
        <w:rPr>
          <w:rFonts w:ascii="Times New Roman" w:hAnsi="Times New Roman" w:cs="Times New Roman"/>
          <w:sz w:val="28"/>
          <w:szCs w:val="28"/>
        </w:rPr>
        <w:t xml:space="preserve"> П</w:t>
      </w:r>
      <w:r w:rsidRPr="0090559D">
        <w:rPr>
          <w:rFonts w:ascii="Times New Roman" w:hAnsi="Times New Roman" w:cs="Times New Roman"/>
          <w:iCs/>
          <w:sz w:val="28"/>
          <w:szCs w:val="28"/>
        </w:rPr>
        <w:t>редставление об общественном транспорте.</w:t>
      </w:r>
      <w:r w:rsidRPr="0090559D">
        <w:rPr>
          <w:rFonts w:ascii="Times New Roman" w:hAnsi="Times New Roman" w:cs="Times New Roman"/>
          <w:sz w:val="28"/>
          <w:szCs w:val="28"/>
        </w:rPr>
        <w:t xml:space="preserve"> Соблюдение правил пользования общественным транспортом. П</w:t>
      </w:r>
      <w:r w:rsidRPr="0090559D">
        <w:rPr>
          <w:rFonts w:ascii="Times New Roman" w:hAnsi="Times New Roman" w:cs="Times New Roman"/>
          <w:iCs/>
          <w:sz w:val="28"/>
          <w:szCs w:val="28"/>
        </w:rPr>
        <w:t>редставление о специальном транспорте (скорая помощь, пожарная машина…).</w:t>
      </w:r>
      <w:r w:rsidRPr="0090559D">
        <w:rPr>
          <w:rFonts w:ascii="Times New Roman" w:hAnsi="Times New Roman" w:cs="Times New Roman"/>
          <w:sz w:val="28"/>
          <w:szCs w:val="28"/>
        </w:rPr>
        <w:t xml:space="preserve"> П</w:t>
      </w:r>
      <w:r w:rsidRPr="0090559D">
        <w:rPr>
          <w:rFonts w:ascii="Times New Roman" w:hAnsi="Times New Roman" w:cs="Times New Roman"/>
          <w:iCs/>
          <w:sz w:val="28"/>
          <w:szCs w:val="28"/>
        </w:rPr>
        <w:t xml:space="preserve">редставление о профессиях людей, работающих на специальном транспорте. </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Традиции, обычаи.</w:t>
      </w:r>
    </w:p>
    <w:p w:rsidR="0090559D" w:rsidRPr="0090559D" w:rsidRDefault="0090559D" w:rsidP="0090559D">
      <w:pPr>
        <w:pStyle w:val="aa"/>
        <w:spacing w:line="360" w:lineRule="auto"/>
        <w:ind w:firstLine="709"/>
        <w:jc w:val="both"/>
        <w:rPr>
          <w:rFonts w:ascii="Times New Roman" w:hAnsi="Times New Roman" w:cs="Times New Roman"/>
          <w:color w:val="FF0000"/>
          <w:sz w:val="28"/>
          <w:szCs w:val="28"/>
        </w:rPr>
      </w:pPr>
      <w:r w:rsidRPr="0090559D">
        <w:rPr>
          <w:rFonts w:ascii="Times New Roman" w:hAnsi="Times New Roman" w:cs="Times New Roman"/>
          <w:sz w:val="28"/>
          <w:szCs w:val="28"/>
        </w:rPr>
        <w:t xml:space="preserve">Представление о празднике: день рождения, Новый год и др. Участие в школьных мероприятиях. </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lang w:val="en-US"/>
        </w:rPr>
        <w:t>VII</w:t>
      </w:r>
      <w:r w:rsidRPr="0090559D">
        <w:rPr>
          <w:rFonts w:ascii="Times New Roman" w:hAnsi="Times New Roman" w:cs="Times New Roman"/>
          <w:b/>
          <w:sz w:val="28"/>
          <w:szCs w:val="28"/>
        </w:rPr>
        <w:t xml:space="preserve">.Искусство </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rPr>
        <w:t xml:space="preserve"> ИЗОБРАЗИТЕЛЬНАЯ ДЕЯТЕЛЬНОСТЬ</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rPr>
        <w:t>(лепка, рисование, аппликация)</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rPr>
        <w:t>Пояснительная записка.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bCs/>
          <w:sz w:val="28"/>
          <w:szCs w:val="28"/>
        </w:rPr>
        <w:t xml:space="preserve">Изобразительная деятельность </w:t>
      </w:r>
      <w:r w:rsidRPr="0090559D">
        <w:rPr>
          <w:rFonts w:ascii="Times New Roman" w:hAnsi="Times New Roman" w:cs="Times New Roman"/>
          <w:sz w:val="28"/>
          <w:szCs w:val="28"/>
        </w:rPr>
        <w:t xml:space="preserve">занимает важное место в работе с глухими детьми, обучающимися по варианту 1.4.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bCs/>
          <w:sz w:val="28"/>
          <w:szCs w:val="28"/>
        </w:rPr>
        <w:t>Целью обучения</w:t>
      </w:r>
      <w:r w:rsidRPr="0090559D">
        <w:rPr>
          <w:rFonts w:ascii="Times New Roman" w:hAnsi="Times New Roman" w:cs="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В учебном плане предмет  представлен с 0 по 5 год обучения. В рамках предметно-практических и коррекционно-развивающих занятий также следует проводить занятия с использованием творческих умений.  Это особенно важно для дополнительной индивидуальной работы с обучающимися. </w:t>
      </w:r>
    </w:p>
    <w:p w:rsidR="0090559D" w:rsidRPr="0090559D" w:rsidRDefault="0090559D" w:rsidP="0090559D">
      <w:pPr>
        <w:pStyle w:val="aa"/>
        <w:spacing w:line="360" w:lineRule="auto"/>
        <w:ind w:firstLine="709"/>
        <w:jc w:val="both"/>
        <w:rPr>
          <w:rFonts w:ascii="Times New Roman" w:hAnsi="Times New Roman" w:cs="Times New Roman"/>
          <w:bCs/>
          <w:sz w:val="28"/>
          <w:szCs w:val="28"/>
        </w:rPr>
      </w:pPr>
      <w:r w:rsidRPr="0090559D">
        <w:rPr>
          <w:rFonts w:ascii="Times New Roman" w:hAnsi="Times New Roman" w:cs="Times New Roman"/>
          <w:bCs/>
          <w:sz w:val="28"/>
          <w:szCs w:val="28"/>
        </w:rPr>
        <w:t xml:space="preserve">Материально-техническое оснащение учебного предмета «Изобразительная деятельность» предусматривает: </w:t>
      </w:r>
    </w:p>
    <w:p w:rsidR="0090559D" w:rsidRPr="0090559D" w:rsidRDefault="0090559D" w:rsidP="00173948">
      <w:pPr>
        <w:pStyle w:val="aa"/>
        <w:numPr>
          <w:ilvl w:val="0"/>
          <w:numId w:val="71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90559D" w:rsidRPr="0090559D" w:rsidRDefault="0090559D" w:rsidP="00173948">
      <w:pPr>
        <w:pStyle w:val="aa"/>
        <w:numPr>
          <w:ilvl w:val="0"/>
          <w:numId w:val="71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90559D" w:rsidRPr="0090559D" w:rsidRDefault="0090559D" w:rsidP="00173948">
      <w:pPr>
        <w:pStyle w:val="aa"/>
        <w:numPr>
          <w:ilvl w:val="0"/>
          <w:numId w:val="71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90559D">
        <w:rPr>
          <w:rFonts w:ascii="Times New Roman" w:hAnsi="Times New Roman" w:cs="Times New Roman"/>
          <w:sz w:val="28"/>
          <w:szCs w:val="28"/>
          <w:shd w:val="clear" w:color="auto" w:fill="FFFFFF"/>
        </w:rPr>
        <w:t>для хранения бумаги и работ учащихся</w:t>
      </w:r>
      <w:r w:rsidRPr="0090559D">
        <w:rPr>
          <w:rFonts w:ascii="Times New Roman" w:hAnsi="Times New Roman" w:cs="Times New Roman"/>
          <w:sz w:val="28"/>
          <w:szCs w:val="28"/>
        </w:rPr>
        <w:t xml:space="preserve"> и др.; магнитная и ковролиновая доски.</w:t>
      </w:r>
    </w:p>
    <w:p w:rsidR="0090559D" w:rsidRPr="0090559D" w:rsidRDefault="0090559D" w:rsidP="00173948">
      <w:pPr>
        <w:pStyle w:val="aa"/>
        <w:numPr>
          <w:ilvl w:val="0"/>
          <w:numId w:val="71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rPr>
        <w:t>Примерное содержание предмета</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Лепка.</w:t>
      </w:r>
    </w:p>
    <w:p w:rsidR="0090559D" w:rsidRPr="0090559D" w:rsidRDefault="0090559D" w:rsidP="0090559D">
      <w:pPr>
        <w:pStyle w:val="aa"/>
        <w:spacing w:line="360" w:lineRule="auto"/>
        <w:ind w:firstLine="709"/>
        <w:jc w:val="both"/>
        <w:rPr>
          <w:rFonts w:ascii="Times New Roman" w:hAnsi="Times New Roman" w:cs="Times New Roman"/>
          <w:bCs/>
          <w:sz w:val="28"/>
          <w:szCs w:val="28"/>
        </w:rPr>
      </w:pPr>
      <w:r w:rsidRPr="0090559D">
        <w:rPr>
          <w:rFonts w:ascii="Times New Roman" w:hAnsi="Times New Roman" w:cs="Times New Roman"/>
          <w:bCs/>
          <w:sz w:val="28"/>
          <w:szCs w:val="28"/>
        </w:rPr>
        <w:t>Р</w:t>
      </w:r>
      <w:r w:rsidRPr="0090559D">
        <w:rPr>
          <w:rFonts w:ascii="Times New Roman" w:hAnsi="Times New Roman" w:cs="Times New Roman"/>
          <w:sz w:val="28"/>
          <w:szCs w:val="28"/>
        </w:rPr>
        <w:t>азличение пластичных материалов и их свойств;</w:t>
      </w:r>
      <w:r w:rsidRPr="0090559D">
        <w:rPr>
          <w:rFonts w:ascii="Times New Roman" w:hAnsi="Times New Roman" w:cs="Times New Roman"/>
          <w:bCs/>
          <w:sz w:val="28"/>
          <w:szCs w:val="28"/>
        </w:rPr>
        <w:t xml:space="preserve"> р</w:t>
      </w:r>
      <w:r w:rsidRPr="0090559D">
        <w:rPr>
          <w:rFonts w:ascii="Times New Roman" w:hAnsi="Times New Roman" w:cs="Times New Roman"/>
          <w:sz w:val="28"/>
          <w:szCs w:val="28"/>
        </w:rPr>
        <w:t>азличение инструментов и приспособлений для работы с пластичными материалами.</w:t>
      </w:r>
      <w:r w:rsidRPr="0090559D">
        <w:rPr>
          <w:rFonts w:ascii="Times New Roman" w:hAnsi="Times New Roman" w:cs="Times New Roman"/>
          <w:bCs/>
          <w:sz w:val="28"/>
          <w:szCs w:val="28"/>
        </w:rPr>
        <w:t xml:space="preserve"> Р</w:t>
      </w:r>
      <w:r w:rsidRPr="0090559D">
        <w:rPr>
          <w:rFonts w:ascii="Times New Roman" w:hAnsi="Times New Roman" w:cs="Times New Roman"/>
          <w:sz w:val="28"/>
          <w:szCs w:val="28"/>
        </w:rPr>
        <w:t>азминание пластилина, теста, глины;</w:t>
      </w:r>
      <w:r w:rsidRPr="0090559D">
        <w:rPr>
          <w:rFonts w:ascii="Times New Roman" w:hAnsi="Times New Roman" w:cs="Times New Roman"/>
          <w:bCs/>
          <w:sz w:val="28"/>
          <w:szCs w:val="28"/>
        </w:rPr>
        <w:t xml:space="preserve"> р</w:t>
      </w:r>
      <w:r w:rsidRPr="0090559D">
        <w:rPr>
          <w:rFonts w:ascii="Times New Roman" w:hAnsi="Times New Roman" w:cs="Times New Roman"/>
          <w:sz w:val="28"/>
          <w:szCs w:val="28"/>
        </w:rPr>
        <w:t>аскатывание теста, глины скалкой. Отрывание  кусочка  материала от целого куска;</w:t>
      </w:r>
      <w:r w:rsidRPr="0090559D">
        <w:rPr>
          <w:rFonts w:ascii="Times New Roman" w:hAnsi="Times New Roman" w:cs="Times New Roman"/>
          <w:bCs/>
          <w:sz w:val="28"/>
          <w:szCs w:val="28"/>
        </w:rPr>
        <w:t xml:space="preserve"> о</w:t>
      </w:r>
      <w:r w:rsidRPr="0090559D">
        <w:rPr>
          <w:rFonts w:ascii="Times New Roman" w:hAnsi="Times New Roman" w:cs="Times New Roman"/>
          <w:sz w:val="28"/>
          <w:szCs w:val="28"/>
        </w:rPr>
        <w:t>ткручивание  кусочка материала от целого куска; отщипывание кусочка материала от целого куска;</w:t>
      </w:r>
      <w:r w:rsidRPr="0090559D">
        <w:rPr>
          <w:rFonts w:ascii="Times New Roman" w:hAnsi="Times New Roman" w:cs="Times New Roman"/>
          <w:bCs/>
          <w:sz w:val="28"/>
          <w:szCs w:val="28"/>
        </w:rPr>
        <w:t xml:space="preserve"> о</w:t>
      </w:r>
      <w:r w:rsidRPr="0090559D">
        <w:rPr>
          <w:rFonts w:ascii="Times New Roman" w:hAnsi="Times New Roman" w:cs="Times New Roman"/>
          <w:sz w:val="28"/>
          <w:szCs w:val="28"/>
        </w:rPr>
        <w:t>трезание кусочка материала стекой.</w:t>
      </w:r>
      <w:r w:rsidRPr="0090559D">
        <w:rPr>
          <w:rFonts w:ascii="Times New Roman" w:hAnsi="Times New Roman" w:cs="Times New Roman"/>
          <w:bCs/>
          <w:sz w:val="28"/>
          <w:szCs w:val="28"/>
        </w:rPr>
        <w:t xml:space="preserve"> Размазывание материала: </w:t>
      </w:r>
      <w:r w:rsidRPr="0090559D">
        <w:rPr>
          <w:rFonts w:ascii="Times New Roman" w:hAnsi="Times New Roman" w:cs="Times New Roman"/>
          <w:sz w:val="28"/>
          <w:szCs w:val="28"/>
        </w:rPr>
        <w:t xml:space="preserve">размазывание пластилина (по шаблону, внутри контура).  </w:t>
      </w:r>
      <w:r w:rsidRPr="0090559D">
        <w:rPr>
          <w:rFonts w:ascii="Times New Roman" w:hAnsi="Times New Roman" w:cs="Times New Roman"/>
          <w:bCs/>
          <w:sz w:val="28"/>
          <w:szCs w:val="28"/>
        </w:rPr>
        <w:t>К</w:t>
      </w:r>
      <w:r w:rsidRPr="0090559D">
        <w:rPr>
          <w:rFonts w:ascii="Times New Roman" w:hAnsi="Times New Roman" w:cs="Times New Roman"/>
          <w:sz w:val="28"/>
          <w:szCs w:val="28"/>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90559D">
        <w:rPr>
          <w:rFonts w:ascii="Times New Roman" w:hAnsi="Times New Roman" w:cs="Times New Roman"/>
          <w:bCs/>
          <w:sz w:val="28"/>
          <w:szCs w:val="28"/>
        </w:rPr>
        <w:t>С</w:t>
      </w:r>
      <w:r w:rsidRPr="0090559D">
        <w:rPr>
          <w:rFonts w:ascii="Times New Roman" w:hAnsi="Times New Roman" w:cs="Times New Roman"/>
          <w:sz w:val="28"/>
          <w:szCs w:val="28"/>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r w:rsidRPr="0090559D">
        <w:rPr>
          <w:rFonts w:ascii="Times New Roman" w:hAnsi="Times New Roman" w:cs="Times New Roman"/>
          <w:bCs/>
          <w:sz w:val="28"/>
          <w:szCs w:val="28"/>
        </w:rPr>
        <w:t>С</w:t>
      </w:r>
      <w:r w:rsidRPr="0090559D">
        <w:rPr>
          <w:rFonts w:ascii="Times New Roman" w:hAnsi="Times New Roman" w:cs="Times New Roman"/>
          <w:sz w:val="28"/>
          <w:szCs w:val="28"/>
        </w:rPr>
        <w:t xml:space="preserve">оединение деталей изделия разными способами (прижатием, примазыванием, прищипыванием). </w:t>
      </w:r>
      <w:r w:rsidRPr="0090559D">
        <w:rPr>
          <w:rFonts w:ascii="Times New Roman" w:hAnsi="Times New Roman" w:cs="Times New Roman"/>
          <w:bCs/>
          <w:sz w:val="28"/>
          <w:szCs w:val="28"/>
        </w:rPr>
        <w:t>Л</w:t>
      </w:r>
      <w:r w:rsidRPr="0090559D">
        <w:rPr>
          <w:rFonts w:ascii="Times New Roman" w:hAnsi="Times New Roman" w:cs="Times New Roman"/>
          <w:sz w:val="28"/>
          <w:szCs w:val="28"/>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90559D">
        <w:rPr>
          <w:rFonts w:ascii="Times New Roman" w:hAnsi="Times New Roman" w:cs="Times New Roman"/>
          <w:bCs/>
          <w:sz w:val="28"/>
          <w:szCs w:val="28"/>
        </w:rPr>
        <w:t xml:space="preserve">Лепка </w:t>
      </w:r>
      <w:r w:rsidRPr="0090559D">
        <w:rPr>
          <w:rFonts w:ascii="Times New Roman" w:hAnsi="Times New Roman" w:cs="Times New Roman"/>
          <w:sz w:val="28"/>
          <w:szCs w:val="28"/>
        </w:rPr>
        <w:t xml:space="preserve">нескольких предметов (объектов), объединённых сюжетом. </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Аппликация.</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90559D">
        <w:rPr>
          <w:rFonts w:ascii="Times New Roman" w:hAnsi="Times New Roman" w:cs="Times New Roman"/>
          <w:bCs/>
          <w:sz w:val="28"/>
          <w:szCs w:val="28"/>
        </w:rPr>
        <w:t>С</w:t>
      </w:r>
      <w:r w:rsidRPr="0090559D">
        <w:rPr>
          <w:rFonts w:ascii="Times New Roman" w:hAnsi="Times New Roman" w:cs="Times New Roman"/>
          <w:sz w:val="28"/>
          <w:szCs w:val="28"/>
        </w:rPr>
        <w:t xml:space="preserve">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Разрезание бумаги ножницами (выполнение надреза, разрезание листа бумаги). Вырезание по контуру. </w:t>
      </w:r>
      <w:r w:rsidRPr="0090559D">
        <w:rPr>
          <w:rFonts w:ascii="Times New Roman" w:hAnsi="Times New Roman" w:cs="Times New Roman"/>
          <w:bCs/>
          <w:sz w:val="28"/>
          <w:szCs w:val="28"/>
        </w:rPr>
        <w:t>С</w:t>
      </w:r>
      <w:r w:rsidRPr="0090559D">
        <w:rPr>
          <w:rFonts w:ascii="Times New Roman" w:hAnsi="Times New Roman" w:cs="Times New Roman"/>
          <w:sz w:val="28"/>
          <w:szCs w:val="28"/>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90559D" w:rsidRPr="0090559D" w:rsidRDefault="0090559D" w:rsidP="0090559D">
      <w:pPr>
        <w:pStyle w:val="aa"/>
        <w:spacing w:line="360" w:lineRule="auto"/>
        <w:ind w:firstLine="709"/>
        <w:jc w:val="center"/>
        <w:rPr>
          <w:rFonts w:ascii="Times New Roman" w:hAnsi="Times New Roman" w:cs="Times New Roman"/>
          <w:bCs/>
          <w:i/>
          <w:sz w:val="28"/>
          <w:szCs w:val="28"/>
        </w:rPr>
      </w:pPr>
      <w:r w:rsidRPr="0090559D">
        <w:rPr>
          <w:rFonts w:ascii="Times New Roman" w:hAnsi="Times New Roman" w:cs="Times New Roman"/>
          <w:bCs/>
          <w:i/>
          <w:sz w:val="28"/>
          <w:szCs w:val="28"/>
        </w:rPr>
        <w:t>Рисование.</w:t>
      </w:r>
    </w:p>
    <w:p w:rsidR="0090559D" w:rsidRPr="0090559D" w:rsidRDefault="0090559D" w:rsidP="0090559D">
      <w:pPr>
        <w:pStyle w:val="aa"/>
        <w:spacing w:line="360" w:lineRule="auto"/>
        <w:ind w:firstLine="709"/>
        <w:jc w:val="both"/>
        <w:rPr>
          <w:rFonts w:ascii="Times New Roman" w:hAnsi="Times New Roman" w:cs="Times New Roman"/>
          <w:bCs/>
          <w:sz w:val="28"/>
          <w:szCs w:val="28"/>
        </w:rPr>
      </w:pPr>
      <w:r w:rsidRPr="0090559D">
        <w:rPr>
          <w:rFonts w:ascii="Times New Roman" w:hAnsi="Times New Roman" w:cs="Times New Roman"/>
          <w:bCs/>
          <w:sz w:val="28"/>
          <w:szCs w:val="28"/>
        </w:rPr>
        <w:t>Р</w:t>
      </w:r>
      <w:r w:rsidRPr="0090559D">
        <w:rPr>
          <w:rFonts w:ascii="Times New Roman" w:eastAsia="Times New Roman CYR" w:hAnsi="Times New Roman" w:cs="Times New Roman"/>
          <w:sz w:val="28"/>
          <w:szCs w:val="28"/>
        </w:rPr>
        <w:t>азличение материалов и инструментов, используемых для рисования.</w:t>
      </w:r>
      <w:r w:rsidRPr="0090559D">
        <w:rPr>
          <w:rFonts w:ascii="Times New Roman" w:hAnsi="Times New Roman" w:cs="Times New Roman"/>
          <w:bCs/>
          <w:sz w:val="28"/>
          <w:szCs w:val="28"/>
        </w:rPr>
        <w:t xml:space="preserve"> </w:t>
      </w:r>
      <w:r w:rsidRPr="0090559D">
        <w:rPr>
          <w:rFonts w:ascii="Times New Roman" w:eastAsia="Times New Roman CYR" w:hAnsi="Times New Roman" w:cs="Times New Roman"/>
          <w:bCs/>
          <w:sz w:val="28"/>
          <w:szCs w:val="28"/>
        </w:rPr>
        <w:t>О</w:t>
      </w:r>
      <w:r w:rsidRPr="0090559D">
        <w:rPr>
          <w:rFonts w:ascii="Times New Roman" w:eastAsia="Times New Roman CYR" w:hAnsi="Times New Roman" w:cs="Times New Roman"/>
          <w:sz w:val="28"/>
          <w:szCs w:val="28"/>
        </w:rPr>
        <w:t>ставление графического следа на бумаге, доске, стекле.</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Р</w:t>
      </w:r>
      <w:r w:rsidRPr="0090559D">
        <w:rPr>
          <w:rFonts w:ascii="Times New Roman" w:eastAsia="Times New Roman CYR" w:hAnsi="Times New Roman" w:cs="Times New Roman"/>
          <w:sz w:val="28"/>
          <w:szCs w:val="28"/>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90559D">
        <w:rPr>
          <w:rFonts w:ascii="Times New Roman" w:hAnsi="Times New Roman" w:cs="Times New Roman"/>
          <w:bCs/>
          <w:i/>
          <w:sz w:val="28"/>
          <w:szCs w:val="28"/>
          <w:u w:val="single"/>
        </w:rPr>
        <w:t xml:space="preserve">, </w:t>
      </w:r>
      <w:r w:rsidRPr="0090559D">
        <w:rPr>
          <w:rFonts w:ascii="Times New Roman" w:eastAsia="Times New Roman CYR" w:hAnsi="Times New Roman" w:cs="Times New Roman"/>
          <w:sz w:val="28"/>
          <w:szCs w:val="28"/>
        </w:rPr>
        <w:t>обмакнуть ворс кисти в краску</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снять лишнюю краску о край баночки</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рисование на листе бумаги</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опустить кисть в воду и т.д. Рисование кистью: прием касания</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прием примакивания</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прием наращивания массы.</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В</w:t>
      </w:r>
      <w:r w:rsidRPr="0090559D">
        <w:rPr>
          <w:rFonts w:ascii="Times New Roman" w:eastAsia="Times New Roman CYR" w:hAnsi="Times New Roman" w:cs="Times New Roman"/>
          <w:sz w:val="28"/>
          <w:szCs w:val="28"/>
        </w:rPr>
        <w:t>ыбор цвета для рисования.</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П</w:t>
      </w:r>
      <w:r w:rsidRPr="0090559D">
        <w:rPr>
          <w:rFonts w:ascii="Times New Roman" w:eastAsia="Times New Roman CYR" w:hAnsi="Times New Roman" w:cs="Times New Roman"/>
          <w:sz w:val="28"/>
          <w:szCs w:val="28"/>
        </w:rPr>
        <w:t>олучение цвета краски путем смешивания красок других цветов.</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Р</w:t>
      </w:r>
      <w:r w:rsidRPr="0090559D">
        <w:rPr>
          <w:rFonts w:ascii="Times New Roman" w:eastAsia="Times New Roman CYR" w:hAnsi="Times New Roman" w:cs="Times New Roman"/>
          <w:sz w:val="28"/>
          <w:szCs w:val="28"/>
        </w:rPr>
        <w:t>исование точек. Р</w:t>
      </w:r>
      <w:r w:rsidRPr="0090559D">
        <w:rPr>
          <w:rFonts w:ascii="Times New Roman" w:eastAsia="Times New Roman CYR" w:hAnsi="Times New Roman" w:cs="Times New Roman"/>
          <w:bCs/>
          <w:sz w:val="28"/>
          <w:szCs w:val="28"/>
        </w:rPr>
        <w:t>исование линий: вертикальных</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bCs/>
          <w:sz w:val="28"/>
          <w:szCs w:val="28"/>
        </w:rPr>
        <w:t>горизонтальных</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bCs/>
          <w:sz w:val="28"/>
          <w:szCs w:val="28"/>
        </w:rPr>
        <w:t>наклонных. С</w:t>
      </w:r>
      <w:r w:rsidRPr="0090559D">
        <w:rPr>
          <w:rFonts w:ascii="Times New Roman" w:eastAsia="Times New Roman CYR" w:hAnsi="Times New Roman" w:cs="Times New Roman"/>
          <w:sz w:val="28"/>
          <w:szCs w:val="28"/>
        </w:rPr>
        <w:t>оединение точек.</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Р</w:t>
      </w:r>
      <w:r w:rsidRPr="0090559D">
        <w:rPr>
          <w:rFonts w:ascii="Times New Roman" w:eastAsia="Times New Roman CYR" w:hAnsi="Times New Roman" w:cs="Times New Roman"/>
          <w:sz w:val="28"/>
          <w:szCs w:val="28"/>
        </w:rPr>
        <w:t>исование геометрической фигуры: круг</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овал</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квадрат</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прямоугольник</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 xml:space="preserve">треугольник. </w:t>
      </w:r>
    </w:p>
    <w:p w:rsidR="0090559D" w:rsidRPr="0090559D" w:rsidRDefault="0090559D" w:rsidP="0090559D">
      <w:pPr>
        <w:pStyle w:val="aa"/>
        <w:spacing w:line="360" w:lineRule="auto"/>
        <w:ind w:firstLine="709"/>
        <w:jc w:val="both"/>
        <w:rPr>
          <w:rFonts w:ascii="Times New Roman" w:hAnsi="Times New Roman" w:cs="Times New Roman"/>
          <w:bCs/>
          <w:sz w:val="28"/>
          <w:szCs w:val="28"/>
        </w:rPr>
      </w:pPr>
      <w:r w:rsidRPr="0090559D">
        <w:rPr>
          <w:rFonts w:ascii="Times New Roman" w:eastAsia="Times New Roman CYR" w:hAnsi="Times New Roman" w:cs="Times New Roman"/>
          <w:bCs/>
          <w:sz w:val="28"/>
          <w:szCs w:val="28"/>
        </w:rPr>
        <w:t>З</w:t>
      </w:r>
      <w:r w:rsidRPr="0090559D">
        <w:rPr>
          <w:rFonts w:ascii="Times New Roman" w:eastAsia="Times New Roman CYR" w:hAnsi="Times New Roman" w:cs="Times New Roman"/>
          <w:sz w:val="28"/>
          <w:szCs w:val="28"/>
        </w:rPr>
        <w:t>акрашивание внутри контура, заполнение всей поверхности внутри контура. Заполнение контура точками.</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 xml:space="preserve"> Ш</w:t>
      </w:r>
      <w:r w:rsidRPr="0090559D">
        <w:rPr>
          <w:rFonts w:ascii="Times New Roman" w:eastAsia="Times New Roman CYR" w:hAnsi="Times New Roman" w:cs="Times New Roman"/>
          <w:sz w:val="28"/>
          <w:szCs w:val="28"/>
        </w:rPr>
        <w:t>триховка слева направо</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сверху вниз</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по диагонали</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двойная штриховка.</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Р</w:t>
      </w:r>
      <w:r w:rsidRPr="0090559D">
        <w:rPr>
          <w:rFonts w:ascii="Times New Roman" w:eastAsia="Times New Roman CYR" w:hAnsi="Times New Roman" w:cs="Times New Roman"/>
          <w:sz w:val="28"/>
          <w:szCs w:val="28"/>
        </w:rPr>
        <w:t>исование контура предмета по контурным линиям</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по опорным точкам, по трафарету</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по шаблону</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по представлению. Дорисовывание части предмета</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отдельных деталей предмета</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с использованием осевой симметрии. Рисование предмета (объекта) с натуры.</w:t>
      </w:r>
      <w:r w:rsidRPr="0090559D">
        <w:rPr>
          <w:rFonts w:ascii="Times New Roman" w:hAnsi="Times New Roman" w:cs="Times New Roman"/>
          <w:bCs/>
          <w:i/>
          <w:sz w:val="28"/>
          <w:szCs w:val="28"/>
        </w:rPr>
        <w:t xml:space="preserve"> </w:t>
      </w:r>
    </w:p>
    <w:p w:rsidR="0090559D" w:rsidRPr="0090559D" w:rsidRDefault="0090559D" w:rsidP="0090559D">
      <w:pPr>
        <w:pStyle w:val="aa"/>
        <w:spacing w:line="360" w:lineRule="auto"/>
        <w:ind w:firstLine="709"/>
        <w:jc w:val="both"/>
        <w:rPr>
          <w:rFonts w:ascii="Times New Roman" w:hAnsi="Times New Roman" w:cs="Times New Roman"/>
          <w:bCs/>
          <w:i/>
          <w:sz w:val="28"/>
          <w:szCs w:val="28"/>
        </w:rPr>
      </w:pPr>
      <w:r w:rsidRPr="0090559D">
        <w:rPr>
          <w:rFonts w:ascii="Times New Roman" w:hAnsi="Times New Roman" w:cs="Times New Roman"/>
          <w:bCs/>
          <w:sz w:val="28"/>
          <w:szCs w:val="28"/>
        </w:rPr>
        <w:t>Р</w:t>
      </w:r>
      <w:r w:rsidRPr="0090559D">
        <w:rPr>
          <w:rFonts w:ascii="Times New Roman" w:eastAsia="Times New Roman CYR" w:hAnsi="Times New Roman" w:cs="Times New Roman"/>
          <w:sz w:val="28"/>
          <w:szCs w:val="28"/>
        </w:rPr>
        <w:t>исование элементов орнамента: растительных</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геометрических.</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Д</w:t>
      </w:r>
      <w:r w:rsidRPr="0090559D">
        <w:rPr>
          <w:rFonts w:ascii="Times New Roman" w:eastAsia="Times New Roman CYR" w:hAnsi="Times New Roman" w:cs="Times New Roman"/>
          <w:sz w:val="28"/>
          <w:szCs w:val="28"/>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в круге</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 xml:space="preserve">в квадрате. </w:t>
      </w:r>
      <w:r w:rsidRPr="0090559D">
        <w:rPr>
          <w:rFonts w:ascii="Times New Roman" w:hAnsi="Times New Roman" w:cs="Times New Roman"/>
          <w:bCs/>
          <w:sz w:val="28"/>
          <w:szCs w:val="28"/>
        </w:rPr>
        <w:t>Дополнение сюжетного рисунка отдельными предметами (объектами), связанными между собой по смыслу. Р</w:t>
      </w:r>
      <w:r w:rsidRPr="0090559D">
        <w:rPr>
          <w:rFonts w:ascii="Times New Roman" w:hAnsi="Times New Roman" w:cs="Times New Roman"/>
          <w:sz w:val="28"/>
          <w:szCs w:val="28"/>
        </w:rPr>
        <w:t>асположение объектов на поверхности листа при рисовании сюжетного рисунка.</w:t>
      </w:r>
      <w:r w:rsidRPr="0090559D">
        <w:rPr>
          <w:rFonts w:ascii="Times New Roman" w:hAnsi="Times New Roman" w:cs="Times New Roman"/>
          <w:bCs/>
          <w:sz w:val="28"/>
          <w:szCs w:val="28"/>
        </w:rPr>
        <w:t xml:space="preserve"> П</w:t>
      </w:r>
      <w:r w:rsidRPr="0090559D">
        <w:rPr>
          <w:rFonts w:ascii="Times New Roman" w:hAnsi="Times New Roman" w:cs="Times New Roman"/>
          <w:sz w:val="28"/>
          <w:szCs w:val="28"/>
        </w:rPr>
        <w:t>одбор цвета в соответствии с сюжетом рисунка.</w:t>
      </w:r>
      <w:r w:rsidRPr="0090559D">
        <w:rPr>
          <w:rFonts w:ascii="Times New Roman" w:hAnsi="Times New Roman" w:cs="Times New Roman"/>
          <w:bCs/>
          <w:sz w:val="28"/>
          <w:szCs w:val="28"/>
        </w:rPr>
        <w:t xml:space="preserve"> Р</w:t>
      </w:r>
      <w:r w:rsidRPr="0090559D">
        <w:rPr>
          <w:rFonts w:ascii="Times New Roman" w:hAnsi="Times New Roman" w:cs="Times New Roman"/>
          <w:sz w:val="28"/>
          <w:szCs w:val="28"/>
        </w:rPr>
        <w:t>исование сюжетного рисунка: по образцу - срисовывание готового сюжетного рисунка,  из предложенных объектов</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 xml:space="preserve">по представлению. Рисование с использованием нетрадиционных техник: монотипия, «по сырому», рисование с солью, граттаж, «под батик». </w:t>
      </w:r>
    </w:p>
    <w:p w:rsidR="0090559D" w:rsidRPr="0090559D" w:rsidRDefault="0090559D" w:rsidP="00CE2A5C">
      <w:pPr>
        <w:pStyle w:val="aa"/>
        <w:spacing w:line="360" w:lineRule="auto"/>
        <w:jc w:val="center"/>
        <w:rPr>
          <w:rFonts w:ascii="Times New Roman" w:hAnsi="Times New Roman" w:cs="Times New Roman"/>
          <w:b/>
          <w:sz w:val="28"/>
          <w:szCs w:val="28"/>
        </w:rPr>
      </w:pPr>
      <w:r w:rsidRPr="0090559D">
        <w:rPr>
          <w:rFonts w:ascii="Times New Roman" w:hAnsi="Times New Roman" w:cs="Times New Roman"/>
          <w:b/>
          <w:sz w:val="28"/>
          <w:szCs w:val="28"/>
          <w:lang w:val="en-US"/>
        </w:rPr>
        <w:t>VIII</w:t>
      </w:r>
      <w:r w:rsidRPr="0090559D">
        <w:rPr>
          <w:rFonts w:ascii="Times New Roman" w:hAnsi="Times New Roman" w:cs="Times New Roman"/>
          <w:b/>
          <w:sz w:val="28"/>
          <w:szCs w:val="28"/>
        </w:rPr>
        <w:t>.АДАПТИВНАЯ ФИЗКУЛЬТУРА</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rPr>
        <w:t>Пояснительная записка.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Одним из важнейших направлений работы с глухим ребенком, имеющим умеренную, тяжелую, глубокую умственную отсталость, является физическое развитие, которое происходит на занятиях по адаптивной физической культуре. Целью</w:t>
      </w:r>
      <w:r w:rsidRPr="0090559D">
        <w:rPr>
          <w:rFonts w:ascii="Times New Roman" w:hAnsi="Times New Roman" w:cs="Times New Roman"/>
          <w:i/>
          <w:sz w:val="28"/>
          <w:szCs w:val="28"/>
        </w:rPr>
        <w:t xml:space="preserve"> </w:t>
      </w:r>
      <w:r w:rsidRPr="0090559D">
        <w:rPr>
          <w:rFonts w:ascii="Times New Roman" w:hAnsi="Times New Roman" w:cs="Times New Roman"/>
          <w:sz w:val="28"/>
          <w:szCs w:val="28"/>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В учебном плане предмет представлен с 1 по 6 год обучения. Вместе с тем, 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Материально-техническое </w:t>
      </w:r>
      <w:r w:rsidRPr="0090559D">
        <w:rPr>
          <w:rFonts w:ascii="Times New Roman" w:hAnsi="Times New Roman" w:cs="Times New Roman"/>
          <w:bCs/>
          <w:sz w:val="28"/>
          <w:szCs w:val="28"/>
        </w:rPr>
        <w:t xml:space="preserve">оснащение учебного предмета предусматривает </w:t>
      </w:r>
      <w:r w:rsidRPr="0090559D">
        <w:rPr>
          <w:rFonts w:ascii="Times New Roman" w:hAnsi="Times New Roman" w:cs="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90559D">
        <w:rPr>
          <w:rFonts w:ascii="Times New Roman" w:hAnsi="Times New Roman" w:cs="Times New Roman"/>
          <w:bCs/>
          <w:sz w:val="28"/>
          <w:szCs w:val="28"/>
        </w:rPr>
        <w:t xml:space="preserve">«Адаптивная физкультура» </w:t>
      </w:r>
      <w:r w:rsidRPr="0090559D">
        <w:rPr>
          <w:rFonts w:ascii="Times New Roman" w:hAnsi="Times New Roman" w:cs="Times New Roman"/>
          <w:sz w:val="28"/>
          <w:szCs w:val="28"/>
        </w:rPr>
        <w:t xml:space="preserve">включает: </w:t>
      </w:r>
    </w:p>
    <w:p w:rsidR="0090559D" w:rsidRPr="0090559D" w:rsidRDefault="0090559D" w:rsidP="00173948">
      <w:pPr>
        <w:pStyle w:val="aa"/>
        <w:numPr>
          <w:ilvl w:val="0"/>
          <w:numId w:val="71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sz w:val="28"/>
          <w:szCs w:val="28"/>
        </w:rPr>
      </w:pPr>
      <w:r w:rsidRPr="0090559D">
        <w:rPr>
          <w:rFonts w:ascii="Times New Roman" w:eastAsia="Times New Roman" w:hAnsi="Times New Roman" w:cs="Times New Roman"/>
          <w:sz w:val="28"/>
          <w:szCs w:val="28"/>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90559D" w:rsidRPr="0090559D" w:rsidRDefault="0090559D" w:rsidP="00173948">
      <w:pPr>
        <w:pStyle w:val="aa"/>
        <w:numPr>
          <w:ilvl w:val="0"/>
          <w:numId w:val="71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sz w:val="28"/>
          <w:szCs w:val="28"/>
        </w:rPr>
      </w:pPr>
      <w:r w:rsidRPr="0090559D">
        <w:rPr>
          <w:rFonts w:ascii="Times New Roman" w:eastAsia="Times New Roman" w:hAnsi="Times New Roman" w:cs="Times New Roman"/>
          <w:sz w:val="28"/>
          <w:szCs w:val="28"/>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w:t>
      </w:r>
    </w:p>
    <w:p w:rsidR="0090559D" w:rsidRPr="0090559D" w:rsidRDefault="0090559D" w:rsidP="00173948">
      <w:pPr>
        <w:pStyle w:val="aa"/>
        <w:numPr>
          <w:ilvl w:val="0"/>
          <w:numId w:val="71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sz w:val="28"/>
          <w:szCs w:val="28"/>
        </w:rPr>
      </w:pPr>
      <w:r w:rsidRPr="0090559D">
        <w:rPr>
          <w:rFonts w:ascii="Times New Roman" w:eastAsia="Times New Roman" w:hAnsi="Times New Roman" w:cs="Times New Roman"/>
          <w:sz w:val="28"/>
          <w:szCs w:val="28"/>
        </w:rPr>
        <w:t>технические средства реабилитации: кресла-коляски комнатные и прогулочные, опоры для стояния (вертикализаторы, ходунки), опоры для ползания, тренажеры (мотомед и др.), кресла-стулья с санитарным оснащением (для туалета, ванные).</w:t>
      </w:r>
    </w:p>
    <w:p w:rsidR="0090559D" w:rsidRPr="0090559D" w:rsidRDefault="0090559D" w:rsidP="00173948">
      <w:pPr>
        <w:pStyle w:val="aa"/>
        <w:numPr>
          <w:ilvl w:val="0"/>
          <w:numId w:val="71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sz w:val="28"/>
          <w:szCs w:val="28"/>
        </w:rPr>
      </w:pPr>
      <w:r w:rsidRPr="0090559D">
        <w:rPr>
          <w:rFonts w:ascii="Times New Roman" w:eastAsia="Times New Roman" w:hAnsi="Times New Roman" w:cs="Times New Roman"/>
          <w:sz w:val="28"/>
          <w:szCs w:val="28"/>
        </w:rPr>
        <w:t xml:space="preserve">мебель: шкафы для хранения спортивного инвентаря, для переодевания, стулья, стол, столы-кушетки </w:t>
      </w:r>
    </w:p>
    <w:p w:rsidR="0090559D" w:rsidRPr="0090559D" w:rsidRDefault="0090559D" w:rsidP="009E0AAA">
      <w:pPr>
        <w:pStyle w:val="aa"/>
        <w:spacing w:line="360" w:lineRule="auto"/>
        <w:jc w:val="center"/>
        <w:rPr>
          <w:rFonts w:ascii="Times New Roman" w:hAnsi="Times New Roman" w:cs="Times New Roman"/>
          <w:b/>
          <w:sz w:val="28"/>
          <w:szCs w:val="28"/>
        </w:rPr>
      </w:pPr>
      <w:r w:rsidRPr="0090559D">
        <w:rPr>
          <w:rFonts w:ascii="Times New Roman" w:hAnsi="Times New Roman" w:cs="Times New Roman"/>
          <w:b/>
          <w:sz w:val="28"/>
          <w:szCs w:val="28"/>
        </w:rPr>
        <w:t>Примерное содержание предмета</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Плавание.</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Спортивные и подвижные игры.</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играх-эстафетах.</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Велосипедная подготовка.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Уход за велосипедом: содержание в чистоте, сообщение о неисправности велосипеда, накачивание шины. </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Лыжная подготовка.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Узнавание, различение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lang w:val="en-US"/>
        </w:rPr>
        <w:t>IX</w:t>
      </w:r>
      <w:r w:rsidRPr="0090559D">
        <w:rPr>
          <w:rFonts w:ascii="Times New Roman" w:hAnsi="Times New Roman" w:cs="Times New Roman"/>
          <w:b/>
          <w:sz w:val="28"/>
          <w:szCs w:val="28"/>
        </w:rPr>
        <w:t>.ПРЕДМЕТНО-ПРАКТИЧЕСКИЕ ДЕЙСТВИЯ</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rPr>
        <w:t>Пояснительная записка.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Вследствие тяжелых нарушений развития у детей с глухотой, обучающихся по варианту 1.4.,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Программно-методический материал включает </w:t>
      </w:r>
      <w:r w:rsidRPr="0090559D">
        <w:rPr>
          <w:rFonts w:ascii="Times New Roman" w:hAnsi="Times New Roman" w:cs="Times New Roman"/>
          <w:bCs/>
          <w:sz w:val="28"/>
          <w:szCs w:val="28"/>
        </w:rPr>
        <w:t>2 раздела</w:t>
      </w:r>
      <w:r w:rsidRPr="0090559D">
        <w:rPr>
          <w:rFonts w:ascii="Times New Roman" w:hAnsi="Times New Roman" w:cs="Times New Roman"/>
          <w:sz w:val="28"/>
          <w:szCs w:val="28"/>
        </w:rPr>
        <w:t>: «Действия с материалами», «Действия с предметами».</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Материально-техническое оснащение учебного предмета </w:t>
      </w:r>
      <w:r w:rsidRPr="0090559D">
        <w:rPr>
          <w:rFonts w:ascii="Times New Roman" w:hAnsi="Times New Roman" w:cs="Times New Roman"/>
          <w:bCs/>
          <w:sz w:val="28"/>
          <w:szCs w:val="28"/>
        </w:rPr>
        <w:t xml:space="preserve">«Предметно-практические действия» </w:t>
      </w:r>
      <w:r w:rsidRPr="0090559D">
        <w:rPr>
          <w:rFonts w:ascii="Times New Roman" w:hAnsi="Times New Roman" w:cs="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материалы  ( песок, бумага, пластилин, ткань, пряжа и др.).</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rPr>
        <w:t xml:space="preserve">Примерное содержание </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sz w:val="28"/>
          <w:szCs w:val="28"/>
        </w:rPr>
        <w:t>Действия с материалами: сминание, разрывание, размазывание, разминание, пересыпание, переливание, н</w:t>
      </w:r>
      <w:r w:rsidRPr="0090559D">
        <w:rPr>
          <w:rFonts w:ascii="Times New Roman" w:hAnsi="Times New Roman" w:cs="Times New Roman"/>
          <w:bCs/>
          <w:sz w:val="28"/>
          <w:szCs w:val="28"/>
        </w:rPr>
        <w:t>аматывание.</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Действия с предметами</w:t>
      </w:r>
      <w:r w:rsidRPr="0090559D">
        <w:rPr>
          <w:rFonts w:ascii="Times New Roman" w:hAnsi="Times New Roman" w:cs="Times New Roman"/>
          <w:i/>
          <w:sz w:val="28"/>
          <w:szCs w:val="28"/>
        </w:rPr>
        <w:t xml:space="preserve">: </w:t>
      </w:r>
      <w:r w:rsidRPr="0090559D">
        <w:rPr>
          <w:rFonts w:ascii="Times New Roman" w:hAnsi="Times New Roman" w:cs="Times New Roman"/>
          <w:sz w:val="28"/>
          <w:szCs w:val="28"/>
        </w:rPr>
        <w:t>захватывание, удержание, отпускание, встряхивание, т</w:t>
      </w:r>
      <w:r w:rsidRPr="0090559D">
        <w:rPr>
          <w:rFonts w:ascii="Times New Roman" w:hAnsi="Times New Roman" w:cs="Times New Roman"/>
          <w:bCs/>
          <w:sz w:val="28"/>
          <w:szCs w:val="28"/>
        </w:rPr>
        <w:t>олкание, в</w:t>
      </w:r>
      <w:r w:rsidRPr="0090559D">
        <w:rPr>
          <w:rFonts w:ascii="Times New Roman" w:hAnsi="Times New Roman" w:cs="Times New Roman"/>
          <w:sz w:val="28"/>
          <w:szCs w:val="28"/>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90559D" w:rsidRPr="0090559D" w:rsidRDefault="0090559D" w:rsidP="0090559D">
      <w:pPr>
        <w:pStyle w:val="c11"/>
        <w:spacing w:before="0" w:after="0" w:line="360" w:lineRule="auto"/>
        <w:jc w:val="center"/>
        <w:rPr>
          <w:rStyle w:val="c12"/>
          <w:rFonts w:ascii="Times New Roman" w:hAnsi="Times New Roman" w:cs="Times New Roman"/>
          <w:b/>
          <w:sz w:val="28"/>
          <w:szCs w:val="28"/>
        </w:rPr>
      </w:pPr>
      <w:r w:rsidRPr="0090559D">
        <w:rPr>
          <w:rStyle w:val="c12"/>
          <w:rFonts w:ascii="Times New Roman" w:hAnsi="Times New Roman" w:cs="Times New Roman"/>
          <w:b/>
          <w:sz w:val="28"/>
          <w:szCs w:val="28"/>
        </w:rPr>
        <w:t>Содержание курсов коррекционно-развивающей области</w:t>
      </w:r>
    </w:p>
    <w:p w:rsidR="0090559D" w:rsidRPr="0090559D" w:rsidRDefault="0090559D" w:rsidP="0090559D">
      <w:pPr>
        <w:spacing w:after="0" w:line="360" w:lineRule="auto"/>
        <w:ind w:firstLine="709"/>
        <w:jc w:val="center"/>
        <w:rPr>
          <w:rFonts w:ascii="Times New Roman" w:hAnsi="Times New Roman" w:cs="Times New Roman"/>
          <w:b/>
          <w:color w:val="auto"/>
          <w:kern w:val="2"/>
          <w:sz w:val="28"/>
          <w:szCs w:val="28"/>
        </w:rPr>
      </w:pPr>
      <w:r w:rsidRPr="0090559D">
        <w:rPr>
          <w:rFonts w:ascii="Times New Roman" w:hAnsi="Times New Roman" w:cs="Times New Roman"/>
          <w:b/>
          <w:color w:val="auto"/>
          <w:sz w:val="28"/>
          <w:szCs w:val="28"/>
          <w:lang w:val="en-US"/>
        </w:rPr>
        <w:t>I</w:t>
      </w:r>
      <w:r w:rsidRPr="0090559D">
        <w:rPr>
          <w:rFonts w:ascii="Times New Roman" w:hAnsi="Times New Roman" w:cs="Times New Roman"/>
          <w:b/>
          <w:color w:val="auto"/>
          <w:sz w:val="28"/>
          <w:szCs w:val="28"/>
        </w:rPr>
        <w:t xml:space="preserve">. </w:t>
      </w:r>
      <w:r w:rsidRPr="0090559D">
        <w:rPr>
          <w:rFonts w:ascii="Times New Roman" w:hAnsi="Times New Roman" w:cs="Times New Roman"/>
          <w:b/>
          <w:color w:val="auto"/>
          <w:kern w:val="2"/>
          <w:sz w:val="28"/>
          <w:szCs w:val="28"/>
        </w:rPr>
        <w:t>Развитие слухового восприятия и обучение произношению</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Одним из важных направлений коррекционно - развивающей работы с глухими детьми, имеющими умеренную или тяжелую  умственную отсталость, является использование возможностей слухового восприятия для социальной адаптации. В структуре сложного нарушения  у детей может быть разная потеря слуха: от незначительной тугоухости до глухоты. Однако в сочетании с другими нарушениями даже небольшое снижение слуха усиливает его отрицательное влияние на развитие ребенка. Обогащение сенсорной сферы за счет использования возможностей слухового восприятия может оказать детям значительную помощь в ориентации в звуках окружающего мира, а также, по возможности, развитии восприятия устной речи, формировании ее произносительной стороны.</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Коррекционно–развивающая работа направлена на формирование у детей базовых способностей слухового восприятия: умение вычленять разнообразные звуковые сигналы; обогащение представлений о неречевых звучаниях окружающего мира, воспитание поведения, учитывающего ориентацию на доступные неречевые звуки. Работа строится в двух направлениях: обучение восприятию звучаний музыкальных инструментов / игрушек (барабана, дудки, гармошки, свистка, металлофона, бубна и др.), и обучение восприятию неречевых звуков окружающего мира (бытовых и городских шумов, голосов птиц и животных и др.).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Важным направлением коррекционно –развивающей работы является развитие возможностей детей в восприятии неречевых звучаний, связанных с окружающим человека звуковым фоном</w:t>
      </w:r>
      <w:r w:rsidRPr="0090559D">
        <w:rPr>
          <w:rFonts w:ascii="Times New Roman" w:hAnsi="Times New Roman" w:cs="Times New Roman"/>
          <w:i/>
          <w:color w:val="auto"/>
          <w:sz w:val="28"/>
          <w:szCs w:val="28"/>
        </w:rPr>
        <w:t>.</w:t>
      </w:r>
      <w:r w:rsidRPr="0090559D">
        <w:rPr>
          <w:rFonts w:ascii="Times New Roman" w:hAnsi="Times New Roman" w:cs="Times New Roman"/>
          <w:color w:val="auto"/>
          <w:sz w:val="28"/>
          <w:szCs w:val="28"/>
        </w:rPr>
        <w:t xml:space="preserve"> Развитие представлений об акустическом пространстве является весьма значимыми для более их полноценной ориентации в социуме. В процессе обучения с учетом индивидуальных возможностей детей можно использовать бытовые шумы – шумы бытовой техники (включенного пылесоса, холодильника, будильника, и др.), телефонный звонок, стук в дверь, звонок в дверь, стук молотка, звуки от упавшего предмета и др.; городские шумы – сигналы городского транспорта, шумы приближающегося транспорта, сигналы машин службы помощи – скорая, пожарная, милиция и др.; голоса животных и птиц; шумы, связанные с явлениями природы  (раскаты грома, шум дождя, завывание ветра и др.). Важно, чтобы обучение восприятию на слух неречевых звучаний не проводилось формально, всегда связывалось с расширением представлений детей об окружающей действительности. Поэтому рекомендуется группировать звучания по темам, например, «На ферме», «Животные в лесу», «Городской транспорт» и др. </w:t>
      </w:r>
    </w:p>
    <w:p w:rsidR="0090559D" w:rsidRPr="0090559D" w:rsidRDefault="0090559D" w:rsidP="0090559D">
      <w:pPr>
        <w:pStyle w:val="af2"/>
        <w:spacing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В обучение с учетом возможностей детей может быть включена специальная работа по развитию слухо-зрительного и слухового восприятия сначала слов, а затем элементарных фраз разговорного характера, обучение произношению. Дети учатся воспринимать слухо-зрительно и на слух знакомый им и необходимый в устном общении на уроках и во внеурочное время речевой материал, включающий фразы, слова и словосочетания разговорного характера.</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 Обучение произношению глухих обучающихся (вариант 1.4.) направлено на достижение, по–возможности,  достаточно внятного, т.е. понятного окружающим,  произнесения необходимого в общении речевого материала. Ведется работа по развитию речевого дыхания, голоса нормальной высоты, силы и тембра, формированию звукового состава речи, ее ритмико –интонационной структуры, воспроизведению слов и фраз.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 процессе обучения большое внимание уделяется формированию имитационных способностей, т.е. умений подражать речевым и неречевым действиям взрослых и сверстников - движениям фонетической ритмики, образцу речи учителя, движениям его артикуляционных органов и др.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Важное значение придается формированию умений пользоваться при передаче речевой информации соответствующими неречевыми средствами – выражением лица, позой, естественными жестами.</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Работа по развитию слухо-зрительного и слухового восприятия устной речи, ее воспроизведения осуществляется, прежде всего, на индивидуальных занятиях. В условиях слухоречевой среды развитие восприятия и воспроизведения устной речи обучающихся осуществляется в ходе всего образовательно – коррекционного процесса.</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Предмет</w:t>
      </w:r>
      <w:r w:rsidRPr="0090559D">
        <w:rPr>
          <w:rFonts w:ascii="Times New Roman" w:hAnsi="Times New Roman" w:cs="Times New Roman"/>
          <w:b/>
          <w:color w:val="auto"/>
          <w:kern w:val="2"/>
          <w:sz w:val="28"/>
          <w:szCs w:val="28"/>
        </w:rPr>
        <w:t xml:space="preserve"> </w:t>
      </w:r>
      <w:r w:rsidRPr="0090559D">
        <w:rPr>
          <w:rFonts w:ascii="Times New Roman" w:hAnsi="Times New Roman" w:cs="Times New Roman"/>
          <w:color w:val="auto"/>
          <w:kern w:val="2"/>
          <w:sz w:val="28"/>
          <w:szCs w:val="28"/>
        </w:rPr>
        <w:t xml:space="preserve">«Развитие слухового восприятия и обучение произношению» представлен в учебном плане в каждом классе.  В случае, если для глухого  обучающегося с умеренной, тяжелой умственной отсталостью работа по развитию слухового восприятия и обучению произношению является недоступной, занятия  не включаются в индивидуальный учебный план и специальную индивидуальную образовательную программу. </w:t>
      </w:r>
    </w:p>
    <w:p w:rsidR="0090559D" w:rsidRPr="0090559D" w:rsidRDefault="0090559D" w:rsidP="0090559D">
      <w:pPr>
        <w:spacing w:after="0" w:line="360" w:lineRule="auto"/>
        <w:ind w:firstLine="709"/>
        <w:jc w:val="center"/>
        <w:rPr>
          <w:rFonts w:ascii="Times New Roman" w:hAnsi="Times New Roman" w:cs="Times New Roman"/>
          <w:b/>
          <w:color w:val="auto"/>
          <w:sz w:val="28"/>
          <w:szCs w:val="28"/>
        </w:rPr>
      </w:pPr>
    </w:p>
    <w:p w:rsidR="0090559D" w:rsidRPr="0090559D" w:rsidRDefault="0090559D" w:rsidP="0090559D">
      <w:pPr>
        <w:spacing w:after="0" w:line="360" w:lineRule="auto"/>
        <w:ind w:firstLine="709"/>
        <w:jc w:val="center"/>
        <w:rPr>
          <w:rFonts w:ascii="Times New Roman" w:hAnsi="Times New Roman" w:cs="Times New Roman"/>
          <w:b/>
          <w:color w:val="auto"/>
          <w:sz w:val="28"/>
          <w:szCs w:val="28"/>
        </w:rPr>
      </w:pPr>
      <w:r w:rsidRPr="0090559D">
        <w:rPr>
          <w:rFonts w:ascii="Times New Roman" w:hAnsi="Times New Roman" w:cs="Times New Roman"/>
          <w:b/>
          <w:color w:val="auto"/>
          <w:sz w:val="28"/>
          <w:szCs w:val="28"/>
        </w:rPr>
        <w:t xml:space="preserve">Содержание предмета. </w:t>
      </w:r>
    </w:p>
    <w:p w:rsidR="0090559D" w:rsidRPr="0090559D" w:rsidRDefault="0090559D" w:rsidP="0090559D">
      <w:pPr>
        <w:spacing w:after="0" w:line="360" w:lineRule="auto"/>
        <w:ind w:firstLine="709"/>
        <w:jc w:val="center"/>
        <w:rPr>
          <w:rFonts w:ascii="Times New Roman" w:hAnsi="Times New Roman" w:cs="Times New Roman"/>
          <w:i/>
          <w:color w:val="auto"/>
          <w:sz w:val="28"/>
          <w:szCs w:val="28"/>
        </w:rPr>
      </w:pPr>
      <w:r w:rsidRPr="0090559D">
        <w:rPr>
          <w:rFonts w:ascii="Times New Roman" w:hAnsi="Times New Roman" w:cs="Times New Roman"/>
          <w:i/>
          <w:color w:val="auto"/>
          <w:sz w:val="28"/>
          <w:szCs w:val="28"/>
        </w:rPr>
        <w:t>Выработка условной двигательной реакции</w:t>
      </w:r>
    </w:p>
    <w:p w:rsidR="0090559D" w:rsidRPr="0090559D" w:rsidRDefault="0090559D" w:rsidP="0090559D">
      <w:pPr>
        <w:spacing w:after="0" w:line="360" w:lineRule="auto"/>
        <w:ind w:firstLine="709"/>
        <w:jc w:val="center"/>
        <w:rPr>
          <w:rFonts w:ascii="Times New Roman" w:hAnsi="Times New Roman" w:cs="Times New Roman"/>
          <w:i/>
          <w:color w:val="auto"/>
          <w:sz w:val="28"/>
          <w:szCs w:val="28"/>
        </w:rPr>
      </w:pPr>
      <w:r w:rsidRPr="0090559D">
        <w:rPr>
          <w:rFonts w:ascii="Times New Roman" w:hAnsi="Times New Roman" w:cs="Times New Roman"/>
          <w:i/>
          <w:color w:val="auto"/>
          <w:sz w:val="28"/>
          <w:szCs w:val="28"/>
        </w:rPr>
        <w:t xml:space="preserve"> на неречевые и речевые стимулы</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Формирование стойкой условной двигательной реакции при восприятии сначала слухозрительно, а затем на слух (без аппаратов и с использованием индивидуальных слуховых аппаратов и /или кохлеарного импланта (кохлеарных имплантов) звучания музыкальных инструментов, речевых стимулов. Формирование условной двигательной реакции при восприятии на слух аудиозаписей бытовых шумов (телефонный звонок, звонок в дверь и др.); городских шумов (сигналы городского транспорта и др.); голосов домашних животных (лошади, коровы, овцы, свиньи, собаки, кошки и др.). Определение расстояния, на котором ученик реагирует на данные речевые стимулы. </w:t>
      </w:r>
    </w:p>
    <w:p w:rsidR="0090559D" w:rsidRPr="0090559D" w:rsidRDefault="0090559D" w:rsidP="0090559D">
      <w:pPr>
        <w:spacing w:after="0" w:line="360" w:lineRule="auto"/>
        <w:ind w:firstLine="709"/>
        <w:contextualSpacing/>
        <w:jc w:val="center"/>
        <w:rPr>
          <w:rFonts w:ascii="Times New Roman" w:hAnsi="Times New Roman" w:cs="Times New Roman"/>
          <w:i/>
          <w:color w:val="auto"/>
          <w:sz w:val="28"/>
          <w:szCs w:val="28"/>
        </w:rPr>
      </w:pPr>
      <w:r w:rsidRPr="0090559D">
        <w:rPr>
          <w:rFonts w:ascii="Times New Roman" w:hAnsi="Times New Roman" w:cs="Times New Roman"/>
          <w:i/>
          <w:color w:val="auto"/>
          <w:sz w:val="28"/>
          <w:szCs w:val="28"/>
        </w:rPr>
        <w:t>Обучение различению и опознаванию на слух неречевых звучаний</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Формирование различения  (и опознавания - с учетом индивидуальных возможностей)  слухо-зрительно и  на слух и воспроизведение движениями звучаний музыкальных инструментов (игрушек), резко противопоставленных по  высоте и тембру сначала при выборе из двух (барабан-свисток, металлофон-бубен, гармошка-бубен, гармошка-шарманка и др.), затем  с постепенным увеличением выбора.</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Формирование различения и опознавания сначала слухозрительно и на слух  при выборе из двух, затем трех звучаний и воспроизведение  движениями и голосом: многократных и однократных звучаний (один – много), длительности звучаний (кратко – долго), темпа звучаний (быстрый, медленный, умеренный), степени интенсивности звучания (громко, тихо, негромко), высоты звучаний.</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i/>
          <w:color w:val="auto"/>
          <w:sz w:val="28"/>
          <w:szCs w:val="28"/>
        </w:rPr>
        <w:t>(Источники звучания  - музыкальные инструменты / игрушки, доступные слуховому восприятию обучающихся)</w:t>
      </w:r>
      <w:r w:rsidRPr="0090559D">
        <w:rPr>
          <w:rFonts w:ascii="Times New Roman" w:hAnsi="Times New Roman" w:cs="Times New Roman"/>
          <w:color w:val="auto"/>
          <w:sz w:val="28"/>
          <w:szCs w:val="28"/>
        </w:rPr>
        <w:t xml:space="preserve">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Формирование различения и опознавания на слух доступных по звучанию неречевых звуков окружающего мира при прослушивании аудиозаписей и естественных звучаний бытовых шумов (шумы бытовой техники, звонок мобильного телефона, стук в  дверь и др.); городских шумов (сигналы городского транспорта, сигналы машин службы помощи – скорая, пожарная, милиция, свисток милиционера и др.); голосов домашних животных и птиц, шумов, связанных с явлениями природы (раскаты грома, шум дождя). </w:t>
      </w:r>
    </w:p>
    <w:p w:rsidR="0090559D" w:rsidRPr="0090559D" w:rsidRDefault="005673BB" w:rsidP="0090559D">
      <w:pPr>
        <w:pStyle w:val="a9"/>
        <w:ind w:left="0" w:firstLine="709"/>
        <w:jc w:val="center"/>
        <w:rPr>
          <w:rFonts w:ascii="Times New Roman" w:hAnsi="Times New Roman" w:cs="Times New Roman"/>
          <w:i/>
          <w:sz w:val="28"/>
          <w:szCs w:val="28"/>
        </w:rPr>
      </w:pPr>
      <w:r w:rsidRPr="0090559D">
        <w:rPr>
          <w:rFonts w:ascii="Times New Roman" w:hAnsi="Times New Roman" w:cs="Times New Roman"/>
          <w:i/>
          <w:sz w:val="28"/>
          <w:szCs w:val="28"/>
        </w:rPr>
        <w:t>развитие слухо-зрительного и слухового восприятия устной речи,</w:t>
      </w:r>
    </w:p>
    <w:p w:rsidR="0090559D" w:rsidRPr="0090559D" w:rsidRDefault="005673BB" w:rsidP="0090559D">
      <w:pPr>
        <w:pStyle w:val="a9"/>
        <w:ind w:left="0" w:firstLine="709"/>
        <w:jc w:val="center"/>
        <w:rPr>
          <w:rFonts w:ascii="Times New Roman" w:hAnsi="Times New Roman" w:cs="Times New Roman"/>
          <w:i/>
          <w:sz w:val="28"/>
          <w:szCs w:val="28"/>
        </w:rPr>
      </w:pPr>
      <w:r w:rsidRPr="0090559D">
        <w:rPr>
          <w:rFonts w:ascii="Times New Roman" w:hAnsi="Times New Roman" w:cs="Times New Roman"/>
          <w:i/>
          <w:sz w:val="28"/>
          <w:szCs w:val="28"/>
        </w:rPr>
        <w:t xml:space="preserve"> ее произносительной стороны</w:t>
      </w:r>
    </w:p>
    <w:p w:rsidR="0090559D" w:rsidRPr="00C6295C" w:rsidRDefault="0090559D" w:rsidP="0090559D">
      <w:pPr>
        <w:spacing w:after="0" w:line="360" w:lineRule="auto"/>
        <w:ind w:firstLine="709"/>
        <w:jc w:val="both"/>
        <w:rPr>
          <w:rFonts w:ascii="Times New Roman" w:hAnsi="Times New Roman" w:cs="Times New Roman"/>
          <w:i/>
          <w:color w:val="auto"/>
          <w:sz w:val="28"/>
          <w:szCs w:val="28"/>
        </w:rPr>
      </w:pPr>
      <w:r w:rsidRPr="0090559D">
        <w:rPr>
          <w:rFonts w:ascii="Times New Roman" w:hAnsi="Times New Roman" w:cs="Times New Roman"/>
          <w:color w:val="auto"/>
          <w:sz w:val="28"/>
          <w:szCs w:val="28"/>
        </w:rPr>
        <w:t xml:space="preserve">Формирование внимания к лицу говорящего. Побуждение обучающихся к устной коммуникации на уровне их произносительных возможностей. Формирование различения и опознавания (слухо-зрительно и на слух) знакомых и необходимых в общении слов и коротких фраз (сначала при выборе из двух – трех с последующим увеличением выбора с учетом возможностей обучающихся). </w:t>
      </w:r>
      <w:r w:rsidRPr="0090559D">
        <w:rPr>
          <w:rFonts w:ascii="Times New Roman" w:hAnsi="Times New Roman" w:cs="Times New Roman"/>
          <w:i/>
          <w:color w:val="auto"/>
          <w:sz w:val="28"/>
          <w:szCs w:val="28"/>
        </w:rPr>
        <w:t>Темы для развития слухозрительного и слухового воспри</w:t>
      </w:r>
      <w:r w:rsidRPr="00C6295C">
        <w:rPr>
          <w:rFonts w:ascii="Times New Roman" w:hAnsi="Times New Roman" w:cs="Times New Roman"/>
          <w:i/>
          <w:color w:val="auto"/>
          <w:sz w:val="28"/>
          <w:szCs w:val="28"/>
        </w:rPr>
        <w:t>ятия: « В классе», «Завтракаем, обедаем, ужинаем», «Здоровье», «Я и моя семья», « Времена года» и др.</w:t>
      </w:r>
    </w:p>
    <w:p w:rsidR="0090559D" w:rsidRPr="00744625" w:rsidRDefault="0090559D" w:rsidP="00744625">
      <w:pPr>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Подражание движениям фонетической ритмики и артикуляционным движениям. Формирование и развитие умений правильно пользоваться речевым дыханием, воспроизводить слитно на одном выдохе слова и короткие фразы (сопряжено с учителем, отраженно и самостоятельно). </w:t>
      </w:r>
    </w:p>
    <w:p w:rsidR="0090559D" w:rsidRPr="00744625" w:rsidRDefault="0090559D" w:rsidP="00744625">
      <w:pPr>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Формирование голоса нормальной высоты и силы, без грубых отклонений от нормального тембра. Формирование и развитие умений воспроизведения звукового состава речи.  С учетом возможностей обучающихся формирование ритмико - интонационной структуры речи,  воспроизведение основных интонационных структур  - паузация, темп, громкость, ритмическая и, по –возможности, мелодическая структура речи (сопряжено с учителем, отраженно и самостоятельно). Воспроизведение речевого материала эмоционально при использовании в процессе устной коммуникации естественных невербальных средств (выражение лица, поза, пластика) (по подражанию учителю и самостоятельно) </w:t>
      </w:r>
    </w:p>
    <w:p w:rsidR="0090559D" w:rsidRPr="00744625" w:rsidRDefault="0090559D" w:rsidP="00744625">
      <w:pPr>
        <w:spacing w:after="0" w:line="360" w:lineRule="auto"/>
        <w:ind w:firstLine="709"/>
        <w:jc w:val="center"/>
        <w:rPr>
          <w:rFonts w:ascii="Times New Roman" w:eastAsia="Times New Roman CYR" w:hAnsi="Times New Roman" w:cs="Times New Roman"/>
          <w:b/>
          <w:i/>
          <w:color w:val="auto"/>
          <w:sz w:val="28"/>
          <w:szCs w:val="28"/>
        </w:rPr>
      </w:pPr>
      <w:r w:rsidRPr="00744625">
        <w:rPr>
          <w:rFonts w:ascii="Times New Roman" w:hAnsi="Times New Roman" w:cs="Times New Roman"/>
          <w:b/>
          <w:color w:val="auto"/>
          <w:sz w:val="28"/>
          <w:szCs w:val="28"/>
          <w:lang w:val="en-US"/>
        </w:rPr>
        <w:t>II</w:t>
      </w:r>
      <w:r w:rsidRPr="00744625">
        <w:rPr>
          <w:rFonts w:ascii="Times New Roman" w:hAnsi="Times New Roman" w:cs="Times New Roman"/>
          <w:b/>
          <w:color w:val="auto"/>
          <w:sz w:val="28"/>
          <w:szCs w:val="28"/>
        </w:rPr>
        <w:t>.</w:t>
      </w:r>
      <w:r w:rsidRPr="00744625">
        <w:rPr>
          <w:rFonts w:ascii="Times New Roman" w:eastAsia="Times New Roman CYR" w:hAnsi="Times New Roman" w:cs="Times New Roman"/>
          <w:b/>
          <w:color w:val="auto"/>
          <w:sz w:val="28"/>
          <w:szCs w:val="28"/>
        </w:rPr>
        <w:t>МУЗЫКАЛЬНО – РИТМИЧЕСКИЕ ЗАНЯТИЯ</w:t>
      </w:r>
      <w:r w:rsidRPr="00744625">
        <w:rPr>
          <w:rFonts w:ascii="Times New Roman" w:eastAsia="Times New Roman CYR" w:hAnsi="Times New Roman" w:cs="Times New Roman"/>
          <w:b/>
          <w:i/>
          <w:color w:val="auto"/>
          <w:sz w:val="28"/>
          <w:szCs w:val="28"/>
        </w:rPr>
        <w:t>.</w:t>
      </w:r>
    </w:p>
    <w:p w:rsidR="0090559D" w:rsidRPr="00744625" w:rsidRDefault="0090559D" w:rsidP="00744625">
      <w:pPr>
        <w:pStyle w:val="21a"/>
        <w:spacing w:line="360" w:lineRule="auto"/>
        <w:ind w:left="0" w:firstLine="709"/>
        <w:jc w:val="center"/>
        <w:rPr>
          <w:rFonts w:ascii="Times New Roman" w:hAnsi="Times New Roman" w:cs="Times New Roman"/>
          <w:b/>
          <w:sz w:val="28"/>
          <w:szCs w:val="28"/>
        </w:rPr>
      </w:pPr>
      <w:r w:rsidRPr="00744625">
        <w:rPr>
          <w:rFonts w:ascii="Times New Roman" w:hAnsi="Times New Roman" w:cs="Times New Roman"/>
          <w:b/>
          <w:sz w:val="28"/>
          <w:szCs w:val="28"/>
        </w:rPr>
        <w:t>Пояснительная записка.</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Музыкально-ритмические занятия являются одним из специальных (коррекционных) предметов в системе образовательно–коррекционной работы с глухими обучающимися, имеющими умеренную, тяжелую, глубокую умственную отсталость. </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Цель музыкально – ритмических занятий - приобщение глухих детей, обучающихся по варианту 1.4., к различным видам деятельности, связанным с музыкой, и тем самым развитие их слухового восприятия, двигательной и эмоционально – волевой сфер, психических функций, произносительной стороны речи. На занятиях у детей целенаправленно развиваются умения взаимодействовать в коллективе сверстников, получать удовольствие от совместной деятельности, связанной с музыкой. </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В процессе проведения музыкально – ритмических занятий обучающиеся, если нет медицинских противопоказаний,  пользуются индивидуальными слуховыми аппаратами в условиях индукционной петли или других видов беспроводной аппаратуры, например, применяющей радиопринцип. </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Коррекционно – развивающая работа на музыкально–ритмических занятиях базируется на сочетании музыки, движений и устной речи при использовании следующих видов деятельности, связанных с музыкой: восприятие музыки, движения под музыку, игра на элементарных музыкальных инструментах, работа над произношением с использованием фонетической ритмики и мелодекламации. </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 На занятиях у детей (с учетом их индивидуальных особенностей и возможностей) формируется эмоциональная отзывчивость на музыку, условная двигательная реакция на музыкальное звучание, восприятие ее элементарных структур (контрастных динамических, темповых, ритмических, звуковысотных и тембровых отношений). Основными методическими приемами обучения восприятию музыки является  двигательное моделирование воспринятых элементов музыки с помощью элементарных движений, доступных детям (хлопки, притопы, ходьба, бег, элементарные  движения пляски и танца и др.), предметное моделирование (соотнесение музыкального звучания с игрушками, например, большой мишка идет – низкие звуки, маленький – высокие звуки), по–возможности, словесное определение звучаний. Дети различают и опознают контрастные музыкальные звучания в условиях, когда видят исполнение учителя на фортепьяно и слышат музыку;   затем только на слух (зрительное восприятие клавиатуры и пианиста исключается) в случае доступности  этого вида деятельности. </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Ведущим видом деятельности являются движения под музыку. Дети,  с учетом индивидуальных возможностей, учатся эмоционально выполнять под музыку основные движения, элементарные гимнастические и танцевальные движения на месте и при перестроениях в простых пространственных композициях. Дети выполняют движения под музыку по подражанию учителю и самостоятельно. На занятиях используются музыкально – двигательные игры, способствующие в доступной и интересной для детей форме закреплению сформированных умений восприятия музыки, двигательных умений. </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На музыкально – ритмических занятиях дети учатся также игре на элементарных музыкальных инструментах - барабане, бубне, румбах, маракасах, треугольниках, тарелках, металлофоне и др., эмоциональному исполнению в ансамбле простого ритмического аккомпанемента к музыкальной пьесе или песне, исполняемой учителем на фортепьяно.</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На занятиях с учетом индивидуальных возможностей детей ведется работа над произношением с использованием фонетической ритмики и декламации под музыку элементарных рифмованных текстов, детских песенок. </w:t>
      </w:r>
    </w:p>
    <w:p w:rsidR="0090559D" w:rsidRDefault="0090559D" w:rsidP="00744625">
      <w:pPr>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Материально-техническое оснащение специального (коррекционного) предмета «Музыкально – ритмические занятия»» включает: </w:t>
      </w:r>
    </w:p>
    <w:p w:rsidR="005673BB" w:rsidRPr="00744625" w:rsidRDefault="005673BB" w:rsidP="00744625">
      <w:pPr>
        <w:spacing w:after="0" w:line="360" w:lineRule="auto"/>
        <w:ind w:firstLine="709"/>
        <w:jc w:val="both"/>
        <w:rPr>
          <w:rFonts w:ascii="Times New Roman" w:hAnsi="Times New Roman" w:cs="Times New Roman"/>
          <w:color w:val="auto"/>
          <w:sz w:val="28"/>
          <w:szCs w:val="28"/>
        </w:rPr>
      </w:pPr>
    </w:p>
    <w:p w:rsidR="0090559D" w:rsidRPr="00744625" w:rsidRDefault="005673BB" w:rsidP="0017394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contextualSpacing/>
        <w:jc w:val="both"/>
        <w:textAlignment w:val="baseline"/>
        <w:rPr>
          <w:rFonts w:ascii="Times New Roman" w:hAnsi="Times New Roman" w:cs="Times New Roman"/>
          <w:sz w:val="28"/>
          <w:szCs w:val="28"/>
        </w:rPr>
      </w:pPr>
      <w:r w:rsidRPr="00744625">
        <w:rPr>
          <w:rFonts w:ascii="Times New Roman" w:hAnsi="Times New Roman" w:cs="Times New Roman"/>
          <w:sz w:val="28"/>
          <w:szCs w:val="28"/>
        </w:rPr>
        <w:t>индивидуальные слуховые аппараты, если не имеются медицинские противопоказания;</w:t>
      </w:r>
    </w:p>
    <w:p w:rsidR="0090559D" w:rsidRPr="00744625" w:rsidRDefault="005673BB" w:rsidP="0017394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contextualSpacing/>
        <w:jc w:val="both"/>
        <w:textAlignment w:val="baseline"/>
        <w:rPr>
          <w:rFonts w:ascii="Times New Roman" w:hAnsi="Times New Roman" w:cs="Times New Roman"/>
          <w:sz w:val="28"/>
          <w:szCs w:val="28"/>
        </w:rPr>
      </w:pPr>
      <w:r w:rsidRPr="00744625">
        <w:rPr>
          <w:rFonts w:ascii="Times New Roman" w:hAnsi="Times New Roman" w:cs="Times New Roman"/>
          <w:sz w:val="28"/>
          <w:szCs w:val="28"/>
        </w:rPr>
        <w:t xml:space="preserve">стационарная индукционная петля или аппаратура, работающая на радиопринципе или инфракрасном излучении; </w:t>
      </w:r>
    </w:p>
    <w:p w:rsidR="0090559D" w:rsidRPr="00744625" w:rsidRDefault="005673BB" w:rsidP="0017394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contextualSpacing/>
        <w:jc w:val="both"/>
        <w:textAlignment w:val="baseline"/>
        <w:rPr>
          <w:rFonts w:ascii="Times New Roman" w:hAnsi="Times New Roman" w:cs="Times New Roman"/>
          <w:sz w:val="28"/>
          <w:szCs w:val="28"/>
        </w:rPr>
      </w:pPr>
      <w:r w:rsidRPr="00744625">
        <w:rPr>
          <w:rFonts w:ascii="Times New Roman" w:hAnsi="Times New Roman" w:cs="Times New Roman"/>
          <w:sz w:val="28"/>
          <w:szCs w:val="28"/>
        </w:rPr>
        <w:t>фортепиано, элементарные музыкальные инструменты - барабаны, бубны, маракасы, румбы, бубенцы, тарелки, треугольники, ложки, палочки, кастаньеты, конги, жалейки, трещотки, колокольчики и др.</w:t>
      </w:r>
    </w:p>
    <w:p w:rsidR="0090559D" w:rsidRPr="00744625" w:rsidRDefault="005673BB" w:rsidP="0017394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contextualSpacing/>
        <w:jc w:val="both"/>
        <w:textAlignment w:val="baseline"/>
        <w:rPr>
          <w:rFonts w:ascii="Times New Roman" w:hAnsi="Times New Roman" w:cs="Times New Roman"/>
          <w:sz w:val="28"/>
          <w:szCs w:val="28"/>
        </w:rPr>
      </w:pPr>
      <w:r w:rsidRPr="00744625">
        <w:rPr>
          <w:rFonts w:ascii="Times New Roman" w:hAnsi="Times New Roman" w:cs="Times New Roman"/>
          <w:sz w:val="28"/>
          <w:szCs w:val="28"/>
        </w:rPr>
        <w:t xml:space="preserve">музыкальный центр, компьютер, проекционное оборудование, стеллажи для наглядных пособий, нот, музыкальных инструментов и др., </w:t>
      </w:r>
    </w:p>
    <w:p w:rsidR="0090559D" w:rsidRPr="00744625" w:rsidRDefault="005673BB" w:rsidP="0017394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contextualSpacing/>
        <w:jc w:val="both"/>
        <w:textAlignment w:val="baseline"/>
        <w:rPr>
          <w:rFonts w:ascii="Times New Roman" w:hAnsi="Times New Roman" w:cs="Times New Roman"/>
          <w:sz w:val="28"/>
          <w:szCs w:val="28"/>
        </w:rPr>
      </w:pPr>
      <w:r w:rsidRPr="00744625">
        <w:rPr>
          <w:rFonts w:ascii="Times New Roman" w:hAnsi="Times New Roman" w:cs="Times New Roman"/>
          <w:sz w:val="28"/>
          <w:szCs w:val="28"/>
        </w:rPr>
        <w:t xml:space="preserve">аудио – и видеозаписи, видеофильмы  и др. </w:t>
      </w:r>
    </w:p>
    <w:p w:rsidR="0090559D" w:rsidRPr="00744625" w:rsidRDefault="005673BB" w:rsidP="0017394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contextualSpacing/>
        <w:jc w:val="both"/>
        <w:textAlignment w:val="baseline"/>
        <w:rPr>
          <w:rFonts w:ascii="Times New Roman" w:hAnsi="Times New Roman" w:cs="Times New Roman"/>
          <w:sz w:val="28"/>
          <w:szCs w:val="28"/>
        </w:rPr>
      </w:pPr>
      <w:r w:rsidRPr="00744625">
        <w:rPr>
          <w:rFonts w:ascii="Times New Roman" w:hAnsi="Times New Roman" w:cs="Times New Roman"/>
          <w:sz w:val="28"/>
          <w:szCs w:val="28"/>
        </w:rPr>
        <w:t>дидактический материал, разработанный в соответствии с содержанием занятий (картинки, фотографии и др.), письменные таблички, игрушки, флажки, ленты, обручи, мячи  и др.</w:t>
      </w:r>
    </w:p>
    <w:p w:rsidR="0090559D" w:rsidRPr="00744625" w:rsidRDefault="0090559D" w:rsidP="00744625">
      <w:pPr>
        <w:spacing w:after="0" w:line="360" w:lineRule="auto"/>
        <w:ind w:firstLine="709"/>
        <w:jc w:val="center"/>
        <w:rPr>
          <w:rFonts w:ascii="Times New Roman" w:hAnsi="Times New Roman" w:cs="Times New Roman"/>
          <w:b/>
          <w:color w:val="auto"/>
          <w:sz w:val="28"/>
          <w:szCs w:val="28"/>
        </w:rPr>
      </w:pPr>
      <w:r w:rsidRPr="00744625">
        <w:rPr>
          <w:rFonts w:ascii="Times New Roman" w:hAnsi="Times New Roman" w:cs="Times New Roman"/>
          <w:b/>
          <w:color w:val="auto"/>
          <w:sz w:val="28"/>
          <w:szCs w:val="28"/>
        </w:rPr>
        <w:t>Содержание предмета.</w:t>
      </w:r>
    </w:p>
    <w:p w:rsidR="0090559D" w:rsidRPr="00744625" w:rsidRDefault="0090559D" w:rsidP="00744625">
      <w:pPr>
        <w:pStyle w:val="21a"/>
        <w:spacing w:line="360" w:lineRule="auto"/>
        <w:ind w:left="0" w:firstLine="709"/>
        <w:jc w:val="center"/>
        <w:rPr>
          <w:rFonts w:ascii="Times New Roman" w:hAnsi="Times New Roman" w:cs="Times New Roman"/>
          <w:i/>
          <w:sz w:val="28"/>
          <w:szCs w:val="28"/>
        </w:rPr>
      </w:pPr>
      <w:r w:rsidRPr="00744625">
        <w:rPr>
          <w:rFonts w:ascii="Times New Roman" w:hAnsi="Times New Roman" w:cs="Times New Roman"/>
          <w:i/>
          <w:sz w:val="28"/>
          <w:szCs w:val="28"/>
        </w:rPr>
        <w:t>Восприятие музыки.</w:t>
      </w:r>
    </w:p>
    <w:p w:rsidR="0090559D" w:rsidRPr="00744625" w:rsidRDefault="0090559D" w:rsidP="00744625">
      <w:pPr>
        <w:spacing w:after="0" w:line="360" w:lineRule="auto"/>
        <w:ind w:firstLine="709"/>
        <w:jc w:val="both"/>
        <w:rPr>
          <w:rFonts w:ascii="Times New Roman" w:hAnsi="Times New Roman" w:cs="Times New Roman"/>
          <w:color w:val="FF0000"/>
          <w:sz w:val="28"/>
          <w:szCs w:val="28"/>
        </w:rPr>
      </w:pPr>
      <w:r w:rsidRPr="00744625">
        <w:rPr>
          <w:rFonts w:ascii="Times New Roman" w:hAnsi="Times New Roman" w:cs="Times New Roman"/>
          <w:color w:val="auto"/>
          <w:sz w:val="28"/>
          <w:szCs w:val="28"/>
        </w:rPr>
        <w:t xml:space="preserve">Формирование условной двигательной реакции на музыкальное звучание, определение начала и окончания звучания музыки. Различение и опознавание на слух громкой, тихой музыки. Различение и опознавание на слух быстрого, медленного и умеренного темпа. Различение и опознавание на слух веселой и грустной музыки. Различение,  опознавание на слух музыкальных жанров ( марш - танец, марш –песня, песня – танец, марш –танец –песня). </w:t>
      </w:r>
    </w:p>
    <w:p w:rsidR="0090559D" w:rsidRPr="00744625" w:rsidRDefault="0090559D" w:rsidP="00744625">
      <w:pPr>
        <w:spacing w:after="0" w:line="360" w:lineRule="auto"/>
        <w:ind w:firstLine="709"/>
        <w:jc w:val="center"/>
        <w:rPr>
          <w:rFonts w:ascii="Times New Roman" w:hAnsi="Times New Roman" w:cs="Times New Roman"/>
          <w:i/>
          <w:color w:val="auto"/>
          <w:sz w:val="28"/>
          <w:szCs w:val="28"/>
        </w:rPr>
      </w:pPr>
      <w:r w:rsidRPr="00744625">
        <w:rPr>
          <w:rFonts w:ascii="Times New Roman" w:hAnsi="Times New Roman" w:cs="Times New Roman"/>
          <w:i/>
          <w:color w:val="auto"/>
          <w:sz w:val="28"/>
          <w:szCs w:val="28"/>
        </w:rPr>
        <w:t>Движение под музыку.</w:t>
      </w:r>
    </w:p>
    <w:p w:rsidR="0090559D" w:rsidRPr="00744625" w:rsidRDefault="0090559D" w:rsidP="00744625">
      <w:pPr>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По подражанию учителю и самостоятельно начинать движение под музыку вместе с началом ее звучания и останавливаться по ее окончании (элементарные движения - хлопки под музыку, притопы, покачивание с одной ноги на другую, покачивание руками и др.); выполнять основные движения (ходьба, бег, прыжки и др.) под музыку. В зависимости от возможностей детей, в том числе и двигательных,  выполнять под музыку: действия с предметами (наклонять предмет в разные стороны, опускать/поднимать предмет, подбрасывать/ловить предмет, махать предметом и т.п.); элементарные гимнастические движения под музыку (наклоны, повороты головы, туловищ, различные положения рук и т п.); построения и простые перестроения (в колонну, в шеренгу, в круг, свободное размещение, различные положения в парах и др..); передавать простейшие  движения животных; участвовать в музыкально – двигательных играх  (типа «Третий лишний», «Волк и зайцы», «Кто первый» и т. п.).</w:t>
      </w:r>
    </w:p>
    <w:p w:rsidR="0090559D" w:rsidRPr="00744625" w:rsidRDefault="0090559D" w:rsidP="00744625">
      <w:pPr>
        <w:pStyle w:val="aa"/>
        <w:spacing w:line="360" w:lineRule="auto"/>
        <w:ind w:firstLine="709"/>
        <w:jc w:val="center"/>
        <w:rPr>
          <w:rFonts w:ascii="Times New Roman" w:hAnsi="Times New Roman" w:cs="Times New Roman"/>
          <w:i/>
          <w:sz w:val="28"/>
          <w:szCs w:val="28"/>
        </w:rPr>
      </w:pPr>
      <w:r w:rsidRPr="00744625">
        <w:rPr>
          <w:rFonts w:ascii="Times New Roman" w:hAnsi="Times New Roman" w:cs="Times New Roman"/>
          <w:i/>
          <w:sz w:val="28"/>
          <w:szCs w:val="28"/>
        </w:rPr>
        <w:t>Игра на музыкальных инструментах.</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Различение и опознавание по звучанию элементарных музыкальных инструментов. Освоение приемов игры на элементарных музыкальных инструментах. Тихая и громкая игра на музыкальном инструменте. Своевременное вступление и окончание игры на музыкальном инструменте. Исполнение на элементарных ударных музыкальных инструментах в ансамбле простейшего ритмического аккомпанемента (сильной или  каждой доли такта)  к музыкальной пьесе (песне), исполняемой учителем.</w:t>
      </w:r>
    </w:p>
    <w:p w:rsidR="0090559D" w:rsidRPr="00744625" w:rsidRDefault="0090559D" w:rsidP="00744625">
      <w:pPr>
        <w:tabs>
          <w:tab w:val="right" w:pos="7920"/>
        </w:tabs>
        <w:spacing w:after="0" w:line="360" w:lineRule="auto"/>
        <w:ind w:firstLine="709"/>
        <w:contextualSpacing/>
        <w:jc w:val="center"/>
        <w:rPr>
          <w:rFonts w:ascii="Times New Roman" w:hAnsi="Times New Roman" w:cs="Times New Roman"/>
          <w:i/>
          <w:color w:val="auto"/>
          <w:sz w:val="28"/>
          <w:szCs w:val="28"/>
        </w:rPr>
      </w:pPr>
      <w:r w:rsidRPr="00744625">
        <w:rPr>
          <w:rFonts w:ascii="Times New Roman" w:hAnsi="Times New Roman" w:cs="Times New Roman"/>
          <w:i/>
          <w:color w:val="auto"/>
          <w:sz w:val="28"/>
          <w:szCs w:val="28"/>
        </w:rPr>
        <w:t>Работа над произношением с использованием фонетической ритмики и декламации под музыку</w:t>
      </w:r>
    </w:p>
    <w:p w:rsidR="0090559D" w:rsidRPr="00744625" w:rsidRDefault="0090559D" w:rsidP="00744625">
      <w:pPr>
        <w:spacing w:after="0" w:line="360" w:lineRule="auto"/>
        <w:ind w:firstLine="709"/>
        <w:jc w:val="both"/>
        <w:rPr>
          <w:rFonts w:ascii="Times New Roman" w:hAnsi="Times New Roman" w:cs="Times New Roman"/>
          <w:color w:val="FF0000"/>
          <w:sz w:val="28"/>
          <w:szCs w:val="28"/>
        </w:rPr>
      </w:pPr>
      <w:r w:rsidRPr="00744625">
        <w:rPr>
          <w:rFonts w:ascii="Times New Roman" w:hAnsi="Times New Roman" w:cs="Times New Roman"/>
          <w:color w:val="auto"/>
          <w:sz w:val="28"/>
          <w:szCs w:val="28"/>
        </w:rPr>
        <w:t xml:space="preserve">Развитие речевого дыхания, умений говорить слитно слова и короткие фразы. Развитие голоса нормальной высоты, силы и тембра. В зависимости от возможностей детей восприятие на слух и воспроизведение элементов ритмико-интонационной структуры речи. Закрепление правильного воспроизведения в речевом материале звуков, усвоенных учащимися класса на индивидуальных занятиях. Развитие умений воспроизводить слова и фразы, короткие стихотворения с учетом возможностей обучающихся. </w:t>
      </w:r>
    </w:p>
    <w:p w:rsidR="0090559D" w:rsidRPr="00744625" w:rsidRDefault="0090559D" w:rsidP="00744625">
      <w:pPr>
        <w:pStyle w:val="aa"/>
        <w:spacing w:line="360" w:lineRule="auto"/>
        <w:ind w:firstLine="709"/>
        <w:jc w:val="center"/>
        <w:rPr>
          <w:rFonts w:ascii="Times New Roman" w:hAnsi="Times New Roman" w:cs="Times New Roman"/>
          <w:b/>
          <w:sz w:val="28"/>
          <w:szCs w:val="28"/>
        </w:rPr>
      </w:pPr>
      <w:r w:rsidRPr="00744625">
        <w:rPr>
          <w:rFonts w:ascii="Times New Roman" w:hAnsi="Times New Roman" w:cs="Times New Roman"/>
          <w:b/>
          <w:sz w:val="28"/>
          <w:szCs w:val="28"/>
          <w:lang w:val="en-US"/>
        </w:rPr>
        <w:t>III</w:t>
      </w:r>
      <w:r w:rsidRPr="00744625">
        <w:rPr>
          <w:rFonts w:ascii="Times New Roman" w:hAnsi="Times New Roman" w:cs="Times New Roman"/>
          <w:b/>
          <w:sz w:val="28"/>
          <w:szCs w:val="28"/>
        </w:rPr>
        <w:t>. ДВИГАТЕЛЬНОЕ РАЗВИТИЕ</w:t>
      </w:r>
    </w:p>
    <w:p w:rsidR="0090559D" w:rsidRPr="00744625" w:rsidRDefault="0090559D" w:rsidP="00744625">
      <w:pPr>
        <w:pStyle w:val="aa"/>
        <w:spacing w:line="360" w:lineRule="auto"/>
        <w:ind w:firstLine="709"/>
        <w:jc w:val="center"/>
        <w:rPr>
          <w:rFonts w:ascii="Times New Roman" w:hAnsi="Times New Roman" w:cs="Times New Roman"/>
          <w:b/>
          <w:sz w:val="28"/>
          <w:szCs w:val="28"/>
        </w:rPr>
      </w:pPr>
      <w:r w:rsidRPr="00744625">
        <w:rPr>
          <w:rFonts w:ascii="Times New Roman" w:hAnsi="Times New Roman" w:cs="Times New Roman"/>
          <w:b/>
          <w:sz w:val="28"/>
          <w:szCs w:val="28"/>
        </w:rPr>
        <w:t>Пояснительная записка.</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глухих детей с выраженной умственной отсталостью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90559D" w:rsidRPr="00744625" w:rsidRDefault="0090559D" w:rsidP="00744625">
      <w:pPr>
        <w:pStyle w:val="aa"/>
        <w:spacing w:line="360" w:lineRule="auto"/>
        <w:ind w:firstLine="709"/>
        <w:jc w:val="center"/>
        <w:rPr>
          <w:rFonts w:ascii="Times New Roman" w:hAnsi="Times New Roman" w:cs="Times New Roman"/>
          <w:b/>
          <w:sz w:val="28"/>
          <w:szCs w:val="28"/>
        </w:rPr>
      </w:pPr>
      <w:r w:rsidRPr="00744625">
        <w:rPr>
          <w:rFonts w:ascii="Times New Roman" w:hAnsi="Times New Roman" w:cs="Times New Roman"/>
          <w:b/>
          <w:sz w:val="28"/>
          <w:szCs w:val="28"/>
        </w:rPr>
        <w:t>Примерное содержание коррекционных занятий</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r w:rsidRPr="00744625">
        <w:rPr>
          <w:rFonts w:ascii="Times New Roman" w:hAnsi="Times New Roman" w:cs="Times New Roman"/>
          <w:sz w:val="28"/>
          <w:szCs w:val="28"/>
          <w:u w:val="single"/>
        </w:rPr>
        <w:t xml:space="preserve"> </w:t>
      </w:r>
    </w:p>
    <w:p w:rsidR="0090559D" w:rsidRPr="00744625" w:rsidRDefault="0090559D" w:rsidP="00744625">
      <w:pPr>
        <w:pStyle w:val="aa"/>
        <w:spacing w:line="360" w:lineRule="auto"/>
        <w:ind w:firstLine="709"/>
        <w:jc w:val="center"/>
        <w:rPr>
          <w:rFonts w:ascii="Times New Roman" w:hAnsi="Times New Roman" w:cs="Times New Roman"/>
          <w:b/>
          <w:sz w:val="28"/>
          <w:szCs w:val="28"/>
        </w:rPr>
      </w:pPr>
      <w:r w:rsidRPr="00744625">
        <w:rPr>
          <w:rFonts w:ascii="Times New Roman" w:hAnsi="Times New Roman" w:cs="Times New Roman"/>
          <w:b/>
          <w:sz w:val="28"/>
          <w:szCs w:val="28"/>
          <w:lang w:val="en-US"/>
        </w:rPr>
        <w:t>IV</w:t>
      </w:r>
      <w:r w:rsidRPr="00744625">
        <w:rPr>
          <w:rFonts w:ascii="Times New Roman" w:hAnsi="Times New Roman" w:cs="Times New Roman"/>
          <w:b/>
          <w:sz w:val="28"/>
          <w:szCs w:val="28"/>
        </w:rPr>
        <w:t>.Коррекционно-развивающие занятия ( познавательное развитие)</w:t>
      </w:r>
    </w:p>
    <w:p w:rsidR="0090559D" w:rsidRPr="00744625" w:rsidRDefault="0090559D" w:rsidP="00744625">
      <w:pPr>
        <w:pStyle w:val="aa"/>
        <w:spacing w:line="360" w:lineRule="auto"/>
        <w:ind w:firstLine="709"/>
        <w:jc w:val="center"/>
        <w:rPr>
          <w:rFonts w:ascii="Times New Roman" w:hAnsi="Times New Roman" w:cs="Times New Roman"/>
          <w:b/>
          <w:sz w:val="28"/>
          <w:szCs w:val="28"/>
        </w:rPr>
      </w:pPr>
      <w:r w:rsidRPr="00744625">
        <w:rPr>
          <w:rFonts w:ascii="Times New Roman" w:hAnsi="Times New Roman" w:cs="Times New Roman"/>
          <w:b/>
          <w:sz w:val="28"/>
          <w:szCs w:val="28"/>
        </w:rPr>
        <w:t>Пояснительная записка.</w:t>
      </w:r>
    </w:p>
    <w:p w:rsidR="0090559D" w:rsidRPr="00744625" w:rsidRDefault="0090559D" w:rsidP="00744625">
      <w:pPr>
        <w:spacing w:after="0" w:line="360" w:lineRule="auto"/>
        <w:ind w:firstLine="709"/>
        <w:jc w:val="both"/>
        <w:rPr>
          <w:rFonts w:ascii="Times New Roman" w:hAnsi="Times New Roman" w:cs="Times New Roman"/>
          <w:bCs/>
          <w:color w:val="auto"/>
          <w:sz w:val="28"/>
          <w:szCs w:val="28"/>
        </w:rPr>
      </w:pPr>
      <w:r w:rsidRPr="00744625">
        <w:rPr>
          <w:rFonts w:ascii="Times New Roman" w:hAnsi="Times New Roman" w:cs="Times New Roman"/>
          <w:b/>
          <w:bCs/>
          <w:i/>
          <w:color w:val="auto"/>
          <w:sz w:val="28"/>
          <w:szCs w:val="28"/>
        </w:rPr>
        <w:t xml:space="preserve">Коррекционно-развивающие занятия направлены на развитие </w:t>
      </w:r>
      <w:r w:rsidRPr="00744625">
        <w:rPr>
          <w:rFonts w:ascii="Times New Roman" w:hAnsi="Times New Roman" w:cs="Times New Roman"/>
          <w:bCs/>
          <w:color w:val="auto"/>
          <w:sz w:val="28"/>
          <w:szCs w:val="28"/>
        </w:rPr>
        <w:t xml:space="preserve">познавательных процессов,  представлений об окружающей действительности; коррекцию личностных особенностей обучающихся. </w:t>
      </w:r>
    </w:p>
    <w:p w:rsidR="0090559D" w:rsidRPr="00744625" w:rsidRDefault="0090559D" w:rsidP="00744625">
      <w:pPr>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 Основные направления коррекционной работы: </w:t>
      </w:r>
    </w:p>
    <w:p w:rsidR="0090559D" w:rsidRPr="00744625" w:rsidRDefault="0090559D" w:rsidP="00173948">
      <w:pPr>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kern w:val="2"/>
          <w:sz w:val="28"/>
          <w:szCs w:val="28"/>
        </w:rPr>
        <w:t xml:space="preserve">Совершенствование сенсомоторного развития. </w:t>
      </w:r>
      <w:r w:rsidRPr="00744625">
        <w:rPr>
          <w:rFonts w:ascii="Times New Roman" w:hAnsi="Times New Roman" w:cs="Times New Roman"/>
          <w:color w:val="auto"/>
          <w:sz w:val="28"/>
          <w:szCs w:val="28"/>
        </w:rPr>
        <w:t xml:space="preserve">Развитие  различных видов восприятия. </w:t>
      </w:r>
    </w:p>
    <w:p w:rsidR="0090559D" w:rsidRPr="00744625" w:rsidRDefault="0090559D" w:rsidP="00173948">
      <w:pPr>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 Развитие познавательных процессов. </w:t>
      </w:r>
    </w:p>
    <w:p w:rsidR="0090559D" w:rsidRPr="00744625" w:rsidRDefault="0090559D" w:rsidP="00173948">
      <w:pPr>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 Обогащение представлений об окружающем мире.</w:t>
      </w:r>
    </w:p>
    <w:p w:rsidR="0090559D" w:rsidRPr="00744625" w:rsidRDefault="0090559D" w:rsidP="00173948">
      <w:pPr>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Развитие средств общения в речевой и неречевой формах. </w:t>
      </w:r>
    </w:p>
    <w:p w:rsidR="0090559D" w:rsidRPr="00744625" w:rsidRDefault="0090559D" w:rsidP="00173948">
      <w:pPr>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Коррекция нарушений в развитии эмоционально-личностной сферы </w:t>
      </w:r>
    </w:p>
    <w:p w:rsidR="0090559D" w:rsidRPr="00744625" w:rsidRDefault="0090559D" w:rsidP="00173948">
      <w:pPr>
        <w:pStyle w:val="aa"/>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Развитие индивидуальных способностей обучающихся, их творческого потенциала.</w:t>
      </w:r>
    </w:p>
    <w:p w:rsidR="0090559D" w:rsidRPr="00744625" w:rsidRDefault="0090559D" w:rsidP="00744625">
      <w:pPr>
        <w:widowControl w:val="0"/>
        <w:spacing w:after="0" w:line="360" w:lineRule="auto"/>
        <w:ind w:firstLine="708"/>
        <w:jc w:val="both"/>
        <w:rPr>
          <w:rFonts w:ascii="Times New Roman" w:hAnsi="Times New Roman" w:cs="Times New Roman"/>
          <w:bCs/>
          <w:snapToGrid w:val="0"/>
          <w:color w:val="auto"/>
          <w:sz w:val="28"/>
          <w:szCs w:val="28"/>
        </w:rPr>
      </w:pPr>
      <w:r w:rsidRPr="00744625">
        <w:rPr>
          <w:rFonts w:ascii="Times New Roman" w:hAnsi="Times New Roman" w:cs="Times New Roman"/>
          <w:bCs/>
          <w:snapToGrid w:val="0"/>
          <w:color w:val="auto"/>
          <w:sz w:val="28"/>
          <w:szCs w:val="28"/>
        </w:rPr>
        <w:t>Развитие познавательных процессов глухих учащихся строится с учетом  следующих положений:</w:t>
      </w:r>
    </w:p>
    <w:p w:rsidR="0090559D" w:rsidRPr="00744625" w:rsidRDefault="0090559D" w:rsidP="00744625">
      <w:pPr>
        <w:widowControl w:val="0"/>
        <w:spacing w:after="0" w:line="360" w:lineRule="auto"/>
        <w:ind w:firstLine="708"/>
        <w:jc w:val="both"/>
        <w:rPr>
          <w:rFonts w:ascii="Times New Roman" w:hAnsi="Times New Roman" w:cs="Times New Roman"/>
          <w:bCs/>
          <w:snapToGrid w:val="0"/>
          <w:color w:val="auto"/>
          <w:sz w:val="28"/>
          <w:szCs w:val="28"/>
        </w:rPr>
      </w:pPr>
      <w:r w:rsidRPr="00744625">
        <w:rPr>
          <w:rFonts w:ascii="Times New Roman" w:hAnsi="Times New Roman" w:cs="Times New Roman"/>
          <w:bCs/>
          <w:snapToGrid w:val="0"/>
          <w:color w:val="auto"/>
          <w:sz w:val="28"/>
          <w:szCs w:val="28"/>
        </w:rPr>
        <w:t>•</w:t>
      </w:r>
      <w:r w:rsidRPr="00744625">
        <w:rPr>
          <w:rFonts w:ascii="Times New Roman" w:hAnsi="Times New Roman" w:cs="Times New Roman"/>
          <w:bCs/>
          <w:snapToGrid w:val="0"/>
          <w:color w:val="auto"/>
          <w:sz w:val="28"/>
          <w:szCs w:val="28"/>
        </w:rPr>
        <w:tab/>
        <w:t>использование в заданиях естественных ситуаций, знакомых детям из жизненного опыта, а также материала различных учебных предметов;</w:t>
      </w:r>
    </w:p>
    <w:p w:rsidR="0090559D" w:rsidRPr="00744625" w:rsidRDefault="0090559D" w:rsidP="00744625">
      <w:pPr>
        <w:widowControl w:val="0"/>
        <w:spacing w:after="0" w:line="360" w:lineRule="auto"/>
        <w:jc w:val="both"/>
        <w:rPr>
          <w:rFonts w:ascii="Times New Roman" w:hAnsi="Times New Roman" w:cs="Times New Roman"/>
          <w:bCs/>
          <w:snapToGrid w:val="0"/>
          <w:color w:val="auto"/>
          <w:sz w:val="28"/>
          <w:szCs w:val="28"/>
        </w:rPr>
      </w:pPr>
      <w:r w:rsidRPr="00744625">
        <w:rPr>
          <w:rFonts w:ascii="Times New Roman" w:hAnsi="Times New Roman" w:cs="Times New Roman"/>
          <w:bCs/>
          <w:snapToGrid w:val="0"/>
          <w:color w:val="auto"/>
          <w:sz w:val="28"/>
          <w:szCs w:val="28"/>
        </w:rPr>
        <w:tab/>
        <w:t>•</w:t>
      </w:r>
      <w:r w:rsidRPr="00744625">
        <w:rPr>
          <w:rFonts w:ascii="Times New Roman" w:hAnsi="Times New Roman" w:cs="Times New Roman"/>
          <w:bCs/>
          <w:snapToGrid w:val="0"/>
          <w:color w:val="auto"/>
          <w:sz w:val="28"/>
          <w:szCs w:val="28"/>
        </w:rPr>
        <w:tab/>
        <w:t>широкое использование разнообразного наглядного материала для обеспечения формирования  познавательных процессов;</w:t>
      </w:r>
    </w:p>
    <w:p w:rsidR="0090559D" w:rsidRPr="00744625" w:rsidRDefault="0090559D" w:rsidP="00744625">
      <w:pPr>
        <w:widowControl w:val="0"/>
        <w:spacing w:after="0" w:line="360" w:lineRule="auto"/>
        <w:ind w:firstLine="708"/>
        <w:jc w:val="both"/>
        <w:rPr>
          <w:rFonts w:ascii="Times New Roman" w:hAnsi="Times New Roman" w:cs="Times New Roman"/>
          <w:bCs/>
          <w:snapToGrid w:val="0"/>
          <w:color w:val="auto"/>
          <w:sz w:val="28"/>
          <w:szCs w:val="28"/>
        </w:rPr>
      </w:pPr>
      <w:r w:rsidRPr="00744625">
        <w:rPr>
          <w:rFonts w:ascii="Times New Roman" w:hAnsi="Times New Roman" w:cs="Times New Roman"/>
          <w:bCs/>
          <w:snapToGrid w:val="0"/>
          <w:color w:val="auto"/>
          <w:sz w:val="28"/>
          <w:szCs w:val="28"/>
        </w:rPr>
        <w:t>•</w:t>
      </w:r>
      <w:r w:rsidRPr="00744625">
        <w:rPr>
          <w:rFonts w:ascii="Times New Roman" w:hAnsi="Times New Roman" w:cs="Times New Roman"/>
          <w:bCs/>
          <w:snapToGrid w:val="0"/>
          <w:color w:val="auto"/>
          <w:sz w:val="28"/>
          <w:szCs w:val="28"/>
        </w:rPr>
        <w:tab/>
        <w:t>целенаправленное, достаточно длительное распределение во времени формирование познавательных процессов, происходящих с помощью системы упражнений и заданий, обеспечивающих постепенность становления познавательной сферы.</w:t>
      </w:r>
    </w:p>
    <w:p w:rsidR="0090559D" w:rsidRPr="00744625" w:rsidRDefault="0090559D" w:rsidP="00173948">
      <w:pPr>
        <w:widowControl w:val="0"/>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snapToGrid w:val="0"/>
          <w:color w:val="auto"/>
          <w:sz w:val="28"/>
          <w:szCs w:val="28"/>
        </w:rPr>
      </w:pPr>
      <w:r w:rsidRPr="00744625">
        <w:rPr>
          <w:rFonts w:ascii="Times New Roman" w:hAnsi="Times New Roman" w:cs="Times New Roman"/>
          <w:bCs/>
          <w:snapToGrid w:val="0"/>
          <w:color w:val="auto"/>
          <w:sz w:val="28"/>
          <w:szCs w:val="28"/>
        </w:rPr>
        <w:t>практическое овладение логическими умениями, произвольностью психических процессов без заучивания правил и определений.</w:t>
      </w:r>
    </w:p>
    <w:p w:rsidR="0090559D" w:rsidRPr="00744625" w:rsidRDefault="0090559D" w:rsidP="00744625">
      <w:pPr>
        <w:widowControl w:val="0"/>
        <w:spacing w:after="0" w:line="360" w:lineRule="auto"/>
        <w:jc w:val="both"/>
        <w:rPr>
          <w:rFonts w:ascii="Times New Roman" w:hAnsi="Times New Roman" w:cs="Times New Roman"/>
          <w:bCs/>
          <w:snapToGrid w:val="0"/>
          <w:color w:val="auto"/>
          <w:sz w:val="28"/>
          <w:szCs w:val="28"/>
        </w:rPr>
      </w:pP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bCs/>
          <w:sz w:val="28"/>
          <w:szCs w:val="28"/>
        </w:rPr>
        <w:t>Одной из основных задач коррекционно-развивающих  занятий является сенсорное  развитие  глухих обучающихся  с умственной отсталостью,</w:t>
      </w:r>
      <w:r w:rsidRPr="00744625">
        <w:rPr>
          <w:rFonts w:ascii="Times New Roman" w:hAnsi="Times New Roman" w:cs="Times New Roman"/>
          <w:sz w:val="28"/>
          <w:szCs w:val="28"/>
        </w:rPr>
        <w:t xml:space="preserve"> направленное на формирование полноценного восприятия окружающей действительности.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глухих детей с умственной отсталостью сенсорный опыт спонтанно не формируется. Чем тяжелее нарушения у ребенка, тем значительнее роль развития чувственного опыта: ощущений и восприятий. Дети  данной группы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 В работу по данному направлению включается развитие зрительного восприятия, кинестетического восприятия, восприятия запаха, восприятие вкуса.</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 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наборы предметных и сюжетных картинок, видеоматериалы и т.д.</w:t>
      </w:r>
    </w:p>
    <w:p w:rsidR="0090559D" w:rsidRPr="00744625" w:rsidRDefault="0090559D" w:rsidP="00744625">
      <w:pPr>
        <w:pStyle w:val="aa"/>
        <w:spacing w:line="360" w:lineRule="auto"/>
        <w:ind w:firstLine="709"/>
        <w:jc w:val="both"/>
        <w:rPr>
          <w:rFonts w:ascii="Times New Roman" w:hAnsi="Times New Roman" w:cs="Times New Roman"/>
          <w:sz w:val="28"/>
          <w:szCs w:val="28"/>
        </w:rPr>
      </w:pPr>
    </w:p>
    <w:p w:rsidR="0090559D" w:rsidRPr="00744625" w:rsidRDefault="0090559D" w:rsidP="00744625">
      <w:pPr>
        <w:pStyle w:val="aa"/>
        <w:spacing w:line="360" w:lineRule="auto"/>
        <w:ind w:firstLine="709"/>
        <w:jc w:val="center"/>
        <w:rPr>
          <w:rFonts w:ascii="Times New Roman" w:hAnsi="Times New Roman" w:cs="Times New Roman"/>
          <w:b/>
          <w:sz w:val="28"/>
          <w:szCs w:val="28"/>
        </w:rPr>
      </w:pPr>
      <w:r w:rsidRPr="00744625">
        <w:rPr>
          <w:rFonts w:ascii="Times New Roman" w:hAnsi="Times New Roman" w:cs="Times New Roman"/>
          <w:b/>
          <w:sz w:val="28"/>
          <w:szCs w:val="28"/>
        </w:rPr>
        <w:t xml:space="preserve">Примерное содержание </w:t>
      </w:r>
    </w:p>
    <w:p w:rsidR="0090559D" w:rsidRPr="00744625" w:rsidRDefault="0090559D" w:rsidP="00744625">
      <w:pPr>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 </w:t>
      </w:r>
      <w:r w:rsidRPr="00744625">
        <w:rPr>
          <w:rFonts w:ascii="Times New Roman" w:hAnsi="Times New Roman" w:cs="Times New Roman"/>
          <w:bCs/>
          <w:i/>
          <w:color w:val="auto"/>
          <w:sz w:val="28"/>
          <w:szCs w:val="28"/>
        </w:rPr>
        <w:t>Зрительное восприятие</w:t>
      </w:r>
      <w:r w:rsidRPr="00744625">
        <w:rPr>
          <w:rFonts w:ascii="Times New Roman" w:hAnsi="Times New Roman" w:cs="Times New Roman"/>
          <w:bCs/>
          <w:color w:val="auto"/>
          <w:sz w:val="28"/>
          <w:szCs w:val="28"/>
        </w:rPr>
        <w:t>: ф</w:t>
      </w:r>
      <w:r w:rsidRPr="00744625">
        <w:rPr>
          <w:rFonts w:ascii="Times New Roman" w:hAnsi="Times New Roman" w:cs="Times New Roman"/>
          <w:color w:val="auto"/>
          <w:sz w:val="28"/>
          <w:szCs w:val="28"/>
        </w:rPr>
        <w:t>иксация взгляда на лице человека.</w:t>
      </w:r>
      <w:r w:rsidRPr="00744625">
        <w:rPr>
          <w:rFonts w:ascii="Times New Roman" w:hAnsi="Times New Roman" w:cs="Times New Roman"/>
          <w:i/>
          <w:iCs/>
          <w:color w:val="auto"/>
          <w:sz w:val="28"/>
          <w:szCs w:val="28"/>
        </w:rPr>
        <w:t xml:space="preserve"> </w:t>
      </w:r>
      <w:r w:rsidRPr="00744625">
        <w:rPr>
          <w:rFonts w:ascii="Times New Roman" w:hAnsi="Times New Roman" w:cs="Times New Roman"/>
          <w:iCs/>
          <w:color w:val="auto"/>
          <w:sz w:val="28"/>
          <w:szCs w:val="28"/>
        </w:rPr>
        <w:t>Ф</w:t>
      </w:r>
      <w:r w:rsidRPr="00744625">
        <w:rPr>
          <w:rFonts w:ascii="Times New Roman" w:hAnsi="Times New Roman" w:cs="Times New Roman"/>
          <w:color w:val="auto"/>
          <w:sz w:val="28"/>
          <w:szCs w:val="28"/>
        </w:rPr>
        <w:t xml:space="preserve">иксация взгляда на </w:t>
      </w:r>
      <w:r w:rsidRPr="00744625">
        <w:rPr>
          <w:rFonts w:ascii="Times New Roman" w:hAnsi="Times New Roman" w:cs="Times New Roman"/>
          <w:bCs/>
          <w:color w:val="auto"/>
          <w:sz w:val="28"/>
          <w:szCs w:val="28"/>
        </w:rPr>
        <w:t>неподвижном с</w:t>
      </w:r>
      <w:r w:rsidRPr="00744625">
        <w:rPr>
          <w:rFonts w:ascii="Times New Roman" w:hAnsi="Times New Roman" w:cs="Times New Roman"/>
          <w:color w:val="auto"/>
          <w:sz w:val="28"/>
          <w:szCs w:val="28"/>
        </w:rPr>
        <w:t>ветящемся предмете. Фиксация взгляда на неподвижном предмете, расположенном напротив ребенка, справа и слева от него.</w:t>
      </w:r>
      <w:r w:rsidRPr="00744625">
        <w:rPr>
          <w:rFonts w:ascii="Times New Roman" w:hAnsi="Times New Roman" w:cs="Times New Roman"/>
          <w:iCs/>
          <w:color w:val="auto"/>
          <w:sz w:val="28"/>
          <w:szCs w:val="28"/>
        </w:rPr>
        <w:t xml:space="preserve"> П</w:t>
      </w:r>
      <w:r w:rsidRPr="00744625">
        <w:rPr>
          <w:rFonts w:ascii="Times New Roman" w:hAnsi="Times New Roman" w:cs="Times New Roman"/>
          <w:color w:val="auto"/>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i/>
          <w:sz w:val="28"/>
          <w:szCs w:val="28"/>
        </w:rPr>
        <w:t>Кинестетическое восприятие</w:t>
      </w:r>
      <w:r w:rsidRPr="00744625">
        <w:rPr>
          <w:rFonts w:ascii="Times New Roman" w:hAnsi="Times New Roman" w:cs="Times New Roman"/>
          <w:sz w:val="28"/>
          <w:szCs w:val="28"/>
        </w:rPr>
        <w:t xml:space="preserve">: адекватная </w:t>
      </w:r>
      <w:r w:rsidRPr="00744625">
        <w:rPr>
          <w:rFonts w:ascii="Times New Roman" w:hAnsi="Times New Roman" w:cs="Times New Roman"/>
          <w:bCs/>
          <w:sz w:val="28"/>
          <w:szCs w:val="28"/>
        </w:rPr>
        <w:t>эмоционально-двигательная</w:t>
      </w:r>
      <w:r w:rsidRPr="00744625">
        <w:rPr>
          <w:rFonts w:ascii="Times New Roman" w:hAnsi="Times New Roman" w:cs="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744625">
        <w:rPr>
          <w:rFonts w:ascii="Times New Roman" w:hAnsi="Times New Roman" w:cs="Times New Roman"/>
          <w:iCs/>
          <w:sz w:val="28"/>
          <w:szCs w:val="28"/>
        </w:rPr>
        <w:t xml:space="preserve">, </w:t>
      </w:r>
      <w:r w:rsidRPr="00744625">
        <w:rPr>
          <w:rFonts w:ascii="Times New Roman" w:hAnsi="Times New Roman" w:cs="Times New Roman"/>
          <w:sz w:val="28"/>
          <w:szCs w:val="28"/>
        </w:rPr>
        <w:t>вязкости (жидкий, густой, сыпучий).</w:t>
      </w:r>
      <w:r w:rsidRPr="00744625">
        <w:rPr>
          <w:rFonts w:ascii="Times New Roman" w:hAnsi="Times New Roman" w:cs="Times New Roman"/>
          <w:i/>
          <w:iCs/>
          <w:sz w:val="28"/>
          <w:szCs w:val="28"/>
        </w:rPr>
        <w:t xml:space="preserve"> </w:t>
      </w:r>
      <w:r w:rsidRPr="00744625">
        <w:rPr>
          <w:rFonts w:ascii="Times New Roman" w:hAnsi="Times New Roman" w:cs="Times New Roman"/>
          <w:iCs/>
          <w:sz w:val="28"/>
          <w:szCs w:val="28"/>
        </w:rPr>
        <w:t>Аде</w:t>
      </w:r>
      <w:r w:rsidRPr="00744625">
        <w:rPr>
          <w:rFonts w:ascii="Times New Roman" w:hAnsi="Times New Roman" w:cs="Times New Roman"/>
          <w:sz w:val="28"/>
          <w:szCs w:val="28"/>
        </w:rPr>
        <w:t>кватная реакция на вибрацию, исходящую от объектов.</w:t>
      </w:r>
      <w:r w:rsidRPr="00744625">
        <w:rPr>
          <w:rFonts w:ascii="Times New Roman" w:hAnsi="Times New Roman" w:cs="Times New Roman"/>
          <w:iCs/>
          <w:sz w:val="28"/>
          <w:szCs w:val="28"/>
        </w:rPr>
        <w:t xml:space="preserve"> А</w:t>
      </w:r>
      <w:r w:rsidRPr="00744625">
        <w:rPr>
          <w:rFonts w:ascii="Times New Roman" w:hAnsi="Times New Roman" w:cs="Times New Roman"/>
          <w:sz w:val="28"/>
          <w:szCs w:val="28"/>
        </w:rPr>
        <w:t>декватная реакция на давление на поверхность тела.</w:t>
      </w:r>
      <w:r w:rsidRPr="00744625">
        <w:rPr>
          <w:rFonts w:ascii="Times New Roman" w:hAnsi="Times New Roman" w:cs="Times New Roman"/>
          <w:iCs/>
          <w:sz w:val="28"/>
          <w:szCs w:val="28"/>
        </w:rPr>
        <w:t xml:space="preserve"> А</w:t>
      </w:r>
      <w:r w:rsidRPr="00744625">
        <w:rPr>
          <w:rFonts w:ascii="Times New Roman" w:hAnsi="Times New Roman" w:cs="Times New Roman"/>
          <w:sz w:val="28"/>
          <w:szCs w:val="28"/>
        </w:rPr>
        <w:t>декватная реакция на положение тела (горизонтальное</w:t>
      </w:r>
      <w:r w:rsidRPr="00744625">
        <w:rPr>
          <w:rFonts w:ascii="Times New Roman" w:hAnsi="Times New Roman" w:cs="Times New Roman"/>
          <w:iCs/>
          <w:sz w:val="28"/>
          <w:szCs w:val="28"/>
        </w:rPr>
        <w:t xml:space="preserve">, </w:t>
      </w:r>
      <w:r w:rsidRPr="00744625">
        <w:rPr>
          <w:rFonts w:ascii="Times New Roman" w:hAnsi="Times New Roman" w:cs="Times New Roman"/>
          <w:sz w:val="28"/>
          <w:szCs w:val="28"/>
        </w:rPr>
        <w:t>вертикальное). А</w:t>
      </w:r>
      <w:r w:rsidRPr="00744625">
        <w:rPr>
          <w:rFonts w:ascii="Times New Roman" w:hAnsi="Times New Roman" w:cs="Times New Roman"/>
          <w:bCs/>
          <w:sz w:val="28"/>
          <w:szCs w:val="28"/>
        </w:rPr>
        <w:t xml:space="preserve">декватная реакция на положение </w:t>
      </w:r>
      <w:r w:rsidRPr="00744625">
        <w:rPr>
          <w:rFonts w:ascii="Times New Roman" w:hAnsi="Times New Roman" w:cs="Times New Roman"/>
          <w:sz w:val="28"/>
          <w:szCs w:val="28"/>
        </w:rPr>
        <w:t>частей тела</w:t>
      </w:r>
      <w:r w:rsidRPr="00744625">
        <w:rPr>
          <w:rFonts w:ascii="Times New Roman" w:hAnsi="Times New Roman" w:cs="Times New Roman"/>
          <w:iCs/>
          <w:sz w:val="28"/>
          <w:szCs w:val="28"/>
        </w:rPr>
        <w:t>. А</w:t>
      </w:r>
      <w:r w:rsidRPr="00744625">
        <w:rPr>
          <w:rFonts w:ascii="Times New Roman" w:hAnsi="Times New Roman" w:cs="Times New Roman"/>
          <w:sz w:val="28"/>
          <w:szCs w:val="28"/>
        </w:rPr>
        <w:t>декватная реакция на соприкосновение тела с разными видами поверхностей.</w:t>
      </w:r>
      <w:r w:rsidRPr="00744625">
        <w:rPr>
          <w:rFonts w:ascii="Times New Roman" w:hAnsi="Times New Roman" w:cs="Times New Roman"/>
          <w:i/>
          <w:iCs/>
          <w:sz w:val="28"/>
          <w:szCs w:val="28"/>
        </w:rPr>
        <w:t xml:space="preserve"> </w:t>
      </w:r>
      <w:r w:rsidRPr="00744625">
        <w:rPr>
          <w:rFonts w:ascii="Times New Roman" w:hAnsi="Times New Roman" w:cs="Times New Roman"/>
          <w:iCs/>
          <w:sz w:val="28"/>
          <w:szCs w:val="28"/>
        </w:rPr>
        <w:t>Р</w:t>
      </w:r>
      <w:r w:rsidRPr="00744625">
        <w:rPr>
          <w:rFonts w:ascii="Times New Roman" w:hAnsi="Times New Roman" w:cs="Times New Roman"/>
          <w:sz w:val="28"/>
          <w:szCs w:val="28"/>
        </w:rPr>
        <w:t>азличение материалов по характеристикам</w:t>
      </w:r>
      <w:r w:rsidRPr="00744625">
        <w:rPr>
          <w:rFonts w:ascii="Times New Roman" w:hAnsi="Times New Roman" w:cs="Times New Roman"/>
          <w:iCs/>
          <w:sz w:val="28"/>
          <w:szCs w:val="28"/>
        </w:rPr>
        <w:t xml:space="preserve"> (</w:t>
      </w:r>
      <w:r w:rsidRPr="00744625">
        <w:rPr>
          <w:rFonts w:ascii="Times New Roman" w:hAnsi="Times New Roman" w:cs="Times New Roman"/>
          <w:sz w:val="28"/>
          <w:szCs w:val="28"/>
        </w:rPr>
        <w:t>температура, фактура, влажность, вязкость)</w:t>
      </w:r>
      <w:r w:rsidRPr="00744625">
        <w:rPr>
          <w:rFonts w:ascii="Times New Roman" w:hAnsi="Times New Roman" w:cs="Times New Roman"/>
          <w:i/>
          <w:iCs/>
          <w:sz w:val="28"/>
          <w:szCs w:val="28"/>
        </w:rPr>
        <w:t xml:space="preserve">.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i/>
          <w:sz w:val="28"/>
          <w:szCs w:val="28"/>
        </w:rPr>
        <w:t>Восприятие запаха</w:t>
      </w:r>
      <w:r w:rsidRPr="00744625">
        <w:rPr>
          <w:rFonts w:ascii="Times New Roman" w:hAnsi="Times New Roman" w:cs="Times New Roman"/>
          <w:sz w:val="28"/>
          <w:szCs w:val="28"/>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i/>
          <w:sz w:val="28"/>
          <w:szCs w:val="28"/>
        </w:rPr>
        <w:t>Узнавание продукта по вкусу</w:t>
      </w:r>
      <w:r w:rsidRPr="00744625">
        <w:rPr>
          <w:rFonts w:ascii="Times New Roman" w:hAnsi="Times New Roman" w:cs="Times New Roman"/>
          <w:sz w:val="28"/>
          <w:szCs w:val="28"/>
        </w:rPr>
        <w:t>. Различение основных вкусовых качеств продуктов (горький, сладкий, кислый, соленый).</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i/>
          <w:sz w:val="28"/>
          <w:szCs w:val="28"/>
        </w:rPr>
        <w:t>Развитие познавательных процессов</w:t>
      </w:r>
      <w:r w:rsidRPr="00744625">
        <w:rPr>
          <w:rFonts w:ascii="Times New Roman" w:hAnsi="Times New Roman" w:cs="Times New Roman"/>
          <w:sz w:val="28"/>
          <w:szCs w:val="28"/>
        </w:rPr>
        <w:t xml:space="preserve">. Развитие </w:t>
      </w:r>
      <w:r w:rsidRPr="00744625">
        <w:rPr>
          <w:rFonts w:ascii="Times New Roman" w:hAnsi="Times New Roman" w:cs="Times New Roman"/>
          <w:i/>
          <w:sz w:val="28"/>
          <w:szCs w:val="28"/>
        </w:rPr>
        <w:t>произвольного внимания,</w:t>
      </w:r>
      <w:r w:rsidRPr="00744625">
        <w:rPr>
          <w:rFonts w:ascii="Times New Roman" w:hAnsi="Times New Roman" w:cs="Times New Roman"/>
          <w:sz w:val="28"/>
          <w:szCs w:val="28"/>
        </w:rPr>
        <w:t xml:space="preserve"> его объема.  Развитие </w:t>
      </w:r>
      <w:r w:rsidRPr="00744625">
        <w:rPr>
          <w:rFonts w:ascii="Times New Roman" w:hAnsi="Times New Roman" w:cs="Times New Roman"/>
          <w:i/>
          <w:sz w:val="28"/>
          <w:szCs w:val="28"/>
        </w:rPr>
        <w:t>наглядного мышления</w:t>
      </w:r>
      <w:r w:rsidRPr="00744625">
        <w:rPr>
          <w:rFonts w:ascii="Times New Roman" w:hAnsi="Times New Roman" w:cs="Times New Roman"/>
          <w:sz w:val="28"/>
          <w:szCs w:val="28"/>
        </w:rPr>
        <w:t xml:space="preserve">. Использование различных орудий и приспособлений ( палка, совок, веревка и др.) для решения задач в игровой и практической деятельности. Создание проблемных ситуаций, в которых необходимо найти решение проблемы (извлечь пуговицу из-под дивана,  достать упавший в лужу мяч и т.д.) Развитие </w:t>
      </w:r>
      <w:r w:rsidRPr="00744625">
        <w:rPr>
          <w:rFonts w:ascii="Times New Roman" w:hAnsi="Times New Roman" w:cs="Times New Roman"/>
          <w:i/>
          <w:sz w:val="28"/>
          <w:szCs w:val="28"/>
        </w:rPr>
        <w:t>наглядно-образного мышления</w:t>
      </w:r>
      <w:r w:rsidRPr="00744625">
        <w:rPr>
          <w:rFonts w:ascii="Times New Roman" w:hAnsi="Times New Roman" w:cs="Times New Roman"/>
          <w:sz w:val="28"/>
          <w:szCs w:val="28"/>
        </w:rPr>
        <w:t xml:space="preserve">. Развитие логического мышления на доступном материале: группировка предметов и картинок по определенным признакам, со сменой оснований. Развитие словесно-логического мышления (с учетом возможностей детей).  Развитие наглядной памяти на доступном детям материале. Проведение игр на запоминание различных символических средств ( пиктограмм,  bliss-символов, жестов), речевого материала.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i/>
          <w:sz w:val="28"/>
          <w:szCs w:val="28"/>
        </w:rPr>
        <w:t>Обогащение представлений об окружающем мире</w:t>
      </w:r>
      <w:r w:rsidRPr="00744625">
        <w:rPr>
          <w:rFonts w:ascii="Times New Roman" w:hAnsi="Times New Roman" w:cs="Times New Roman"/>
          <w:b/>
          <w:sz w:val="28"/>
          <w:szCs w:val="28"/>
        </w:rPr>
        <w:t xml:space="preserve">. </w:t>
      </w:r>
      <w:r w:rsidRPr="00744625">
        <w:rPr>
          <w:rFonts w:ascii="Times New Roman" w:hAnsi="Times New Roman" w:cs="Times New Roman"/>
          <w:sz w:val="28"/>
          <w:szCs w:val="28"/>
        </w:rPr>
        <w:t>Формирование  познавательных интересов, любознательности. Обучение умению задавать вопросы «Что это?», «Для чего нужно?», выявлять свойства и функции предметов, использовать  в деятельности. Обогащение представлений об окружающем природном мире.</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i/>
          <w:sz w:val="28"/>
          <w:szCs w:val="28"/>
        </w:rPr>
        <w:t xml:space="preserve">Развитие средств общения в речевой и неречевой формах. </w:t>
      </w:r>
      <w:r w:rsidRPr="00744625">
        <w:rPr>
          <w:rFonts w:ascii="Times New Roman" w:hAnsi="Times New Roman" w:cs="Times New Roman"/>
          <w:sz w:val="28"/>
          <w:szCs w:val="28"/>
        </w:rPr>
        <w:t>На индивидуальных коррекционных занятиях проводится дополнительная работа по развитию средств коммуникации в том случае, если обучающийся не  овладевает ими на уроках, вместе с другими учащимися в классе. Необходимо обучение всем доступным ученику неречевым и речевым средствам. Если ребенок не овладевает жестовой речью или жестами, необходимо использовать пиктограммы, схематические рисунки, картинки.</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На индивидуальные коррекционно-развивающие занятия может быть вынесен материал различных учебных предметов, которым ребенок не овладевает на уроках, например, математические представления, развитие речи. </w:t>
      </w:r>
    </w:p>
    <w:p w:rsidR="0090559D" w:rsidRPr="00744625" w:rsidRDefault="0090559D" w:rsidP="00744625">
      <w:pPr>
        <w:pStyle w:val="a9"/>
        <w:shd w:val="clear" w:color="auto" w:fill="FFFFFF"/>
        <w:ind w:left="0" w:firstLine="709"/>
        <w:jc w:val="both"/>
        <w:rPr>
          <w:rFonts w:ascii="Times New Roman" w:hAnsi="Times New Roman" w:cs="Times New Roman"/>
          <w:bCs/>
          <w:iCs/>
          <w:sz w:val="28"/>
          <w:szCs w:val="28"/>
        </w:rPr>
      </w:pPr>
    </w:p>
    <w:p w:rsidR="0090559D" w:rsidRPr="00744625" w:rsidRDefault="0090559D" w:rsidP="00744625">
      <w:pPr>
        <w:pStyle w:val="14TexstOSNOVA1012"/>
        <w:spacing w:before="120" w:after="120" w:line="360" w:lineRule="auto"/>
        <w:ind w:firstLine="0"/>
        <w:jc w:val="center"/>
        <w:outlineLvl w:val="2"/>
        <w:rPr>
          <w:rFonts w:ascii="Times New Roman" w:hAnsi="Times New Roman" w:cs="Times New Roman"/>
          <w:color w:val="auto"/>
          <w:spacing w:val="2"/>
          <w:sz w:val="28"/>
          <w:szCs w:val="28"/>
        </w:rPr>
      </w:pPr>
      <w:bookmarkStart w:id="135" w:name="_Toc413974309"/>
      <w:r w:rsidRPr="00744625">
        <w:rPr>
          <w:rFonts w:ascii="Times New Roman" w:hAnsi="Times New Roman" w:cs="Times New Roman"/>
          <w:b/>
          <w:color w:val="auto"/>
          <w:spacing w:val="2"/>
          <w:sz w:val="28"/>
          <w:szCs w:val="28"/>
        </w:rPr>
        <w:t>5.2.3. Программа нравственного воспитания</w:t>
      </w:r>
      <w:bookmarkEnd w:id="135"/>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Программа нравственного воспитания направлена на обеспечение личностного и социокультурного развития глухих обучающихся с умеренной, тяжелой умственной отсталостью,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В основу данной программы положены ключевые воспитательные задачи, общечеловеческие ценности в контексте формирования у обучающихся нравственных чувств, нравственного сознания и поведения.</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Программа предлагает следующие </w:t>
      </w:r>
      <w:r w:rsidRPr="00744625">
        <w:rPr>
          <w:rFonts w:ascii="Times New Roman" w:hAnsi="Times New Roman" w:cs="Times New Roman"/>
          <w:b/>
          <w:sz w:val="28"/>
          <w:szCs w:val="28"/>
        </w:rPr>
        <w:t>направления</w:t>
      </w:r>
      <w:r w:rsidRPr="00744625">
        <w:rPr>
          <w:rFonts w:ascii="Times New Roman" w:hAnsi="Times New Roman" w:cs="Times New Roman"/>
          <w:sz w:val="28"/>
          <w:szCs w:val="28"/>
        </w:rPr>
        <w:t xml:space="preserve"> </w:t>
      </w:r>
      <w:r w:rsidRPr="00744625">
        <w:rPr>
          <w:rFonts w:ascii="Times New Roman" w:hAnsi="Times New Roman" w:cs="Times New Roman"/>
          <w:b/>
          <w:bCs/>
          <w:sz w:val="28"/>
          <w:szCs w:val="28"/>
        </w:rPr>
        <w:t>нравственного воспитания</w:t>
      </w:r>
      <w:r w:rsidRPr="00744625">
        <w:rPr>
          <w:rFonts w:ascii="Times New Roman" w:hAnsi="Times New Roman" w:cs="Times New Roman"/>
          <w:bCs/>
          <w:sz w:val="28"/>
          <w:szCs w:val="28"/>
        </w:rPr>
        <w:t xml:space="preserve"> обучающихся</w:t>
      </w:r>
      <w:r w:rsidRPr="00744625">
        <w:rPr>
          <w:rFonts w:ascii="Times New Roman" w:hAnsi="Times New Roman" w:cs="Times New Roman"/>
          <w:sz w:val="28"/>
          <w:szCs w:val="28"/>
        </w:rPr>
        <w:t>:</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u w:val="single"/>
        </w:rPr>
        <w:t>Осмысление ценности жизни (своей и окружающих)</w:t>
      </w:r>
      <w:r w:rsidRPr="00744625">
        <w:rPr>
          <w:rFonts w:ascii="Times New Roman" w:hAnsi="Times New Roman" w:cs="Times New Roman"/>
          <w:sz w:val="28"/>
          <w:szCs w:val="28"/>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u w:val="single"/>
        </w:rPr>
        <w:t xml:space="preserve"> Воспитание чувства уважения к друг другу, к человеку вообще</w:t>
      </w:r>
      <w:r w:rsidRPr="00744625">
        <w:rPr>
          <w:rFonts w:ascii="Times New Roman" w:hAnsi="Times New Roman" w:cs="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u w:val="single"/>
        </w:rPr>
        <w:t>Осмысление свободы и ответственности</w:t>
      </w:r>
      <w:r w:rsidRPr="00744625">
        <w:rPr>
          <w:rFonts w:ascii="Times New Roman" w:hAnsi="Times New Roman" w:cs="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u w:val="single"/>
        </w:rPr>
        <w:t>Укрепление веры и доверия</w:t>
      </w:r>
      <w:r w:rsidRPr="00744625">
        <w:rPr>
          <w:rFonts w:ascii="Times New Roman" w:hAnsi="Times New Roman" w:cs="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Формирование доверия к окружающим у ребенка происходит посредством общения с ним во время занятий, внеурочной деятельности, а также  ухода: при кормлении, переодевании, осу</w:t>
      </w:r>
      <w:r w:rsidR="00BD2B44">
        <w:rPr>
          <w:rFonts w:ascii="Times New Roman" w:hAnsi="Times New Roman" w:cs="Times New Roman"/>
          <w:sz w:val="28"/>
          <w:szCs w:val="28"/>
        </w:rPr>
        <w:t>1</w:t>
      </w:r>
      <w:r w:rsidRPr="00744625">
        <w:rPr>
          <w:rFonts w:ascii="Times New Roman" w:hAnsi="Times New Roman" w:cs="Times New Roman"/>
          <w:sz w:val="28"/>
          <w:szCs w:val="28"/>
        </w:rPr>
        <w:t xml:space="preserve">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u w:val="single"/>
        </w:rPr>
        <w:t>Взаимодействие с окружающими на основе общекультурных норм и  правил социального поведения</w:t>
      </w:r>
      <w:r w:rsidRPr="00744625">
        <w:rPr>
          <w:rFonts w:ascii="Times New Roman" w:hAnsi="Times New Roman" w:cs="Times New Roman"/>
          <w:sz w:val="28"/>
          <w:szCs w:val="28"/>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u w:val="single"/>
        </w:rPr>
        <w:t>Ориентация в религиозных ценностях и следование им на доступном уровне</w:t>
      </w:r>
      <w:r w:rsidRPr="00744625">
        <w:rPr>
          <w:rFonts w:ascii="Times New Roman" w:hAnsi="Times New Roman" w:cs="Times New Roman"/>
          <w:sz w:val="28"/>
          <w:szCs w:val="28"/>
        </w:rPr>
        <w:t xml:space="preserve"> предпочтительна для семейного воспитания, но по согласованию с родителями, возможна в образовательной организации. Глухому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Программа нравственного воспитания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90559D" w:rsidRPr="00744625" w:rsidRDefault="0090559D" w:rsidP="00744625">
      <w:pPr>
        <w:pStyle w:val="14TexstOSNOVA1012"/>
        <w:spacing w:before="120" w:after="120" w:line="360" w:lineRule="auto"/>
        <w:ind w:firstLine="0"/>
        <w:jc w:val="center"/>
        <w:outlineLvl w:val="2"/>
        <w:rPr>
          <w:rFonts w:ascii="Times New Roman" w:hAnsi="Times New Roman" w:cs="Times New Roman"/>
          <w:sz w:val="28"/>
          <w:szCs w:val="28"/>
        </w:rPr>
      </w:pPr>
      <w:bookmarkStart w:id="136" w:name="_Toc413974310"/>
      <w:r w:rsidRPr="00744625">
        <w:rPr>
          <w:rFonts w:ascii="Times New Roman" w:hAnsi="Times New Roman" w:cs="Times New Roman"/>
          <w:b/>
          <w:sz w:val="28"/>
          <w:szCs w:val="28"/>
        </w:rPr>
        <w:t xml:space="preserve">5.2.4. Программа формирования экологической культуры, здорового </w:t>
      </w:r>
      <w:r w:rsidRPr="00744625">
        <w:rPr>
          <w:rFonts w:ascii="Times New Roman" w:hAnsi="Times New Roman" w:cs="Times New Roman"/>
          <w:b/>
          <w:sz w:val="28"/>
          <w:szCs w:val="28"/>
        </w:rPr>
        <w:br/>
        <w:t>и безопасного образа жизни</w:t>
      </w:r>
      <w:bookmarkEnd w:id="136"/>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глухих  обучающихся с умеренной, тяжелой, глубокой умственной отсталостью, с тяжелыми множественными  нарушениями поддерживать   здоровый образ жизни и бережно относится к природе. Программа направлена на решение следующих задач: </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формирование и развитие познавательного интереса и бережного отношения к природе; </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формирование знаний о правилах здорового питания;</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С учетом индивидуальных образовательных потребностей обучающихся задачи программы конкретизируются в СИПР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90559D" w:rsidRPr="00744625" w:rsidRDefault="0090559D" w:rsidP="00744625">
      <w:pPr>
        <w:autoSpaceDE w:val="0"/>
        <w:autoSpaceDN w:val="0"/>
        <w:adjustRightInd w:val="0"/>
        <w:spacing w:before="120" w:after="120" w:line="360" w:lineRule="auto"/>
        <w:jc w:val="center"/>
        <w:outlineLvl w:val="2"/>
        <w:rPr>
          <w:rFonts w:ascii="Times New Roman" w:hAnsi="Times New Roman" w:cs="Times New Roman"/>
          <w:sz w:val="28"/>
          <w:szCs w:val="28"/>
        </w:rPr>
      </w:pPr>
      <w:bookmarkStart w:id="137" w:name="_Toc413974311"/>
      <w:r w:rsidRPr="00744625">
        <w:rPr>
          <w:rFonts w:ascii="Times New Roman" w:hAnsi="Times New Roman" w:cs="Times New Roman"/>
          <w:b/>
          <w:spacing w:val="2"/>
          <w:sz w:val="28"/>
          <w:szCs w:val="28"/>
        </w:rPr>
        <w:t>5.2.5. Программа коррекционной работы</w:t>
      </w:r>
      <w:bookmarkEnd w:id="137"/>
    </w:p>
    <w:p w:rsidR="0090559D" w:rsidRPr="00744625" w:rsidRDefault="0090559D" w:rsidP="00744625">
      <w:pPr>
        <w:spacing w:after="0" w:line="360" w:lineRule="auto"/>
        <w:ind w:firstLine="424"/>
        <w:contextualSpacing/>
        <w:jc w:val="both"/>
        <w:rPr>
          <w:rFonts w:ascii="Times New Roman" w:hAnsi="Times New Roman" w:cs="Times New Roman"/>
          <w:color w:val="auto"/>
          <w:sz w:val="28"/>
          <w:szCs w:val="28"/>
        </w:rPr>
      </w:pPr>
      <w:r w:rsidRPr="00AE6DF7">
        <w:rPr>
          <w:rFonts w:ascii="Times New Roman" w:hAnsi="Times New Roman" w:cs="Times New Roman"/>
          <w:i/>
          <w:color w:val="auto"/>
          <w:sz w:val="28"/>
          <w:szCs w:val="28"/>
        </w:rPr>
        <w:t>Обязательной частью внеурочной деятельности, поддерживающей процесс освоения глухими обучающимися содержания АООП, является коррекционно-развивающее направление</w:t>
      </w:r>
      <w:r w:rsidRPr="00744625">
        <w:rPr>
          <w:rFonts w:ascii="Times New Roman" w:hAnsi="Times New Roman" w:cs="Times New Roman"/>
          <w:b/>
          <w:i/>
          <w:color w:val="auto"/>
          <w:sz w:val="28"/>
          <w:szCs w:val="28"/>
        </w:rPr>
        <w:t>.</w:t>
      </w:r>
      <w:r w:rsidRPr="00744625">
        <w:rPr>
          <w:rFonts w:ascii="Times New Roman" w:hAnsi="Times New Roman" w:cs="Times New Roman"/>
          <w:color w:val="auto"/>
          <w:sz w:val="28"/>
          <w:szCs w:val="28"/>
        </w:rPr>
        <w:t xml:space="preserve"> </w:t>
      </w:r>
    </w:p>
    <w:p w:rsidR="0090559D" w:rsidRPr="00744625" w:rsidRDefault="0090559D" w:rsidP="00744625">
      <w:pPr>
        <w:shd w:val="clear" w:color="auto" w:fill="FFFFFF"/>
        <w:spacing w:after="0" w:line="360" w:lineRule="auto"/>
        <w:ind w:firstLine="567"/>
        <w:jc w:val="both"/>
        <w:textAlignment w:val="baseline"/>
        <w:rPr>
          <w:rFonts w:ascii="Times New Roman" w:eastAsia="Times New Roman" w:hAnsi="Times New Roman" w:cs="Times New Roman"/>
          <w:bCs/>
          <w:color w:val="auto"/>
          <w:sz w:val="28"/>
          <w:szCs w:val="28"/>
          <w:bdr w:val="none" w:sz="0" w:space="0" w:color="auto" w:frame="1"/>
        </w:rPr>
      </w:pPr>
      <w:r w:rsidRPr="00744625">
        <w:rPr>
          <w:rFonts w:ascii="Times New Roman" w:eastAsia="Times New Roman" w:hAnsi="Times New Roman" w:cs="Times New Roman"/>
          <w:b/>
          <w:bCs/>
          <w:i/>
          <w:color w:val="auto"/>
          <w:sz w:val="28"/>
          <w:szCs w:val="28"/>
          <w:bdr w:val="none" w:sz="0" w:space="0" w:color="auto" w:frame="1"/>
        </w:rPr>
        <w:t xml:space="preserve">Цель программы коррекционно – развивающей работы - </w:t>
      </w:r>
      <w:r w:rsidRPr="00744625">
        <w:rPr>
          <w:rFonts w:ascii="Times New Roman" w:eastAsia="Times New Roman" w:hAnsi="Times New Roman" w:cs="Times New Roman"/>
          <w:bCs/>
          <w:color w:val="auto"/>
          <w:sz w:val="28"/>
          <w:szCs w:val="28"/>
          <w:bdr w:val="none" w:sz="0" w:space="0" w:color="auto" w:frame="1"/>
        </w:rPr>
        <w:t xml:space="preserve">оказание комплексной психолого – педагогической помощи глухим обучающимся в освоении специальной  индивидуальной программы развития, в коррекции недостатков в общем и слухоречевом развитии, в их социальной адаптации. </w:t>
      </w:r>
    </w:p>
    <w:p w:rsidR="0090559D" w:rsidRPr="00744625" w:rsidRDefault="0090559D" w:rsidP="00744625">
      <w:pPr>
        <w:shd w:val="clear" w:color="auto" w:fill="FFFFFF"/>
        <w:spacing w:after="0" w:line="360" w:lineRule="auto"/>
        <w:ind w:firstLine="567"/>
        <w:jc w:val="both"/>
        <w:textAlignment w:val="baseline"/>
        <w:rPr>
          <w:rFonts w:ascii="Times New Roman" w:eastAsia="Times New Roman" w:hAnsi="Times New Roman" w:cs="Times New Roman"/>
          <w:bCs/>
          <w:color w:val="auto"/>
          <w:sz w:val="28"/>
          <w:szCs w:val="28"/>
          <w:bdr w:val="none" w:sz="0" w:space="0" w:color="auto" w:frame="1"/>
        </w:rPr>
      </w:pPr>
      <w:r w:rsidRPr="00744625">
        <w:rPr>
          <w:rFonts w:ascii="Times New Roman" w:eastAsia="Times New Roman" w:hAnsi="Times New Roman" w:cs="Times New Roman"/>
          <w:bCs/>
          <w:color w:val="auto"/>
          <w:sz w:val="28"/>
          <w:szCs w:val="28"/>
          <w:bdr w:val="none" w:sz="0" w:space="0" w:color="auto" w:frame="1"/>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глухих обучающихся с умеренной, тяжелой, глубокой умственной отсталостью,  множественными нарушениями. </w:t>
      </w:r>
    </w:p>
    <w:p w:rsidR="0090559D" w:rsidRPr="00744625" w:rsidRDefault="0090559D" w:rsidP="00744625">
      <w:pPr>
        <w:shd w:val="clear" w:color="auto" w:fill="FFFFFF"/>
        <w:spacing w:after="0" w:line="360" w:lineRule="auto"/>
        <w:ind w:firstLine="567"/>
        <w:jc w:val="both"/>
        <w:textAlignment w:val="baseline"/>
        <w:rPr>
          <w:rFonts w:ascii="Times New Roman" w:eastAsia="Times New Roman" w:hAnsi="Times New Roman" w:cs="Times New Roman"/>
          <w:b/>
          <w:bCs/>
          <w:i/>
          <w:color w:val="auto"/>
          <w:sz w:val="28"/>
          <w:szCs w:val="28"/>
          <w:bdr w:val="none" w:sz="0" w:space="0" w:color="auto" w:frame="1"/>
        </w:rPr>
      </w:pPr>
      <w:r w:rsidRPr="00744625">
        <w:rPr>
          <w:rFonts w:ascii="Times New Roman" w:eastAsia="Times New Roman" w:hAnsi="Times New Roman" w:cs="Times New Roman"/>
          <w:b/>
          <w:bCs/>
          <w:i/>
          <w:color w:val="auto"/>
          <w:sz w:val="28"/>
          <w:szCs w:val="28"/>
          <w:bdr w:val="none" w:sz="0" w:space="0" w:color="auto" w:frame="1"/>
        </w:rPr>
        <w:t>Задачи программы коррекционно – развивающей работы:</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выявление особых образовательных потребностей глухих обучающихся</w:t>
      </w:r>
      <w:r w:rsidRPr="00744625">
        <w:rPr>
          <w:rFonts w:ascii="Times New Roman" w:hAnsi="Times New Roman" w:cs="Times New Roman"/>
          <w:bCs/>
          <w:sz w:val="28"/>
          <w:szCs w:val="28"/>
          <w:bdr w:val="none" w:sz="0" w:space="0" w:color="auto" w:frame="1"/>
        </w:rPr>
        <w:t xml:space="preserve"> с умеренной, тяжелой, глубокой умственной отсталостью,  множественными нарушениями</w:t>
      </w:r>
      <w:r w:rsidRPr="00744625">
        <w:rPr>
          <w:rFonts w:ascii="Times New Roman" w:hAnsi="Times New Roman" w:cs="Times New Roman"/>
          <w:kern w:val="1"/>
          <w:sz w:val="28"/>
          <w:szCs w:val="28"/>
        </w:rPr>
        <w:t>, обусловле</w:t>
      </w:r>
      <w:r w:rsidRPr="00744625">
        <w:rPr>
          <w:rFonts w:ascii="Times New Roman" w:hAnsi="Times New Roman" w:cs="Times New Roman"/>
          <w:sz w:val="28"/>
          <w:szCs w:val="28"/>
        </w:rPr>
        <w:t xml:space="preserve">нных недостатками в их развитии; </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организация специальных условий образования в соответствии с особенностями ограничений здоровья учащихся;</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осуществление индивидуально ориентированной психолого-медико-педагогической помощи обучающимся с учетом особенностей их психофизического развити</w:t>
      </w:r>
      <w:r w:rsidRPr="00744625">
        <w:rPr>
          <w:rFonts w:ascii="Times New Roman" w:hAnsi="Times New Roman" w:cs="Times New Roman"/>
          <w:sz w:val="28"/>
          <w:szCs w:val="28"/>
        </w:rPr>
        <w:t xml:space="preserve">я и индивидуальных возможностей, </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 xml:space="preserve">оказание коррекционной помощи в овладении </w:t>
      </w:r>
      <w:r w:rsidRPr="00744625">
        <w:rPr>
          <w:rFonts w:ascii="Times New Roman" w:hAnsi="Times New Roman" w:cs="Times New Roman"/>
          <w:bCs/>
          <w:sz w:val="28"/>
          <w:szCs w:val="28"/>
          <w:bdr w:val="none" w:sz="0" w:space="0" w:color="auto" w:frame="1"/>
        </w:rPr>
        <w:t>специальной  индивидуальной программой развития;</w:t>
      </w:r>
      <w:r w:rsidRPr="00744625">
        <w:rPr>
          <w:rFonts w:ascii="Times New Roman" w:hAnsi="Times New Roman" w:cs="Times New Roman"/>
          <w:kern w:val="1"/>
          <w:sz w:val="28"/>
          <w:szCs w:val="28"/>
        </w:rPr>
        <w:t xml:space="preserve"> </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организация специальной психолого-педагогической помощи в формировании полноценной жизненной компетенции глухих обучающихся</w:t>
      </w:r>
      <w:r w:rsidRPr="00744625">
        <w:rPr>
          <w:rFonts w:ascii="Times New Roman" w:hAnsi="Times New Roman" w:cs="Times New Roman"/>
          <w:bCs/>
          <w:sz w:val="28"/>
          <w:szCs w:val="28"/>
          <w:bdr w:val="none" w:sz="0" w:space="0" w:color="auto" w:frame="1"/>
        </w:rPr>
        <w:t xml:space="preserve"> с умеренной, тяжелой, глубокой умственной отсталостью,  множественными нарушениями</w:t>
      </w:r>
      <w:r w:rsidRPr="00744625">
        <w:rPr>
          <w:rFonts w:ascii="Times New Roman" w:hAnsi="Times New Roman" w:cs="Times New Roman"/>
          <w:kern w:val="1"/>
          <w:sz w:val="28"/>
          <w:szCs w:val="28"/>
        </w:rPr>
        <w:t>;</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 xml:space="preserve">создание благоприятных условий для формирования  социального поведения, приобщения к традициям семьи, общества с учетом возможностей; </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оказание консультативной и методической помощи родителям (законным представителям) глухих обучающихся.</w:t>
      </w:r>
    </w:p>
    <w:p w:rsidR="0090559D" w:rsidRPr="00744625" w:rsidRDefault="0090559D" w:rsidP="00744625">
      <w:pPr>
        <w:shd w:val="clear" w:color="auto" w:fill="FFFFFF"/>
        <w:spacing w:after="0" w:line="360" w:lineRule="auto"/>
        <w:ind w:firstLine="567"/>
        <w:jc w:val="both"/>
        <w:textAlignment w:val="baseline"/>
        <w:rPr>
          <w:rFonts w:ascii="Times New Roman" w:eastAsia="Times New Roman" w:hAnsi="Times New Roman" w:cs="Times New Roman"/>
          <w:b/>
          <w:bCs/>
          <w:i/>
          <w:color w:val="auto"/>
          <w:sz w:val="28"/>
          <w:szCs w:val="28"/>
          <w:bdr w:val="none" w:sz="0" w:space="0" w:color="auto" w:frame="1"/>
        </w:rPr>
      </w:pPr>
      <w:r w:rsidRPr="00744625">
        <w:rPr>
          <w:rFonts w:ascii="Times New Roman" w:eastAsia="Times New Roman" w:hAnsi="Times New Roman" w:cs="Times New Roman"/>
          <w:b/>
          <w:bCs/>
          <w:i/>
          <w:color w:val="auto"/>
          <w:sz w:val="28"/>
          <w:szCs w:val="28"/>
          <w:bdr w:val="none" w:sz="0" w:space="0" w:color="auto" w:frame="1"/>
        </w:rPr>
        <w:t>Принципы программы коррекционно – развивающей работы:</w:t>
      </w:r>
    </w:p>
    <w:p w:rsidR="0090559D" w:rsidRPr="005673BB"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color w:val="auto"/>
          <w:kern w:val="1"/>
          <w:sz w:val="28"/>
          <w:szCs w:val="28"/>
        </w:rPr>
      </w:pPr>
      <w:r w:rsidRPr="005673BB">
        <w:rPr>
          <w:rFonts w:ascii="Times New Roman" w:hAnsi="Times New Roman" w:cs="Times New Roman"/>
          <w:color w:val="auto"/>
          <w:kern w:val="1"/>
          <w:sz w:val="28"/>
          <w:szCs w:val="28"/>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90559D" w:rsidRPr="005673BB"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color w:val="auto"/>
          <w:kern w:val="1"/>
          <w:sz w:val="28"/>
          <w:szCs w:val="28"/>
        </w:rPr>
      </w:pPr>
      <w:r w:rsidRPr="005673BB">
        <w:rPr>
          <w:rFonts w:ascii="Times New Roman" w:hAnsi="Times New Roman" w:cs="Times New Roman"/>
          <w:color w:val="auto"/>
          <w:kern w:val="1"/>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развития личности ребенка, его адаптации и интеграции в обществе;</w:t>
      </w:r>
    </w:p>
    <w:p w:rsidR="0090559D" w:rsidRPr="005673BB"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color w:val="auto"/>
          <w:kern w:val="1"/>
          <w:sz w:val="28"/>
          <w:szCs w:val="28"/>
        </w:rPr>
      </w:pPr>
      <w:r w:rsidRPr="005673BB">
        <w:rPr>
          <w:rFonts w:ascii="Times New Roman" w:hAnsi="Times New Roman" w:cs="Times New Roman"/>
          <w:color w:val="auto"/>
          <w:kern w:val="1"/>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90559D" w:rsidRPr="005673BB"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color w:val="auto"/>
          <w:kern w:val="1"/>
          <w:sz w:val="28"/>
          <w:szCs w:val="28"/>
        </w:rPr>
      </w:pPr>
      <w:r w:rsidRPr="005673BB">
        <w:rPr>
          <w:rFonts w:ascii="Times New Roman" w:hAnsi="Times New Roman" w:cs="Times New Roman"/>
          <w:color w:val="auto"/>
          <w:kern w:val="1"/>
          <w:sz w:val="28"/>
          <w:szCs w:val="28"/>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90559D" w:rsidRPr="005673BB"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color w:val="auto"/>
          <w:kern w:val="1"/>
          <w:sz w:val="28"/>
          <w:szCs w:val="28"/>
        </w:rPr>
      </w:pPr>
      <w:r w:rsidRPr="005673BB">
        <w:rPr>
          <w:rFonts w:ascii="Times New Roman" w:hAnsi="Times New Roman" w:cs="Times New Roman"/>
          <w:color w:val="auto"/>
          <w:kern w:val="1"/>
          <w:sz w:val="28"/>
          <w:szCs w:val="28"/>
        </w:rPr>
        <w:t>обеспечение слухоречевого развития обучающихся с учетом их индивидуальных особенностей, максимальное обогащение их  коммуникативной практики, развитие жизненных компетенций при взаимодействии с детьми и взрослыми с нарушенным и нормальным  слухом в условиях деятельности, интересной и полезной всем ее участникам.</w:t>
      </w:r>
    </w:p>
    <w:p w:rsidR="0090559D" w:rsidRPr="00744625" w:rsidRDefault="005673BB" w:rsidP="00744625">
      <w:pPr>
        <w:shd w:val="clear" w:color="auto" w:fill="FFFFFF"/>
        <w:spacing w:after="0" w:line="360" w:lineRule="auto"/>
        <w:ind w:firstLine="567"/>
        <w:jc w:val="both"/>
        <w:textAlignment w:val="baseline"/>
        <w:rPr>
          <w:rFonts w:ascii="Times New Roman" w:eastAsia="Times New Roman" w:hAnsi="Times New Roman" w:cs="Times New Roman"/>
          <w:bCs/>
          <w:color w:val="auto"/>
          <w:sz w:val="28"/>
          <w:szCs w:val="28"/>
          <w:bdr w:val="none" w:sz="0" w:space="0" w:color="auto" w:frame="1"/>
        </w:rPr>
      </w:pPr>
      <w:r w:rsidRPr="00744625">
        <w:rPr>
          <w:rFonts w:ascii="Times New Roman" w:eastAsia="Times New Roman" w:hAnsi="Times New Roman" w:cs="Times New Roman"/>
          <w:b/>
          <w:bCs/>
          <w:i/>
          <w:color w:val="auto"/>
          <w:sz w:val="28"/>
          <w:szCs w:val="28"/>
          <w:bdr w:val="none" w:sz="0" w:space="0" w:color="auto" w:frame="1"/>
        </w:rPr>
        <w:t>комплексное психолого – медико - педагогическое сопровождение</w:t>
      </w:r>
      <w:r w:rsidRPr="00744625">
        <w:rPr>
          <w:rFonts w:ascii="Times New Roman" w:eastAsia="Times New Roman" w:hAnsi="Times New Roman" w:cs="Times New Roman"/>
          <w:bCs/>
          <w:color w:val="auto"/>
          <w:sz w:val="28"/>
          <w:szCs w:val="28"/>
          <w:bdr w:val="none" w:sz="0" w:space="0" w:color="auto" w:frame="1"/>
        </w:rPr>
        <w:t xml:space="preserve"> обучающихся включает:</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проведение всестороннего психолого - педагогического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специальной индивидуальной программы развития с учетом уровня психического развития,  индивидуальных особенностей;</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разработка рекомендаций к составлению специальной индивидуальной программы развития, направленной на  формирование жизненной компетентности ребенка, овладение  средствами коммуникации, нормализацию его образа  жизни, реализацию  возможностей ребенка  в обучении, в том числе в овладении  основами знаний по предметам с учетом его актуального уровня развития и потенциальных возможностей;</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проведение коррекционно – развивающей работы с учетом особых образовательных потребностей каждого обучающегося, его индивидуальных особенностей;</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мониторинг динамики развития обучающихся, достижения планируемых результатов коррекционно – развивающей работы.</w:t>
      </w:r>
    </w:p>
    <w:p w:rsidR="0090559D" w:rsidRPr="00744625" w:rsidRDefault="0090559D" w:rsidP="00744625">
      <w:pPr>
        <w:spacing w:after="0" w:line="360" w:lineRule="auto"/>
        <w:ind w:firstLine="709"/>
        <w:jc w:val="both"/>
        <w:rPr>
          <w:rFonts w:ascii="Times New Roman" w:hAnsi="Times New Roman" w:cs="Times New Roman"/>
          <w:color w:val="auto"/>
          <w:sz w:val="28"/>
          <w:szCs w:val="28"/>
        </w:rPr>
      </w:pPr>
    </w:p>
    <w:p w:rsidR="0090559D" w:rsidRPr="00744625" w:rsidRDefault="0090559D" w:rsidP="00744625">
      <w:pPr>
        <w:pStyle w:val="14TexstOSNOVA1012"/>
        <w:spacing w:before="120" w:after="120" w:line="360" w:lineRule="auto"/>
        <w:ind w:firstLine="0"/>
        <w:jc w:val="center"/>
        <w:outlineLvl w:val="2"/>
        <w:rPr>
          <w:rFonts w:ascii="Times New Roman" w:hAnsi="Times New Roman" w:cs="Times New Roman"/>
          <w:b/>
          <w:color w:val="auto"/>
          <w:spacing w:val="2"/>
          <w:sz w:val="28"/>
          <w:szCs w:val="28"/>
        </w:rPr>
      </w:pPr>
      <w:bookmarkStart w:id="138" w:name="_Toc413974312"/>
      <w:r w:rsidRPr="00744625">
        <w:rPr>
          <w:rFonts w:ascii="Times New Roman" w:hAnsi="Times New Roman" w:cs="Times New Roman"/>
          <w:b/>
          <w:color w:val="auto"/>
          <w:spacing w:val="2"/>
          <w:sz w:val="28"/>
          <w:szCs w:val="28"/>
        </w:rPr>
        <w:t>5.2.6. Программа внеурочной деятельности</w:t>
      </w:r>
      <w:bookmarkEnd w:id="138"/>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Внеурочная деятельность</w:t>
      </w:r>
      <w:r w:rsidRPr="00744625">
        <w:rPr>
          <w:rFonts w:ascii="Times New Roman" w:hAnsi="Times New Roman" w:cs="Times New Roman"/>
          <w:i/>
          <w:sz w:val="28"/>
          <w:szCs w:val="28"/>
        </w:rPr>
        <w:t xml:space="preserve"> </w:t>
      </w:r>
      <w:r w:rsidRPr="00744625">
        <w:rPr>
          <w:rFonts w:ascii="Times New Roman" w:hAnsi="Times New Roman" w:cs="Times New Roman"/>
          <w:sz w:val="28"/>
          <w:szCs w:val="28"/>
        </w:rPr>
        <w:t xml:space="preserve">направлена на социально-эмоциональное, спортивно-оздоровительное, творческого, нравственное, познавательное, общекультурное развитие личности.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Задачи </w:t>
      </w:r>
      <w:r w:rsidRPr="00744625">
        <w:rPr>
          <w:rFonts w:ascii="Times New Roman" w:hAnsi="Times New Roman" w:cs="Times New Roman"/>
          <w:spacing w:val="2"/>
          <w:sz w:val="28"/>
          <w:szCs w:val="28"/>
        </w:rPr>
        <w:t>внеурочной деятельности</w:t>
      </w:r>
      <w:r w:rsidRPr="00744625">
        <w:rPr>
          <w:rFonts w:ascii="Times New Roman" w:hAnsi="Times New Roman" w:cs="Times New Roman"/>
          <w:sz w:val="28"/>
          <w:szCs w:val="28"/>
        </w:rPr>
        <w:t>:</w:t>
      </w:r>
    </w:p>
    <w:p w:rsidR="0090559D" w:rsidRPr="00744625" w:rsidRDefault="0090559D" w:rsidP="00173948">
      <w:pPr>
        <w:pStyle w:val="aa"/>
        <w:numPr>
          <w:ilvl w:val="0"/>
          <w:numId w:val="7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rPr>
          <w:rFonts w:ascii="Times New Roman" w:hAnsi="Times New Roman" w:cs="Times New Roman"/>
          <w:sz w:val="28"/>
          <w:szCs w:val="28"/>
        </w:rPr>
      </w:pPr>
      <w:r w:rsidRPr="00744625">
        <w:rPr>
          <w:rFonts w:ascii="Times New Roman" w:hAnsi="Times New Roman" w:cs="Times New Roman"/>
          <w:sz w:val="28"/>
          <w:szCs w:val="28"/>
        </w:rPr>
        <w:t>развитие интересов, склонностей, способностей обучающихся к различным видам деятельности;</w:t>
      </w:r>
    </w:p>
    <w:p w:rsidR="0090559D" w:rsidRPr="00744625" w:rsidRDefault="0090559D" w:rsidP="00173948">
      <w:pPr>
        <w:pStyle w:val="aa"/>
        <w:numPr>
          <w:ilvl w:val="0"/>
          <w:numId w:val="7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rPr>
          <w:rFonts w:ascii="Times New Roman" w:hAnsi="Times New Roman" w:cs="Times New Roman"/>
          <w:sz w:val="28"/>
          <w:szCs w:val="28"/>
        </w:rPr>
      </w:pPr>
      <w:r w:rsidRPr="00744625">
        <w:rPr>
          <w:rFonts w:ascii="Times New Roman" w:hAnsi="Times New Roman" w:cs="Times New Roman"/>
          <w:sz w:val="28"/>
          <w:szCs w:val="28"/>
        </w:rPr>
        <w:t>создание условий для развития индивидуальности ребенка;</w:t>
      </w:r>
    </w:p>
    <w:p w:rsidR="0090559D" w:rsidRPr="00744625" w:rsidRDefault="0090559D" w:rsidP="00173948">
      <w:pPr>
        <w:pStyle w:val="aa"/>
        <w:numPr>
          <w:ilvl w:val="0"/>
          <w:numId w:val="7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rPr>
          <w:rFonts w:ascii="Times New Roman" w:hAnsi="Times New Roman" w:cs="Times New Roman"/>
          <w:sz w:val="28"/>
          <w:szCs w:val="28"/>
        </w:rPr>
      </w:pPr>
      <w:r w:rsidRPr="00744625">
        <w:rPr>
          <w:rFonts w:ascii="Times New Roman" w:hAnsi="Times New Roman" w:cs="Times New Roman"/>
          <w:sz w:val="28"/>
          <w:szCs w:val="28"/>
        </w:rPr>
        <w:t xml:space="preserve">формирование умений, навыков в выбранном виде деятельности; </w:t>
      </w:r>
    </w:p>
    <w:p w:rsidR="0090559D" w:rsidRPr="00744625" w:rsidRDefault="0090559D" w:rsidP="00173948">
      <w:pPr>
        <w:pStyle w:val="aa"/>
        <w:numPr>
          <w:ilvl w:val="0"/>
          <w:numId w:val="7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rPr>
          <w:rFonts w:ascii="Times New Roman" w:hAnsi="Times New Roman" w:cs="Times New Roman"/>
          <w:sz w:val="28"/>
          <w:szCs w:val="28"/>
        </w:rPr>
      </w:pPr>
      <w:r w:rsidRPr="00744625">
        <w:rPr>
          <w:rFonts w:ascii="Times New Roman" w:hAnsi="Times New Roman" w:cs="Times New Roman"/>
          <w:sz w:val="28"/>
          <w:szCs w:val="28"/>
        </w:rPr>
        <w:t>создание условий для реализации приобретенных знаний, умений и навыков;</w:t>
      </w:r>
    </w:p>
    <w:p w:rsidR="0090559D" w:rsidRPr="00744625" w:rsidRDefault="0090559D" w:rsidP="00173948">
      <w:pPr>
        <w:pStyle w:val="aa"/>
        <w:numPr>
          <w:ilvl w:val="0"/>
          <w:numId w:val="7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rPr>
          <w:rFonts w:ascii="Times New Roman" w:hAnsi="Times New Roman" w:cs="Times New Roman"/>
          <w:sz w:val="28"/>
          <w:szCs w:val="28"/>
        </w:rPr>
      </w:pPr>
      <w:r w:rsidRPr="00744625">
        <w:rPr>
          <w:rFonts w:ascii="Times New Roman" w:hAnsi="Times New Roman" w:cs="Times New Roman"/>
          <w:sz w:val="28"/>
          <w:szCs w:val="28"/>
        </w:rPr>
        <w:t>приобретение опыта общения, взаимодействия, сотрудничества, расширение рамок общения в социуме.</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глухих детей </w:t>
      </w:r>
      <w:r w:rsidRPr="00744625">
        <w:rPr>
          <w:rFonts w:ascii="Times New Roman" w:eastAsia="Times New Roman" w:hAnsi="Times New Roman" w:cs="Times New Roman"/>
          <w:sz w:val="28"/>
          <w:szCs w:val="28"/>
        </w:rPr>
        <w:t xml:space="preserve">с умственной отсталостью, с </w:t>
      </w:r>
      <w:r w:rsidRPr="00744625">
        <w:rPr>
          <w:rFonts w:ascii="Times New Roman" w:hAnsi="Times New Roman" w:cs="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90559D" w:rsidRPr="00744625" w:rsidRDefault="0090559D" w:rsidP="00744625">
      <w:pPr>
        <w:pStyle w:val="14TexstOSNOVA1012"/>
        <w:tabs>
          <w:tab w:val="left" w:pos="-180"/>
        </w:tabs>
        <w:spacing w:before="240" w:after="120" w:line="360" w:lineRule="auto"/>
        <w:ind w:firstLine="0"/>
        <w:jc w:val="center"/>
        <w:outlineLvl w:val="1"/>
        <w:rPr>
          <w:rFonts w:ascii="Times New Roman" w:hAnsi="Times New Roman" w:cs="Times New Roman"/>
          <w:b/>
          <w:color w:val="auto"/>
          <w:sz w:val="28"/>
          <w:szCs w:val="28"/>
        </w:rPr>
      </w:pPr>
      <w:bookmarkStart w:id="139" w:name="_Toc413974313"/>
      <w:r w:rsidRPr="00744625">
        <w:rPr>
          <w:rFonts w:ascii="Times New Roman" w:hAnsi="Times New Roman" w:cs="Times New Roman"/>
          <w:b/>
          <w:color w:val="auto"/>
          <w:sz w:val="28"/>
          <w:szCs w:val="28"/>
        </w:rPr>
        <w:t>5.3. Организационный раздел</w:t>
      </w:r>
      <w:bookmarkEnd w:id="139"/>
    </w:p>
    <w:p w:rsidR="00175683" w:rsidRPr="00175683" w:rsidRDefault="00C632BC" w:rsidP="00175683">
      <w:pPr>
        <w:jc w:val="center"/>
        <w:rPr>
          <w:rFonts w:ascii="Times New Roman" w:hAnsi="Times New Roman"/>
          <w:b/>
          <w:sz w:val="28"/>
          <w:szCs w:val="28"/>
        </w:rPr>
      </w:pPr>
      <w:bookmarkStart w:id="140" w:name="_Toc413974301"/>
      <w:bookmarkStart w:id="141" w:name="_Toc413974314"/>
      <w:r w:rsidRPr="00175683">
        <w:rPr>
          <w:rFonts w:ascii="Times New Roman" w:eastAsia="Times New Roman" w:hAnsi="Times New Roman" w:cs="Times New Roman"/>
          <w:b/>
          <w:sz w:val="28"/>
          <w:szCs w:val="28"/>
        </w:rPr>
        <w:t xml:space="preserve">5. </w:t>
      </w:r>
      <w:bookmarkStart w:id="142" w:name="_Toc432958079"/>
      <w:bookmarkStart w:id="143" w:name="_Toc432960503"/>
      <w:bookmarkStart w:id="144" w:name="_Toc433014130"/>
      <w:r w:rsidR="00175683" w:rsidRPr="00175683">
        <w:rPr>
          <w:rFonts w:ascii="Times New Roman" w:hAnsi="Times New Roman"/>
          <w:b/>
          <w:sz w:val="28"/>
          <w:szCs w:val="28"/>
        </w:rPr>
        <w:t>.3. Организационный раздел</w:t>
      </w:r>
      <w:bookmarkEnd w:id="142"/>
      <w:bookmarkEnd w:id="143"/>
      <w:bookmarkEnd w:id="144"/>
    </w:p>
    <w:bookmarkEnd w:id="140"/>
    <w:p w:rsidR="0090559D" w:rsidRPr="00744625" w:rsidRDefault="0090559D" w:rsidP="00744625">
      <w:pPr>
        <w:autoSpaceDE w:val="0"/>
        <w:autoSpaceDN w:val="0"/>
        <w:adjustRightInd w:val="0"/>
        <w:spacing w:before="120" w:after="120" w:line="360" w:lineRule="auto"/>
        <w:jc w:val="center"/>
        <w:outlineLvl w:val="2"/>
        <w:rPr>
          <w:rFonts w:ascii="Times New Roman" w:hAnsi="Times New Roman" w:cs="Times New Roman"/>
          <w:b/>
          <w:color w:val="auto"/>
          <w:sz w:val="28"/>
          <w:szCs w:val="28"/>
        </w:rPr>
      </w:pPr>
      <w:r w:rsidRPr="00744625">
        <w:rPr>
          <w:rFonts w:ascii="Times New Roman" w:hAnsi="Times New Roman" w:cs="Times New Roman"/>
          <w:b/>
          <w:color w:val="auto"/>
          <w:sz w:val="28"/>
          <w:szCs w:val="28"/>
        </w:rPr>
        <w:t>5.3.1. Учебный план</w:t>
      </w:r>
      <w:bookmarkEnd w:id="141"/>
    </w:p>
    <w:p w:rsidR="0090559D" w:rsidRPr="00744625" w:rsidRDefault="0090559D" w:rsidP="00744625">
      <w:pPr>
        <w:pStyle w:val="aa"/>
        <w:spacing w:line="360" w:lineRule="auto"/>
        <w:ind w:firstLine="709"/>
        <w:jc w:val="both"/>
        <w:rPr>
          <w:rFonts w:ascii="Times New Roman" w:eastAsia="Times New Roman" w:hAnsi="Times New Roman" w:cs="Times New Roman"/>
          <w:sz w:val="28"/>
          <w:szCs w:val="28"/>
        </w:rPr>
      </w:pPr>
      <w:r w:rsidRPr="00744625">
        <w:rPr>
          <w:rFonts w:ascii="Times New Roman" w:eastAsia="Times New Roman" w:hAnsi="Times New Roman" w:cs="Times New Roman"/>
          <w:sz w:val="28"/>
          <w:szCs w:val="28"/>
        </w:rPr>
        <w:t xml:space="preserve">Учебный план АООП общего образования (1.4) для глухих обучающихся с умеренной, тяжелой, глубокой умственной отсталостью, тяжелыми множественными нарушениями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90559D" w:rsidRPr="00744625" w:rsidRDefault="0090559D" w:rsidP="00744625">
      <w:pPr>
        <w:spacing w:after="0" w:line="360" w:lineRule="auto"/>
        <w:ind w:firstLine="567"/>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глухих обучающихся (вариант 1.4.) и выполнение гигиенических требований к режиму образовательного процесса, установленных СанПиН 2.4.2.2821-10 «Санитарно – эпидемиологические требования к условиям и организации обучения в общеобразовательных учреждениях».</w:t>
      </w:r>
    </w:p>
    <w:p w:rsidR="0090559D" w:rsidRPr="00744625" w:rsidRDefault="0090559D" w:rsidP="00744625">
      <w:pPr>
        <w:pStyle w:val="aa"/>
        <w:spacing w:line="360" w:lineRule="auto"/>
        <w:ind w:firstLine="709"/>
        <w:jc w:val="both"/>
        <w:rPr>
          <w:rFonts w:ascii="Times New Roman" w:eastAsia="Times New Roman" w:hAnsi="Times New Roman" w:cs="Times New Roman"/>
          <w:sz w:val="28"/>
          <w:szCs w:val="28"/>
        </w:rPr>
      </w:pPr>
      <w:r w:rsidRPr="00744625">
        <w:rPr>
          <w:rFonts w:ascii="Times New Roman" w:eastAsia="Times New Roman" w:hAnsi="Times New Roman" w:cs="Times New Roman"/>
          <w:sz w:val="28"/>
          <w:szCs w:val="28"/>
        </w:rPr>
        <w:t xml:space="preserve">Адаптированная основная образовательная программа глухих умственно отсталых обучающихся в варианте 1.4. может включать как один, так и несколько учебных планов. </w:t>
      </w:r>
      <w:r w:rsidRPr="00744625">
        <w:rPr>
          <w:rFonts w:ascii="Times New Roman" w:hAnsi="Times New Roman" w:cs="Times New Roman"/>
          <w:sz w:val="28"/>
          <w:szCs w:val="28"/>
        </w:rPr>
        <w:t xml:space="preserve">Специальная индивидуальная программа развития, разрабатываемая образовательной организацией на основе </w:t>
      </w:r>
      <w:r w:rsidRPr="00744625">
        <w:rPr>
          <w:rFonts w:ascii="Times New Roman" w:eastAsia="Times New Roman" w:hAnsi="Times New Roman" w:cs="Times New Roman"/>
          <w:sz w:val="28"/>
          <w:szCs w:val="28"/>
        </w:rPr>
        <w:t>адаптированной основной образовательной программы,</w:t>
      </w:r>
      <w:r w:rsidRPr="00744625">
        <w:rPr>
          <w:rFonts w:ascii="Times New Roman" w:hAnsi="Times New Roman" w:cs="Times New Roman"/>
          <w:sz w:val="28"/>
          <w:szCs w:val="28"/>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w:t>
      </w:r>
      <w:r w:rsidRPr="00744625">
        <w:rPr>
          <w:rFonts w:ascii="Times New Roman" w:eastAsia="Times New Roman" w:hAnsi="Times New Roman" w:cs="Times New Roman"/>
          <w:sz w:val="28"/>
          <w:szCs w:val="28"/>
        </w:rPr>
        <w:t xml:space="preserve">адаптированной основной образовательной программы общего образования  глухих обучающихся (вариант 1.4) . </w:t>
      </w:r>
    </w:p>
    <w:p w:rsidR="0090559D" w:rsidRPr="00744625" w:rsidRDefault="0090559D" w:rsidP="00744625">
      <w:pPr>
        <w:pStyle w:val="aa"/>
        <w:spacing w:line="360" w:lineRule="auto"/>
        <w:ind w:firstLine="709"/>
        <w:jc w:val="both"/>
        <w:rPr>
          <w:rFonts w:ascii="Times New Roman" w:eastAsia="Times New Roman" w:hAnsi="Times New Roman" w:cs="Times New Roman"/>
          <w:sz w:val="28"/>
          <w:szCs w:val="28"/>
        </w:rPr>
      </w:pPr>
      <w:r w:rsidRPr="00744625">
        <w:rPr>
          <w:rFonts w:ascii="Times New Roman" w:eastAsia="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образовательной программы общего образования глухих обучающихся (вариант 1.4.) определяет образовательная организация.</w:t>
      </w:r>
    </w:p>
    <w:p w:rsidR="0090559D" w:rsidRPr="00C6295C" w:rsidRDefault="0090559D" w:rsidP="00744625">
      <w:pPr>
        <w:pStyle w:val="aa"/>
        <w:spacing w:line="360" w:lineRule="auto"/>
        <w:ind w:firstLine="709"/>
        <w:jc w:val="both"/>
        <w:rPr>
          <w:rFonts w:ascii="Times New Roman" w:eastAsia="Times New Roman" w:hAnsi="Times New Roman"/>
          <w:sz w:val="28"/>
          <w:szCs w:val="28"/>
        </w:rPr>
      </w:pPr>
      <w:r w:rsidRPr="00C6295C">
        <w:rPr>
          <w:rFonts w:ascii="Times New Roman" w:eastAsia="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0559D" w:rsidRPr="00C6295C" w:rsidRDefault="0090559D" w:rsidP="00744625">
      <w:pPr>
        <w:pStyle w:val="aa"/>
        <w:spacing w:line="360" w:lineRule="auto"/>
        <w:ind w:firstLine="709"/>
        <w:jc w:val="both"/>
        <w:rPr>
          <w:rFonts w:ascii="Times New Roman" w:hAnsi="Times New Roman"/>
          <w:sz w:val="28"/>
          <w:szCs w:val="28"/>
        </w:rPr>
      </w:pPr>
      <w:r w:rsidRPr="00C6295C">
        <w:rPr>
          <w:rFonts w:ascii="Times New Roman" w:hAnsi="Times New Roman"/>
          <w:sz w:val="28"/>
          <w:szCs w:val="28"/>
        </w:rPr>
        <w:t xml:space="preserve">Примерный учебный план организации, реализующей адаптированную основную образовательную программу, включает две части: </w:t>
      </w:r>
    </w:p>
    <w:p w:rsidR="0090559D" w:rsidRPr="00C6295C" w:rsidRDefault="0090559D" w:rsidP="00744625">
      <w:pPr>
        <w:pStyle w:val="aa"/>
        <w:spacing w:line="360" w:lineRule="auto"/>
        <w:ind w:firstLine="709"/>
        <w:jc w:val="both"/>
        <w:rPr>
          <w:rFonts w:ascii="Times New Roman" w:hAnsi="Times New Roman"/>
          <w:sz w:val="28"/>
          <w:szCs w:val="28"/>
        </w:rPr>
      </w:pPr>
      <w:r w:rsidRPr="00C6295C">
        <w:rPr>
          <w:rFonts w:ascii="Times New Roman" w:hAnsi="Times New Roman"/>
          <w:sz w:val="28"/>
          <w:szCs w:val="28"/>
        </w:rPr>
        <w:t xml:space="preserve">I – обязательная часть, включает: </w:t>
      </w:r>
    </w:p>
    <w:p w:rsidR="0090559D" w:rsidRPr="00C6295C" w:rsidRDefault="0090559D" w:rsidP="00173948">
      <w:pPr>
        <w:pStyle w:val="aa"/>
        <w:numPr>
          <w:ilvl w:val="0"/>
          <w:numId w:val="71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0" w:firstLine="709"/>
        <w:jc w:val="both"/>
        <w:rPr>
          <w:rFonts w:ascii="Times New Roman" w:hAnsi="Times New Roman"/>
          <w:sz w:val="28"/>
          <w:szCs w:val="28"/>
        </w:rPr>
      </w:pPr>
      <w:r w:rsidRPr="00C6295C">
        <w:rPr>
          <w:rFonts w:ascii="Times New Roman" w:hAnsi="Times New Roman"/>
          <w:sz w:val="28"/>
          <w:szCs w:val="28"/>
        </w:rPr>
        <w:t xml:space="preserve">семь образовательных областей, представленных </w:t>
      </w:r>
      <w:r>
        <w:rPr>
          <w:rFonts w:ascii="Times New Roman" w:hAnsi="Times New Roman"/>
          <w:sz w:val="28"/>
          <w:szCs w:val="28"/>
        </w:rPr>
        <w:t>девятью</w:t>
      </w:r>
      <w:r w:rsidRPr="00C6295C">
        <w:rPr>
          <w:rFonts w:ascii="Times New Roman" w:hAnsi="Times New Roman"/>
          <w:sz w:val="28"/>
          <w:szCs w:val="28"/>
        </w:rPr>
        <w:t xml:space="preserve"> учебными предметами;</w:t>
      </w:r>
    </w:p>
    <w:p w:rsidR="0090559D" w:rsidRPr="00C6295C" w:rsidRDefault="0090559D" w:rsidP="00744625">
      <w:pPr>
        <w:pStyle w:val="aa"/>
        <w:spacing w:line="360" w:lineRule="auto"/>
        <w:ind w:firstLine="709"/>
        <w:jc w:val="both"/>
        <w:rPr>
          <w:rFonts w:ascii="Times New Roman" w:hAnsi="Times New Roman"/>
          <w:sz w:val="28"/>
          <w:szCs w:val="28"/>
        </w:rPr>
      </w:pPr>
      <w:r w:rsidRPr="00C6295C">
        <w:rPr>
          <w:rFonts w:ascii="Times New Roman" w:hAnsi="Times New Roman"/>
          <w:sz w:val="28"/>
          <w:szCs w:val="28"/>
          <w:lang w:val="en-US"/>
        </w:rPr>
        <w:t>II</w:t>
      </w:r>
      <w:r w:rsidRPr="00C6295C">
        <w:rPr>
          <w:rFonts w:ascii="Times New Roman" w:hAnsi="Times New Roman"/>
          <w:sz w:val="28"/>
          <w:szCs w:val="28"/>
        </w:rPr>
        <w:t xml:space="preserve"> – часть, формируемая участниками образовательного процесса, включает:</w:t>
      </w:r>
    </w:p>
    <w:p w:rsidR="0090559D" w:rsidRPr="00C6295C" w:rsidRDefault="0090559D" w:rsidP="00173948">
      <w:pPr>
        <w:pStyle w:val="aa"/>
        <w:numPr>
          <w:ilvl w:val="0"/>
          <w:numId w:val="72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0" w:firstLine="709"/>
        <w:jc w:val="both"/>
        <w:rPr>
          <w:rFonts w:ascii="Times New Roman" w:hAnsi="Times New Roman"/>
          <w:sz w:val="28"/>
          <w:szCs w:val="28"/>
        </w:rPr>
      </w:pPr>
      <w:r w:rsidRPr="00C6295C">
        <w:rPr>
          <w:rFonts w:ascii="Times New Roman" w:hAnsi="Times New Roman"/>
          <w:sz w:val="28"/>
          <w:szCs w:val="28"/>
        </w:rPr>
        <w:t>коррекционные занятия, проводимые различными специалистами;</w:t>
      </w:r>
    </w:p>
    <w:p w:rsidR="0090559D" w:rsidRPr="00C6295C" w:rsidRDefault="0090559D" w:rsidP="00173948">
      <w:pPr>
        <w:pStyle w:val="aa"/>
        <w:numPr>
          <w:ilvl w:val="0"/>
          <w:numId w:val="72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0" w:firstLine="709"/>
        <w:jc w:val="both"/>
        <w:rPr>
          <w:rFonts w:ascii="Times New Roman" w:hAnsi="Times New Roman"/>
          <w:sz w:val="28"/>
          <w:szCs w:val="28"/>
        </w:rPr>
      </w:pPr>
      <w:r w:rsidRPr="00C6295C">
        <w:rPr>
          <w:rFonts w:ascii="Times New Roman" w:hAnsi="Times New Roman"/>
          <w:sz w:val="28"/>
          <w:szCs w:val="28"/>
        </w:rPr>
        <w:t>внеурочные мероприятия.</w:t>
      </w:r>
    </w:p>
    <w:p w:rsidR="0090559D" w:rsidRPr="00744625" w:rsidRDefault="0090559D" w:rsidP="00744625">
      <w:pPr>
        <w:spacing w:after="0" w:line="360" w:lineRule="auto"/>
        <w:jc w:val="center"/>
        <w:rPr>
          <w:rFonts w:ascii="Times New Roman" w:hAnsi="Times New Roman" w:cs="Times New Roman"/>
          <w:b/>
          <w:color w:val="auto"/>
          <w:sz w:val="24"/>
          <w:szCs w:val="24"/>
        </w:rPr>
      </w:pPr>
      <w:r w:rsidRPr="00C6295C">
        <w:rPr>
          <w:rFonts w:ascii="Times New Roman" w:hAnsi="Times New Roman" w:cs="Times New Roman"/>
          <w:color w:val="auto"/>
          <w:sz w:val="28"/>
          <w:szCs w:val="28"/>
        </w:rPr>
        <w:br w:type="page"/>
      </w:r>
      <w:r w:rsidRPr="00744625">
        <w:rPr>
          <w:rFonts w:ascii="Times New Roman" w:hAnsi="Times New Roman" w:cs="Times New Roman"/>
          <w:b/>
          <w:color w:val="auto"/>
          <w:sz w:val="24"/>
          <w:szCs w:val="24"/>
        </w:rPr>
        <w:t>Примерный годовой учебный план  общего образования (вариант1.4.)</w:t>
      </w:r>
    </w:p>
    <w:tbl>
      <w:tblPr>
        <w:tblpPr w:leftFromText="180" w:rightFromText="180" w:vertAnchor="page" w:horzAnchor="page" w:tblpX="622" w:tblpY="196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3116"/>
        <w:gridCol w:w="709"/>
        <w:gridCol w:w="709"/>
        <w:gridCol w:w="708"/>
        <w:gridCol w:w="81"/>
        <w:gridCol w:w="628"/>
        <w:gridCol w:w="81"/>
        <w:gridCol w:w="142"/>
        <w:gridCol w:w="567"/>
        <w:gridCol w:w="283"/>
        <w:gridCol w:w="493"/>
        <w:gridCol w:w="358"/>
        <w:gridCol w:w="850"/>
      </w:tblGrid>
      <w:tr w:rsidR="0090559D" w:rsidRPr="00744625" w:rsidTr="0090559D">
        <w:trPr>
          <w:trHeight w:val="420"/>
        </w:trPr>
        <w:tc>
          <w:tcPr>
            <w:tcW w:w="2156" w:type="dxa"/>
            <w:vMerge w:val="restart"/>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Предметные области</w:t>
            </w:r>
          </w:p>
        </w:tc>
        <w:tc>
          <w:tcPr>
            <w:tcW w:w="3116" w:type="dxa"/>
            <w:vMerge w:val="restart"/>
            <w:tcBorders>
              <w:tr2bl w:val="single" w:sz="4" w:space="0" w:color="auto"/>
            </w:tcBorders>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Учебные</w:t>
            </w:r>
          </w:p>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 предметы       </w:t>
            </w:r>
          </w:p>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                                      Классы</w:t>
            </w:r>
          </w:p>
        </w:tc>
        <w:tc>
          <w:tcPr>
            <w:tcW w:w="3625" w:type="dxa"/>
            <w:gridSpan w:val="8"/>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Количество часов в неделю</w:t>
            </w:r>
          </w:p>
        </w:tc>
        <w:tc>
          <w:tcPr>
            <w:tcW w:w="776" w:type="dxa"/>
            <w:gridSpan w:val="2"/>
          </w:tcPr>
          <w:p w:rsidR="0090559D" w:rsidRPr="00744625" w:rsidRDefault="0090559D" w:rsidP="0090559D">
            <w:pPr>
              <w:spacing w:after="0" w:line="240" w:lineRule="auto"/>
              <w:rPr>
                <w:rFonts w:ascii="Times New Roman" w:hAnsi="Times New Roman" w:cs="Times New Roman"/>
                <w:b/>
                <w:color w:val="auto"/>
                <w:sz w:val="24"/>
                <w:szCs w:val="24"/>
              </w:rPr>
            </w:pPr>
          </w:p>
        </w:tc>
        <w:tc>
          <w:tcPr>
            <w:tcW w:w="1208" w:type="dxa"/>
            <w:gridSpan w:val="2"/>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Всего </w:t>
            </w:r>
          </w:p>
        </w:tc>
      </w:tr>
      <w:tr w:rsidR="0090559D" w:rsidRPr="00744625" w:rsidTr="0090559D">
        <w:trPr>
          <w:trHeight w:val="420"/>
        </w:trPr>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vMerge/>
            <w:tcBorders>
              <w:tr2bl w:val="single" w:sz="4" w:space="0" w:color="auto"/>
            </w:tcBorders>
          </w:tcPr>
          <w:p w:rsidR="0090559D" w:rsidRPr="00744625" w:rsidRDefault="0090559D" w:rsidP="0090559D">
            <w:pPr>
              <w:spacing w:after="0" w:line="240" w:lineRule="auto"/>
              <w:rPr>
                <w:rFonts w:ascii="Times New Roman" w:hAnsi="Times New Roman" w:cs="Times New Roman"/>
                <w:color w:val="auto"/>
                <w:sz w:val="24"/>
                <w:szCs w:val="24"/>
              </w:rPr>
            </w:pP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II</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III</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IV</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V</w:t>
            </w:r>
          </w:p>
        </w:tc>
        <w:tc>
          <w:tcPr>
            <w:tcW w:w="776"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lang w:val="en-US"/>
              </w:rPr>
              <w:t>VI</w:t>
            </w:r>
          </w:p>
        </w:tc>
        <w:tc>
          <w:tcPr>
            <w:tcW w:w="1208" w:type="dxa"/>
            <w:gridSpan w:val="2"/>
          </w:tcPr>
          <w:p w:rsidR="0090559D" w:rsidRPr="00744625" w:rsidRDefault="0090559D" w:rsidP="0090559D">
            <w:pPr>
              <w:spacing w:after="0" w:line="240" w:lineRule="auto"/>
              <w:rPr>
                <w:rFonts w:ascii="Times New Roman" w:hAnsi="Times New Roman" w:cs="Times New Roman"/>
                <w:color w:val="auto"/>
                <w:sz w:val="24"/>
                <w:szCs w:val="24"/>
              </w:rPr>
            </w:pPr>
          </w:p>
        </w:tc>
      </w:tr>
      <w:tr w:rsidR="0090559D" w:rsidRPr="00744625" w:rsidTr="0090559D">
        <w:tc>
          <w:tcPr>
            <w:tcW w:w="8897" w:type="dxa"/>
            <w:gridSpan w:val="10"/>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Обязательная часть</w:t>
            </w:r>
          </w:p>
        </w:tc>
        <w:tc>
          <w:tcPr>
            <w:tcW w:w="776" w:type="dxa"/>
            <w:gridSpan w:val="2"/>
          </w:tcPr>
          <w:p w:rsidR="0090559D" w:rsidRPr="00744625" w:rsidRDefault="0090559D" w:rsidP="0090559D">
            <w:pPr>
              <w:spacing w:after="0" w:line="240" w:lineRule="auto"/>
              <w:rPr>
                <w:rFonts w:ascii="Times New Roman" w:hAnsi="Times New Roman" w:cs="Times New Roman"/>
                <w:color w:val="auto"/>
                <w:sz w:val="24"/>
                <w:szCs w:val="24"/>
              </w:rPr>
            </w:pPr>
          </w:p>
        </w:tc>
        <w:tc>
          <w:tcPr>
            <w:tcW w:w="1208" w:type="dxa"/>
            <w:gridSpan w:val="2"/>
          </w:tcPr>
          <w:p w:rsidR="0090559D" w:rsidRPr="00744625" w:rsidRDefault="0090559D" w:rsidP="0090559D">
            <w:pPr>
              <w:spacing w:after="0" w:line="240" w:lineRule="auto"/>
              <w:rPr>
                <w:rFonts w:ascii="Times New Roman" w:hAnsi="Times New Roman" w:cs="Times New Roman"/>
                <w:color w:val="auto"/>
                <w:sz w:val="24"/>
                <w:szCs w:val="24"/>
              </w:rPr>
            </w:pPr>
          </w:p>
        </w:tc>
      </w:tr>
      <w:tr w:rsidR="0090559D" w:rsidRPr="00744625" w:rsidTr="0090559D">
        <w:trPr>
          <w:trHeight w:val="555"/>
        </w:trPr>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1.Язык и речевая практика</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1.1. Речь и альтернативная коммуникация (Жестовый язык. Русский  язык)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165</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170</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170</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170</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170</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170</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1015</w:t>
            </w:r>
          </w:p>
        </w:tc>
      </w:tr>
      <w:tr w:rsidR="0090559D" w:rsidRPr="00744625" w:rsidTr="0090559D">
        <w:trPr>
          <w:trHeight w:val="365"/>
        </w:trPr>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2.Математика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2.1.Математические представления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66</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406</w:t>
            </w:r>
          </w:p>
        </w:tc>
      </w:tr>
      <w:tr w:rsidR="0090559D" w:rsidRPr="00744625" w:rsidTr="0090559D">
        <w:trPr>
          <w:trHeight w:val="135"/>
        </w:trPr>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3.Естествознание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3.1.Окружающий природный  мир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339</w:t>
            </w:r>
          </w:p>
        </w:tc>
      </w:tr>
      <w:tr w:rsidR="0090559D" w:rsidRPr="00744625" w:rsidTr="0090559D">
        <w:trPr>
          <w:trHeight w:val="204"/>
        </w:trPr>
        <w:tc>
          <w:tcPr>
            <w:tcW w:w="2156" w:type="dxa"/>
            <w:vMerge w:val="restart"/>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4.Человек и общество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4.1. Человек</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99</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473</w:t>
            </w:r>
          </w:p>
        </w:tc>
      </w:tr>
      <w:tr w:rsidR="0090559D" w:rsidRPr="00744625" w:rsidTr="0090559D">
        <w:trPr>
          <w:trHeight w:val="202"/>
        </w:trPr>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4.2. Домоводство</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136</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r>
      <w:tr w:rsidR="0090559D" w:rsidRPr="00744625" w:rsidTr="0090559D">
        <w:trPr>
          <w:trHeight w:val="202"/>
        </w:trPr>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4.3. Окружающий социальный мир</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339</w:t>
            </w:r>
          </w:p>
        </w:tc>
      </w:tr>
      <w:tr w:rsidR="0090559D" w:rsidRPr="00744625" w:rsidTr="0090559D">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5.Искусство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5.1. Изобразительная деятельность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169</w:t>
            </w:r>
          </w:p>
        </w:tc>
      </w:tr>
      <w:tr w:rsidR="0090559D" w:rsidRPr="00744625" w:rsidTr="0090559D">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6.Физическая культура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6.1. Физическая культура (адаптивная)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99</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609</w:t>
            </w:r>
          </w:p>
        </w:tc>
      </w:tr>
      <w:tr w:rsidR="0090559D" w:rsidRPr="00744625" w:rsidTr="0090559D">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7.Технологии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7.1. Предметно-практические действия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99</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473</w:t>
            </w:r>
          </w:p>
        </w:tc>
      </w:tr>
      <w:tr w:rsidR="0090559D" w:rsidRPr="00744625" w:rsidTr="0090559D">
        <w:tc>
          <w:tcPr>
            <w:tcW w:w="5272"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Занятия по выбору образовательной организации</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66</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406</w:t>
            </w:r>
          </w:p>
        </w:tc>
      </w:tr>
      <w:tr w:rsidR="0090559D" w:rsidRPr="00744625" w:rsidTr="0090559D">
        <w:tc>
          <w:tcPr>
            <w:tcW w:w="5272" w:type="dxa"/>
            <w:gridSpan w:val="2"/>
          </w:tcPr>
          <w:p w:rsidR="0090559D" w:rsidRPr="00744625" w:rsidRDefault="0090559D" w:rsidP="0090559D">
            <w:pPr>
              <w:spacing w:after="0" w:line="240" w:lineRule="auto"/>
              <w:jc w:val="right"/>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Итого </w:t>
            </w:r>
          </w:p>
        </w:tc>
        <w:tc>
          <w:tcPr>
            <w:tcW w:w="709" w:type="dxa"/>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693</w:t>
            </w:r>
          </w:p>
        </w:tc>
        <w:tc>
          <w:tcPr>
            <w:tcW w:w="709" w:type="dxa"/>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714</w:t>
            </w:r>
          </w:p>
        </w:tc>
        <w:tc>
          <w:tcPr>
            <w:tcW w:w="708" w:type="dxa"/>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748</w:t>
            </w:r>
          </w:p>
        </w:tc>
        <w:tc>
          <w:tcPr>
            <w:tcW w:w="790" w:type="dxa"/>
            <w:gridSpan w:val="3"/>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782</w:t>
            </w:r>
          </w:p>
        </w:tc>
        <w:tc>
          <w:tcPr>
            <w:tcW w:w="709" w:type="dxa"/>
            <w:gridSpan w:val="2"/>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782</w:t>
            </w:r>
          </w:p>
        </w:tc>
        <w:tc>
          <w:tcPr>
            <w:tcW w:w="776" w:type="dxa"/>
            <w:gridSpan w:val="2"/>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782</w:t>
            </w:r>
          </w:p>
        </w:tc>
        <w:tc>
          <w:tcPr>
            <w:tcW w:w="1208" w:type="dxa"/>
            <w:gridSpan w:val="2"/>
            <w:vAlign w:val="bottom"/>
          </w:tcPr>
          <w:p w:rsidR="0090559D" w:rsidRPr="00744625" w:rsidRDefault="0090559D" w:rsidP="0090559D">
            <w:pPr>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4501</w:t>
            </w:r>
          </w:p>
        </w:tc>
      </w:tr>
      <w:tr w:rsidR="0090559D" w:rsidRPr="00744625" w:rsidTr="0090559D">
        <w:tc>
          <w:tcPr>
            <w:tcW w:w="10881" w:type="dxa"/>
            <w:gridSpan w:val="14"/>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Часть, формируемая участниками образовательного процесса</w:t>
            </w:r>
          </w:p>
        </w:tc>
      </w:tr>
      <w:tr w:rsidR="0090559D" w:rsidRPr="00744625" w:rsidTr="0090559D">
        <w:trPr>
          <w:trHeight w:val="255"/>
        </w:trPr>
        <w:tc>
          <w:tcPr>
            <w:tcW w:w="2156" w:type="dxa"/>
            <w:vMerge w:val="restart"/>
          </w:tcPr>
          <w:p w:rsidR="0090559D" w:rsidRPr="00744625" w:rsidRDefault="0090559D" w:rsidP="0090559D">
            <w:pPr>
              <w:spacing w:after="0" w:line="240" w:lineRule="auto"/>
              <w:rPr>
                <w:rFonts w:ascii="Times New Roman" w:hAnsi="Times New Roman" w:cs="Times New Roman"/>
                <w:color w:val="auto"/>
                <w:sz w:val="24"/>
                <w:szCs w:val="24"/>
              </w:rPr>
            </w:pPr>
          </w:p>
          <w:p w:rsidR="0090559D" w:rsidRPr="00744625" w:rsidRDefault="0090559D" w:rsidP="0090559D">
            <w:pPr>
              <w:spacing w:after="0" w:line="240" w:lineRule="auto"/>
              <w:rPr>
                <w:rFonts w:ascii="Times New Roman" w:hAnsi="Times New Roman" w:cs="Times New Roman"/>
                <w:color w:val="auto"/>
                <w:sz w:val="24"/>
                <w:szCs w:val="24"/>
              </w:rPr>
            </w:pPr>
          </w:p>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Коррекционные занятия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Формирование слухового восприятия и обучение устной речи (индивидуальные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99</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vAlign w:val="bottom"/>
          </w:tcPr>
          <w:p w:rsidR="0090559D" w:rsidRPr="00744625" w:rsidRDefault="0090559D" w:rsidP="0090559D">
            <w:pPr>
              <w:jc w:val="right"/>
              <w:rPr>
                <w:rFonts w:ascii="Times New Roman" w:hAnsi="Times New Roman" w:cs="Times New Roman"/>
                <w:color w:val="auto"/>
                <w:sz w:val="24"/>
                <w:szCs w:val="24"/>
              </w:rPr>
            </w:pPr>
            <w:r w:rsidRPr="00744625">
              <w:rPr>
                <w:rFonts w:ascii="Times New Roman" w:hAnsi="Times New Roman" w:cs="Times New Roman"/>
                <w:color w:val="auto"/>
                <w:sz w:val="24"/>
                <w:szCs w:val="24"/>
              </w:rPr>
              <w:t>609</w:t>
            </w:r>
          </w:p>
        </w:tc>
      </w:tr>
      <w:tr w:rsidR="0090559D" w:rsidRPr="00744625" w:rsidTr="0090559D">
        <w:trPr>
          <w:trHeight w:val="255"/>
        </w:trPr>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Двигательное развитие</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66</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850" w:type="dxa"/>
            <w:vAlign w:val="bottom"/>
          </w:tcPr>
          <w:p w:rsidR="0090559D" w:rsidRPr="00744625" w:rsidRDefault="0090559D" w:rsidP="0090559D">
            <w:pPr>
              <w:jc w:val="right"/>
              <w:rPr>
                <w:rFonts w:ascii="Times New Roman" w:hAnsi="Times New Roman" w:cs="Times New Roman"/>
                <w:color w:val="auto"/>
                <w:sz w:val="24"/>
                <w:szCs w:val="24"/>
              </w:rPr>
            </w:pPr>
            <w:r w:rsidRPr="00744625">
              <w:rPr>
                <w:rFonts w:ascii="Times New Roman" w:hAnsi="Times New Roman" w:cs="Times New Roman"/>
                <w:color w:val="auto"/>
                <w:sz w:val="24"/>
                <w:szCs w:val="24"/>
              </w:rPr>
              <w:t>202</w:t>
            </w:r>
          </w:p>
        </w:tc>
      </w:tr>
      <w:tr w:rsidR="0090559D" w:rsidRPr="00744625" w:rsidTr="0090559D">
        <w:trPr>
          <w:trHeight w:val="300"/>
        </w:trPr>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Музыкально-ритмичные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p>
        </w:tc>
        <w:tc>
          <w:tcPr>
            <w:tcW w:w="850" w:type="dxa"/>
            <w:vAlign w:val="bottom"/>
          </w:tcPr>
          <w:p w:rsidR="0090559D" w:rsidRPr="00744625" w:rsidRDefault="0090559D" w:rsidP="0090559D">
            <w:pPr>
              <w:jc w:val="right"/>
              <w:rPr>
                <w:rFonts w:ascii="Times New Roman" w:hAnsi="Times New Roman" w:cs="Times New Roman"/>
                <w:color w:val="auto"/>
                <w:sz w:val="24"/>
                <w:szCs w:val="24"/>
              </w:rPr>
            </w:pPr>
            <w:r w:rsidRPr="00744625">
              <w:rPr>
                <w:rFonts w:ascii="Times New Roman" w:hAnsi="Times New Roman" w:cs="Times New Roman"/>
                <w:color w:val="auto"/>
                <w:sz w:val="24"/>
                <w:szCs w:val="24"/>
              </w:rPr>
              <w:t>204</w:t>
            </w:r>
          </w:p>
        </w:tc>
      </w:tr>
      <w:tr w:rsidR="0090559D" w:rsidRPr="00744625" w:rsidTr="0090559D">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Коррекционно-развивающие занятия ( познавательное развитие) -индивидуальные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99</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vAlign w:val="bottom"/>
          </w:tcPr>
          <w:p w:rsidR="0090559D" w:rsidRPr="00744625" w:rsidRDefault="0090559D" w:rsidP="0090559D">
            <w:pPr>
              <w:jc w:val="right"/>
              <w:rPr>
                <w:rFonts w:ascii="Times New Roman" w:hAnsi="Times New Roman" w:cs="Times New Roman"/>
                <w:color w:val="auto"/>
                <w:sz w:val="24"/>
                <w:szCs w:val="24"/>
              </w:rPr>
            </w:pPr>
            <w:r w:rsidRPr="00744625">
              <w:rPr>
                <w:rFonts w:ascii="Times New Roman" w:hAnsi="Times New Roman" w:cs="Times New Roman"/>
                <w:color w:val="auto"/>
                <w:sz w:val="24"/>
                <w:szCs w:val="24"/>
              </w:rPr>
              <w:t>609</w:t>
            </w:r>
          </w:p>
        </w:tc>
      </w:tr>
      <w:tr w:rsidR="0090559D" w:rsidRPr="00744625" w:rsidTr="0090559D">
        <w:tc>
          <w:tcPr>
            <w:tcW w:w="5272"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b/>
                <w:color w:val="auto"/>
                <w:sz w:val="24"/>
                <w:szCs w:val="24"/>
              </w:rPr>
              <w:t>Итого коррекционных занятий</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264</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1624</w:t>
            </w:r>
          </w:p>
        </w:tc>
      </w:tr>
      <w:tr w:rsidR="0090559D" w:rsidRPr="00744625" w:rsidTr="0090559D">
        <w:tc>
          <w:tcPr>
            <w:tcW w:w="5272"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Другие направления внеурочной деятельности</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66</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508</w:t>
            </w:r>
          </w:p>
        </w:tc>
      </w:tr>
      <w:tr w:rsidR="0090559D" w:rsidRPr="00744625" w:rsidTr="0090559D">
        <w:tc>
          <w:tcPr>
            <w:tcW w:w="5272" w:type="dxa"/>
            <w:gridSpan w:val="2"/>
          </w:tcPr>
          <w:p w:rsidR="0090559D" w:rsidRPr="00744625" w:rsidRDefault="0090559D" w:rsidP="0090559D">
            <w:pPr>
              <w:spacing w:after="0" w:line="240" w:lineRule="auto"/>
              <w:jc w:val="right"/>
              <w:rPr>
                <w:rFonts w:ascii="Times New Roman" w:hAnsi="Times New Roman" w:cs="Times New Roman"/>
                <w:color w:val="auto"/>
                <w:sz w:val="24"/>
                <w:szCs w:val="24"/>
              </w:rPr>
            </w:pPr>
            <w:r w:rsidRPr="00744625">
              <w:rPr>
                <w:rFonts w:ascii="Times New Roman" w:hAnsi="Times New Roman" w:cs="Times New Roman"/>
                <w:b/>
                <w:color w:val="auto"/>
                <w:sz w:val="24"/>
                <w:szCs w:val="24"/>
              </w:rPr>
              <w:t>Итого</w:t>
            </w:r>
          </w:p>
        </w:tc>
        <w:tc>
          <w:tcPr>
            <w:tcW w:w="709" w:type="dxa"/>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330</w:t>
            </w:r>
          </w:p>
        </w:tc>
        <w:tc>
          <w:tcPr>
            <w:tcW w:w="709" w:type="dxa"/>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340</w:t>
            </w:r>
          </w:p>
        </w:tc>
        <w:tc>
          <w:tcPr>
            <w:tcW w:w="789" w:type="dxa"/>
            <w:gridSpan w:val="2"/>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340</w:t>
            </w:r>
          </w:p>
        </w:tc>
        <w:tc>
          <w:tcPr>
            <w:tcW w:w="851" w:type="dxa"/>
            <w:gridSpan w:val="3"/>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374</w:t>
            </w:r>
          </w:p>
        </w:tc>
        <w:tc>
          <w:tcPr>
            <w:tcW w:w="850" w:type="dxa"/>
            <w:gridSpan w:val="2"/>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374</w:t>
            </w:r>
          </w:p>
        </w:tc>
        <w:tc>
          <w:tcPr>
            <w:tcW w:w="851" w:type="dxa"/>
            <w:gridSpan w:val="2"/>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374</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2132</w:t>
            </w:r>
          </w:p>
        </w:tc>
      </w:tr>
      <w:tr w:rsidR="0090559D" w:rsidRPr="00744625" w:rsidTr="0090559D">
        <w:tc>
          <w:tcPr>
            <w:tcW w:w="5272" w:type="dxa"/>
            <w:gridSpan w:val="2"/>
          </w:tcPr>
          <w:p w:rsidR="0090559D" w:rsidRPr="00744625" w:rsidRDefault="0090559D" w:rsidP="0090559D">
            <w:pPr>
              <w:spacing w:after="0" w:line="240" w:lineRule="auto"/>
              <w:jc w:val="right"/>
              <w:rPr>
                <w:rFonts w:ascii="Times New Roman" w:hAnsi="Times New Roman" w:cs="Times New Roman"/>
                <w:b/>
                <w:color w:val="auto"/>
                <w:sz w:val="24"/>
                <w:szCs w:val="24"/>
              </w:rPr>
            </w:pPr>
            <w:r w:rsidRPr="00744625">
              <w:rPr>
                <w:rFonts w:ascii="Times New Roman" w:hAnsi="Times New Roman" w:cs="Times New Roman"/>
                <w:b/>
                <w:color w:val="auto"/>
                <w:sz w:val="24"/>
                <w:szCs w:val="24"/>
              </w:rPr>
              <w:t>Всего к финансированию</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1023</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1054</w:t>
            </w:r>
          </w:p>
        </w:tc>
        <w:tc>
          <w:tcPr>
            <w:tcW w:w="789" w:type="dxa"/>
            <w:gridSpan w:val="2"/>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1088</w:t>
            </w:r>
          </w:p>
        </w:tc>
        <w:tc>
          <w:tcPr>
            <w:tcW w:w="851" w:type="dxa"/>
            <w:gridSpan w:val="3"/>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1156</w:t>
            </w:r>
          </w:p>
        </w:tc>
        <w:tc>
          <w:tcPr>
            <w:tcW w:w="850" w:type="dxa"/>
            <w:gridSpan w:val="2"/>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1156</w:t>
            </w:r>
          </w:p>
        </w:tc>
        <w:tc>
          <w:tcPr>
            <w:tcW w:w="851" w:type="dxa"/>
            <w:gridSpan w:val="2"/>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1156</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6633</w:t>
            </w:r>
          </w:p>
        </w:tc>
      </w:tr>
    </w:tbl>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глухих обучающихся ( 1-6 классы )</w:t>
      </w:r>
    </w:p>
    <w:p w:rsidR="0090559D" w:rsidRPr="00744625" w:rsidRDefault="0090559D" w:rsidP="0090559D">
      <w:pPr>
        <w:spacing w:after="0" w:line="240" w:lineRule="auto"/>
        <w:rPr>
          <w:rFonts w:ascii="Times New Roman" w:hAnsi="Times New Roman" w:cs="Times New Roman"/>
          <w:b/>
          <w:color w:val="auto"/>
          <w:sz w:val="24"/>
          <w:szCs w:val="24"/>
        </w:rPr>
      </w:pPr>
    </w:p>
    <w:tbl>
      <w:tblPr>
        <w:tblW w:w="10659"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14"/>
        <w:gridCol w:w="3116"/>
        <w:gridCol w:w="709"/>
        <w:gridCol w:w="709"/>
        <w:gridCol w:w="708"/>
        <w:gridCol w:w="709"/>
        <w:gridCol w:w="601"/>
        <w:gridCol w:w="850"/>
        <w:gridCol w:w="993"/>
      </w:tblGrid>
      <w:tr w:rsidR="0090559D" w:rsidRPr="00744625" w:rsidTr="0090559D">
        <w:trPr>
          <w:trHeight w:val="557"/>
        </w:trPr>
        <w:tc>
          <w:tcPr>
            <w:tcW w:w="850" w:type="dxa"/>
            <w:tcBorders>
              <w:top w:val="nil"/>
              <w:left w:val="nil"/>
              <w:right w:val="nil"/>
            </w:tcBorders>
          </w:tcPr>
          <w:p w:rsidR="0090559D" w:rsidRPr="00744625" w:rsidRDefault="0090559D" w:rsidP="0090559D">
            <w:pPr>
              <w:spacing w:after="0" w:line="240" w:lineRule="auto"/>
              <w:rPr>
                <w:rFonts w:ascii="Times New Roman" w:hAnsi="Times New Roman" w:cs="Times New Roman"/>
                <w:color w:val="auto"/>
                <w:sz w:val="24"/>
                <w:szCs w:val="24"/>
              </w:rPr>
            </w:pPr>
          </w:p>
        </w:tc>
        <w:tc>
          <w:tcPr>
            <w:tcW w:w="9809" w:type="dxa"/>
            <w:gridSpan w:val="9"/>
            <w:tcBorders>
              <w:top w:val="nil"/>
              <w:left w:val="nil"/>
              <w:right w:val="nil"/>
            </w:tcBorders>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br w:type="page"/>
            </w:r>
            <w:r w:rsidRPr="00744625">
              <w:rPr>
                <w:rFonts w:ascii="Times New Roman" w:hAnsi="Times New Roman" w:cs="Times New Roman"/>
                <w:color w:val="auto"/>
                <w:sz w:val="24"/>
                <w:szCs w:val="24"/>
              </w:rPr>
              <w:br w:type="page"/>
            </w:r>
          </w:p>
          <w:p w:rsidR="0090559D" w:rsidRPr="00744625" w:rsidRDefault="0090559D" w:rsidP="0090559D">
            <w:pPr>
              <w:spacing w:after="0" w:line="240" w:lineRule="auto"/>
              <w:jc w:val="center"/>
              <w:rPr>
                <w:rFonts w:ascii="Times New Roman" w:hAnsi="Times New Roman" w:cs="Times New Roman"/>
                <w:b/>
                <w:color w:val="auto"/>
                <w:sz w:val="24"/>
                <w:szCs w:val="24"/>
              </w:rPr>
            </w:pPr>
          </w:p>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Примерный недельный учебный план  общего образования (вариант 1.4.)</w:t>
            </w:r>
          </w:p>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глухих обучающихся  ( 1-6 классы )</w:t>
            </w:r>
          </w:p>
          <w:p w:rsidR="0090559D" w:rsidRPr="00744625" w:rsidRDefault="0090559D" w:rsidP="0090559D">
            <w:pPr>
              <w:spacing w:after="0" w:line="240" w:lineRule="auto"/>
              <w:jc w:val="center"/>
              <w:rPr>
                <w:rFonts w:ascii="Times New Roman" w:hAnsi="Times New Roman" w:cs="Times New Roman"/>
                <w:color w:val="auto"/>
                <w:sz w:val="24"/>
                <w:szCs w:val="24"/>
              </w:rPr>
            </w:pPr>
          </w:p>
        </w:tc>
      </w:tr>
      <w:tr w:rsidR="0090559D" w:rsidRPr="00744625" w:rsidTr="0090559D">
        <w:trPr>
          <w:trHeight w:val="420"/>
        </w:trPr>
        <w:tc>
          <w:tcPr>
            <w:tcW w:w="2264" w:type="dxa"/>
            <w:gridSpan w:val="2"/>
            <w:vMerge w:val="restart"/>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Предметные области</w:t>
            </w:r>
          </w:p>
        </w:tc>
        <w:tc>
          <w:tcPr>
            <w:tcW w:w="3116" w:type="dxa"/>
            <w:vMerge w:val="restart"/>
            <w:tcBorders>
              <w:tr2bl w:val="single" w:sz="4" w:space="0" w:color="auto"/>
            </w:tcBorders>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Учебные</w:t>
            </w:r>
          </w:p>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 предметы       </w:t>
            </w:r>
          </w:p>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                                      Классы</w:t>
            </w:r>
          </w:p>
        </w:tc>
        <w:tc>
          <w:tcPr>
            <w:tcW w:w="4286" w:type="dxa"/>
            <w:gridSpan w:val="6"/>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Количество часов в неделю</w:t>
            </w:r>
          </w:p>
        </w:tc>
        <w:tc>
          <w:tcPr>
            <w:tcW w:w="993" w:type="dxa"/>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Всего </w:t>
            </w:r>
          </w:p>
        </w:tc>
      </w:tr>
      <w:tr w:rsidR="0090559D" w:rsidRPr="00744625" w:rsidTr="0090559D">
        <w:trPr>
          <w:trHeight w:val="420"/>
        </w:trPr>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vMerge/>
            <w:tcBorders>
              <w:tr2bl w:val="single" w:sz="4" w:space="0" w:color="auto"/>
            </w:tcBorders>
          </w:tcPr>
          <w:p w:rsidR="0090559D" w:rsidRPr="00744625" w:rsidRDefault="0090559D" w:rsidP="0090559D">
            <w:pPr>
              <w:spacing w:after="0" w:line="240" w:lineRule="auto"/>
              <w:rPr>
                <w:rFonts w:ascii="Times New Roman" w:hAnsi="Times New Roman" w:cs="Times New Roman"/>
                <w:color w:val="auto"/>
                <w:sz w:val="24"/>
                <w:szCs w:val="24"/>
              </w:rPr>
            </w:pP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II</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III</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IV</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V</w:t>
            </w:r>
          </w:p>
        </w:tc>
        <w:tc>
          <w:tcPr>
            <w:tcW w:w="850"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lang w:val="en-US"/>
              </w:rPr>
              <w:t>VI</w:t>
            </w:r>
          </w:p>
        </w:tc>
        <w:tc>
          <w:tcPr>
            <w:tcW w:w="993" w:type="dxa"/>
          </w:tcPr>
          <w:p w:rsidR="0090559D" w:rsidRPr="00744625" w:rsidRDefault="0090559D" w:rsidP="0090559D">
            <w:pPr>
              <w:spacing w:after="0" w:line="240" w:lineRule="auto"/>
              <w:rPr>
                <w:rFonts w:ascii="Times New Roman" w:hAnsi="Times New Roman" w:cs="Times New Roman"/>
                <w:color w:val="auto"/>
                <w:sz w:val="24"/>
                <w:szCs w:val="24"/>
              </w:rPr>
            </w:pPr>
          </w:p>
        </w:tc>
      </w:tr>
      <w:tr w:rsidR="0090559D" w:rsidRPr="00744625" w:rsidTr="0090559D">
        <w:tc>
          <w:tcPr>
            <w:tcW w:w="8816" w:type="dxa"/>
            <w:gridSpan w:val="8"/>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Обязательная часть</w:t>
            </w:r>
          </w:p>
        </w:tc>
        <w:tc>
          <w:tcPr>
            <w:tcW w:w="850" w:type="dxa"/>
          </w:tcPr>
          <w:p w:rsidR="0090559D" w:rsidRPr="00744625" w:rsidRDefault="0090559D" w:rsidP="0090559D">
            <w:pPr>
              <w:spacing w:after="0" w:line="240" w:lineRule="auto"/>
              <w:rPr>
                <w:rFonts w:ascii="Times New Roman" w:hAnsi="Times New Roman" w:cs="Times New Roman"/>
                <w:color w:val="auto"/>
                <w:sz w:val="24"/>
                <w:szCs w:val="24"/>
              </w:rPr>
            </w:pPr>
          </w:p>
        </w:tc>
        <w:tc>
          <w:tcPr>
            <w:tcW w:w="993" w:type="dxa"/>
          </w:tcPr>
          <w:p w:rsidR="0090559D" w:rsidRPr="00744625" w:rsidRDefault="0090559D" w:rsidP="0090559D">
            <w:pPr>
              <w:spacing w:after="0" w:line="240" w:lineRule="auto"/>
              <w:rPr>
                <w:rFonts w:ascii="Times New Roman" w:hAnsi="Times New Roman" w:cs="Times New Roman"/>
                <w:color w:val="auto"/>
                <w:sz w:val="24"/>
                <w:szCs w:val="24"/>
              </w:rPr>
            </w:pPr>
          </w:p>
        </w:tc>
      </w:tr>
      <w:tr w:rsidR="0090559D" w:rsidRPr="00744625" w:rsidTr="0090559D">
        <w:trPr>
          <w:trHeight w:val="555"/>
        </w:trPr>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1.Язык и речевая практика</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1.1. Речь и альтернативная коммуникация (Жестовый язык. Русский  язык)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30</w:t>
            </w:r>
          </w:p>
          <w:p w:rsidR="0090559D" w:rsidRPr="00744625" w:rsidRDefault="0090559D" w:rsidP="0090559D">
            <w:pPr>
              <w:spacing w:after="0" w:line="240" w:lineRule="auto"/>
              <w:rPr>
                <w:rFonts w:ascii="Times New Roman" w:hAnsi="Times New Roman" w:cs="Times New Roman"/>
                <w:color w:val="auto"/>
                <w:sz w:val="24"/>
                <w:szCs w:val="24"/>
              </w:rPr>
            </w:pPr>
          </w:p>
        </w:tc>
      </w:tr>
      <w:tr w:rsidR="0090559D" w:rsidRPr="00744625" w:rsidTr="0090559D">
        <w:trPr>
          <w:trHeight w:val="365"/>
        </w:trPr>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2.Математика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2.1.Математические представления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12</w:t>
            </w:r>
          </w:p>
        </w:tc>
      </w:tr>
      <w:tr w:rsidR="0090559D" w:rsidRPr="00744625" w:rsidTr="0090559D">
        <w:trPr>
          <w:trHeight w:val="135"/>
        </w:trPr>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3.Естествознание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3.1.Окружающий природный  мир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10</w:t>
            </w:r>
          </w:p>
        </w:tc>
      </w:tr>
      <w:tr w:rsidR="0090559D" w:rsidRPr="00744625" w:rsidTr="0090559D">
        <w:trPr>
          <w:trHeight w:val="204"/>
        </w:trPr>
        <w:tc>
          <w:tcPr>
            <w:tcW w:w="2264" w:type="dxa"/>
            <w:gridSpan w:val="2"/>
            <w:vMerge w:val="restart"/>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4.Человек и общество</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4.1. Человек</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w:t>
            </w:r>
            <w:r w:rsidRPr="00744625">
              <w:rPr>
                <w:rFonts w:ascii="Times New Roman" w:hAnsi="Times New Roman" w:cs="Times New Roman"/>
                <w:color w:val="auto"/>
                <w:sz w:val="24"/>
                <w:szCs w:val="24"/>
              </w:rPr>
              <w:t>4</w:t>
            </w:r>
          </w:p>
        </w:tc>
      </w:tr>
      <w:tr w:rsidR="0090559D" w:rsidRPr="00744625" w:rsidTr="0090559D">
        <w:trPr>
          <w:trHeight w:val="202"/>
        </w:trPr>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4.2. Домоводство</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8</w:t>
            </w:r>
          </w:p>
        </w:tc>
      </w:tr>
      <w:tr w:rsidR="0090559D" w:rsidRPr="00744625" w:rsidTr="0090559D">
        <w:trPr>
          <w:trHeight w:val="202"/>
        </w:trPr>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4.3. Окружающий социальный мир</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10</w:t>
            </w:r>
          </w:p>
        </w:tc>
      </w:tr>
      <w:tr w:rsidR="0090559D" w:rsidRPr="00744625" w:rsidTr="0090559D">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5.Искусство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5.1. Изобразительная деятельность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5</w:t>
            </w:r>
          </w:p>
        </w:tc>
      </w:tr>
      <w:tr w:rsidR="0090559D" w:rsidRPr="00744625" w:rsidTr="0090559D">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6.Физическая культура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6.1. Физическая культура (адаптивная)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18</w:t>
            </w:r>
          </w:p>
        </w:tc>
      </w:tr>
      <w:tr w:rsidR="0090559D" w:rsidRPr="00744625" w:rsidTr="0090559D">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7.Технологии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7.1. Предметно-практические действия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14</w:t>
            </w:r>
          </w:p>
        </w:tc>
      </w:tr>
      <w:tr w:rsidR="0090559D" w:rsidRPr="00744625" w:rsidTr="0090559D">
        <w:tc>
          <w:tcPr>
            <w:tcW w:w="5380" w:type="dxa"/>
            <w:gridSpan w:val="3"/>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Занятия по выбору образовательной организации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12</w:t>
            </w:r>
          </w:p>
        </w:tc>
      </w:tr>
      <w:tr w:rsidR="0090559D" w:rsidRPr="00744625" w:rsidTr="0090559D">
        <w:tc>
          <w:tcPr>
            <w:tcW w:w="5380" w:type="dxa"/>
            <w:gridSpan w:val="3"/>
          </w:tcPr>
          <w:p w:rsidR="0090559D" w:rsidRPr="00744625" w:rsidRDefault="0090559D" w:rsidP="0090559D">
            <w:pPr>
              <w:spacing w:after="0" w:line="240" w:lineRule="auto"/>
              <w:jc w:val="right"/>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Итого </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21</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21</w:t>
            </w:r>
          </w:p>
        </w:tc>
        <w:tc>
          <w:tcPr>
            <w:tcW w:w="708"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22</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rPr>
              <w:t>23</w:t>
            </w:r>
          </w:p>
        </w:tc>
        <w:tc>
          <w:tcPr>
            <w:tcW w:w="601"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2</w:t>
            </w:r>
            <w:r w:rsidRPr="00744625">
              <w:rPr>
                <w:rFonts w:ascii="Times New Roman" w:hAnsi="Times New Roman" w:cs="Times New Roman"/>
                <w:b/>
                <w:color w:val="auto"/>
                <w:sz w:val="24"/>
                <w:szCs w:val="24"/>
              </w:rPr>
              <w:t>3</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23</w:t>
            </w:r>
          </w:p>
        </w:tc>
        <w:tc>
          <w:tcPr>
            <w:tcW w:w="993"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rPr>
              <w:t>133</w:t>
            </w:r>
          </w:p>
        </w:tc>
      </w:tr>
      <w:tr w:rsidR="0090559D" w:rsidRPr="00744625" w:rsidTr="0090559D">
        <w:tc>
          <w:tcPr>
            <w:tcW w:w="5380" w:type="dxa"/>
            <w:gridSpan w:val="3"/>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b/>
                <w:color w:val="auto"/>
                <w:sz w:val="24"/>
                <w:szCs w:val="24"/>
              </w:rPr>
              <w:t>Максимально допустимая</w:t>
            </w:r>
            <w:r w:rsidRPr="00744625">
              <w:rPr>
                <w:rFonts w:ascii="Times New Roman" w:hAnsi="Times New Roman" w:cs="Times New Roman"/>
                <w:color w:val="auto"/>
                <w:sz w:val="24"/>
                <w:szCs w:val="24"/>
              </w:rPr>
              <w:t xml:space="preserve"> недельная нагрузка (при 5-дневной учебной неделе)</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rPr>
              <w:t>21</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rPr>
              <w:t>21</w:t>
            </w:r>
          </w:p>
        </w:tc>
        <w:tc>
          <w:tcPr>
            <w:tcW w:w="708"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2</w:t>
            </w:r>
            <w:r w:rsidRPr="00744625">
              <w:rPr>
                <w:rFonts w:ascii="Times New Roman" w:hAnsi="Times New Roman" w:cs="Times New Roman"/>
                <w:b/>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2</w:t>
            </w:r>
            <w:r w:rsidRPr="00744625">
              <w:rPr>
                <w:rFonts w:ascii="Times New Roman" w:hAnsi="Times New Roman" w:cs="Times New Roman"/>
                <w:b/>
                <w:color w:val="auto"/>
                <w:sz w:val="24"/>
                <w:szCs w:val="24"/>
              </w:rPr>
              <w:t>3</w:t>
            </w:r>
          </w:p>
        </w:tc>
        <w:tc>
          <w:tcPr>
            <w:tcW w:w="601"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2</w:t>
            </w:r>
            <w:r w:rsidRPr="00744625">
              <w:rPr>
                <w:rFonts w:ascii="Times New Roman" w:hAnsi="Times New Roman" w:cs="Times New Roman"/>
                <w:b/>
                <w:color w:val="auto"/>
                <w:sz w:val="24"/>
                <w:szCs w:val="24"/>
              </w:rPr>
              <w:t>3</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23</w:t>
            </w:r>
          </w:p>
        </w:tc>
        <w:tc>
          <w:tcPr>
            <w:tcW w:w="993"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rPr>
              <w:t>133</w:t>
            </w:r>
          </w:p>
        </w:tc>
      </w:tr>
      <w:tr w:rsidR="0090559D" w:rsidRPr="00744625" w:rsidTr="0090559D">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p>
        </w:tc>
        <w:tc>
          <w:tcPr>
            <w:tcW w:w="9809" w:type="dxa"/>
            <w:gridSpan w:val="9"/>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Часть, формируемая участниками образовательного процесса</w:t>
            </w:r>
          </w:p>
        </w:tc>
      </w:tr>
      <w:tr w:rsidR="0090559D" w:rsidRPr="00744625" w:rsidTr="0090559D">
        <w:trPr>
          <w:trHeight w:val="255"/>
        </w:trPr>
        <w:tc>
          <w:tcPr>
            <w:tcW w:w="2264" w:type="dxa"/>
            <w:gridSpan w:val="2"/>
            <w:vMerge w:val="restart"/>
          </w:tcPr>
          <w:p w:rsidR="0090559D" w:rsidRPr="00744625" w:rsidRDefault="0090559D" w:rsidP="0090559D">
            <w:pPr>
              <w:spacing w:after="0" w:line="240" w:lineRule="auto"/>
              <w:rPr>
                <w:rFonts w:ascii="Times New Roman" w:hAnsi="Times New Roman" w:cs="Times New Roman"/>
                <w:color w:val="auto"/>
                <w:sz w:val="24"/>
                <w:szCs w:val="24"/>
              </w:rPr>
            </w:pPr>
          </w:p>
          <w:p w:rsidR="0090559D" w:rsidRPr="00744625" w:rsidRDefault="0090559D" w:rsidP="0090559D">
            <w:pPr>
              <w:spacing w:after="0" w:line="240" w:lineRule="auto"/>
              <w:rPr>
                <w:rFonts w:ascii="Times New Roman" w:hAnsi="Times New Roman" w:cs="Times New Roman"/>
                <w:color w:val="auto"/>
                <w:sz w:val="24"/>
                <w:szCs w:val="24"/>
              </w:rPr>
            </w:pPr>
          </w:p>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Коррекционные занятия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Формирование слухового восприятия и обучение устной речи (индивидуальные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18</w:t>
            </w:r>
          </w:p>
        </w:tc>
      </w:tr>
      <w:tr w:rsidR="0090559D" w:rsidRPr="00744625" w:rsidTr="0090559D">
        <w:trPr>
          <w:trHeight w:val="300"/>
        </w:trPr>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Музыкально-ритмичные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w:t>
            </w:r>
          </w:p>
        </w:tc>
      </w:tr>
      <w:tr w:rsidR="0090559D" w:rsidRPr="00744625" w:rsidTr="0090559D">
        <w:trPr>
          <w:trHeight w:val="300"/>
        </w:trPr>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Двигательное развитие</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w:t>
            </w:r>
          </w:p>
        </w:tc>
      </w:tr>
      <w:tr w:rsidR="0090559D" w:rsidRPr="00744625" w:rsidTr="0090559D">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Коррекционно-развивающие занятия ( познавательное развитие) -индивидуальные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15</w:t>
            </w:r>
          </w:p>
        </w:tc>
      </w:tr>
      <w:tr w:rsidR="0090559D" w:rsidRPr="00744625" w:rsidTr="0090559D">
        <w:tc>
          <w:tcPr>
            <w:tcW w:w="5380" w:type="dxa"/>
            <w:gridSpan w:val="3"/>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b/>
                <w:color w:val="auto"/>
                <w:sz w:val="24"/>
                <w:szCs w:val="24"/>
              </w:rPr>
              <w:t>Итого коррекционных занятий</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8</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8</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8</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7</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7</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7</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45</w:t>
            </w:r>
          </w:p>
        </w:tc>
      </w:tr>
      <w:tr w:rsidR="0090559D" w:rsidRPr="00744625" w:rsidTr="0090559D">
        <w:tc>
          <w:tcPr>
            <w:tcW w:w="5380" w:type="dxa"/>
            <w:gridSpan w:val="3"/>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Другие направления внеурочной деятельности</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15</w:t>
            </w:r>
          </w:p>
        </w:tc>
      </w:tr>
      <w:tr w:rsidR="0090559D" w:rsidRPr="00744625" w:rsidTr="0090559D">
        <w:tc>
          <w:tcPr>
            <w:tcW w:w="5380" w:type="dxa"/>
            <w:gridSpan w:val="3"/>
          </w:tcPr>
          <w:p w:rsidR="0090559D" w:rsidRPr="00744625" w:rsidRDefault="0090559D" w:rsidP="0090559D">
            <w:pPr>
              <w:spacing w:after="0" w:line="240" w:lineRule="auto"/>
              <w:jc w:val="right"/>
              <w:rPr>
                <w:rFonts w:ascii="Times New Roman" w:hAnsi="Times New Roman" w:cs="Times New Roman"/>
                <w:color w:val="auto"/>
                <w:sz w:val="24"/>
                <w:szCs w:val="24"/>
              </w:rPr>
            </w:pPr>
            <w:r w:rsidRPr="00744625">
              <w:rPr>
                <w:rFonts w:ascii="Times New Roman" w:hAnsi="Times New Roman" w:cs="Times New Roman"/>
                <w:b/>
                <w:color w:val="auto"/>
                <w:sz w:val="24"/>
                <w:szCs w:val="24"/>
              </w:rPr>
              <w:t>Итого</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708"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601"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993"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60</w:t>
            </w:r>
          </w:p>
        </w:tc>
      </w:tr>
      <w:tr w:rsidR="0090559D" w:rsidRPr="00744625" w:rsidTr="0090559D">
        <w:tc>
          <w:tcPr>
            <w:tcW w:w="5380" w:type="dxa"/>
            <w:gridSpan w:val="3"/>
          </w:tcPr>
          <w:p w:rsidR="0090559D" w:rsidRPr="00744625" w:rsidRDefault="0090559D" w:rsidP="0090559D">
            <w:pPr>
              <w:spacing w:after="0" w:line="240" w:lineRule="auto"/>
              <w:jc w:val="right"/>
              <w:rPr>
                <w:rFonts w:ascii="Times New Roman" w:hAnsi="Times New Roman" w:cs="Times New Roman"/>
                <w:b/>
                <w:color w:val="auto"/>
                <w:sz w:val="24"/>
                <w:szCs w:val="24"/>
              </w:rPr>
            </w:pPr>
            <w:r w:rsidRPr="00744625">
              <w:rPr>
                <w:rFonts w:ascii="Times New Roman" w:hAnsi="Times New Roman" w:cs="Times New Roman"/>
                <w:b/>
                <w:color w:val="auto"/>
                <w:sz w:val="24"/>
                <w:szCs w:val="24"/>
              </w:rPr>
              <w:t>Всего к финансированию</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31</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31</w:t>
            </w:r>
          </w:p>
        </w:tc>
        <w:tc>
          <w:tcPr>
            <w:tcW w:w="708"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32</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33</w:t>
            </w:r>
          </w:p>
        </w:tc>
        <w:tc>
          <w:tcPr>
            <w:tcW w:w="601"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33</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33</w:t>
            </w:r>
          </w:p>
        </w:tc>
        <w:tc>
          <w:tcPr>
            <w:tcW w:w="993"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193</w:t>
            </w:r>
          </w:p>
        </w:tc>
      </w:tr>
    </w:tbl>
    <w:p w:rsidR="0090559D" w:rsidRPr="00744625" w:rsidRDefault="0090559D" w:rsidP="0090559D">
      <w:pPr>
        <w:rPr>
          <w:rFonts w:ascii="Times New Roman" w:hAnsi="Times New Roman" w:cs="Times New Roman"/>
          <w:color w:val="auto"/>
          <w:sz w:val="24"/>
          <w:szCs w:val="24"/>
        </w:rPr>
      </w:pPr>
    </w:p>
    <w:p w:rsidR="0090559D" w:rsidRPr="00744625" w:rsidRDefault="0090559D" w:rsidP="0090559D">
      <w:pPr>
        <w:spacing w:after="0" w:line="240" w:lineRule="auto"/>
        <w:jc w:val="center"/>
        <w:rPr>
          <w:rFonts w:ascii="Times New Roman" w:hAnsi="Times New Roman" w:cs="Times New Roman"/>
          <w:color w:val="auto"/>
          <w:sz w:val="24"/>
          <w:szCs w:val="24"/>
        </w:rPr>
      </w:pPr>
    </w:p>
    <w:p w:rsidR="0090559D" w:rsidRPr="00744625" w:rsidRDefault="0090559D" w:rsidP="0090559D">
      <w:pPr>
        <w:spacing w:after="0" w:line="240" w:lineRule="auto"/>
        <w:jc w:val="center"/>
        <w:rPr>
          <w:rFonts w:ascii="Times New Roman" w:hAnsi="Times New Roman" w:cs="Times New Roman"/>
          <w:color w:val="FF0000"/>
          <w:sz w:val="24"/>
          <w:szCs w:val="24"/>
        </w:rPr>
      </w:pP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С учетом  форм образования обучающихся с глухотой на основе СИПР, индивидуальная недельная нагрузка может варьироваться, так как индивидуальные учебные планы отдельных обучающихся по варианту </w:t>
      </w:r>
      <w:r w:rsidRPr="00744625">
        <w:rPr>
          <w:rFonts w:ascii="Times New Roman" w:eastAsia="Times New Roman" w:hAnsi="Times New Roman" w:cs="Times New Roman"/>
          <w:sz w:val="28"/>
          <w:szCs w:val="28"/>
        </w:rPr>
        <w:t>1.4</w:t>
      </w:r>
      <w:r w:rsidRPr="00744625">
        <w:rPr>
          <w:rFonts w:ascii="Times New Roman" w:hAnsi="Times New Roman" w:cs="Times New Roman"/>
          <w:sz w:val="28"/>
          <w:szCs w:val="28"/>
        </w:rPr>
        <w:t xml:space="preserve"> АООП могут не включать отдельные предметы основной части примерного учебного плана, а для других обучающихся (например, с умеренной умственной отсталостью)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связано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90559D" w:rsidRPr="00744625" w:rsidRDefault="0090559D" w:rsidP="00744625">
      <w:pPr>
        <w:tabs>
          <w:tab w:val="left" w:pos="0"/>
        </w:tabs>
        <w:spacing w:after="0" w:line="360" w:lineRule="auto"/>
        <w:ind w:firstLine="567"/>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При максимально допустимой нагрузке в течение учебного дня количество уроков не должно превышать: в 1 -2 классах - 4 уроков в день, один день в неделю -5 уроков, в 3-6-ых классах – не более 5 уроков в день.</w:t>
      </w:r>
    </w:p>
    <w:p w:rsidR="0090559D" w:rsidRPr="00744625" w:rsidRDefault="0090559D" w:rsidP="00744625">
      <w:pPr>
        <w:tabs>
          <w:tab w:val="left" w:pos="0"/>
        </w:tabs>
        <w:spacing w:after="0" w:line="360" w:lineRule="auto"/>
        <w:ind w:firstLine="567"/>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Возможно использование в первых классах «ступенчатого» режима обучения. На основании писем Минобразования России «Об организации обучения в первом классе четырёхлетней начальной школы» от 25.09.2000 № 2021/11-13 и «Рекомендации по организации обучения первоклассников в адаптационный период» от 20.04.2001г. №408/ 13-13: «...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 согласно требованиям СанПиН 2.4.2.2821-10 от 29.12.2010 г. </w:t>
      </w:r>
    </w:p>
    <w:p w:rsidR="0090559D" w:rsidRPr="00744625" w:rsidRDefault="0090559D" w:rsidP="00744625">
      <w:pPr>
        <w:tabs>
          <w:tab w:val="left" w:pos="0"/>
        </w:tabs>
        <w:spacing w:after="0" w:line="360" w:lineRule="auto"/>
        <w:ind w:firstLine="567"/>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Во  2-6 классах продолжительность уроков - 40 минут (в соответствии с Уставом образовательного учреждения (организации). Формы организации образовательного процесса могут чередоваться между учебной и внеурочной деятельности в рамках расписания. </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ди</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ви</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дуальных и групповых занятий, их количественное соотношение может осуществляться об</w:t>
      </w:r>
      <w:r w:rsidRPr="00744625">
        <w:rPr>
          <w:rFonts w:ascii="Times New Roman" w:hAnsi="Times New Roman" w:cs="Times New Roman"/>
          <w:caps/>
          <w:sz w:val="28"/>
          <w:szCs w:val="28"/>
        </w:rPr>
        <w:softHyphen/>
      </w:r>
      <w:r w:rsidRPr="00744625">
        <w:rPr>
          <w:rFonts w:ascii="Times New Roman" w:hAnsi="Times New Roman" w:cs="Times New Roman"/>
          <w:sz w:val="28"/>
          <w:szCs w:val="28"/>
        </w:rPr>
        <w:t>ра</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зо</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ва</w:t>
      </w:r>
      <w:r w:rsidRPr="00744625">
        <w:rPr>
          <w:rFonts w:ascii="Times New Roman" w:hAnsi="Times New Roman" w:cs="Times New Roman"/>
          <w:caps/>
          <w:sz w:val="28"/>
          <w:szCs w:val="28"/>
        </w:rPr>
        <w:softHyphen/>
      </w:r>
      <w:r w:rsidRPr="00744625">
        <w:rPr>
          <w:rFonts w:ascii="Times New Roman" w:hAnsi="Times New Roman" w:cs="Times New Roman"/>
          <w:sz w:val="28"/>
          <w:szCs w:val="28"/>
        </w:rPr>
        <w:t>тель</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ной организацией самостоятельно, исходя из особенностей развития обу</w:t>
      </w:r>
      <w:r w:rsidRPr="00744625">
        <w:rPr>
          <w:rFonts w:ascii="Times New Roman" w:hAnsi="Times New Roman" w:cs="Times New Roman"/>
          <w:sz w:val="28"/>
          <w:szCs w:val="28"/>
        </w:rPr>
        <w:softHyphen/>
        <w:t>чающихся с  глухотой и умственной отсталостью  и на основании рекомендаций пси</w:t>
      </w:r>
      <w:r w:rsidRPr="00744625">
        <w:rPr>
          <w:rFonts w:ascii="Times New Roman" w:hAnsi="Times New Roman" w:cs="Times New Roman"/>
          <w:sz w:val="28"/>
          <w:szCs w:val="28"/>
        </w:rPr>
        <w:softHyphen/>
        <w:t>хо</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ло</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го-медико-педагогической комиссии и индивидуальной программы ре</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а</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би</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ли</w:t>
      </w:r>
      <w:r w:rsidRPr="00744625">
        <w:rPr>
          <w:rFonts w:ascii="Times New Roman" w:hAnsi="Times New Roman" w:cs="Times New Roman"/>
          <w:caps/>
          <w:sz w:val="28"/>
          <w:szCs w:val="28"/>
        </w:rPr>
        <w:softHyphen/>
      </w:r>
      <w:r w:rsidRPr="00744625">
        <w:rPr>
          <w:rFonts w:ascii="Times New Roman" w:hAnsi="Times New Roman" w:cs="Times New Roman"/>
          <w:sz w:val="28"/>
          <w:szCs w:val="28"/>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90559D" w:rsidRPr="00744625" w:rsidRDefault="0090559D" w:rsidP="00744625">
      <w:pPr>
        <w:pStyle w:val="aa"/>
        <w:spacing w:line="360" w:lineRule="auto"/>
        <w:ind w:firstLine="709"/>
        <w:contextualSpacing/>
        <w:jc w:val="both"/>
        <w:rPr>
          <w:rFonts w:ascii="Times New Roman" w:hAnsi="Times New Roman" w:cs="Times New Roman"/>
          <w:spacing w:val="2"/>
          <w:sz w:val="28"/>
          <w:szCs w:val="28"/>
        </w:rPr>
      </w:pPr>
      <w:r w:rsidRPr="00744625">
        <w:rPr>
          <w:rFonts w:ascii="Times New Roman" w:hAnsi="Times New Roman" w:cs="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sidRPr="00744625">
        <w:rPr>
          <w:rFonts w:ascii="Times New Roman" w:hAnsi="Times New Roman" w:cs="Times New Roman"/>
          <w:spacing w:val="2"/>
          <w:sz w:val="28"/>
          <w:szCs w:val="28"/>
        </w:rPr>
        <w:t>развитие лич</w:t>
      </w:r>
      <w:r w:rsidRPr="00744625">
        <w:rPr>
          <w:rFonts w:ascii="Times New Roman" w:hAnsi="Times New Roman" w:cs="Times New Roman"/>
          <w:spacing w:val="2"/>
          <w:sz w:val="28"/>
          <w:szCs w:val="28"/>
        </w:rPr>
        <w:softHyphen/>
        <w:t>но</w:t>
      </w:r>
      <w:r w:rsidRPr="00744625">
        <w:rPr>
          <w:rFonts w:ascii="Times New Roman" w:hAnsi="Times New Roman" w:cs="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со сверстниками и взаимодействие с обществом</w:t>
      </w:r>
      <w:r w:rsidRPr="00744625">
        <w:rPr>
          <w:rFonts w:ascii="Times New Roman" w:hAnsi="Times New Roman" w:cs="Times New Roman"/>
          <w:sz w:val="28"/>
          <w:szCs w:val="28"/>
        </w:rPr>
        <w:t xml:space="preserve">. </w:t>
      </w:r>
      <w:r w:rsidRPr="00744625">
        <w:rPr>
          <w:rFonts w:ascii="Times New Roman" w:hAnsi="Times New Roman" w:cs="Times New Roman"/>
          <w:spacing w:val="2"/>
          <w:sz w:val="28"/>
          <w:szCs w:val="28"/>
        </w:rPr>
        <w:t>Организация внеурочной воспитательной работы яв</w:t>
      </w:r>
      <w:r w:rsidRPr="00744625">
        <w:rPr>
          <w:rFonts w:ascii="Times New Roman" w:hAnsi="Times New Roman" w:cs="Times New Roman"/>
          <w:spacing w:val="2"/>
          <w:sz w:val="28"/>
          <w:szCs w:val="28"/>
        </w:rPr>
        <w:softHyphen/>
        <w:t>ля</w:t>
      </w:r>
      <w:r w:rsidRPr="00744625">
        <w:rPr>
          <w:rFonts w:ascii="Times New Roman" w:hAnsi="Times New Roman" w:cs="Times New Roman"/>
          <w:spacing w:val="2"/>
          <w:sz w:val="28"/>
          <w:szCs w:val="28"/>
        </w:rPr>
        <w:softHyphen/>
        <w:t>ет</w:t>
      </w:r>
      <w:r w:rsidRPr="00744625">
        <w:rPr>
          <w:rFonts w:ascii="Times New Roman" w:hAnsi="Times New Roman" w:cs="Times New Roman"/>
          <w:spacing w:val="2"/>
          <w:sz w:val="28"/>
          <w:szCs w:val="28"/>
        </w:rPr>
        <w:softHyphen/>
        <w:t>ся неотъемлемой частью образовательного процесса в образовательной ор</w:t>
      </w:r>
      <w:r w:rsidRPr="00744625">
        <w:rPr>
          <w:rFonts w:ascii="Times New Roman" w:hAnsi="Times New Roman" w:cs="Times New Roman"/>
          <w:spacing w:val="2"/>
          <w:sz w:val="28"/>
          <w:szCs w:val="28"/>
        </w:rPr>
        <w:softHyphen/>
        <w:t>га</w:t>
      </w:r>
      <w:r w:rsidRPr="00744625">
        <w:rPr>
          <w:rFonts w:ascii="Times New Roman" w:hAnsi="Times New Roman" w:cs="Times New Roman"/>
          <w:spacing w:val="2"/>
          <w:sz w:val="28"/>
          <w:szCs w:val="28"/>
        </w:rPr>
        <w:softHyphen/>
        <w:t xml:space="preserve">низации. </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Чередование учебной и внеурочной деятельности в рамках реализации АООП ОО определяет образовательная организация.</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Сроки освоения АООП  (вариант 1.4.)  глухими обучающимися составляют 6  лет. Срок обучения может быть изменен на основании решения ПМПК.  </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Продолжительность учебного года составляет 33 недели для обучающихся 1</w:t>
      </w:r>
      <w:r w:rsidRPr="00744625">
        <w:rPr>
          <w:rFonts w:ascii="Times New Roman" w:hAnsi="Times New Roman" w:cs="Times New Roman"/>
          <w:spacing w:val="2"/>
          <w:sz w:val="28"/>
          <w:szCs w:val="28"/>
        </w:rPr>
        <w:t xml:space="preserve"> -х классов </w:t>
      </w:r>
      <w:r w:rsidRPr="00744625">
        <w:rPr>
          <w:rFonts w:ascii="Times New Roman" w:hAnsi="Times New Roman" w:cs="Times New Roman"/>
          <w:sz w:val="28"/>
          <w:szCs w:val="28"/>
        </w:rPr>
        <w:t xml:space="preserve"> и 34 недели для обучающихся остальных классов.</w:t>
      </w:r>
    </w:p>
    <w:p w:rsidR="0090559D" w:rsidRPr="00744625" w:rsidRDefault="0090559D" w:rsidP="00744625">
      <w:pPr>
        <w:spacing w:after="0" w:line="360" w:lineRule="auto"/>
        <w:ind w:firstLine="709"/>
        <w:jc w:val="both"/>
        <w:rPr>
          <w:rStyle w:val="c12"/>
          <w:rFonts w:ascii="Times New Roman" w:hAnsi="Times New Roman" w:cs="Times New Roman"/>
          <w:sz w:val="28"/>
          <w:szCs w:val="28"/>
        </w:rPr>
      </w:pPr>
      <w:r w:rsidRPr="00744625">
        <w:rPr>
          <w:rFonts w:ascii="Times New Roman" w:hAnsi="Times New Roman" w:cs="Times New Roman"/>
          <w:sz w:val="28"/>
          <w:szCs w:val="28"/>
        </w:rPr>
        <w:t xml:space="preserve"> Продолжительность каникул в течение учебного года составляет не менее 30 календарных дней, летом – не менее </w:t>
      </w:r>
      <w:r w:rsidRPr="00744625">
        <w:rPr>
          <w:rFonts w:ascii="Times New Roman" w:hAnsi="Times New Roman" w:cs="Times New Roman"/>
          <w:spacing w:val="2"/>
          <w:sz w:val="28"/>
          <w:szCs w:val="28"/>
        </w:rPr>
        <w:t xml:space="preserve">8 недель. Для обучающихся 1 – 4 классов устанавливаются в </w:t>
      </w:r>
      <w:r w:rsidRPr="00744625">
        <w:rPr>
          <w:rFonts w:ascii="Times New Roman" w:hAnsi="Times New Roman" w:cs="Times New Roman"/>
          <w:sz w:val="28"/>
          <w:szCs w:val="28"/>
        </w:rPr>
        <w:t>течение года дополнительные не</w:t>
      </w:r>
      <w:r w:rsidRPr="00744625">
        <w:rPr>
          <w:rFonts w:ascii="Times New Roman" w:hAnsi="Times New Roman" w:cs="Times New Roman"/>
          <w:sz w:val="28"/>
          <w:szCs w:val="28"/>
        </w:rPr>
        <w:softHyphen/>
        <w:t>дельные каникулы. С учетом примерного учебного плана организация, реализующая адаптированную основную образовательную программу образования обучающихся (вариант 1.4),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90559D" w:rsidRPr="00744625" w:rsidRDefault="0090559D" w:rsidP="00744625">
      <w:pPr>
        <w:pStyle w:val="aa"/>
        <w:spacing w:line="360" w:lineRule="auto"/>
        <w:ind w:firstLine="709"/>
        <w:contextualSpacing/>
        <w:jc w:val="center"/>
        <w:rPr>
          <w:rFonts w:ascii="Times New Roman" w:hAnsi="Times New Roman" w:cs="Times New Roman"/>
          <w:b/>
          <w:sz w:val="28"/>
          <w:szCs w:val="28"/>
        </w:rPr>
      </w:pPr>
      <w:bookmarkStart w:id="145" w:name="_Toc413974315"/>
    </w:p>
    <w:p w:rsidR="009B0D01" w:rsidRDefault="0090559D" w:rsidP="00744625">
      <w:pPr>
        <w:pStyle w:val="aa"/>
        <w:spacing w:line="360" w:lineRule="auto"/>
        <w:ind w:firstLine="709"/>
        <w:contextualSpacing/>
        <w:jc w:val="center"/>
        <w:rPr>
          <w:rFonts w:ascii="Times New Roman" w:hAnsi="Times New Roman" w:cs="Times New Roman"/>
          <w:b/>
          <w:sz w:val="28"/>
          <w:szCs w:val="28"/>
        </w:rPr>
      </w:pPr>
      <w:r w:rsidRPr="00744625">
        <w:rPr>
          <w:rFonts w:ascii="Times New Roman" w:hAnsi="Times New Roman" w:cs="Times New Roman"/>
          <w:b/>
          <w:sz w:val="28"/>
          <w:szCs w:val="28"/>
        </w:rPr>
        <w:t>5.3.2.</w:t>
      </w:r>
      <w:bookmarkStart w:id="146" w:name="_Toc413974300"/>
      <w:r w:rsidRPr="00744625">
        <w:rPr>
          <w:rFonts w:ascii="Times New Roman" w:hAnsi="Times New Roman" w:cs="Times New Roman"/>
          <w:b/>
          <w:sz w:val="28"/>
          <w:szCs w:val="28"/>
        </w:rPr>
        <w:t xml:space="preserve"> Система условий реализации адаптированной основной образовательной про</w:t>
      </w:r>
      <w:r w:rsidRPr="00744625">
        <w:rPr>
          <w:rFonts w:ascii="Times New Roman" w:hAnsi="Times New Roman" w:cs="Times New Roman"/>
          <w:b/>
          <w:sz w:val="28"/>
          <w:szCs w:val="28"/>
        </w:rPr>
        <w:softHyphen/>
        <w:t xml:space="preserve">граммы общего образования  глухими обучающими </w:t>
      </w:r>
    </w:p>
    <w:p w:rsidR="0090559D" w:rsidRPr="00744625" w:rsidRDefault="0090559D" w:rsidP="00744625">
      <w:pPr>
        <w:pStyle w:val="aa"/>
        <w:spacing w:line="360" w:lineRule="auto"/>
        <w:ind w:firstLine="709"/>
        <w:contextualSpacing/>
        <w:jc w:val="center"/>
        <w:rPr>
          <w:rFonts w:ascii="Times New Roman" w:hAnsi="Times New Roman" w:cs="Times New Roman"/>
          <w:b/>
          <w:sz w:val="28"/>
          <w:szCs w:val="28"/>
        </w:rPr>
      </w:pPr>
      <w:r w:rsidRPr="00744625">
        <w:rPr>
          <w:rFonts w:ascii="Times New Roman" w:hAnsi="Times New Roman" w:cs="Times New Roman"/>
          <w:b/>
          <w:sz w:val="28"/>
          <w:szCs w:val="28"/>
        </w:rPr>
        <w:t xml:space="preserve">(вариант </w:t>
      </w:r>
      <w:r w:rsidRPr="005673BB">
        <w:rPr>
          <w:rFonts w:ascii="Times New Roman" w:hAnsi="Times New Roman" w:cs="Times New Roman"/>
          <w:b/>
          <w:sz w:val="28"/>
          <w:szCs w:val="28"/>
        </w:rPr>
        <w:t>1.4.)</w:t>
      </w:r>
    </w:p>
    <w:bookmarkEnd w:id="145"/>
    <w:bookmarkEnd w:id="146"/>
    <w:p w:rsidR="0090559D" w:rsidRPr="00744625" w:rsidRDefault="0090559D" w:rsidP="00744625">
      <w:pPr>
        <w:spacing w:after="0" w:line="360" w:lineRule="auto"/>
        <w:ind w:firstLine="709"/>
        <w:jc w:val="both"/>
        <w:rPr>
          <w:rFonts w:ascii="Times New Roman" w:hAnsi="Times New Roman" w:cs="Times New Roman"/>
          <w:b/>
          <w:color w:val="auto"/>
          <w:sz w:val="28"/>
          <w:szCs w:val="28"/>
        </w:rPr>
      </w:pPr>
      <w:r w:rsidRPr="00744625">
        <w:rPr>
          <w:rFonts w:ascii="Times New Roman" w:hAnsi="Times New Roman" w:cs="Times New Roman"/>
          <w:b/>
          <w:kern w:val="28"/>
          <w:sz w:val="28"/>
          <w:szCs w:val="28"/>
        </w:rPr>
        <w:t>Кадровые условия</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Кадровые условия реализации адаптированной основной образовательной программы общего образования   </w:t>
      </w:r>
      <w:r w:rsidRPr="00744625">
        <w:rPr>
          <w:rFonts w:ascii="Times New Roman" w:eastAsia="Times New Roman" w:hAnsi="Times New Roman" w:cs="Times New Roman"/>
          <w:bCs/>
          <w:sz w:val="28"/>
          <w:szCs w:val="28"/>
          <w:bdr w:val="none" w:sz="0" w:space="0" w:color="auto" w:frame="1"/>
        </w:rPr>
        <w:t>глухими обучающимися с умеренной, тяжелой, глубокой умственной отсталостью,  множественными нарушениями</w:t>
      </w:r>
      <w:r w:rsidRPr="00744625">
        <w:rPr>
          <w:rFonts w:ascii="Times New Roman" w:hAnsi="Times New Roman" w:cs="Times New Roman"/>
          <w:sz w:val="28"/>
          <w:szCs w:val="28"/>
        </w:rPr>
        <w:t xml:space="preserve">  предусматривают следующие требования:</w:t>
      </w:r>
    </w:p>
    <w:p w:rsidR="0090559D" w:rsidRPr="00744625" w:rsidRDefault="0090559D" w:rsidP="00173948">
      <w:pPr>
        <w:pStyle w:val="aa"/>
        <w:numPr>
          <w:ilvl w:val="0"/>
          <w:numId w:val="73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sz w:val="28"/>
          <w:szCs w:val="28"/>
        </w:rPr>
      </w:pPr>
      <w:r w:rsidRPr="00744625">
        <w:rPr>
          <w:rFonts w:ascii="Times New Roman" w:hAnsi="Times New Roman" w:cs="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«сурдопедагогика».</w:t>
      </w:r>
    </w:p>
    <w:p w:rsidR="0090559D" w:rsidRPr="00744625" w:rsidRDefault="0090559D" w:rsidP="00173948">
      <w:pPr>
        <w:pStyle w:val="aa"/>
        <w:numPr>
          <w:ilvl w:val="0"/>
          <w:numId w:val="73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Уровень квалификации работников образовательной организации, реализующей  АООП и СИОП для </w:t>
      </w:r>
      <w:r w:rsidRPr="00744625">
        <w:rPr>
          <w:rFonts w:ascii="Times New Roman" w:eastAsia="Times New Roman" w:hAnsi="Times New Roman" w:cs="Times New Roman"/>
          <w:bCs/>
          <w:sz w:val="28"/>
          <w:szCs w:val="28"/>
          <w:bdr w:val="none" w:sz="0" w:space="0" w:color="auto" w:frame="1"/>
        </w:rPr>
        <w:t>глухих обучающихся с умеренной, тяжелой, глубокой умственной отсталостью,  множественными нарушениями</w:t>
      </w:r>
      <w:r w:rsidRPr="00744625">
        <w:rPr>
          <w:rFonts w:ascii="Times New Roman" w:hAnsi="Times New Roman" w:cs="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90559D" w:rsidRPr="00744625" w:rsidRDefault="0090559D" w:rsidP="00173948">
      <w:pPr>
        <w:pStyle w:val="aa"/>
        <w:numPr>
          <w:ilvl w:val="0"/>
          <w:numId w:val="73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sz w:val="28"/>
          <w:szCs w:val="28"/>
        </w:rPr>
      </w:pPr>
      <w:r w:rsidRPr="00744625">
        <w:rPr>
          <w:rFonts w:ascii="Times New Roman" w:hAnsi="Times New Roman" w:cs="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90559D" w:rsidRPr="00744625" w:rsidRDefault="0090559D" w:rsidP="00744625">
      <w:pPr>
        <w:spacing w:after="0" w:line="360" w:lineRule="auto"/>
        <w:ind w:firstLine="360"/>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Кадровое обеспечение образовательной организации, реализующей специальные индивидуальные программы  развития для обучающихся с глухотой и множественными нарушениями развития,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должны входить учителя-дефектологи (сурдопедагоги), педагоги-психологи, социальные педагоги, воспитатели, тьюторы (ассистенты),  специалисты по ЛФ, педагоги дополнительного образования, врачи (психиатр, невролог, педиатр). </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В случае недостаточности кадрового обеспечения 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глухими обучающимися по варианту «1.4.» АООП.</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Педагоги (сурдопедагог, педагог-психолог, социальный педагог) должны иметь квалификацию/степень не ниже </w:t>
      </w:r>
      <w:r w:rsidRPr="00744625">
        <w:rPr>
          <w:rFonts w:ascii="Times New Roman" w:hAnsi="Times New Roman" w:cs="Times New Roman"/>
          <w:bCs/>
          <w:sz w:val="28"/>
          <w:szCs w:val="28"/>
        </w:rPr>
        <w:t xml:space="preserve">бакалавра, </w:t>
      </w:r>
      <w:r w:rsidRPr="00744625">
        <w:rPr>
          <w:rFonts w:ascii="Times New Roman" w:hAnsi="Times New Roman" w:cs="Times New Roman"/>
          <w:sz w:val="28"/>
          <w:szCs w:val="28"/>
        </w:rPr>
        <w:t>предусматривающую получение высшего профессионального образования:</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а) по направлению специальное (дефектологическое) образование;</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90559D" w:rsidRPr="00744625" w:rsidRDefault="0090559D" w:rsidP="00744625">
      <w:pPr>
        <w:pStyle w:val="aa"/>
        <w:spacing w:line="360" w:lineRule="auto"/>
        <w:ind w:left="426"/>
        <w:jc w:val="both"/>
        <w:rPr>
          <w:rFonts w:ascii="Times New Roman" w:hAnsi="Times New Roman" w:cs="Times New Roman"/>
          <w:sz w:val="28"/>
          <w:szCs w:val="28"/>
        </w:rPr>
      </w:pPr>
      <w:r w:rsidRPr="00744625">
        <w:rPr>
          <w:rFonts w:ascii="Times New Roman" w:hAnsi="Times New Roman" w:cs="Times New Roman"/>
          <w:sz w:val="28"/>
          <w:szCs w:val="28"/>
        </w:rPr>
        <w:t xml:space="preserve">  в) по специальности: сурдопедагогика;</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E26B3F" w:rsidRPr="00CB19C7" w:rsidRDefault="00E26B3F" w:rsidP="00E26B3F">
      <w:pPr>
        <w:ind w:firstLine="708"/>
        <w:jc w:val="both"/>
        <w:rPr>
          <w:rFonts w:ascii="Times New Roman" w:hAnsi="Times New Roman"/>
          <w:sz w:val="28"/>
          <w:szCs w:val="28"/>
        </w:rPr>
      </w:pPr>
      <w:r w:rsidRPr="00CB19C7">
        <w:rPr>
          <w:rFonts w:ascii="Times New Roman" w:hAnsi="Times New Roman"/>
          <w:sz w:val="28"/>
          <w:szCs w:val="28"/>
        </w:rPr>
        <w:t xml:space="preserve">Для работы с обучающимися, осваивающими АООП (вариант </w:t>
      </w:r>
      <w:r>
        <w:rPr>
          <w:rFonts w:ascii="Times New Roman" w:hAnsi="Times New Roman"/>
          <w:sz w:val="28"/>
          <w:szCs w:val="28"/>
        </w:rPr>
        <w:t>1.4.</w:t>
      </w:r>
      <w:r w:rsidRPr="00CB19C7">
        <w:rPr>
          <w:rFonts w:ascii="Times New Roman" w:hAnsi="Times New Roman"/>
          <w:sz w:val="28"/>
          <w:szCs w:val="28"/>
        </w:rPr>
        <w:t xml:space="preserve">) необходим тьютор, имеющий высшее образование с обязательным прохождением профессиональной переподготовки или повышением квалификации в области специальной педагогики: </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а) по направлению «Специальное (дефектологическое) образование»;</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Музыкальный работник, учитель адаптивной физкультуры, рисования, ассистент (помощник)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90559D" w:rsidRPr="00744625" w:rsidRDefault="0090559D" w:rsidP="00744625">
      <w:pPr>
        <w:pStyle w:val="aa"/>
        <w:spacing w:line="360" w:lineRule="auto"/>
        <w:ind w:firstLine="709"/>
        <w:contextualSpacing/>
        <w:jc w:val="both"/>
        <w:rPr>
          <w:rStyle w:val="aff1"/>
          <w:rFonts w:ascii="Times New Roman" w:hAnsi="Times New Roman" w:cs="Times New Roman"/>
          <w:sz w:val="28"/>
          <w:szCs w:val="28"/>
        </w:rPr>
      </w:pPr>
      <w:r w:rsidRPr="00744625">
        <w:rPr>
          <w:rFonts w:ascii="Times New Roman" w:hAnsi="Times New Roman" w:cs="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90559D" w:rsidRPr="00744625" w:rsidRDefault="0090559D" w:rsidP="00744625">
      <w:pPr>
        <w:pStyle w:val="aa"/>
        <w:spacing w:line="360" w:lineRule="auto"/>
        <w:ind w:firstLine="709"/>
        <w:contextualSpacing/>
        <w:jc w:val="both"/>
        <w:rPr>
          <w:rFonts w:ascii="Times New Roman" w:hAnsi="Times New Roman" w:cs="Times New Roman"/>
          <w:caps/>
          <w:sz w:val="28"/>
          <w:szCs w:val="28"/>
          <w:lang w:eastAsia="ar-SA"/>
        </w:rPr>
      </w:pPr>
      <w:r w:rsidRPr="00744625">
        <w:rPr>
          <w:rFonts w:ascii="Times New Roman" w:hAnsi="Times New Roman" w:cs="Times New Roman"/>
          <w:sz w:val="28"/>
          <w:szCs w:val="28"/>
        </w:rPr>
        <w:t xml:space="preserve">Все специалисты, участвующие в </w:t>
      </w:r>
      <w:r w:rsidRPr="00744625">
        <w:rPr>
          <w:rFonts w:ascii="Times New Roman" w:hAnsi="Times New Roman" w:cs="Times New Roman"/>
          <w:sz w:val="28"/>
          <w:szCs w:val="28"/>
          <w:lang w:eastAsia="ar-SA"/>
        </w:rPr>
        <w:t xml:space="preserve">реализации СИПР для </w:t>
      </w:r>
      <w:r w:rsidRPr="00744625">
        <w:rPr>
          <w:rFonts w:ascii="Times New Roman" w:eastAsia="Times New Roman" w:hAnsi="Times New Roman" w:cs="Times New Roman"/>
          <w:bCs/>
          <w:sz w:val="28"/>
          <w:szCs w:val="28"/>
          <w:bdr w:val="none" w:sz="0" w:space="0" w:color="auto" w:frame="1"/>
        </w:rPr>
        <w:t>глухих обучающихся с умеренной, тяжелой, глубокой умственной отсталостью,  множественными нарушениями</w:t>
      </w:r>
      <w:r w:rsidRPr="00744625">
        <w:rPr>
          <w:rFonts w:ascii="Times New Roman" w:hAnsi="Times New Roman" w:cs="Times New Roman"/>
          <w:sz w:val="28"/>
          <w:szCs w:val="28"/>
          <w:lang w:eastAsia="ar-SA"/>
        </w:rPr>
        <w:t xml:space="preserve"> на основе АООП (вариант 1.4.), должны владеть методами междисциплинарной командной работы.</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глухотой и умственной отсталостью, использования научно обоснованных и достоверных инновационных разработок в области коррекционной педагогики. </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Все специалисты, участвующие в </w:t>
      </w:r>
      <w:r w:rsidRPr="00744625">
        <w:rPr>
          <w:rFonts w:ascii="Times New Roman" w:hAnsi="Times New Roman" w:cs="Times New Roman"/>
          <w:sz w:val="28"/>
          <w:szCs w:val="28"/>
          <w:lang w:eastAsia="ar-SA"/>
        </w:rPr>
        <w:t xml:space="preserve">реализации специальных индивидуальных образовательных программ для глухих детей с множественными нарушениями, должны владеть методами командной междисциплинарной работы. </w:t>
      </w:r>
      <w:r w:rsidRPr="00744625">
        <w:rPr>
          <w:rFonts w:ascii="Times New Roman" w:hAnsi="Times New Roman" w:cs="Times New Roman"/>
          <w:sz w:val="28"/>
          <w:szCs w:val="28"/>
        </w:rPr>
        <w:t xml:space="preserve">Междисциплинарное взаимодействие специалистов  должно быть обеспечено на всех этапах образования глухих обучающихся с умеренной, тяжелой, глубокой </w:t>
      </w:r>
      <w:r w:rsidRPr="00744625">
        <w:rPr>
          <w:rFonts w:ascii="Times New Roman" w:eastAsia="Times New Roman" w:hAnsi="Times New Roman" w:cs="Times New Roman"/>
          <w:bCs/>
          <w:sz w:val="28"/>
          <w:szCs w:val="28"/>
          <w:bdr w:val="none" w:sz="0" w:space="0" w:color="auto" w:frame="1"/>
        </w:rPr>
        <w:t>умственной отсталостью,  множественными нарушениями</w:t>
      </w:r>
      <w:r w:rsidRPr="00744625">
        <w:rPr>
          <w:rFonts w:ascii="Times New Roman" w:hAnsi="Times New Roman" w:cs="Times New Roman"/>
          <w:sz w:val="28"/>
          <w:szCs w:val="28"/>
        </w:rPr>
        <w:t xml:space="preserve">: психолого-педагогическое изучение, разработка специальной индивидуальной образовательной программы, реализация и корректировка программы, анализ результативности обучения. </w:t>
      </w:r>
    </w:p>
    <w:p w:rsidR="0090559D" w:rsidRPr="00744625" w:rsidRDefault="0090559D" w:rsidP="00744625">
      <w:pPr>
        <w:shd w:val="clear" w:color="auto" w:fill="FFFFFF"/>
        <w:tabs>
          <w:tab w:val="left" w:pos="5220"/>
          <w:tab w:val="left" w:pos="5580"/>
        </w:tabs>
        <w:spacing w:after="0"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У специалистов, включенных в образование</w:t>
      </w:r>
      <w:r w:rsidRPr="00744625">
        <w:rPr>
          <w:rFonts w:ascii="Times New Roman" w:eastAsia="Times New Roman" w:hAnsi="Times New Roman" w:cs="Times New Roman"/>
          <w:bCs/>
          <w:color w:val="auto"/>
          <w:sz w:val="28"/>
          <w:szCs w:val="28"/>
          <w:bdr w:val="none" w:sz="0" w:space="0" w:color="auto" w:frame="1"/>
        </w:rPr>
        <w:t xml:space="preserve"> глухих обучающихся с умеренной, тяжелой, глубокой умственной отсталостью,  множественными нарушениями</w:t>
      </w:r>
      <w:r w:rsidRPr="00744625">
        <w:rPr>
          <w:rFonts w:ascii="Times New Roman" w:hAnsi="Times New Roman" w:cs="Times New Roman"/>
          <w:color w:val="auto"/>
          <w:sz w:val="28"/>
          <w:szCs w:val="28"/>
        </w:rPr>
        <w:t xml:space="preserve">, должны быть  сформированы педагогические компетенции, необходимые для работы с данной категорией обучающихся: </w:t>
      </w:r>
    </w:p>
    <w:p w:rsidR="0090559D" w:rsidRPr="00744625" w:rsidRDefault="0090559D" w:rsidP="00173948">
      <w:pPr>
        <w:pStyle w:val="ad"/>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360" w:lineRule="auto"/>
        <w:ind w:left="0"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наличие позитивного отношения  к  возможностям обучающихся с глухотой и тяжелыми множественными нарушениями, их развитию,  социальной адаптации, приобретению житейского опыта;</w:t>
      </w:r>
    </w:p>
    <w:p w:rsidR="0090559D" w:rsidRPr="00744625" w:rsidRDefault="0090559D" w:rsidP="00173948">
      <w:pPr>
        <w:pStyle w:val="ad"/>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360" w:lineRule="auto"/>
        <w:ind w:left="0"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понимание теоретико-методологических основ психолого-педагогической помощи детям с множественными нарушениями;</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знание этиологии сложных и множественных нарушений, теоретических основ диагностики развития детей с множественными нарушениями, формирование практических умений проведения психолого-педагогического изучения  детей;</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наличие представлений о своеобразии психофизического развития данной группы детей;</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bCs/>
          <w:sz w:val="28"/>
          <w:szCs w:val="28"/>
        </w:rPr>
      </w:pPr>
      <w:r w:rsidRPr="00744625">
        <w:rPr>
          <w:rFonts w:ascii="Times New Roman" w:hAnsi="Times New Roman" w:cs="Times New Roman"/>
          <w:bCs/>
          <w:sz w:val="28"/>
          <w:szCs w:val="28"/>
        </w:rPr>
        <w:t xml:space="preserve">понимание специальных образовательных потребностей </w:t>
      </w:r>
      <w:r w:rsidRPr="00744625">
        <w:rPr>
          <w:rFonts w:ascii="Times New Roman" w:hAnsi="Times New Roman" w:cs="Times New Roman"/>
          <w:bCs/>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sz w:val="28"/>
          <w:szCs w:val="28"/>
        </w:rPr>
        <w:t xml:space="preserve"> развития;</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bCs/>
          <w:sz w:val="28"/>
          <w:szCs w:val="28"/>
        </w:rPr>
      </w:pPr>
      <w:r w:rsidRPr="00744625">
        <w:rPr>
          <w:rFonts w:ascii="Times New Roman" w:hAnsi="Times New Roman" w:cs="Times New Roman"/>
          <w:sz w:val="28"/>
          <w:szCs w:val="28"/>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bCs/>
          <w:sz w:val="28"/>
          <w:szCs w:val="28"/>
        </w:rPr>
      </w:pPr>
      <w:r w:rsidRPr="00744625">
        <w:rPr>
          <w:rFonts w:ascii="Times New Roman" w:hAnsi="Times New Roman" w:cs="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90559D" w:rsidRPr="00744625" w:rsidRDefault="0090559D" w:rsidP="00173948">
      <w:pPr>
        <w:pStyle w:val="ad"/>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360" w:lineRule="auto"/>
        <w:ind w:left="0"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способность к разработке специальных индивидуальных программ развития ; к адекватной оценке достижений в развитии и обучении детей;</w:t>
      </w:r>
    </w:p>
    <w:p w:rsidR="0090559D" w:rsidRPr="00744625" w:rsidRDefault="0090559D" w:rsidP="00173948">
      <w:pPr>
        <w:pStyle w:val="ad"/>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360" w:lineRule="auto"/>
        <w:ind w:left="0"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способность к осуществлению общения с детьми с использованием средств невербальной и вербальной коммуникации;</w:t>
      </w:r>
    </w:p>
    <w:p w:rsidR="0090559D" w:rsidRPr="00744625" w:rsidRDefault="0090559D" w:rsidP="00173948">
      <w:pPr>
        <w:pStyle w:val="ad"/>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360" w:lineRule="auto"/>
        <w:ind w:left="0" w:firstLine="709"/>
        <w:contextualSpacing/>
        <w:jc w:val="both"/>
        <w:rPr>
          <w:rFonts w:ascii="Times New Roman" w:hAnsi="Times New Roman" w:cs="Times New Roman"/>
          <w:b/>
          <w:i/>
          <w:color w:val="auto"/>
          <w:sz w:val="28"/>
          <w:szCs w:val="28"/>
        </w:rPr>
      </w:pPr>
      <w:r w:rsidRPr="00744625">
        <w:rPr>
          <w:rFonts w:ascii="Times New Roman" w:hAnsi="Times New Roman" w:cs="Times New Roman"/>
          <w:color w:val="auto"/>
          <w:sz w:val="28"/>
          <w:szCs w:val="28"/>
        </w:rPr>
        <w:t>наличие представлений о специфике «обходных путей», необходимых для обеспечения развития и обучения детей с различным сочетанием первичных нарушений;</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sz w:val="28"/>
          <w:szCs w:val="28"/>
        </w:rPr>
      </w:pPr>
      <w:r w:rsidRPr="00744625">
        <w:rPr>
          <w:rFonts w:ascii="Times New Roman" w:hAnsi="Times New Roman" w:cs="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понимание наиболее эффективных путей организации и определение содержания психолого-педагогического сопровождения детей  </w:t>
      </w:r>
      <w:r w:rsidRPr="00744625">
        <w:rPr>
          <w:rFonts w:ascii="Times New Roman" w:hAnsi="Times New Roman" w:cs="Times New Roman"/>
          <w:bCs/>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sz w:val="28"/>
          <w:szCs w:val="28"/>
        </w:rPr>
        <w:t xml:space="preserve"> развития</w:t>
      </w:r>
      <w:r w:rsidRPr="00744625">
        <w:rPr>
          <w:rFonts w:ascii="Times New Roman" w:hAnsi="Times New Roman" w:cs="Times New Roman"/>
          <w:sz w:val="28"/>
          <w:szCs w:val="28"/>
        </w:rPr>
        <w:t xml:space="preserve"> нарушениями в семье;</w:t>
      </w:r>
    </w:p>
    <w:p w:rsidR="0090559D" w:rsidRPr="00744625" w:rsidRDefault="005673BB" w:rsidP="00173948">
      <w:pPr>
        <w:pStyle w:val="a9"/>
        <w:widowControl w:val="0"/>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contextualSpacing/>
        <w:jc w:val="both"/>
        <w:rPr>
          <w:rFonts w:ascii="Times New Roman" w:hAnsi="Times New Roman" w:cs="Times New Roman"/>
          <w:bCs/>
          <w:sz w:val="28"/>
          <w:szCs w:val="28"/>
        </w:rPr>
      </w:pPr>
      <w:r w:rsidRPr="00744625">
        <w:rPr>
          <w:rFonts w:ascii="Times New Roman" w:hAnsi="Times New Roman" w:cs="Times New Roman"/>
          <w:bCs/>
          <w:sz w:val="28"/>
          <w:szCs w:val="28"/>
        </w:rPr>
        <w:t>умение организовать взаимодействие воспитанников с детьми и взрослыми, расширить круг общения, обеспечивая выход обучающегося за пределы семьи и образовательной организации;</w:t>
      </w:r>
    </w:p>
    <w:p w:rsidR="0090559D" w:rsidRPr="00744625" w:rsidRDefault="005673BB" w:rsidP="00173948">
      <w:pPr>
        <w:pStyle w:val="a9"/>
        <w:widowControl w:val="0"/>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contextualSpacing/>
        <w:jc w:val="both"/>
        <w:rPr>
          <w:rFonts w:ascii="Times New Roman" w:hAnsi="Times New Roman" w:cs="Times New Roman"/>
          <w:bCs/>
          <w:sz w:val="28"/>
          <w:szCs w:val="28"/>
        </w:rPr>
      </w:pPr>
      <w:r w:rsidRPr="00744625">
        <w:rPr>
          <w:rFonts w:ascii="Times New Roman" w:hAnsi="Times New Roman" w:cs="Times New Roman"/>
          <w:sz w:val="28"/>
          <w:szCs w:val="28"/>
        </w:rPr>
        <w:t>наличие творческого отношения к педагогической деятельности по воспитанию и обучению детей данной группы, способности  к поискам  инновационных и нетрадиционных методов развития детей,  внедрению  новых технологий  развития и  образования;</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bCs/>
          <w:sz w:val="28"/>
          <w:szCs w:val="28"/>
        </w:rPr>
      </w:pPr>
      <w:r w:rsidRPr="00744625">
        <w:rPr>
          <w:rFonts w:ascii="Times New Roman" w:hAnsi="Times New Roman" w:cs="Times New Roman"/>
          <w:sz w:val="28"/>
          <w:szCs w:val="28"/>
        </w:rPr>
        <w:t xml:space="preserve">наличие способности к общению и проведению консультативно-методической работы с родителями </w:t>
      </w:r>
      <w:r w:rsidRPr="00744625">
        <w:rPr>
          <w:rFonts w:ascii="Times New Roman" w:hAnsi="Times New Roman" w:cs="Times New Roman"/>
          <w:bCs/>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sz w:val="28"/>
          <w:szCs w:val="28"/>
        </w:rPr>
        <w:t xml:space="preserve"> развития;</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наличие способности к работе в условиях междисциплинарной команды специалистов.</w:t>
      </w:r>
    </w:p>
    <w:p w:rsidR="0090559D" w:rsidRPr="00744625" w:rsidRDefault="00E26B3F" w:rsidP="00E26B3F">
      <w:pPr>
        <w:pStyle w:val="a9"/>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0" w:firstLine="707"/>
        <w:contextualSpacing/>
        <w:jc w:val="both"/>
        <w:rPr>
          <w:rFonts w:ascii="Times New Roman" w:hAnsi="Times New Roman" w:cs="Times New Roman"/>
          <w:sz w:val="28"/>
          <w:szCs w:val="28"/>
        </w:rPr>
      </w:pPr>
      <w:r>
        <w:rPr>
          <w:rFonts w:ascii="Times New Roman" w:hAnsi="Times New Roman" w:cs="Times New Roman"/>
          <w:sz w:val="28"/>
          <w:szCs w:val="28"/>
        </w:rPr>
        <w:t>С</w:t>
      </w:r>
      <w:r w:rsidR="005673BB" w:rsidRPr="00744625">
        <w:rPr>
          <w:rFonts w:ascii="Times New Roman" w:hAnsi="Times New Roman" w:cs="Times New Roman"/>
          <w:sz w:val="28"/>
          <w:szCs w:val="28"/>
        </w:rPr>
        <w:t xml:space="preserve">тандарт для обучающихся с </w:t>
      </w:r>
      <w:r>
        <w:rPr>
          <w:rFonts w:ascii="Times New Roman" w:hAnsi="Times New Roman" w:cs="Times New Roman"/>
          <w:sz w:val="28"/>
          <w:szCs w:val="28"/>
        </w:rPr>
        <w:t>ОВЗ</w:t>
      </w:r>
      <w:r w:rsidR="005673BB" w:rsidRPr="00744625">
        <w:rPr>
          <w:rFonts w:ascii="Times New Roman" w:hAnsi="Times New Roman" w:cs="Times New Roman"/>
          <w:sz w:val="28"/>
          <w:szCs w:val="28"/>
        </w:rPr>
        <w:t xml:space="preserve"> во всех его вариантах, в том числе и в четвертом,   предполагает ту или иную форму и долю обязательной интеграции детей, что требует обязательного регулярного и качественного взаимодействия специалистов массового и специального образования по  организации взаимодействия </w:t>
      </w:r>
      <w:r w:rsidR="005673BB" w:rsidRPr="00744625">
        <w:rPr>
          <w:rFonts w:ascii="Times New Roman" w:hAnsi="Times New Roman" w:cs="Times New Roman"/>
          <w:bCs/>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005673BB" w:rsidRPr="00744625">
        <w:rPr>
          <w:rFonts w:ascii="Times New Roman" w:hAnsi="Times New Roman" w:cs="Times New Roman"/>
          <w:bCs/>
          <w:sz w:val="28"/>
          <w:szCs w:val="28"/>
        </w:rPr>
        <w:t xml:space="preserve"> развития</w:t>
      </w:r>
      <w:r w:rsidR="005673BB" w:rsidRPr="00744625">
        <w:rPr>
          <w:rFonts w:ascii="Times New Roman" w:hAnsi="Times New Roman" w:cs="Times New Roman"/>
          <w:sz w:val="28"/>
          <w:szCs w:val="28"/>
        </w:rPr>
        <w:t xml:space="preserve"> с другими категориями детей с </w:t>
      </w:r>
      <w:r>
        <w:rPr>
          <w:rFonts w:ascii="Times New Roman" w:hAnsi="Times New Roman" w:cs="Times New Roman"/>
          <w:sz w:val="28"/>
          <w:szCs w:val="28"/>
        </w:rPr>
        <w:t>ОВЗ</w:t>
      </w:r>
      <w:r w:rsidR="005673BB" w:rsidRPr="00744625">
        <w:rPr>
          <w:rFonts w:ascii="Times New Roman" w:hAnsi="Times New Roman" w:cs="Times New Roman"/>
          <w:sz w:val="28"/>
          <w:szCs w:val="28"/>
        </w:rPr>
        <w:t>, а также нормально развивающимися обучающимися.</w:t>
      </w:r>
    </w:p>
    <w:p w:rsidR="0090559D" w:rsidRPr="00744625" w:rsidRDefault="0090559D" w:rsidP="00744625">
      <w:pPr>
        <w:spacing w:after="0" w:line="360" w:lineRule="auto"/>
        <w:ind w:firstLine="709"/>
        <w:jc w:val="both"/>
        <w:rPr>
          <w:rFonts w:ascii="Times New Roman" w:hAnsi="Times New Roman" w:cs="Times New Roman"/>
          <w:color w:val="auto"/>
          <w:sz w:val="28"/>
          <w:szCs w:val="28"/>
        </w:rPr>
      </w:pPr>
    </w:p>
    <w:p w:rsidR="0090559D" w:rsidRPr="00744625" w:rsidRDefault="0090559D" w:rsidP="0074462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b/>
          <w:kern w:val="28"/>
          <w:sz w:val="28"/>
          <w:szCs w:val="28"/>
        </w:rPr>
        <w:t>Финансовые условия</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Финансовое обеспечение реализации основной образовательной программы общего образования глухих обучающихся с умеренной, тяжелой, глубокой умственной отсталостью, тяжелыми  множественными нарушениями развития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образования.</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 xml:space="preserve">Финансовые условия реализации АООП ОО (вариант </w:t>
      </w:r>
      <w:r>
        <w:rPr>
          <w:rFonts w:ascii="Times New Roman" w:hAnsi="Times New Roman"/>
          <w:sz w:val="28"/>
          <w:szCs w:val="28"/>
        </w:rPr>
        <w:t>1.4.</w:t>
      </w:r>
      <w:r w:rsidRPr="00CB19C7">
        <w:rPr>
          <w:rFonts w:ascii="Times New Roman" w:hAnsi="Times New Roman"/>
          <w:sz w:val="28"/>
          <w:szCs w:val="28"/>
        </w:rPr>
        <w:t>) должны:</w:t>
      </w:r>
    </w:p>
    <w:p w:rsidR="00086C6A" w:rsidRPr="00CB19C7" w:rsidRDefault="00086C6A" w:rsidP="009B0D01">
      <w:pPr>
        <w:spacing w:after="0" w:line="360" w:lineRule="auto"/>
        <w:contextualSpacing/>
        <w:jc w:val="both"/>
        <w:rPr>
          <w:rFonts w:ascii="Times New Roman" w:hAnsi="Times New Roman"/>
          <w:sz w:val="28"/>
          <w:szCs w:val="28"/>
        </w:rPr>
      </w:pPr>
      <w:r w:rsidRPr="00CB19C7">
        <w:rPr>
          <w:rFonts w:ascii="Times New Roman" w:hAnsi="Times New Roman"/>
          <w:sz w:val="28"/>
          <w:szCs w:val="28"/>
        </w:rPr>
        <w:t>обеспечивать образовательной организации возможность исполнения требований стандарта;</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Финансирование реализации образовательной программы для обучающихся с умственной отсталостью должно осуществляться в объеме не ниже установленных нормативов финансирования государственного образовательного учреждения.</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Структура расходов на образование включает:</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Образование ребенка на основе учебного плана образовательной организации и специальной индивидуальной образовательной программы.</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Консультирование родителей и членов семей по вопросам образования ребенка.</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Для образования обучающихся предусмотрено подушевое финансирование, размер которого сохраняется вне зависимости от выбранного варианта АООП, степени интеграции ребёнка в общеобразовательную среду. Финансово-экономическое обеспечение применительно к варианту D АООП устанавливается с учётом необходимости специальной индивидуальной поддержки обучающегося с умственной отсталостью.</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СИПР.</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добровольных пожертвований и целевых взносов физических и (или) юридических лиц.</w:t>
      </w:r>
    </w:p>
    <w:p w:rsidR="00086C6A" w:rsidRPr="009B0D01" w:rsidRDefault="00086C6A" w:rsidP="002E13DF">
      <w:pPr>
        <w:spacing w:line="360" w:lineRule="auto"/>
        <w:jc w:val="both"/>
        <w:rPr>
          <w:rFonts w:ascii="Times New Roman" w:hAnsi="Times New Roman"/>
          <w:b/>
          <w:sz w:val="28"/>
          <w:szCs w:val="28"/>
        </w:rPr>
      </w:pPr>
      <w:r w:rsidRPr="009B0D01">
        <w:rPr>
          <w:rFonts w:ascii="Times New Roman" w:hAnsi="Times New Roman"/>
          <w:b/>
          <w:sz w:val="28"/>
          <w:szCs w:val="28"/>
        </w:rPr>
        <w:t>Определение нормативных затрат на оказание государственной услуги</w:t>
      </w:r>
    </w:p>
    <w:p w:rsidR="00086C6A" w:rsidRPr="00CB19C7" w:rsidRDefault="00086C6A" w:rsidP="009B0D01">
      <w:pPr>
        <w:spacing w:line="360" w:lineRule="auto"/>
        <w:ind w:firstLine="708"/>
        <w:jc w:val="both"/>
        <w:rPr>
          <w:rFonts w:ascii="Times New Roman" w:hAnsi="Times New Roman"/>
          <w:sz w:val="28"/>
          <w:szCs w:val="28"/>
        </w:rPr>
      </w:pPr>
      <w:r w:rsidRPr="00CB19C7">
        <w:rPr>
          <w:rFonts w:ascii="Times New Roman" w:hAnsi="Times New Roman"/>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глухих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086C6A" w:rsidRPr="00CB19C7" w:rsidRDefault="00086C6A" w:rsidP="009B0D01">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оказание i-той государственной услугина соответствующий финансовый год определяются по формуле:</w:t>
      </w:r>
    </w:p>
    <w:p w:rsidR="00822C9D" w:rsidRPr="004E485C" w:rsidRDefault="00086C6A" w:rsidP="00822C9D">
      <w:pPr>
        <w:spacing w:after="0" w:line="360" w:lineRule="auto"/>
        <w:ind w:firstLine="709"/>
        <w:jc w:val="both"/>
        <w:rPr>
          <w:rFonts w:ascii="Times New Roman" w:eastAsia="Times New Roman" w:hAnsi="Times New Roman" w:cs="Times New Roman"/>
          <w:b/>
          <w:bCs/>
          <w:color w:val="auto"/>
          <w:sz w:val="28"/>
          <w:szCs w:val="28"/>
        </w:rPr>
      </w:pPr>
      <w:r w:rsidRPr="009B0D01">
        <w:rPr>
          <w:rFonts w:ascii="Times New Roman" w:hAnsi="Times New Roman"/>
          <w:b/>
          <w:sz w:val="28"/>
          <w:szCs w:val="28"/>
        </w:rPr>
        <w:t xml:space="preserve">     </w:t>
      </w:r>
      <w:r w:rsidR="00822C9D" w:rsidRPr="004E485C">
        <w:rPr>
          <w:rFonts w:ascii="Times New Roman" w:hAnsi="Times New Roman" w:cs="Times New Roman"/>
          <w:b/>
          <w:bCs/>
          <w:i/>
          <w:iCs/>
          <w:color w:val="auto"/>
          <w:sz w:val="28"/>
          <w:szCs w:val="28"/>
        </w:rPr>
        <w:t xml:space="preserve">      З </w:t>
      </w:r>
      <w:r w:rsidR="00822C9D" w:rsidRPr="004E485C">
        <w:rPr>
          <w:rFonts w:ascii="Times New Roman" w:hAnsi="Times New Roman" w:cs="Times New Roman"/>
          <w:i/>
          <w:iCs/>
          <w:color w:val="auto"/>
          <w:sz w:val="28"/>
          <w:szCs w:val="28"/>
          <w:vertAlign w:val="superscript"/>
          <w:lang w:val="en-US"/>
        </w:rPr>
        <w:t>i</w:t>
      </w:r>
      <w:r w:rsidR="00822C9D" w:rsidRPr="004E485C">
        <w:rPr>
          <w:rFonts w:ascii="Times New Roman" w:hAnsi="Times New Roman" w:cs="Times New Roman"/>
          <w:i/>
          <w:iCs/>
          <w:color w:val="auto"/>
          <w:sz w:val="28"/>
          <w:szCs w:val="28"/>
          <w:vertAlign w:val="subscript"/>
        </w:rPr>
        <w:t>гу</w:t>
      </w:r>
      <w:r w:rsidR="00822C9D" w:rsidRPr="004E485C">
        <w:rPr>
          <w:rFonts w:ascii="Times New Roman" w:hAnsi="Times New Roman" w:cs="Times New Roman"/>
          <w:b/>
          <w:bCs/>
          <w:color w:val="auto"/>
          <w:spacing w:val="-4"/>
          <w:sz w:val="28"/>
          <w:szCs w:val="28"/>
        </w:rPr>
        <w:t xml:space="preserve"> = </w:t>
      </w:r>
      <w:r w:rsidR="00822C9D" w:rsidRPr="004E485C">
        <w:rPr>
          <w:rFonts w:ascii="Times New Roman" w:hAnsi="Times New Roman" w:cs="Times New Roman"/>
          <w:b/>
          <w:bCs/>
          <w:i/>
          <w:iCs/>
          <w:color w:val="auto"/>
          <w:spacing w:val="-2"/>
          <w:sz w:val="28"/>
          <w:szCs w:val="28"/>
        </w:rPr>
        <w:t>НЗ</w:t>
      </w:r>
      <w:r w:rsidR="00822C9D" w:rsidRPr="004E485C">
        <w:rPr>
          <w:rFonts w:ascii="Times New Roman" w:hAnsi="Times New Roman" w:cs="Times New Roman"/>
          <w:i/>
          <w:iCs/>
          <w:color w:val="auto"/>
          <w:sz w:val="28"/>
          <w:szCs w:val="28"/>
          <w:vertAlign w:val="superscript"/>
          <w:lang w:val="en-US"/>
        </w:rPr>
        <w:t>i</w:t>
      </w:r>
      <w:r w:rsidR="00822C9D" w:rsidRPr="004E485C">
        <w:rPr>
          <w:rFonts w:ascii="Times New Roman" w:hAnsi="Times New Roman" w:cs="Times New Roman"/>
          <w:i/>
          <w:iCs/>
          <w:color w:val="auto"/>
          <w:sz w:val="28"/>
          <w:szCs w:val="28"/>
          <w:vertAlign w:val="subscript"/>
        </w:rPr>
        <w:t xml:space="preserve">очр </w:t>
      </w:r>
      <w:r w:rsidR="00822C9D" w:rsidRPr="004E485C">
        <w:rPr>
          <w:rFonts w:ascii="Times New Roman" w:hAnsi="Times New Roman" w:cs="Times New Roman"/>
          <w:b/>
          <w:bCs/>
          <w:i/>
          <w:iCs/>
          <w:color w:val="auto"/>
          <w:sz w:val="28"/>
          <w:szCs w:val="28"/>
          <w:vertAlign w:val="subscript"/>
        </w:rPr>
        <w:t>*</w:t>
      </w:r>
      <w:r w:rsidR="00822C9D" w:rsidRPr="004E485C">
        <w:rPr>
          <w:rFonts w:ascii="Times New Roman" w:hAnsi="Times New Roman" w:cs="Times New Roman"/>
          <w:b/>
          <w:bCs/>
          <w:i/>
          <w:iCs/>
          <w:color w:val="auto"/>
          <w:sz w:val="28"/>
          <w:szCs w:val="28"/>
          <w:vertAlign w:val="subscript"/>
          <w:lang w:val="en-US"/>
        </w:rPr>
        <w:t>k</w:t>
      </w:r>
      <w:r w:rsidR="00822C9D" w:rsidRPr="004E485C">
        <w:rPr>
          <w:rFonts w:ascii="Times New Roman" w:hAnsi="Times New Roman" w:cs="Times New Roman"/>
          <w:i/>
          <w:iCs/>
          <w:color w:val="auto"/>
          <w:sz w:val="28"/>
          <w:szCs w:val="28"/>
          <w:vertAlign w:val="subscript"/>
          <w:lang w:val="en-US"/>
        </w:rPr>
        <w:t>i</w:t>
      </w:r>
      <w:r w:rsidR="00822C9D" w:rsidRPr="004E485C">
        <w:rPr>
          <w:rFonts w:ascii="Times New Roman" w:hAnsi="Times New Roman" w:cs="Times New Roman"/>
          <w:i/>
          <w:iCs/>
          <w:color w:val="auto"/>
          <w:sz w:val="28"/>
          <w:szCs w:val="28"/>
        </w:rPr>
        <w:t xml:space="preserve">, </w:t>
      </w:r>
      <w:r w:rsidR="00822C9D" w:rsidRPr="004E485C">
        <w:rPr>
          <w:rFonts w:ascii="Times New Roman" w:hAnsi="Times New Roman" w:cs="Times New Roman"/>
          <w:color w:val="auto"/>
          <w:sz w:val="28"/>
          <w:szCs w:val="28"/>
        </w:rPr>
        <w:t>где</w:t>
      </w:r>
    </w:p>
    <w:p w:rsidR="00086C6A" w:rsidRPr="00CB19C7" w:rsidRDefault="00086C6A" w:rsidP="00822C9D">
      <w:pPr>
        <w:spacing w:line="360" w:lineRule="auto"/>
        <w:ind w:firstLine="708"/>
        <w:contextualSpacing/>
        <w:jc w:val="both"/>
        <w:rPr>
          <w:rFonts w:ascii="Times New Roman" w:hAnsi="Times New Roman"/>
          <w:sz w:val="28"/>
          <w:szCs w:val="28"/>
        </w:rPr>
      </w:pPr>
      <w:r w:rsidRPr="009B0D01">
        <w:rPr>
          <w:rFonts w:ascii="Times New Roman" w:hAnsi="Times New Roman"/>
          <w:b/>
          <w:sz w:val="28"/>
          <w:szCs w:val="28"/>
        </w:rPr>
        <w:t xml:space="preserve"> </w:t>
      </w:r>
      <w:r w:rsidR="00822C9D" w:rsidRPr="00822C9D">
        <w:rPr>
          <w:rFonts w:ascii="Times New Roman" w:hAnsi="Times New Roman" w:cs="Times New Roman"/>
          <w:color w:val="auto"/>
          <w:sz w:val="28"/>
          <w:szCs w:val="28"/>
        </w:rPr>
        <w:t>З</w:t>
      </w:r>
      <w:r w:rsidR="00822C9D" w:rsidRPr="004E485C">
        <w:rPr>
          <w:rFonts w:ascii="Times New Roman" w:hAnsi="Times New Roman" w:cs="Times New Roman"/>
          <w:color w:val="auto"/>
          <w:sz w:val="28"/>
          <w:szCs w:val="28"/>
        </w:rPr>
        <w:t xml:space="preserve"> </w:t>
      </w:r>
      <w:r w:rsidR="00822C9D" w:rsidRPr="004E485C">
        <w:rPr>
          <w:rFonts w:ascii="Times New Roman" w:hAnsi="Times New Roman" w:cs="Times New Roman"/>
          <w:i/>
          <w:iCs/>
          <w:color w:val="auto"/>
          <w:sz w:val="28"/>
          <w:szCs w:val="28"/>
          <w:vertAlign w:val="superscript"/>
          <w:lang w:val="en-US"/>
        </w:rPr>
        <w:t>i</w:t>
      </w:r>
      <w:r w:rsidR="00822C9D" w:rsidRPr="004E485C">
        <w:rPr>
          <w:rFonts w:ascii="Times New Roman" w:hAnsi="Times New Roman" w:cs="Times New Roman"/>
          <w:i/>
          <w:iCs/>
          <w:color w:val="auto"/>
          <w:sz w:val="28"/>
          <w:szCs w:val="28"/>
          <w:vertAlign w:val="subscript"/>
        </w:rPr>
        <w:t>гу</w:t>
      </w:r>
      <w:r w:rsidR="00822C9D" w:rsidRPr="004E485C">
        <w:rPr>
          <w:rFonts w:ascii="Times New Roman" w:hAnsi="Times New Roman" w:cs="Times New Roman"/>
          <w:b/>
          <w:bCs/>
          <w:color w:val="auto"/>
          <w:spacing w:val="-4"/>
          <w:sz w:val="28"/>
          <w:szCs w:val="28"/>
        </w:rPr>
        <w:t xml:space="preserve"> </w:t>
      </w:r>
      <w:r w:rsidRPr="00CB19C7">
        <w:rPr>
          <w:rFonts w:ascii="Times New Roman" w:hAnsi="Times New Roman"/>
          <w:sz w:val="28"/>
          <w:szCs w:val="28"/>
        </w:rPr>
        <w:t>- нормативные затраты на оказание i-той государственной услуги</w:t>
      </w:r>
      <w:r w:rsidR="002E13DF">
        <w:rPr>
          <w:rFonts w:ascii="Times New Roman" w:hAnsi="Times New Roman"/>
          <w:sz w:val="28"/>
          <w:szCs w:val="28"/>
        </w:rPr>
        <w:t xml:space="preserve"> </w:t>
      </w:r>
      <w:r w:rsidRPr="00CB19C7">
        <w:rPr>
          <w:rFonts w:ascii="Times New Roman" w:hAnsi="Times New Roman"/>
          <w:sz w:val="28"/>
          <w:szCs w:val="28"/>
        </w:rPr>
        <w:t>на соответствующий финансовый год;</w:t>
      </w:r>
    </w:p>
    <w:p w:rsidR="00086C6A" w:rsidRPr="00CB19C7" w:rsidRDefault="00822C9D" w:rsidP="00822C9D">
      <w:pPr>
        <w:spacing w:line="360" w:lineRule="auto"/>
        <w:ind w:firstLine="708"/>
        <w:contextualSpacing/>
        <w:jc w:val="both"/>
        <w:rPr>
          <w:rFonts w:ascii="Times New Roman" w:hAnsi="Times New Roman"/>
          <w:sz w:val="28"/>
          <w:szCs w:val="28"/>
        </w:rPr>
      </w:pPr>
      <w:r w:rsidRPr="00822C9D">
        <w:rPr>
          <w:rFonts w:ascii="Times New Roman" w:hAnsi="Times New Roman" w:cs="Times New Roman"/>
          <w:color w:val="auto"/>
          <w:spacing w:val="-4"/>
          <w:sz w:val="28"/>
          <w:szCs w:val="28"/>
        </w:rPr>
        <w:t>НЗ</w:t>
      </w:r>
      <w:r w:rsidRPr="004E485C">
        <w:rPr>
          <w:rFonts w:ascii="Times New Roman" w:hAnsi="Times New Roman" w:cs="Times New Roman"/>
          <w:color w:val="auto"/>
          <w:sz w:val="28"/>
          <w:szCs w:val="28"/>
          <w:vertAlign w:val="superscript"/>
          <w:lang w:val="en-US"/>
        </w:rPr>
        <w:t>i</w:t>
      </w:r>
      <w:r w:rsidRPr="004E485C">
        <w:rPr>
          <w:rFonts w:ascii="Times New Roman" w:hAnsi="Times New Roman" w:cs="Times New Roman"/>
          <w:color w:val="auto"/>
          <w:sz w:val="28"/>
          <w:szCs w:val="28"/>
          <w:vertAlign w:val="subscript"/>
        </w:rPr>
        <w:t>очр</w:t>
      </w:r>
      <w:r w:rsidRPr="004E485C">
        <w:rPr>
          <w:rFonts w:ascii="Times New Roman" w:hAnsi="Times New Roman" w:cs="Times New Roman"/>
          <w:color w:val="auto"/>
          <w:sz w:val="28"/>
          <w:szCs w:val="28"/>
          <w:vertAlign w:val="superscript"/>
        </w:rPr>
        <w:t>_</w:t>
      </w:r>
      <w:r w:rsidR="00086C6A" w:rsidRPr="00CB19C7">
        <w:rPr>
          <w:rFonts w:ascii="Times New Roman" w:hAnsi="Times New Roman"/>
          <w:sz w:val="28"/>
          <w:szCs w:val="28"/>
        </w:rPr>
        <w:t>_нормативные затраты на оказание единицы i-той государственной услуги образовательной организации на соответствующий финансовый год;</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i/>
          <w:iCs/>
          <w:color w:val="auto"/>
          <w:sz w:val="28"/>
          <w:szCs w:val="28"/>
          <w:lang w:val="en-US"/>
        </w:rPr>
        <w:t>K</w:t>
      </w:r>
      <w:r w:rsidRPr="004E485C">
        <w:rPr>
          <w:rFonts w:ascii="Times New Roman" w:hAnsi="Times New Roman" w:cs="Times New Roman"/>
          <w:i/>
          <w:iCs/>
          <w:color w:val="auto"/>
          <w:sz w:val="28"/>
          <w:szCs w:val="28"/>
          <w:vertAlign w:val="subscript"/>
          <w:lang w:val="en-US"/>
        </w:rPr>
        <w:t>i</w:t>
      </w:r>
      <w:r w:rsidRPr="00CB19C7">
        <w:rPr>
          <w:rFonts w:ascii="Times New Roman" w:hAnsi="Times New Roman"/>
          <w:sz w:val="28"/>
          <w:szCs w:val="28"/>
        </w:rPr>
        <w:t xml:space="preserve"> </w:t>
      </w:r>
      <w:r w:rsidR="00086C6A" w:rsidRPr="00CB19C7">
        <w:rPr>
          <w:rFonts w:ascii="Times New Roman" w:hAnsi="Times New Roman"/>
          <w:sz w:val="28"/>
          <w:szCs w:val="28"/>
        </w:rPr>
        <w:t>- объем i-той государственной услуги в соответствии с государственным (муниципальным) заданием.</w:t>
      </w:r>
    </w:p>
    <w:p w:rsidR="00086C6A" w:rsidRPr="00CB19C7" w:rsidRDefault="00086C6A" w:rsidP="00822C9D">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822C9D" w:rsidRPr="004E485C" w:rsidRDefault="00086C6A" w:rsidP="00822C9D">
      <w:pPr>
        <w:tabs>
          <w:tab w:val="left" w:pos="994"/>
        </w:tabs>
        <w:spacing w:after="0" w:line="360" w:lineRule="auto"/>
        <w:ind w:firstLine="709"/>
        <w:jc w:val="both"/>
        <w:rPr>
          <w:rFonts w:ascii="Times New Roman" w:eastAsia="Times New Roman" w:hAnsi="Times New Roman" w:cs="Times New Roman"/>
          <w:color w:val="auto"/>
          <w:sz w:val="28"/>
          <w:szCs w:val="28"/>
        </w:rPr>
      </w:pPr>
      <w:r w:rsidRPr="00CB19C7">
        <w:rPr>
          <w:rFonts w:ascii="Times New Roman" w:hAnsi="Times New Roman"/>
          <w:sz w:val="28"/>
          <w:szCs w:val="28"/>
        </w:rPr>
        <w:tab/>
      </w:r>
      <w:r w:rsidR="00822C9D" w:rsidRPr="004E485C">
        <w:rPr>
          <w:rFonts w:ascii="Times New Roman" w:hAnsi="Times New Roman" w:cs="Times New Roman"/>
          <w:b/>
          <w:bCs/>
          <w:i/>
          <w:iCs/>
          <w:color w:val="auto"/>
          <w:spacing w:val="-2"/>
          <w:sz w:val="28"/>
          <w:szCs w:val="28"/>
        </w:rPr>
        <w:t>НЗ</w:t>
      </w:r>
      <w:r w:rsidR="00822C9D" w:rsidRPr="004E485C">
        <w:rPr>
          <w:rFonts w:ascii="Times New Roman" w:hAnsi="Times New Roman" w:cs="Times New Roman"/>
          <w:i/>
          <w:iCs/>
          <w:color w:val="auto"/>
          <w:sz w:val="28"/>
          <w:szCs w:val="28"/>
          <w:vertAlign w:val="superscript"/>
          <w:lang w:val="en-US"/>
        </w:rPr>
        <w:t>i</w:t>
      </w:r>
      <w:r w:rsidR="00822C9D" w:rsidRPr="004E485C">
        <w:rPr>
          <w:rFonts w:ascii="Times New Roman" w:hAnsi="Times New Roman" w:cs="Times New Roman"/>
          <w:i/>
          <w:iCs/>
          <w:color w:val="auto"/>
          <w:sz w:val="28"/>
          <w:szCs w:val="28"/>
          <w:vertAlign w:val="subscript"/>
        </w:rPr>
        <w:t>очр=</w:t>
      </w:r>
      <w:r w:rsidR="00822C9D" w:rsidRPr="004E485C">
        <w:rPr>
          <w:rFonts w:ascii="Times New Roman" w:hAnsi="Times New Roman" w:cs="Times New Roman"/>
          <w:b/>
          <w:bCs/>
          <w:i/>
          <w:iCs/>
          <w:color w:val="auto"/>
          <w:spacing w:val="-2"/>
          <w:sz w:val="28"/>
          <w:szCs w:val="28"/>
        </w:rPr>
        <w:t xml:space="preserve"> НЗ</w:t>
      </w:r>
      <w:r w:rsidR="00822C9D" w:rsidRPr="004E485C">
        <w:rPr>
          <w:rFonts w:ascii="Times New Roman" w:hAnsi="Times New Roman" w:cs="Times New Roman"/>
          <w:i/>
          <w:iCs/>
          <w:color w:val="auto"/>
          <w:sz w:val="28"/>
          <w:szCs w:val="28"/>
          <w:vertAlign w:val="subscript"/>
        </w:rPr>
        <w:t xml:space="preserve"> гу+</w:t>
      </w:r>
      <w:r w:rsidR="00822C9D" w:rsidRPr="004E485C">
        <w:rPr>
          <w:rFonts w:ascii="Times New Roman" w:hAnsi="Times New Roman" w:cs="Times New Roman"/>
          <w:b/>
          <w:bCs/>
          <w:i/>
          <w:iCs/>
          <w:color w:val="auto"/>
          <w:spacing w:val="-2"/>
          <w:sz w:val="28"/>
          <w:szCs w:val="28"/>
        </w:rPr>
        <w:t xml:space="preserve"> НЗ</w:t>
      </w:r>
      <w:r w:rsidR="00822C9D" w:rsidRPr="004E485C">
        <w:rPr>
          <w:rFonts w:ascii="Times New Roman" w:hAnsi="Times New Roman" w:cs="Times New Roman"/>
          <w:i/>
          <w:iCs/>
          <w:color w:val="auto"/>
          <w:sz w:val="28"/>
          <w:szCs w:val="28"/>
          <w:vertAlign w:val="subscript"/>
        </w:rPr>
        <w:t xml:space="preserve">он    </w:t>
      </w:r>
      <w:r w:rsidR="00822C9D" w:rsidRPr="004E485C">
        <w:rPr>
          <w:rFonts w:ascii="Times New Roman" w:hAnsi="Times New Roman" w:cs="Times New Roman"/>
          <w:i/>
          <w:iCs/>
          <w:color w:val="auto"/>
          <w:sz w:val="28"/>
          <w:szCs w:val="28"/>
        </w:rPr>
        <w:t xml:space="preserve">, </w:t>
      </w:r>
      <w:r w:rsidR="00822C9D" w:rsidRPr="004E485C">
        <w:rPr>
          <w:rFonts w:ascii="Times New Roman" w:hAnsi="Times New Roman" w:cs="Times New Roman"/>
          <w:color w:val="auto"/>
          <w:sz w:val="28"/>
          <w:szCs w:val="28"/>
        </w:rPr>
        <w:t>где</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color w:val="auto"/>
          <w:spacing w:val="-4"/>
          <w:sz w:val="28"/>
          <w:szCs w:val="28"/>
        </w:rPr>
        <w:t>НЗ</w:t>
      </w:r>
      <w:r w:rsidRPr="004E485C">
        <w:rPr>
          <w:rFonts w:ascii="Times New Roman" w:hAnsi="Times New Roman" w:cs="Times New Roman"/>
          <w:i/>
          <w:iCs/>
          <w:color w:val="auto"/>
          <w:sz w:val="28"/>
          <w:szCs w:val="28"/>
          <w:vertAlign w:val="superscript"/>
          <w:lang w:val="en-US"/>
        </w:rPr>
        <w:t>i</w:t>
      </w:r>
      <w:r w:rsidRPr="004E485C">
        <w:rPr>
          <w:rFonts w:ascii="Times New Roman" w:hAnsi="Times New Roman" w:cs="Times New Roman"/>
          <w:i/>
          <w:iCs/>
          <w:color w:val="auto"/>
          <w:sz w:val="28"/>
          <w:szCs w:val="28"/>
          <w:vertAlign w:val="subscript"/>
        </w:rPr>
        <w:t>очр -</w:t>
      </w:r>
      <w:r w:rsidR="00086C6A" w:rsidRPr="00CB19C7">
        <w:rPr>
          <w:rFonts w:ascii="Times New Roman" w:hAnsi="Times New Roman"/>
          <w:sz w:val="28"/>
          <w:szCs w:val="28"/>
        </w:rPr>
        <w:t xml:space="preserve"> нормативные затраты на оказание единицы i-той государственной услуги образовательной организации на соответствующий финансовый год;</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color w:val="auto"/>
          <w:spacing w:val="-4"/>
          <w:sz w:val="28"/>
          <w:szCs w:val="28"/>
        </w:rPr>
        <w:t>НЗ</w:t>
      </w:r>
      <w:r w:rsidRPr="004E485C">
        <w:rPr>
          <w:rFonts w:ascii="Times New Roman" w:hAnsi="Times New Roman" w:cs="Times New Roman"/>
          <w:color w:val="auto"/>
          <w:sz w:val="28"/>
          <w:szCs w:val="28"/>
          <w:vertAlign w:val="subscript"/>
        </w:rPr>
        <w:t>гу</w:t>
      </w:r>
      <w:r w:rsidRPr="004E485C">
        <w:rPr>
          <w:rFonts w:ascii="Times New Roman" w:hAnsi="Times New Roman" w:cs="Times New Roman"/>
          <w:color w:val="auto"/>
          <w:spacing w:val="-3"/>
          <w:sz w:val="28"/>
          <w:szCs w:val="28"/>
        </w:rPr>
        <w:t xml:space="preserve"> -</w:t>
      </w:r>
      <w:r w:rsidR="00086C6A" w:rsidRPr="00CB19C7">
        <w:rPr>
          <w:rFonts w:ascii="Times New Roman" w:hAnsi="Times New Roman"/>
          <w:sz w:val="28"/>
          <w:szCs w:val="28"/>
        </w:rPr>
        <w:t xml:space="preserve"> нормативные затраты, непосредственно связанные с оказанием государственной услуги;</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color w:val="auto"/>
          <w:sz w:val="28"/>
          <w:szCs w:val="28"/>
        </w:rPr>
        <w:t xml:space="preserve">НЗ </w:t>
      </w:r>
      <w:r w:rsidRPr="004E485C">
        <w:rPr>
          <w:rFonts w:ascii="Times New Roman" w:hAnsi="Times New Roman" w:cs="Times New Roman"/>
          <w:color w:val="auto"/>
          <w:sz w:val="28"/>
          <w:szCs w:val="28"/>
          <w:vertAlign w:val="subscript"/>
        </w:rPr>
        <w:t>он</w:t>
      </w:r>
      <w:r w:rsidRPr="004E485C">
        <w:rPr>
          <w:rFonts w:ascii="Times New Roman" w:hAnsi="Times New Roman" w:cs="Times New Roman"/>
          <w:color w:val="auto"/>
          <w:sz w:val="28"/>
          <w:szCs w:val="28"/>
        </w:rPr>
        <w:t xml:space="preserve"> </w:t>
      </w:r>
      <w:r w:rsidR="00086C6A" w:rsidRPr="00CB19C7">
        <w:rPr>
          <w:rFonts w:ascii="Times New Roman" w:hAnsi="Times New Roman"/>
          <w:sz w:val="28"/>
          <w:szCs w:val="28"/>
        </w:rPr>
        <w:t>- нормативные затраты на общехозяйственные нужды.</w:t>
      </w:r>
    </w:p>
    <w:p w:rsidR="00086C6A" w:rsidRPr="00CB19C7" w:rsidRDefault="00086C6A" w:rsidP="00822C9D">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непосредственно связанные с оказанием</w:t>
      </w:r>
      <w:r w:rsidRPr="00CB19C7">
        <w:rPr>
          <w:rFonts w:ascii="Times New Roman" w:hAnsi="Times New Roman"/>
          <w:sz w:val="28"/>
          <w:szCs w:val="28"/>
        </w:rPr>
        <w:br/>
        <w:t>государственной услуги на соответствующий финансовый год, определяются по формуле:</w:t>
      </w:r>
    </w:p>
    <w:p w:rsidR="00822C9D" w:rsidRPr="004E485C" w:rsidRDefault="00822C9D" w:rsidP="00822C9D">
      <w:pPr>
        <w:spacing w:after="0" w:line="360" w:lineRule="auto"/>
        <w:ind w:firstLine="709"/>
        <w:jc w:val="both"/>
        <w:rPr>
          <w:rFonts w:ascii="Times New Roman" w:eastAsia="Times New Roman" w:hAnsi="Times New Roman" w:cs="Times New Roman"/>
          <w:i/>
          <w:iCs/>
          <w:color w:val="auto"/>
          <w:sz w:val="28"/>
          <w:szCs w:val="28"/>
        </w:rPr>
      </w:pPr>
      <w:r w:rsidRPr="004E485C">
        <w:rPr>
          <w:rFonts w:ascii="Times New Roman" w:hAnsi="Times New Roman" w:cs="Times New Roman"/>
          <w:b/>
          <w:bCs/>
          <w:i/>
          <w:iCs/>
          <w:color w:val="auto"/>
          <w:spacing w:val="-2"/>
          <w:sz w:val="28"/>
          <w:szCs w:val="28"/>
        </w:rPr>
        <w:t>НЗ</w:t>
      </w:r>
      <w:r w:rsidRPr="004E485C">
        <w:rPr>
          <w:rFonts w:ascii="Times New Roman" w:hAnsi="Times New Roman" w:cs="Times New Roman"/>
          <w:b/>
          <w:bCs/>
          <w:color w:val="auto"/>
          <w:sz w:val="28"/>
          <w:szCs w:val="28"/>
          <w:vertAlign w:val="subscript"/>
        </w:rPr>
        <w:t>гу</w:t>
      </w:r>
      <w:r w:rsidRPr="004E485C">
        <w:rPr>
          <w:rFonts w:ascii="Times New Roman" w:hAnsi="Times New Roman" w:cs="Times New Roman"/>
          <w:i/>
          <w:iCs/>
          <w:color w:val="auto"/>
          <w:sz w:val="28"/>
          <w:szCs w:val="28"/>
        </w:rPr>
        <w:t xml:space="preserve">= </w:t>
      </w:r>
      <w:r w:rsidRPr="004E485C">
        <w:rPr>
          <w:rFonts w:ascii="Times New Roman" w:hAnsi="Times New Roman" w:cs="Times New Roman"/>
          <w:b/>
          <w:bCs/>
          <w:i/>
          <w:iCs/>
          <w:color w:val="auto"/>
          <w:sz w:val="28"/>
          <w:szCs w:val="28"/>
        </w:rPr>
        <w:t>НЗ</w:t>
      </w:r>
      <w:r w:rsidRPr="004E485C">
        <w:rPr>
          <w:rFonts w:ascii="Times New Roman" w:hAnsi="Times New Roman" w:cs="Times New Roman"/>
          <w:b/>
          <w:bCs/>
          <w:i/>
          <w:iCs/>
          <w:color w:val="auto"/>
          <w:sz w:val="28"/>
          <w:szCs w:val="28"/>
          <w:vertAlign w:val="subscript"/>
          <w:lang w:val="en-US"/>
        </w:rPr>
        <w:t>o</w:t>
      </w:r>
      <w:r w:rsidRPr="004E485C">
        <w:rPr>
          <w:rFonts w:ascii="Times New Roman" w:hAnsi="Times New Roman" w:cs="Times New Roman"/>
          <w:b/>
          <w:bCs/>
          <w:i/>
          <w:iCs/>
          <w:color w:val="auto"/>
          <w:sz w:val="28"/>
          <w:szCs w:val="28"/>
          <w:vertAlign w:val="subscript"/>
        </w:rPr>
        <w:t>тгу +</w:t>
      </w:r>
      <w:r w:rsidRPr="004E485C">
        <w:rPr>
          <w:rFonts w:ascii="Times New Roman" w:hAnsi="Times New Roman" w:cs="Times New Roman"/>
          <w:b/>
          <w:bCs/>
          <w:i/>
          <w:iCs/>
          <w:color w:val="auto"/>
          <w:sz w:val="28"/>
          <w:szCs w:val="28"/>
        </w:rPr>
        <w:t xml:space="preserve"> 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м</w:t>
      </w:r>
      <w:r w:rsidRPr="004E485C">
        <w:rPr>
          <w:rFonts w:ascii="Times New Roman" w:hAnsi="Times New Roman" w:cs="Times New Roman"/>
          <w:b/>
          <w:bCs/>
          <w:i/>
          <w:iCs/>
          <w:color w:val="auto"/>
          <w:sz w:val="28"/>
          <w:szCs w:val="28"/>
          <w:vertAlign w:val="subscript"/>
          <w:lang w:val="en-US"/>
        </w:rPr>
        <w:t>p</w:t>
      </w:r>
      <w:r w:rsidRPr="004E485C">
        <w:rPr>
          <w:rFonts w:ascii="Times New Roman" w:hAnsi="Times New Roman" w:cs="Times New Roman"/>
          <w:b/>
          <w:bCs/>
          <w:i/>
          <w:iCs/>
          <w:color w:val="auto"/>
          <w:sz w:val="28"/>
          <w:szCs w:val="28"/>
          <w:vertAlign w:val="subscript"/>
        </w:rPr>
        <w:t xml:space="preserve"> +  </w:t>
      </w:r>
      <w:r w:rsidRPr="004E485C">
        <w:rPr>
          <w:rFonts w:ascii="Times New Roman" w:hAnsi="Times New Roman" w:cs="Times New Roman"/>
          <w:b/>
          <w:bCs/>
          <w:i/>
          <w:iCs/>
          <w:color w:val="auto"/>
          <w:sz w:val="28"/>
          <w:szCs w:val="28"/>
        </w:rPr>
        <w:t xml:space="preserve">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 xml:space="preserve">пп     </w:t>
      </w:r>
      <w:r w:rsidRPr="004E485C">
        <w:rPr>
          <w:rFonts w:ascii="Times New Roman" w:hAnsi="Times New Roman" w:cs="Times New Roman"/>
          <w:i/>
          <w:iCs/>
          <w:color w:val="auto"/>
          <w:sz w:val="28"/>
          <w:szCs w:val="28"/>
        </w:rPr>
        <w:t xml:space="preserve">, </w:t>
      </w:r>
      <w:r w:rsidRPr="004E485C">
        <w:rPr>
          <w:rFonts w:ascii="Times New Roman" w:hAnsi="Times New Roman" w:cs="Times New Roman"/>
          <w:color w:val="auto"/>
          <w:sz w:val="28"/>
          <w:szCs w:val="28"/>
        </w:rPr>
        <w:t>где</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color w:val="auto"/>
          <w:spacing w:val="-4"/>
          <w:sz w:val="28"/>
          <w:szCs w:val="28"/>
        </w:rPr>
        <w:t>НЗ</w:t>
      </w:r>
      <w:r w:rsidRPr="004E485C">
        <w:rPr>
          <w:rFonts w:ascii="Times New Roman" w:hAnsi="Times New Roman" w:cs="Times New Roman"/>
          <w:color w:val="auto"/>
          <w:spacing w:val="-4"/>
          <w:sz w:val="28"/>
          <w:szCs w:val="28"/>
          <w:vertAlign w:val="subscript"/>
        </w:rPr>
        <w:t>гу</w:t>
      </w:r>
      <w:r w:rsidRPr="00CB19C7">
        <w:rPr>
          <w:rFonts w:ascii="Times New Roman" w:hAnsi="Times New Roman"/>
          <w:sz w:val="28"/>
          <w:szCs w:val="28"/>
        </w:rPr>
        <w:t xml:space="preserve"> </w:t>
      </w:r>
      <w:r>
        <w:rPr>
          <w:rFonts w:ascii="Times New Roman" w:hAnsi="Times New Roman"/>
          <w:sz w:val="28"/>
          <w:szCs w:val="28"/>
        </w:rPr>
        <w:tab/>
      </w:r>
      <w:r w:rsidR="00086C6A" w:rsidRPr="00CB19C7">
        <w:rPr>
          <w:rFonts w:ascii="Times New Roman" w:hAnsi="Times New Roman"/>
          <w:sz w:val="28"/>
          <w:szCs w:val="28"/>
        </w:rPr>
        <w:t>- нормативные затраты, непосредственно связанные с оказанием</w:t>
      </w:r>
      <w:r w:rsidR="00086C6A" w:rsidRPr="00CB19C7">
        <w:rPr>
          <w:rFonts w:ascii="Times New Roman" w:hAnsi="Times New Roman"/>
          <w:sz w:val="28"/>
          <w:szCs w:val="28"/>
        </w:rPr>
        <w:br/>
        <w:t>государственной услуги на соответствующий финансовый год;</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color w:val="auto"/>
          <w:spacing w:val="-3"/>
          <w:sz w:val="28"/>
          <w:szCs w:val="28"/>
        </w:rPr>
        <w:t>НЗ</w:t>
      </w:r>
      <w:r w:rsidRPr="004E485C">
        <w:rPr>
          <w:rFonts w:ascii="Times New Roman" w:hAnsi="Times New Roman" w:cs="Times New Roman"/>
          <w:color w:val="auto"/>
          <w:spacing w:val="-3"/>
          <w:sz w:val="28"/>
          <w:szCs w:val="28"/>
          <w:vertAlign w:val="subscript"/>
          <w:lang w:val="en-US"/>
        </w:rPr>
        <w:t>om</w:t>
      </w:r>
      <w:r w:rsidRPr="004E485C">
        <w:rPr>
          <w:rFonts w:ascii="Times New Roman" w:hAnsi="Times New Roman" w:cs="Times New Roman"/>
          <w:color w:val="auto"/>
          <w:spacing w:val="-3"/>
          <w:sz w:val="28"/>
          <w:szCs w:val="28"/>
          <w:vertAlign w:val="subscript"/>
        </w:rPr>
        <w:t>г</w:t>
      </w:r>
      <w:r w:rsidRPr="004E485C">
        <w:rPr>
          <w:rFonts w:ascii="Times New Roman" w:hAnsi="Times New Roman" w:cs="Times New Roman"/>
          <w:color w:val="auto"/>
          <w:spacing w:val="-3"/>
          <w:sz w:val="28"/>
          <w:szCs w:val="28"/>
          <w:vertAlign w:val="subscript"/>
          <w:lang w:val="en-US"/>
        </w:rPr>
        <w:t>y</w:t>
      </w:r>
      <w:r w:rsidRPr="00CB19C7">
        <w:rPr>
          <w:rFonts w:ascii="Times New Roman" w:hAnsi="Times New Roman"/>
          <w:sz w:val="28"/>
          <w:szCs w:val="28"/>
        </w:rPr>
        <w:t xml:space="preserve"> </w:t>
      </w:r>
      <w:r w:rsidR="00086C6A" w:rsidRPr="00CB19C7">
        <w:rPr>
          <w:rFonts w:ascii="Times New Roman" w:hAnsi="Times New Roman"/>
          <w:sz w:val="28"/>
          <w:szCs w:val="28"/>
        </w:rPr>
        <w:t>- нормативные затраты  на оплату труда и начисления на</w:t>
      </w:r>
      <w:r>
        <w:rPr>
          <w:rFonts w:ascii="Times New Roman" w:hAnsi="Times New Roman"/>
          <w:sz w:val="28"/>
          <w:szCs w:val="28"/>
        </w:rPr>
        <w:t xml:space="preserve"> </w:t>
      </w:r>
      <w:r w:rsidR="00086C6A" w:rsidRPr="00CB19C7">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color w:val="auto"/>
          <w:spacing w:val="-4"/>
          <w:sz w:val="28"/>
          <w:szCs w:val="28"/>
        </w:rPr>
        <w:t xml:space="preserve">НЗ </w:t>
      </w:r>
      <w:r w:rsidRPr="004E485C">
        <w:rPr>
          <w:rFonts w:ascii="Times New Roman" w:hAnsi="Times New Roman" w:cs="Times New Roman"/>
          <w:color w:val="auto"/>
          <w:spacing w:val="-4"/>
          <w:sz w:val="28"/>
          <w:szCs w:val="28"/>
          <w:vertAlign w:val="superscript"/>
          <w:lang w:val="en-US"/>
        </w:rPr>
        <w:t>j</w:t>
      </w:r>
      <w:r w:rsidRPr="004E485C">
        <w:rPr>
          <w:rFonts w:ascii="Times New Roman" w:hAnsi="Times New Roman" w:cs="Times New Roman"/>
          <w:color w:val="auto"/>
          <w:spacing w:val="-4"/>
          <w:sz w:val="28"/>
          <w:szCs w:val="28"/>
          <w:vertAlign w:val="subscript"/>
        </w:rPr>
        <w:t>м</w:t>
      </w:r>
      <w:r w:rsidRPr="004E485C">
        <w:rPr>
          <w:rFonts w:ascii="Times New Roman" w:hAnsi="Times New Roman" w:cs="Times New Roman"/>
          <w:color w:val="auto"/>
          <w:spacing w:val="-4"/>
          <w:sz w:val="28"/>
          <w:szCs w:val="28"/>
          <w:vertAlign w:val="subscript"/>
          <w:lang w:val="en-US"/>
        </w:rPr>
        <w:t>p</w:t>
      </w:r>
      <w:r w:rsidRPr="004E485C">
        <w:rPr>
          <w:rFonts w:ascii="Times New Roman" w:hAnsi="Times New Roman" w:cs="Times New Roman"/>
          <w:color w:val="auto"/>
          <w:spacing w:val="-4"/>
          <w:sz w:val="28"/>
          <w:szCs w:val="28"/>
        </w:rPr>
        <w:t xml:space="preserve"> </w:t>
      </w:r>
      <w:r w:rsidR="00086C6A" w:rsidRPr="00CB19C7">
        <w:rPr>
          <w:rFonts w:ascii="Times New Roman" w:hAnsi="Times New Roman"/>
          <w:sz w:val="28"/>
          <w:szCs w:val="28"/>
        </w:rPr>
        <w:t>-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color w:val="auto"/>
          <w:spacing w:val="-4"/>
          <w:sz w:val="28"/>
          <w:szCs w:val="28"/>
        </w:rPr>
        <w:t xml:space="preserve">НЗ </w:t>
      </w:r>
      <w:r w:rsidRPr="004E485C">
        <w:rPr>
          <w:rFonts w:ascii="Times New Roman" w:hAnsi="Times New Roman" w:cs="Times New Roman"/>
          <w:color w:val="auto"/>
          <w:spacing w:val="-4"/>
          <w:sz w:val="28"/>
          <w:szCs w:val="28"/>
          <w:vertAlign w:val="superscript"/>
          <w:lang w:val="en-US"/>
        </w:rPr>
        <w:t>j</w:t>
      </w:r>
      <w:r w:rsidRPr="004E485C">
        <w:rPr>
          <w:rFonts w:ascii="Times New Roman" w:hAnsi="Times New Roman" w:cs="Times New Roman"/>
          <w:color w:val="auto"/>
          <w:spacing w:val="-4"/>
          <w:sz w:val="28"/>
          <w:szCs w:val="28"/>
          <w:vertAlign w:val="subscript"/>
        </w:rPr>
        <w:t>пп</w:t>
      </w:r>
      <w:r w:rsidRPr="004E485C">
        <w:rPr>
          <w:rFonts w:ascii="Times New Roman" w:hAnsi="Times New Roman" w:cs="Times New Roman"/>
          <w:color w:val="auto"/>
          <w:spacing w:val="-4"/>
          <w:sz w:val="28"/>
          <w:szCs w:val="28"/>
        </w:rPr>
        <w:t xml:space="preserve"> </w:t>
      </w:r>
      <w:r w:rsidR="00086C6A" w:rsidRPr="00CB19C7">
        <w:rPr>
          <w:rFonts w:ascii="Times New Roman" w:hAnsi="Times New Roman"/>
          <w:sz w:val="28"/>
          <w:szCs w:val="28"/>
        </w:rPr>
        <w:t>-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086C6A" w:rsidRPr="00CB19C7" w:rsidRDefault="00086C6A" w:rsidP="00822C9D">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086C6A" w:rsidRPr="00CB19C7" w:rsidRDefault="00086C6A" w:rsidP="00822C9D">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086C6A" w:rsidRPr="00CB19C7" w:rsidRDefault="00086C6A" w:rsidP="00822C9D">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расходные материалы в соответствии со</w:t>
      </w:r>
      <w:r w:rsidRPr="00CB19C7">
        <w:rPr>
          <w:rFonts w:ascii="Times New Roman" w:hAnsi="Times New Roman"/>
          <w:sz w:val="28"/>
          <w:szCs w:val="28"/>
        </w:rPr>
        <w:br/>
        <w:t>стандартами качества оказания услуги рассчитываются как произведение</w:t>
      </w:r>
      <w:r w:rsidRPr="00CB19C7">
        <w:rPr>
          <w:rFonts w:ascii="Times New Roman" w:hAnsi="Times New Roman"/>
          <w:sz w:val="28"/>
          <w:szCs w:val="28"/>
        </w:rPr>
        <w:br/>
        <w:t>стоимости учебных материалов на их количество, необходимое для оказания</w:t>
      </w:r>
      <w:r w:rsidRPr="00CB19C7">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086C6A" w:rsidRPr="00CB19C7" w:rsidRDefault="00086C6A" w:rsidP="00822C9D">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глухих обучающихся:</w:t>
      </w:r>
    </w:p>
    <w:p w:rsidR="00086C6A" w:rsidRPr="00CB19C7" w:rsidRDefault="00086C6A" w:rsidP="00822C9D">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реализация АООП начального общего образования глухих обучающихся может определяться по формуле:</w:t>
      </w:r>
    </w:p>
    <w:p w:rsidR="00822C9D" w:rsidRPr="004E485C" w:rsidRDefault="00822C9D" w:rsidP="00822C9D">
      <w:pPr>
        <w:spacing w:after="0" w:line="360" w:lineRule="auto"/>
        <w:ind w:firstLine="709"/>
        <w:jc w:val="both"/>
        <w:rPr>
          <w:rFonts w:ascii="Times New Roman" w:eastAsia="Times New Roman" w:hAnsi="Times New Roman" w:cs="Times New Roman"/>
          <w:b/>
          <w:bCs/>
          <w:i/>
          <w:iCs/>
          <w:color w:val="auto"/>
          <w:sz w:val="28"/>
          <w:szCs w:val="28"/>
        </w:rPr>
      </w:pPr>
      <w:r w:rsidRPr="004E485C">
        <w:rPr>
          <w:rFonts w:ascii="Times New Roman" w:hAnsi="Times New Roman" w:cs="Times New Roman"/>
          <w:b/>
          <w:bCs/>
          <w:i/>
          <w:iCs/>
          <w:color w:val="auto"/>
          <w:sz w:val="28"/>
          <w:szCs w:val="28"/>
        </w:rPr>
        <w:t>НЗ</w:t>
      </w:r>
      <w:r w:rsidRPr="004E485C">
        <w:rPr>
          <w:rFonts w:ascii="Times New Roman" w:hAnsi="Times New Roman" w:cs="Times New Roman"/>
          <w:b/>
          <w:bCs/>
          <w:i/>
          <w:iCs/>
          <w:color w:val="auto"/>
          <w:sz w:val="28"/>
          <w:szCs w:val="28"/>
          <w:vertAlign w:val="subscript"/>
        </w:rPr>
        <w:t>отгу</w:t>
      </w:r>
      <w:r w:rsidRPr="004E485C">
        <w:rPr>
          <w:rFonts w:ascii="Times New Roman" w:hAnsi="Times New Roman" w:cs="Times New Roman"/>
          <w:b/>
          <w:bCs/>
          <w:i/>
          <w:iCs/>
          <w:color w:val="auto"/>
          <w:sz w:val="28"/>
          <w:szCs w:val="28"/>
        </w:rPr>
        <w:t xml:space="preserve"> = ЗП</w:t>
      </w:r>
      <w:r w:rsidRPr="004E485C">
        <w:rPr>
          <w:rFonts w:ascii="Times New Roman" w:hAnsi="Times New Roman" w:cs="Times New Roman"/>
          <w:b/>
          <w:bCs/>
          <w:i/>
          <w:iCs/>
          <w:color w:val="auto"/>
          <w:sz w:val="28"/>
          <w:szCs w:val="28"/>
          <w:vertAlign w:val="superscript"/>
        </w:rPr>
        <w:t xml:space="preserve"> рег</w:t>
      </w:r>
      <w:r w:rsidRPr="004E485C">
        <w:rPr>
          <w:rFonts w:ascii="Times New Roman" w:hAnsi="Times New Roman" w:cs="Times New Roman"/>
          <w:b/>
          <w:bCs/>
          <w:i/>
          <w:iCs/>
          <w:color w:val="auto"/>
          <w:sz w:val="28"/>
          <w:szCs w:val="28"/>
          <w:vertAlign w:val="subscript"/>
        </w:rPr>
        <w:t>-1</w:t>
      </w:r>
      <w:r w:rsidRPr="004E485C">
        <w:rPr>
          <w:rFonts w:ascii="Times New Roman" w:hAnsi="Times New Roman" w:cs="Times New Roman"/>
          <w:b/>
          <w:bCs/>
          <w:i/>
          <w:iCs/>
          <w:color w:val="auto"/>
          <w:sz w:val="28"/>
          <w:szCs w:val="28"/>
        </w:rPr>
        <w:t xml:space="preserve"> * 12 * К</w:t>
      </w:r>
      <w:r w:rsidRPr="004E485C">
        <w:rPr>
          <w:rFonts w:ascii="Times New Roman" w:hAnsi="Times New Roman" w:cs="Times New Roman"/>
          <w:b/>
          <w:bCs/>
          <w:i/>
          <w:iCs/>
          <w:color w:val="auto"/>
          <w:sz w:val="28"/>
          <w:szCs w:val="28"/>
          <w:vertAlign w:val="superscript"/>
        </w:rPr>
        <w:t>овз</w:t>
      </w:r>
      <w:r w:rsidRPr="004E485C">
        <w:rPr>
          <w:rFonts w:ascii="Times New Roman" w:hAnsi="Times New Roman" w:cs="Times New Roman"/>
          <w:b/>
          <w:bCs/>
          <w:i/>
          <w:iCs/>
          <w:color w:val="auto"/>
          <w:sz w:val="28"/>
          <w:szCs w:val="28"/>
        </w:rPr>
        <w:t xml:space="preserve"> * К</w:t>
      </w:r>
      <w:r w:rsidRPr="004E485C">
        <w:rPr>
          <w:rFonts w:ascii="Times New Roman" w:hAnsi="Times New Roman" w:cs="Times New Roman"/>
          <w:b/>
          <w:bCs/>
          <w:i/>
          <w:iCs/>
          <w:color w:val="auto"/>
          <w:sz w:val="28"/>
          <w:szCs w:val="28"/>
          <w:vertAlign w:val="superscript"/>
        </w:rPr>
        <w:t>1</w:t>
      </w:r>
      <w:r w:rsidRPr="004E485C">
        <w:rPr>
          <w:rFonts w:ascii="Times New Roman" w:hAnsi="Times New Roman" w:cs="Times New Roman"/>
          <w:b/>
          <w:bCs/>
          <w:i/>
          <w:iCs/>
          <w:color w:val="auto"/>
          <w:sz w:val="28"/>
          <w:szCs w:val="28"/>
        </w:rPr>
        <w:t xml:space="preserve"> * К</w:t>
      </w:r>
      <w:r w:rsidRPr="004E485C">
        <w:rPr>
          <w:rFonts w:ascii="Times New Roman" w:hAnsi="Times New Roman" w:cs="Times New Roman"/>
          <w:b/>
          <w:bCs/>
          <w:i/>
          <w:iCs/>
          <w:color w:val="auto"/>
          <w:sz w:val="28"/>
          <w:szCs w:val="28"/>
          <w:vertAlign w:val="superscript"/>
        </w:rPr>
        <w:t>2</w:t>
      </w:r>
      <w:r w:rsidRPr="004E485C">
        <w:rPr>
          <w:rFonts w:ascii="Times New Roman" w:hAnsi="Times New Roman" w:cs="Times New Roman"/>
          <w:b/>
          <w:bCs/>
          <w:i/>
          <w:iCs/>
          <w:color w:val="auto"/>
          <w:sz w:val="28"/>
          <w:szCs w:val="28"/>
        </w:rPr>
        <w:t>, где:</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НЗ</w:t>
      </w:r>
      <w:r w:rsidRPr="004E485C">
        <w:rPr>
          <w:rFonts w:ascii="Times New Roman" w:hAnsi="Times New Roman" w:cs="Times New Roman"/>
          <w:b/>
          <w:bCs/>
          <w:i/>
          <w:iCs/>
          <w:color w:val="auto"/>
          <w:sz w:val="28"/>
          <w:szCs w:val="28"/>
          <w:vertAlign w:val="subscript"/>
        </w:rPr>
        <w:t xml:space="preserve">отгу </w:t>
      </w:r>
      <w:r w:rsidR="00086C6A" w:rsidRPr="00CB19C7">
        <w:rPr>
          <w:rFonts w:ascii="Times New Roman" w:hAnsi="Times New Roman"/>
          <w:sz w:val="28"/>
          <w:szCs w:val="28"/>
        </w:rPr>
        <w:t>-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глухим обучающихся;</w:t>
      </w:r>
    </w:p>
    <w:p w:rsidR="00086C6A" w:rsidRPr="00CB19C7" w:rsidRDefault="00822C9D" w:rsidP="0060155B">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ЗП</w:t>
      </w:r>
      <w:r w:rsidRPr="004E485C">
        <w:rPr>
          <w:rFonts w:ascii="Times New Roman" w:hAnsi="Times New Roman" w:cs="Times New Roman"/>
          <w:b/>
          <w:bCs/>
          <w:i/>
          <w:iCs/>
          <w:color w:val="auto"/>
          <w:sz w:val="28"/>
          <w:szCs w:val="28"/>
          <w:vertAlign w:val="superscript"/>
        </w:rPr>
        <w:t xml:space="preserve"> рег</w:t>
      </w:r>
      <w:r w:rsidRPr="004E485C">
        <w:rPr>
          <w:rFonts w:ascii="Times New Roman" w:hAnsi="Times New Roman" w:cs="Times New Roman"/>
          <w:b/>
          <w:bCs/>
          <w:i/>
          <w:iCs/>
          <w:color w:val="auto"/>
          <w:sz w:val="28"/>
          <w:szCs w:val="28"/>
          <w:vertAlign w:val="subscript"/>
        </w:rPr>
        <w:t>-1</w:t>
      </w:r>
      <w:r w:rsidRPr="004E485C">
        <w:rPr>
          <w:rFonts w:ascii="Times New Roman" w:hAnsi="Times New Roman" w:cs="Times New Roman"/>
          <w:i/>
          <w:iCs/>
          <w:color w:val="auto"/>
          <w:sz w:val="28"/>
          <w:szCs w:val="28"/>
        </w:rPr>
        <w:t xml:space="preserve"> </w:t>
      </w:r>
      <w:r w:rsidR="00086C6A" w:rsidRPr="00CB19C7">
        <w:rPr>
          <w:rFonts w:ascii="Times New Roman" w:hAnsi="Times New Roman"/>
          <w:sz w:val="28"/>
          <w:szCs w:val="28"/>
        </w:rPr>
        <w:t xml:space="preserve"> – среднемесячная заработная плата в экономике соответствующего региона в предшествующем году, руб./мес.;</w:t>
      </w:r>
    </w:p>
    <w:p w:rsidR="00086C6A" w:rsidRPr="00CB19C7" w:rsidRDefault="00086C6A" w:rsidP="005F55DF">
      <w:pPr>
        <w:spacing w:line="360" w:lineRule="auto"/>
        <w:ind w:firstLine="708"/>
        <w:contextualSpacing/>
        <w:jc w:val="both"/>
        <w:rPr>
          <w:rFonts w:ascii="Times New Roman" w:hAnsi="Times New Roman"/>
          <w:sz w:val="28"/>
          <w:szCs w:val="28"/>
        </w:rPr>
      </w:pPr>
      <w:r w:rsidRPr="005F55DF">
        <w:rPr>
          <w:rFonts w:ascii="Times New Roman" w:hAnsi="Times New Roman"/>
          <w:i/>
          <w:sz w:val="28"/>
          <w:szCs w:val="28"/>
        </w:rPr>
        <w:t>12</w:t>
      </w:r>
      <w:r w:rsidRPr="00CB19C7">
        <w:rPr>
          <w:rFonts w:ascii="Times New Roman" w:hAnsi="Times New Roman"/>
          <w:sz w:val="28"/>
          <w:szCs w:val="28"/>
        </w:rPr>
        <w:t xml:space="preserve"> – количество месяцев в году;</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i/>
          <w:iCs/>
          <w:color w:val="auto"/>
          <w:sz w:val="28"/>
          <w:szCs w:val="28"/>
        </w:rPr>
        <w:t>K</w:t>
      </w:r>
      <w:r w:rsidRPr="004E485C">
        <w:rPr>
          <w:rFonts w:ascii="Times New Roman" w:hAnsi="Times New Roman" w:cs="Times New Roman"/>
          <w:i/>
          <w:iCs/>
          <w:color w:val="auto"/>
          <w:sz w:val="28"/>
          <w:szCs w:val="28"/>
          <w:vertAlign w:val="superscript"/>
        </w:rPr>
        <w:t>ОВЗ</w:t>
      </w:r>
      <w:r w:rsidR="00086C6A" w:rsidRPr="00CB19C7">
        <w:rPr>
          <w:rFonts w:ascii="Times New Roman" w:hAnsi="Times New Roman"/>
          <w:sz w:val="28"/>
          <w:szCs w:val="28"/>
        </w:rPr>
        <w:t>– коэффициент, учитывающий специфику образовательной программы или категорию обучающихся (при их наличии);</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i/>
          <w:iCs/>
          <w:color w:val="auto"/>
          <w:sz w:val="28"/>
          <w:szCs w:val="28"/>
          <w:lang w:val="en-US"/>
        </w:rPr>
        <w:t>K</w:t>
      </w:r>
      <w:r w:rsidRPr="004E485C">
        <w:rPr>
          <w:rFonts w:ascii="Times New Roman" w:hAnsi="Times New Roman" w:cs="Times New Roman"/>
          <w:i/>
          <w:iCs/>
          <w:color w:val="auto"/>
          <w:sz w:val="28"/>
          <w:szCs w:val="28"/>
          <w:vertAlign w:val="superscript"/>
        </w:rPr>
        <w:t>1</w:t>
      </w:r>
      <w:r w:rsidR="00086C6A" w:rsidRPr="00CB19C7">
        <w:rPr>
          <w:rFonts w:ascii="Times New Roman" w:hAnsi="Times New Roman"/>
          <w:sz w:val="28"/>
          <w:szCs w:val="28"/>
        </w:rPr>
        <w:t xml:space="preserve"> – коэффициент страховых взносов на выплаты по оплате труда. Значение коэффициента – 1,302;</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i/>
          <w:iCs/>
          <w:color w:val="auto"/>
          <w:sz w:val="28"/>
          <w:szCs w:val="28"/>
          <w:lang w:val="en-US"/>
        </w:rPr>
        <w:t>K</w:t>
      </w:r>
      <w:r w:rsidRPr="004E485C">
        <w:rPr>
          <w:rFonts w:ascii="Times New Roman" w:hAnsi="Times New Roman" w:cs="Times New Roman"/>
          <w:i/>
          <w:iCs/>
          <w:color w:val="auto"/>
          <w:sz w:val="28"/>
          <w:szCs w:val="28"/>
          <w:vertAlign w:val="superscript"/>
        </w:rPr>
        <w:t>2</w:t>
      </w:r>
      <w:r w:rsidR="00086C6A" w:rsidRPr="00CB19C7">
        <w:rPr>
          <w:rFonts w:ascii="Times New Roman" w:hAnsi="Times New Roman"/>
          <w:sz w:val="28"/>
          <w:szCs w:val="28"/>
        </w:rPr>
        <w:t xml:space="preserve">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5F55DF" w:rsidRPr="004E485C" w:rsidRDefault="005F55DF" w:rsidP="005F55DF">
      <w:pPr>
        <w:spacing w:after="0" w:line="360" w:lineRule="auto"/>
        <w:ind w:firstLine="709"/>
        <w:jc w:val="both"/>
        <w:rPr>
          <w:rFonts w:ascii="Times New Roman" w:eastAsia="Times New Roman" w:hAnsi="Times New Roman" w:cs="Times New Roman"/>
          <w:color w:val="auto"/>
          <w:sz w:val="28"/>
          <w:szCs w:val="28"/>
        </w:rPr>
      </w:pPr>
      <w:r w:rsidRPr="004E485C">
        <w:rPr>
          <w:rFonts w:ascii="Times New Roman" w:hAnsi="Times New Roman" w:cs="Times New Roman"/>
          <w:b/>
          <w:bCs/>
          <w:i/>
          <w:iCs/>
          <w:color w:val="auto"/>
          <w:sz w:val="28"/>
          <w:szCs w:val="28"/>
        </w:rPr>
        <w:t>НЗ</w:t>
      </w:r>
      <w:r w:rsidRPr="004E485C">
        <w:rPr>
          <w:rFonts w:ascii="Times New Roman" w:hAnsi="Times New Roman" w:cs="Times New Roman"/>
          <w:b/>
          <w:bCs/>
          <w:i/>
          <w:iCs/>
          <w:color w:val="auto"/>
          <w:sz w:val="28"/>
          <w:szCs w:val="28"/>
          <w:vertAlign w:val="subscript"/>
        </w:rPr>
        <w:t>он=</w:t>
      </w:r>
      <w:r w:rsidRPr="004E485C">
        <w:rPr>
          <w:rFonts w:ascii="Times New Roman" w:hAnsi="Times New Roman" w:cs="Times New Roman"/>
          <w:b/>
          <w:bCs/>
          <w:i/>
          <w:iCs/>
          <w:color w:val="auto"/>
          <w:sz w:val="28"/>
          <w:szCs w:val="28"/>
        </w:rPr>
        <w:t xml:space="preserve"> 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 xml:space="preserve">отпп </w:t>
      </w:r>
      <w:r w:rsidRPr="004E485C">
        <w:rPr>
          <w:rFonts w:ascii="Times New Roman" w:hAnsi="Times New Roman" w:cs="Times New Roman"/>
          <w:b/>
          <w:bCs/>
          <w:i/>
          <w:iCs/>
          <w:color w:val="auto"/>
          <w:sz w:val="28"/>
          <w:szCs w:val="28"/>
        </w:rPr>
        <w:t>+ НЗ</w:t>
      </w:r>
      <w:r w:rsidRPr="004E485C">
        <w:rPr>
          <w:rFonts w:ascii="Times New Roman" w:hAnsi="Times New Roman" w:cs="Times New Roman"/>
          <w:b/>
          <w:bCs/>
          <w:i/>
          <w:iCs/>
          <w:color w:val="auto"/>
          <w:sz w:val="28"/>
          <w:szCs w:val="28"/>
          <w:vertAlign w:val="subscript"/>
        </w:rPr>
        <w:t xml:space="preserve">ком </w:t>
      </w:r>
      <w:r w:rsidRPr="004E485C">
        <w:rPr>
          <w:rFonts w:ascii="Times New Roman" w:hAnsi="Times New Roman" w:cs="Times New Roman"/>
          <w:b/>
          <w:bCs/>
          <w:i/>
          <w:iCs/>
          <w:color w:val="auto"/>
          <w:sz w:val="28"/>
          <w:szCs w:val="28"/>
        </w:rPr>
        <w:t xml:space="preserve">+ 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 xml:space="preserve">пк </w:t>
      </w:r>
      <w:r w:rsidRPr="004E485C">
        <w:rPr>
          <w:rFonts w:ascii="Times New Roman" w:hAnsi="Times New Roman" w:cs="Times New Roman"/>
          <w:b/>
          <w:bCs/>
          <w:i/>
          <w:iCs/>
          <w:color w:val="auto"/>
          <w:sz w:val="28"/>
          <w:szCs w:val="28"/>
        </w:rPr>
        <w:t xml:space="preserve">+ 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 xml:space="preserve">ни </w:t>
      </w:r>
      <w:r w:rsidRPr="004E485C">
        <w:rPr>
          <w:rFonts w:ascii="Times New Roman" w:hAnsi="Times New Roman" w:cs="Times New Roman"/>
          <w:b/>
          <w:bCs/>
          <w:i/>
          <w:iCs/>
          <w:color w:val="auto"/>
          <w:sz w:val="28"/>
          <w:szCs w:val="28"/>
        </w:rPr>
        <w:t>+ НЗ</w:t>
      </w:r>
      <w:r w:rsidRPr="004E485C">
        <w:rPr>
          <w:rFonts w:ascii="Times New Roman" w:hAnsi="Times New Roman" w:cs="Times New Roman"/>
          <w:b/>
          <w:bCs/>
          <w:i/>
          <w:iCs/>
          <w:color w:val="auto"/>
          <w:sz w:val="28"/>
          <w:szCs w:val="28"/>
          <w:vertAlign w:val="subscript"/>
        </w:rPr>
        <w:t xml:space="preserve">ди </w:t>
      </w:r>
      <w:r w:rsidRPr="004E485C">
        <w:rPr>
          <w:rFonts w:ascii="Times New Roman" w:hAnsi="Times New Roman" w:cs="Times New Roman"/>
          <w:b/>
          <w:bCs/>
          <w:i/>
          <w:iCs/>
          <w:color w:val="auto"/>
          <w:sz w:val="28"/>
          <w:szCs w:val="28"/>
        </w:rPr>
        <w:t>+ НЗ</w:t>
      </w:r>
      <w:r w:rsidRPr="004E485C">
        <w:rPr>
          <w:rFonts w:ascii="Times New Roman" w:hAnsi="Times New Roman" w:cs="Times New Roman"/>
          <w:b/>
          <w:bCs/>
          <w:i/>
          <w:iCs/>
          <w:color w:val="auto"/>
          <w:sz w:val="28"/>
          <w:szCs w:val="28"/>
          <w:vertAlign w:val="subscript"/>
        </w:rPr>
        <w:t xml:space="preserve">вс </w:t>
      </w:r>
      <w:r w:rsidRPr="004E485C">
        <w:rPr>
          <w:rFonts w:ascii="Times New Roman" w:hAnsi="Times New Roman" w:cs="Times New Roman"/>
          <w:b/>
          <w:bCs/>
          <w:i/>
          <w:iCs/>
          <w:color w:val="auto"/>
          <w:sz w:val="28"/>
          <w:szCs w:val="28"/>
        </w:rPr>
        <w:t xml:space="preserve">+ 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 xml:space="preserve">тр </w:t>
      </w:r>
      <w:r w:rsidRPr="004E485C">
        <w:rPr>
          <w:rFonts w:ascii="Times New Roman" w:hAnsi="Times New Roman" w:cs="Times New Roman"/>
          <w:b/>
          <w:bCs/>
          <w:i/>
          <w:iCs/>
          <w:color w:val="auto"/>
          <w:sz w:val="28"/>
          <w:szCs w:val="28"/>
        </w:rPr>
        <w:t xml:space="preserve">+ 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пр</w:t>
      </w:r>
      <w:r w:rsidRPr="004E485C">
        <w:rPr>
          <w:rFonts w:ascii="Times New Roman" w:hAnsi="Times New Roman" w:cs="Times New Roman"/>
          <w:color w:val="auto"/>
          <w:sz w:val="28"/>
          <w:szCs w:val="28"/>
        </w:rPr>
        <w:t xml:space="preserve"> , где</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 xml:space="preserve">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отпп</w:t>
      </w:r>
      <w:r w:rsidRPr="004E485C">
        <w:rPr>
          <w:rFonts w:ascii="Times New Roman" w:hAnsi="Times New Roman" w:cs="Times New Roman"/>
          <w:color w:val="auto"/>
          <w:sz w:val="28"/>
          <w:szCs w:val="28"/>
        </w:rPr>
        <w:t xml:space="preserve"> </w:t>
      </w:r>
      <w:r w:rsidR="00086C6A" w:rsidRPr="00CB19C7">
        <w:rPr>
          <w:rFonts w:ascii="Times New Roman" w:hAnsi="Times New Roman"/>
          <w:sz w:val="28"/>
          <w:szCs w:val="28"/>
        </w:rPr>
        <w:t>-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 xml:space="preserve">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пк</w:t>
      </w:r>
      <w:r w:rsidR="00086C6A" w:rsidRPr="00CB19C7">
        <w:rPr>
          <w:rFonts w:ascii="Times New Roman" w:hAnsi="Times New Roman"/>
          <w:sz w:val="28"/>
          <w:szCs w:val="28"/>
        </w:rPr>
        <w:t>–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НЗ</w:t>
      </w:r>
      <w:r w:rsidRPr="004E485C">
        <w:rPr>
          <w:rFonts w:ascii="Times New Roman" w:hAnsi="Times New Roman" w:cs="Times New Roman"/>
          <w:b/>
          <w:bCs/>
          <w:i/>
          <w:iCs/>
          <w:color w:val="auto"/>
          <w:sz w:val="28"/>
          <w:szCs w:val="28"/>
          <w:vertAlign w:val="subscript"/>
        </w:rPr>
        <w:t>ком</w:t>
      </w:r>
      <w:r w:rsidRPr="00CB19C7">
        <w:rPr>
          <w:rFonts w:ascii="Times New Roman" w:hAnsi="Times New Roman"/>
          <w:sz w:val="28"/>
          <w:szCs w:val="28"/>
        </w:rPr>
        <w:t xml:space="preserve"> </w:t>
      </w:r>
      <w:r w:rsidR="00086C6A" w:rsidRPr="00CB19C7">
        <w:rPr>
          <w:rFonts w:ascii="Times New Roman" w:hAnsi="Times New Roman"/>
          <w:sz w:val="28"/>
          <w:szCs w:val="28"/>
        </w:rPr>
        <w:t>-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 xml:space="preserve">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ни</w:t>
      </w:r>
      <w:r w:rsidRPr="004E485C">
        <w:rPr>
          <w:rFonts w:ascii="Times New Roman" w:hAnsi="Times New Roman" w:cs="Times New Roman"/>
          <w:color w:val="auto"/>
          <w:sz w:val="28"/>
          <w:szCs w:val="28"/>
        </w:rPr>
        <w:t xml:space="preserve"> </w:t>
      </w:r>
      <w:r w:rsidR="00086C6A" w:rsidRPr="00CB19C7">
        <w:rPr>
          <w:rFonts w:ascii="Times New Roman" w:hAnsi="Times New Roman"/>
          <w:sz w:val="28"/>
          <w:szCs w:val="28"/>
        </w:rPr>
        <w:t>-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НЗ</w:t>
      </w:r>
      <w:r w:rsidRPr="004E485C">
        <w:rPr>
          <w:rFonts w:ascii="Times New Roman" w:hAnsi="Times New Roman" w:cs="Times New Roman"/>
          <w:b/>
          <w:bCs/>
          <w:i/>
          <w:iCs/>
          <w:color w:val="auto"/>
          <w:sz w:val="28"/>
          <w:szCs w:val="28"/>
          <w:vertAlign w:val="subscript"/>
        </w:rPr>
        <w:t>ди</w:t>
      </w:r>
      <w:r w:rsidRPr="00CB19C7">
        <w:rPr>
          <w:rFonts w:ascii="Times New Roman" w:hAnsi="Times New Roman"/>
          <w:sz w:val="28"/>
          <w:szCs w:val="28"/>
        </w:rPr>
        <w:t xml:space="preserve"> </w:t>
      </w:r>
      <w:r w:rsidR="00086C6A" w:rsidRPr="00CB19C7">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НЗ</w:t>
      </w:r>
      <w:r w:rsidRPr="004E485C">
        <w:rPr>
          <w:rFonts w:ascii="Times New Roman" w:hAnsi="Times New Roman" w:cs="Times New Roman"/>
          <w:b/>
          <w:bCs/>
          <w:i/>
          <w:iCs/>
          <w:color w:val="auto"/>
          <w:sz w:val="28"/>
          <w:szCs w:val="28"/>
          <w:vertAlign w:val="subscript"/>
        </w:rPr>
        <w:t>вс</w:t>
      </w:r>
      <w:r w:rsidRPr="00CB19C7">
        <w:rPr>
          <w:rFonts w:ascii="Times New Roman" w:hAnsi="Times New Roman"/>
          <w:sz w:val="28"/>
          <w:szCs w:val="28"/>
        </w:rPr>
        <w:t xml:space="preserve"> </w:t>
      </w:r>
      <w:r w:rsidR="00086C6A" w:rsidRPr="00CB19C7">
        <w:rPr>
          <w:rFonts w:ascii="Times New Roman" w:hAnsi="Times New Roman"/>
          <w:sz w:val="28"/>
          <w:szCs w:val="28"/>
        </w:rPr>
        <w:t>- нормативные затраты на приобретение услуг связи;</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 xml:space="preserve">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 xml:space="preserve">тр </w:t>
      </w:r>
      <w:r w:rsidR="00086C6A" w:rsidRPr="00CB19C7">
        <w:rPr>
          <w:rFonts w:ascii="Times New Roman" w:hAnsi="Times New Roman"/>
          <w:sz w:val="28"/>
          <w:szCs w:val="28"/>
        </w:rPr>
        <w:t>-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 xml:space="preserve">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пр</w:t>
      </w:r>
      <w:r w:rsidRPr="004E485C">
        <w:rPr>
          <w:rFonts w:ascii="Times New Roman" w:hAnsi="Times New Roman" w:cs="Times New Roman"/>
          <w:color w:val="auto"/>
          <w:sz w:val="28"/>
          <w:szCs w:val="28"/>
        </w:rPr>
        <w:t xml:space="preserve"> </w:t>
      </w:r>
      <w:r w:rsidR="00086C6A" w:rsidRPr="00CB19C7">
        <w:rPr>
          <w:rFonts w:ascii="Times New Roman" w:hAnsi="Times New Roman"/>
          <w:sz w:val="28"/>
          <w:szCs w:val="28"/>
        </w:rPr>
        <w:t>-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2) нормативные затраты на горячее водоснабжение;</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содержание недвижимого имущества включают в себя:</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 нормативные затраты на аренду недвижимого имущества;</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 нормативные затраты на проведение текущего ремонта объектов недвижимого имущества;</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 прочие нормативные затраты на содержание недвижимого имущества.</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90559D" w:rsidRPr="00744625" w:rsidRDefault="0090559D" w:rsidP="009B0D01">
      <w:pPr>
        <w:pStyle w:val="14TexstOSNOVA1012"/>
        <w:suppressAutoHyphens/>
        <w:spacing w:line="360" w:lineRule="auto"/>
        <w:ind w:firstLine="708"/>
        <w:contextualSpacing/>
        <w:textAlignment w:val="baseline"/>
        <w:rPr>
          <w:rFonts w:ascii="Times New Roman" w:hAnsi="Times New Roman" w:cs="Times New Roman"/>
          <w:sz w:val="28"/>
          <w:szCs w:val="28"/>
        </w:rPr>
      </w:pPr>
    </w:p>
    <w:p w:rsidR="0090559D" w:rsidRPr="00744625" w:rsidRDefault="0090559D" w:rsidP="0074462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b/>
          <w:kern w:val="28"/>
          <w:sz w:val="28"/>
          <w:szCs w:val="28"/>
        </w:rPr>
        <w:t>Материально-технические условия</w:t>
      </w:r>
    </w:p>
    <w:p w:rsidR="0090559D" w:rsidRPr="00744625" w:rsidRDefault="0090559D" w:rsidP="00744625">
      <w:pPr>
        <w:shd w:val="clear" w:color="auto" w:fill="FFFFFF"/>
        <w:spacing w:after="0" w:line="360" w:lineRule="auto"/>
        <w:ind w:firstLine="709"/>
        <w:contextualSpacing/>
        <w:jc w:val="both"/>
        <w:rPr>
          <w:rFonts w:ascii="Times New Roman" w:hAnsi="Times New Roman" w:cs="Times New Roman"/>
          <w:color w:val="auto"/>
          <w:spacing w:val="-4"/>
          <w:sz w:val="28"/>
          <w:szCs w:val="28"/>
        </w:rPr>
      </w:pPr>
      <w:r w:rsidRPr="00744625">
        <w:rPr>
          <w:rFonts w:ascii="Times New Roman" w:hAnsi="Times New Roman" w:cs="Times New Roman"/>
          <w:color w:val="auto"/>
          <w:spacing w:val="-4"/>
          <w:sz w:val="28"/>
          <w:szCs w:val="28"/>
        </w:rPr>
        <w:t xml:space="preserve">Материально-техническое обеспечение образования </w:t>
      </w:r>
      <w:r w:rsidRPr="00744625">
        <w:rPr>
          <w:rFonts w:ascii="Times New Roman" w:hAnsi="Times New Roman" w:cs="Times New Roman"/>
          <w:bCs/>
          <w:color w:val="auto"/>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color w:val="auto"/>
          <w:sz w:val="28"/>
          <w:szCs w:val="28"/>
        </w:rPr>
        <w:t xml:space="preserve"> развития</w:t>
      </w:r>
      <w:r w:rsidRPr="00744625">
        <w:rPr>
          <w:rFonts w:ascii="Times New Roman" w:hAnsi="Times New Roman" w:cs="Times New Roman"/>
          <w:color w:val="auto"/>
          <w:spacing w:val="-4"/>
          <w:sz w:val="28"/>
          <w:szCs w:val="28"/>
        </w:rPr>
        <w:t xml:space="preserve"> должно отвечать   особым образовательным потребностям детей в соответствии с этим в структуре материально-технического обеспечения должна быть отражена </w:t>
      </w:r>
      <w:r w:rsidRPr="00744625">
        <w:rPr>
          <w:rFonts w:ascii="Times New Roman" w:hAnsi="Times New Roman" w:cs="Times New Roman"/>
          <w:b/>
          <w:color w:val="auto"/>
          <w:spacing w:val="-4"/>
          <w:sz w:val="28"/>
          <w:szCs w:val="28"/>
        </w:rPr>
        <w:t>специфика требований</w:t>
      </w:r>
      <w:r w:rsidRPr="00744625">
        <w:rPr>
          <w:rFonts w:ascii="Times New Roman" w:hAnsi="Times New Roman" w:cs="Times New Roman"/>
          <w:color w:val="auto"/>
          <w:spacing w:val="-4"/>
          <w:sz w:val="28"/>
          <w:szCs w:val="28"/>
        </w:rPr>
        <w:t>:</w:t>
      </w:r>
    </w:p>
    <w:p w:rsidR="0090559D" w:rsidRPr="00744625" w:rsidRDefault="005673BB" w:rsidP="00173948">
      <w:pPr>
        <w:pStyle w:val="a9"/>
        <w:widowControl w:val="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0" w:firstLine="709"/>
        <w:contextualSpacing/>
        <w:jc w:val="both"/>
        <w:rPr>
          <w:rFonts w:ascii="Times New Roman" w:hAnsi="Times New Roman" w:cs="Times New Roman"/>
          <w:spacing w:val="-4"/>
          <w:sz w:val="28"/>
          <w:szCs w:val="28"/>
        </w:rPr>
      </w:pPr>
      <w:r w:rsidRPr="00744625">
        <w:rPr>
          <w:rFonts w:ascii="Times New Roman" w:hAnsi="Times New Roman" w:cs="Times New Roman"/>
          <w:spacing w:val="-4"/>
          <w:sz w:val="28"/>
          <w:szCs w:val="28"/>
        </w:rPr>
        <w:t>специальная организация пространства, способствующая организации  деятельности и формированию учебного поведения ребенка;</w:t>
      </w:r>
    </w:p>
    <w:p w:rsidR="0090559D" w:rsidRPr="00744625" w:rsidRDefault="005673BB" w:rsidP="00173948">
      <w:pPr>
        <w:pStyle w:val="a9"/>
        <w:widowControl w:val="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0" w:firstLine="709"/>
        <w:contextualSpacing/>
        <w:jc w:val="both"/>
        <w:rPr>
          <w:rFonts w:ascii="Times New Roman" w:hAnsi="Times New Roman" w:cs="Times New Roman"/>
          <w:spacing w:val="-4"/>
          <w:sz w:val="28"/>
          <w:szCs w:val="28"/>
        </w:rPr>
      </w:pPr>
      <w:r w:rsidRPr="00744625">
        <w:rPr>
          <w:rFonts w:ascii="Times New Roman" w:hAnsi="Times New Roman" w:cs="Times New Roman"/>
          <w:spacing w:val="-4"/>
          <w:sz w:val="28"/>
          <w:szCs w:val="28"/>
        </w:rPr>
        <w:t>специальная организация временного режима обучения, позволяющая ребенку четко соблюдать режим жизни  и обучения, адекватно ориентироваться в происходящем;</w:t>
      </w:r>
    </w:p>
    <w:p w:rsidR="0090559D" w:rsidRPr="00744625" w:rsidRDefault="005673BB" w:rsidP="00173948">
      <w:pPr>
        <w:pStyle w:val="a9"/>
        <w:widowControl w:val="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0" w:firstLine="709"/>
        <w:contextualSpacing/>
        <w:jc w:val="both"/>
        <w:rPr>
          <w:rFonts w:ascii="Times New Roman" w:hAnsi="Times New Roman" w:cs="Times New Roman"/>
          <w:spacing w:val="-4"/>
          <w:sz w:val="28"/>
          <w:szCs w:val="28"/>
        </w:rPr>
      </w:pPr>
      <w:r w:rsidRPr="00744625">
        <w:rPr>
          <w:rFonts w:ascii="Times New Roman" w:hAnsi="Times New Roman" w:cs="Times New Roman"/>
          <w:spacing w:val="-4"/>
          <w:sz w:val="28"/>
          <w:szCs w:val="28"/>
        </w:rPr>
        <w:t xml:space="preserve">специальная организация рабочего места с учетом особенностей психофизического развития, поддерживающая учебное поведение ребенка; </w:t>
      </w:r>
    </w:p>
    <w:p w:rsidR="0090559D" w:rsidRPr="00744625" w:rsidRDefault="0090559D" w:rsidP="00173948">
      <w:pPr>
        <w:pStyle w:val="18TexstSPISOK1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709"/>
        </w:tabs>
        <w:autoSpaceDE w:val="0"/>
        <w:autoSpaceDN w:val="0"/>
        <w:adjustRightInd w:val="0"/>
        <w:spacing w:line="360" w:lineRule="auto"/>
        <w:ind w:left="0" w:firstLine="709"/>
        <w:contextualSpacing/>
        <w:textAlignment w:val="center"/>
        <w:rPr>
          <w:rFonts w:ascii="Times New Roman" w:hAnsi="Times New Roman" w:cs="Times New Roman"/>
          <w:color w:val="auto"/>
          <w:sz w:val="28"/>
          <w:szCs w:val="28"/>
        </w:rPr>
      </w:pPr>
      <w:r w:rsidRPr="00744625">
        <w:rPr>
          <w:rFonts w:ascii="Times New Roman" w:hAnsi="Times New Roman" w:cs="Times New Roman"/>
          <w:color w:val="auto"/>
          <w:sz w:val="28"/>
          <w:szCs w:val="28"/>
        </w:rPr>
        <w:t>технические средства доступа ребёнка к образованию (ассистирующие средства и технологии);</w:t>
      </w:r>
    </w:p>
    <w:p w:rsidR="0090559D" w:rsidRPr="00744625" w:rsidRDefault="0090559D" w:rsidP="00173948">
      <w:pPr>
        <w:pStyle w:val="18TexstSPISOK1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709"/>
        <w:contextualSpacing/>
        <w:textAlignment w:val="center"/>
        <w:rPr>
          <w:rFonts w:ascii="Times New Roman" w:hAnsi="Times New Roman" w:cs="Times New Roman"/>
          <w:color w:val="auto"/>
          <w:sz w:val="28"/>
          <w:szCs w:val="28"/>
        </w:rPr>
      </w:pPr>
      <w:r w:rsidRPr="00744625">
        <w:rPr>
          <w:rFonts w:ascii="Times New Roman" w:hAnsi="Times New Roman" w:cs="Times New Roman"/>
          <w:color w:val="auto"/>
          <w:sz w:val="28"/>
          <w:szCs w:val="28"/>
        </w:rPr>
        <w:t>технические средства обучения детей;</w:t>
      </w:r>
    </w:p>
    <w:p w:rsidR="0090559D" w:rsidRPr="00744625" w:rsidRDefault="0090559D" w:rsidP="00173948">
      <w:pPr>
        <w:pStyle w:val="18TexstSPISOK1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709"/>
        <w:contextualSpacing/>
        <w:textAlignment w:val="center"/>
        <w:rPr>
          <w:rFonts w:ascii="Times New Roman" w:hAnsi="Times New Roman" w:cs="Times New Roman"/>
          <w:color w:val="auto"/>
          <w:sz w:val="28"/>
          <w:szCs w:val="28"/>
        </w:rPr>
      </w:pPr>
      <w:r w:rsidRPr="00744625">
        <w:rPr>
          <w:rFonts w:ascii="Times New Roman" w:hAnsi="Times New Roman" w:cs="Times New Roman"/>
          <w:color w:val="auto"/>
          <w:sz w:val="28"/>
          <w:szCs w:val="28"/>
        </w:rPr>
        <w:t>специальные учебники, специальный дидактический материал, отвечающие особым образовательным потребностям детей;</w:t>
      </w:r>
    </w:p>
    <w:p w:rsidR="0090559D" w:rsidRPr="00744625" w:rsidRDefault="0090559D" w:rsidP="00173948">
      <w:pPr>
        <w:pStyle w:val="18TexstSPISOK1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709"/>
        <w:contextualSpacing/>
        <w:textAlignment w:val="center"/>
        <w:rPr>
          <w:rFonts w:ascii="Times New Roman" w:hAnsi="Times New Roman" w:cs="Times New Roman"/>
          <w:color w:val="auto"/>
          <w:sz w:val="28"/>
          <w:szCs w:val="28"/>
        </w:rPr>
      </w:pPr>
      <w:r w:rsidRPr="00744625">
        <w:rPr>
          <w:rFonts w:ascii="Times New Roman" w:hAnsi="Times New Roman" w:cs="Times New Roman"/>
          <w:color w:val="auto"/>
          <w:sz w:val="28"/>
          <w:szCs w:val="28"/>
        </w:rPr>
        <w:t>условия для организации обучения и взаимодействия специалистов разного профиля, их сотрудничества с родителями (законными представителями) обучающихся.</w:t>
      </w:r>
    </w:p>
    <w:p w:rsidR="0090559D" w:rsidRPr="00744625" w:rsidRDefault="0090559D" w:rsidP="00744625">
      <w:pPr>
        <w:pStyle w:val="Default"/>
        <w:spacing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pacing w:val="-4"/>
          <w:sz w:val="28"/>
          <w:szCs w:val="28"/>
        </w:rPr>
        <w:t xml:space="preserve">Специальная организация пространства, способствующая обучению </w:t>
      </w:r>
      <w:r w:rsidRPr="00744625">
        <w:rPr>
          <w:rFonts w:ascii="Times New Roman" w:hAnsi="Times New Roman" w:cs="Times New Roman"/>
          <w:color w:val="auto"/>
          <w:sz w:val="28"/>
          <w:szCs w:val="28"/>
        </w:rPr>
        <w:t xml:space="preserve">детей с ГМНР, должна соответствовать общим требованиям, предъявляемым к образовательным организациям, законодательно закрепленным   нормативами (ФЗ «Об образовании в РФ», СанПиН), а также локальными актами образовательной организации. </w:t>
      </w:r>
    </w:p>
    <w:p w:rsidR="0090559D" w:rsidRPr="00744625" w:rsidRDefault="0090559D" w:rsidP="00744625">
      <w:pPr>
        <w:pStyle w:val="Default"/>
        <w:spacing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Важным условием реализации специальной индивидуальной образовательной программы возможность для беспрепятственного доступа тех обучающихся, у которых имеются тяжелые нарушения опорно-двигательных функций, зрения к объектам инфраструктуры образовательной организации.</w:t>
      </w:r>
      <w:r w:rsidRPr="00744625">
        <w:rPr>
          <w:rStyle w:val="aff2"/>
          <w:rFonts w:ascii="Times New Roman" w:hAnsi="Times New Roman" w:cs="Times New Roman"/>
          <w:color w:val="auto"/>
          <w:sz w:val="28"/>
          <w:szCs w:val="28"/>
        </w:rPr>
        <w:footnoteReference w:id="41"/>
      </w:r>
      <w:r w:rsidRPr="00744625">
        <w:rPr>
          <w:rFonts w:ascii="Times New Roman" w:hAnsi="Times New Roman" w:cs="Times New Roman"/>
          <w:color w:val="auto"/>
          <w:sz w:val="28"/>
          <w:szCs w:val="28"/>
        </w:rPr>
        <w:t xml:space="preserve"> 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глухими детьми с различными дополнительными нарушениями (зрения, опорно-двигательного аппарата). 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В помещениях для </w:t>
      </w:r>
      <w:r w:rsidRPr="00744625">
        <w:rPr>
          <w:rFonts w:ascii="Times New Roman" w:hAnsi="Times New Roman" w:cs="Times New Roman"/>
          <w:bCs/>
          <w:color w:val="auto"/>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color w:val="auto"/>
          <w:sz w:val="28"/>
          <w:szCs w:val="28"/>
        </w:rPr>
        <w:t xml:space="preserve"> развития</w:t>
      </w:r>
      <w:r w:rsidRPr="00744625">
        <w:rPr>
          <w:rFonts w:ascii="Times New Roman" w:hAnsi="Times New Roman" w:cs="Times New Roman"/>
          <w:color w:val="auto"/>
          <w:sz w:val="28"/>
          <w:szCs w:val="28"/>
        </w:rPr>
        <w:t xml:space="preserve">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90559D" w:rsidRPr="00744625" w:rsidRDefault="0090559D" w:rsidP="00744625">
      <w:pPr>
        <w:pStyle w:val="Default"/>
        <w:spacing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Временной режим образования детей (учебный год, учебная неделя, день) устанавливается в соответствии с законодательно закрепленными  нормативами (ФЗ «Об образовании в РФ», СанПиН), а также локальными актами образовательной организации. </w:t>
      </w:r>
    </w:p>
    <w:p w:rsidR="0090559D" w:rsidRPr="00744625" w:rsidRDefault="0090559D" w:rsidP="00744625">
      <w:pPr>
        <w:pStyle w:val="Default"/>
        <w:spacing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специальной </w:t>
      </w:r>
      <w:r w:rsidRPr="00086C6A">
        <w:rPr>
          <w:rFonts w:ascii="Times New Roman" w:hAnsi="Times New Roman" w:cs="Times New Roman"/>
          <w:color w:val="auto"/>
          <w:sz w:val="28"/>
          <w:szCs w:val="28"/>
        </w:rPr>
        <w:t>индивидуальной образовательной программе, его готовности к пребыванию в среде детей без родителей</w:t>
      </w:r>
      <w:r w:rsidRPr="00744625">
        <w:rPr>
          <w:rFonts w:ascii="Times New Roman" w:hAnsi="Times New Roman" w:cs="Times New Roman"/>
          <w:color w:val="auto"/>
          <w:sz w:val="28"/>
          <w:szCs w:val="28"/>
        </w:rPr>
        <w:t xml:space="preserve">. Продолжительность специально организованных уроков, а также другой деятельности  обучающихся различна и зависит от возраста и психофизического состояния детей. </w:t>
      </w:r>
    </w:p>
    <w:p w:rsidR="0090559D" w:rsidRPr="00744625" w:rsidRDefault="0090559D" w:rsidP="00744625">
      <w:pPr>
        <w:pStyle w:val="18TexstSPISOK10"/>
        <w:spacing w:line="360" w:lineRule="auto"/>
        <w:ind w:left="0" w:firstLine="709"/>
        <w:contextualSpacing/>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     При организации учебного места учитываются особенности психофизического развития, моторики, зрения, наличие  других дополнительных нарушений.  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ОДА необходима специальная мебель, подобранная с учетом характера и структуры  двигательного нарушения.</w:t>
      </w:r>
    </w:p>
    <w:p w:rsidR="0090559D" w:rsidRPr="00744625" w:rsidRDefault="0090559D" w:rsidP="00744625">
      <w:pPr>
        <w:pStyle w:val="18TexstSPISOK10"/>
        <w:spacing w:line="360" w:lineRule="auto"/>
        <w:ind w:left="0" w:firstLine="709"/>
        <w:contextualSpacing/>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Для размещения дидактического материала в поле зрения обучающихся, имеющих, помимо тяжелых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90559D" w:rsidRPr="00744625" w:rsidRDefault="0090559D" w:rsidP="00744625">
      <w:pPr>
        <w:pStyle w:val="Default"/>
        <w:spacing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Для полноценного образования детей необходимы технические средства, к которым относятся ассистирующие / вспомогательные технологии. Для достижения ребенком большей независимости в передвижении и коммуникации должны быть подобраны индивидуальные технические средства с учетом состояния слуха, опорно-двигательного аппарата, зрения. Для </w:t>
      </w:r>
      <w:r w:rsidRPr="00744625">
        <w:rPr>
          <w:rFonts w:ascii="Times New Roman" w:hAnsi="Times New Roman" w:cs="Times New Roman"/>
          <w:bCs/>
          <w:color w:val="auto"/>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color w:val="auto"/>
          <w:sz w:val="28"/>
          <w:szCs w:val="28"/>
        </w:rPr>
        <w:t xml:space="preserve"> развития</w:t>
      </w:r>
      <w:r w:rsidRPr="00744625">
        <w:rPr>
          <w:rFonts w:ascii="Times New Roman" w:hAnsi="Times New Roman" w:cs="Times New Roman"/>
          <w:color w:val="auto"/>
          <w:sz w:val="28"/>
          <w:szCs w:val="28"/>
        </w:rPr>
        <w:t xml:space="preserve"> должны быть подобраны:</w:t>
      </w:r>
    </w:p>
    <w:p w:rsidR="0090559D" w:rsidRPr="00744625" w:rsidRDefault="0090559D" w:rsidP="00173948">
      <w:pPr>
        <w:pStyle w:val="Default"/>
        <w:numPr>
          <w:ilvl w:val="0"/>
          <w:numId w:val="7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индивидуальные слуховые аппараты, кохлеарные импланты,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rsidR="0090559D" w:rsidRPr="00744625" w:rsidRDefault="0090559D" w:rsidP="00744625">
      <w:pPr>
        <w:pStyle w:val="Default"/>
        <w:spacing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Для  глухих обучающихся, имеющих нарушения ОДА:</w:t>
      </w:r>
    </w:p>
    <w:p w:rsidR="0090559D" w:rsidRPr="00744625" w:rsidRDefault="0090559D" w:rsidP="00173948">
      <w:pPr>
        <w:pStyle w:val="Default"/>
        <w:numPr>
          <w:ilvl w:val="0"/>
          <w:numId w:val="7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ind w:left="0"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90559D" w:rsidRPr="00744625" w:rsidRDefault="0090559D" w:rsidP="00744625">
      <w:pPr>
        <w:pStyle w:val="Default"/>
        <w:spacing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Для глухих обучающихся, имеющих нарушения зрения:</w:t>
      </w:r>
    </w:p>
    <w:p w:rsidR="0090559D" w:rsidRPr="00744625" w:rsidRDefault="0090559D" w:rsidP="00173948">
      <w:pPr>
        <w:pStyle w:val="Default"/>
        <w:numPr>
          <w:ilvl w:val="0"/>
          <w:numId w:val="7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ind w:left="0"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90559D" w:rsidRPr="00744625" w:rsidRDefault="0090559D" w:rsidP="00744625">
      <w:pPr>
        <w:widowControl w:val="0"/>
        <w:autoSpaceDE w:val="0"/>
        <w:autoSpaceDN w:val="0"/>
        <w:adjustRightInd w:val="0"/>
        <w:spacing w:after="0"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Особенности психофизического развития </w:t>
      </w:r>
      <w:r w:rsidRPr="00744625">
        <w:rPr>
          <w:rFonts w:ascii="Times New Roman" w:hAnsi="Times New Roman" w:cs="Times New Roman"/>
          <w:bCs/>
          <w:color w:val="auto"/>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color w:val="auto"/>
          <w:sz w:val="28"/>
          <w:szCs w:val="28"/>
        </w:rPr>
        <w:t xml:space="preserve"> развития</w:t>
      </w:r>
      <w:r w:rsidRPr="00744625">
        <w:rPr>
          <w:rFonts w:ascii="Times New Roman" w:hAnsi="Times New Roman" w:cs="Times New Roman"/>
          <w:color w:val="auto"/>
          <w:sz w:val="28"/>
          <w:szCs w:val="28"/>
        </w:rPr>
        <w:t xml:space="preserve"> определяют необходимость специального подбора  большего  по сравнению с обучением глухих учащихся количества учебного и дидактического материала, позволяющего осуществлять процесс реализации индивидуальных программ по всем содержательным областям. Наряду с дидактическим материалом, используемым в школе для глухих, для </w:t>
      </w:r>
      <w:r w:rsidRPr="00744625">
        <w:rPr>
          <w:rFonts w:ascii="Times New Roman" w:hAnsi="Times New Roman" w:cs="Times New Roman"/>
          <w:bCs/>
          <w:color w:val="auto"/>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color w:val="auto"/>
          <w:sz w:val="28"/>
          <w:szCs w:val="28"/>
        </w:rPr>
        <w:t xml:space="preserve"> развития</w:t>
      </w:r>
      <w:r w:rsidRPr="00744625">
        <w:rPr>
          <w:rFonts w:ascii="Times New Roman" w:hAnsi="Times New Roman" w:cs="Times New Roman"/>
          <w:color w:val="auto"/>
          <w:sz w:val="28"/>
          <w:szCs w:val="28"/>
        </w:rPr>
        <w:t xml:space="preserve"> требуется большее количество вспомогательных средств для осуществления невербальной и вербальной  коммуникации, к которым относится большее количество  специально подобранных предметов, графических изображений (тематические наборы фотографий, рисунков, пиктограмм и др., а также составленные из них индивидуальные коммуникативные альбомы), дактильный алфавит, таблички с напечатанными словами и фразами), компьютеры с доступными специальными программами. Необходимо иметь фоновые подставки, обеспечивающие санитарно-гигиенические нормы восприятия графического материала учащимися; дидактический материал, отвечающий требованиям к зрительному восприятию (карточки и картинки с контрастным изображением,  с выделенным контуром и др.).  Эти средства должны широко использоваться при освоении всех образовательных областей.</w:t>
      </w:r>
    </w:p>
    <w:p w:rsidR="0090559D" w:rsidRPr="00744625" w:rsidRDefault="0090559D" w:rsidP="00744625">
      <w:pPr>
        <w:widowControl w:val="0"/>
        <w:autoSpaceDE w:val="0"/>
        <w:autoSpaceDN w:val="0"/>
        <w:adjustRightInd w:val="0"/>
        <w:spacing w:after="0"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Важно, чтобы в образовательной организации имелся арсенал материалов и оборудования, позволяющий обучающимся осваивать навыки самообслуживания, доступной бытовой деятельности. Для обучения предметным действиям, трудовым операциям , формирования представлений о ремеслах в образовательной организации необходимо иметь разнообразные материалы, предметы, игрушки, инструменты и др. На занятиях музыкой и театром важно обеспечить обучающихся, кроме обеспечения доступными музыкальными игрушками и инструментами, театральным реквизитом, оснастить музыкальные и актовые залы воспроизводящим, звукоусиливающим и осветительным оборудованием.</w:t>
      </w:r>
    </w:p>
    <w:p w:rsidR="0090559D" w:rsidRPr="00744625" w:rsidRDefault="0090559D" w:rsidP="00744625">
      <w:pPr>
        <w:widowControl w:val="0"/>
        <w:autoSpaceDE w:val="0"/>
        <w:autoSpaceDN w:val="0"/>
        <w:adjustRightInd w:val="0"/>
        <w:spacing w:after="0"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Так как многие обучающиеся имеют нарушения ОДА и в связи с этим отклонения в  физическом развитии, необходимо предусмотреть дополнительное  (по сравнению  с залом  школы для глухих)  оснащение физкультурных залов специальными  адаптированными средствами, включая тренажеры, матрацы, специальные велосипеды (с ортопедическими средствами) и др. </w:t>
      </w:r>
    </w:p>
    <w:p w:rsidR="0090559D" w:rsidRPr="00744625" w:rsidRDefault="0090559D" w:rsidP="00744625">
      <w:pPr>
        <w:pStyle w:val="14TexstOSNOVA1012"/>
        <w:spacing w:line="360" w:lineRule="auto"/>
        <w:ind w:firstLine="709"/>
        <w:contextualSpacing/>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Требования к материально­техническому обеспечению должны быть ориентированы не только на обучающихся, но и на всех участников процесса образования, что связано с необходимостью индивидуализации процесса образования детей.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w:t>
      </w:r>
    </w:p>
    <w:p w:rsidR="0090559D" w:rsidRPr="00744625" w:rsidRDefault="0090559D" w:rsidP="005673BB">
      <w:pPr>
        <w:pStyle w:val="aa"/>
        <w:tabs>
          <w:tab w:val="num" w:pos="283"/>
        </w:tabs>
        <w:spacing w:after="0" w:line="360" w:lineRule="auto"/>
        <w:jc w:val="both"/>
        <w:rPr>
          <w:rFonts w:ascii="Times New Roman" w:eastAsia="Times New Roman" w:hAnsi="Times New Roman" w:cs="Times New Roman"/>
          <w:color w:val="auto"/>
          <w:sz w:val="28"/>
          <w:szCs w:val="28"/>
        </w:rPr>
      </w:pPr>
    </w:p>
    <w:sectPr w:rsidR="0090559D" w:rsidRPr="00744625" w:rsidSect="00F65069">
      <w:footerReference w:type="default" r:id="rId8"/>
      <w:pgSz w:w="11900" w:h="16840"/>
      <w:pgMar w:top="1134" w:right="850" w:bottom="1134" w:left="1701"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D9D" w:rsidRDefault="00815D9D" w:rsidP="00F65069">
      <w:pPr>
        <w:spacing w:after="0" w:line="240" w:lineRule="auto"/>
      </w:pPr>
      <w:r>
        <w:separator/>
      </w:r>
    </w:p>
  </w:endnote>
  <w:endnote w:type="continuationSeparator" w:id="0">
    <w:p w:rsidR="00815D9D" w:rsidRDefault="00815D9D" w:rsidP="00F6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01"/>
    <w:family w:val="roman"/>
    <w:notTrueType/>
    <w:pitch w:val="variable"/>
  </w:font>
  <w:font w:name="ArialMT">
    <w:altName w:val="Arial Unicode MS"/>
    <w:charset w:val="8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815D9D" w:rsidP="005E784C">
    <w:pPr>
      <w:pStyle w:val="a5"/>
      <w:tabs>
        <w:tab w:val="clear" w:pos="9355"/>
        <w:tab w:val="right" w:pos="9329"/>
      </w:tabs>
      <w:jc w:val="center"/>
    </w:pPr>
    <w:r>
      <w:fldChar w:fldCharType="begin"/>
    </w:r>
    <w:r>
      <w:instrText xml:space="preserve"> PAGE </w:instrText>
    </w:r>
    <w:r>
      <w:fldChar w:fldCharType="separate"/>
    </w:r>
    <w:r w:rsidR="0016540C">
      <w:rPr>
        <w:noProof/>
      </w:rPr>
      <w:t>96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D9D" w:rsidRDefault="00815D9D">
      <w:r>
        <w:separator/>
      </w:r>
    </w:p>
  </w:footnote>
  <w:footnote w:type="continuationSeparator" w:id="0">
    <w:p w:rsidR="00815D9D" w:rsidRDefault="00815D9D">
      <w:r>
        <w:continuationSeparator/>
      </w:r>
    </w:p>
  </w:footnote>
  <w:footnote w:type="continuationNotice" w:id="1">
    <w:p w:rsidR="00815D9D" w:rsidRDefault="00815D9D"/>
  </w:footnote>
  <w:footnote w:id="2">
    <w:p w:rsidR="00EB7F34" w:rsidRDefault="00EB7F34">
      <w:pPr>
        <w:jc w:val="both"/>
      </w:pPr>
      <w:r>
        <w:rPr>
          <w:rFonts w:ascii="Times New Roman" w:eastAsia="Times New Roman" w:hAnsi="Times New Roman" w:cs="Times New Roman"/>
          <w:sz w:val="28"/>
          <w:szCs w:val="28"/>
          <w:vertAlign w:val="superscript"/>
        </w:rPr>
        <w:footnoteRef/>
      </w:r>
      <w:r>
        <w:rPr>
          <w:rFonts w:hAnsi="Times New Roman"/>
          <w:sz w:val="20"/>
          <w:szCs w:val="20"/>
        </w:rPr>
        <w:t>Пункт</w:t>
      </w:r>
      <w:r>
        <w:rPr>
          <w:rFonts w:hAnsi="Times New Roman"/>
          <w:sz w:val="20"/>
          <w:szCs w:val="20"/>
        </w:rPr>
        <w:t xml:space="preserve"> </w:t>
      </w:r>
      <w:r>
        <w:rPr>
          <w:rFonts w:ascii="Times New Roman"/>
          <w:sz w:val="20"/>
          <w:szCs w:val="20"/>
        </w:rPr>
        <w:t xml:space="preserve">13 </w:t>
      </w:r>
      <w:r>
        <w:rPr>
          <w:rFonts w:hAnsi="Times New Roman"/>
          <w:sz w:val="20"/>
          <w:szCs w:val="20"/>
        </w:rPr>
        <w:t>статьи</w:t>
      </w:r>
      <w:r>
        <w:rPr>
          <w:rFonts w:hAnsi="Times New Roman"/>
          <w:sz w:val="20"/>
          <w:szCs w:val="20"/>
        </w:rPr>
        <w:t xml:space="preserve"> </w:t>
      </w:r>
      <w:r>
        <w:rPr>
          <w:rFonts w:ascii="Times New Roman"/>
          <w:sz w:val="20"/>
          <w:szCs w:val="20"/>
        </w:rPr>
        <w:t xml:space="preserve">59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N</w:t>
      </w:r>
      <w:r>
        <w:rPr>
          <w:rFonts w:hAnsi="Times New Roman"/>
          <w:sz w:val="20"/>
          <w:szCs w:val="20"/>
        </w:rPr>
        <w:t> </w:t>
      </w:r>
      <w:r>
        <w:rPr>
          <w:rFonts w:ascii="Times New Roman"/>
          <w:sz w:val="20"/>
          <w:szCs w:val="20"/>
        </w:rPr>
        <w:t>273-</w:t>
      </w:r>
      <w:r>
        <w:rPr>
          <w:rFonts w:hAnsi="Times New Roman"/>
          <w:sz w:val="20"/>
          <w:szCs w:val="20"/>
        </w:rPr>
        <w:t>ФЗ</w:t>
      </w:r>
      <w:r>
        <w:rPr>
          <w:rFonts w:hAnsi="Times New Roman"/>
          <w:sz w:val="20"/>
          <w:szCs w:val="20"/>
        </w:rPr>
        <w:t xml:space="preserve"> </w:t>
      </w:r>
      <w:r>
        <w:rPr>
          <w:rFonts w:ascii="Times New Roman"/>
          <w:sz w:val="20"/>
          <w:szCs w:val="20"/>
        </w:rPr>
        <w:t>(</w:t>
      </w:r>
      <w:r>
        <w:rPr>
          <w:rFonts w:hAnsi="Times New Roman"/>
          <w:sz w:val="20"/>
          <w:szCs w:val="20"/>
        </w:rPr>
        <w:t>в</w:t>
      </w:r>
      <w:r>
        <w:rPr>
          <w:rFonts w:hAnsi="Times New Roman"/>
          <w:sz w:val="20"/>
          <w:szCs w:val="20"/>
        </w:rPr>
        <w:t xml:space="preserve"> </w:t>
      </w:r>
      <w:r>
        <w:rPr>
          <w:rFonts w:hAnsi="Times New Roman"/>
          <w:sz w:val="20"/>
          <w:szCs w:val="20"/>
        </w:rPr>
        <w:t>ред</w:t>
      </w:r>
      <w:r>
        <w:rPr>
          <w:rFonts w:ascii="Times New Roman"/>
          <w:sz w:val="20"/>
          <w:szCs w:val="20"/>
        </w:rPr>
        <w:t xml:space="preserve">. </w:t>
      </w:r>
      <w:r>
        <w:rPr>
          <w:rFonts w:hAnsi="Times New Roman"/>
          <w:sz w:val="20"/>
          <w:szCs w:val="20"/>
        </w:rPr>
        <w:t>Федеральных</w:t>
      </w:r>
      <w:r>
        <w:rPr>
          <w:rFonts w:hAnsi="Times New Roman"/>
          <w:sz w:val="20"/>
          <w:szCs w:val="20"/>
        </w:rPr>
        <w:t xml:space="preserve"> </w:t>
      </w:r>
      <w:r>
        <w:rPr>
          <w:rFonts w:hAnsi="Times New Roman"/>
          <w:sz w:val="20"/>
          <w:szCs w:val="20"/>
        </w:rPr>
        <w:t>законов</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07.05.2013 N 99-</w:t>
      </w:r>
      <w:r>
        <w:rPr>
          <w:rFonts w:hAnsi="Times New Roman"/>
          <w:sz w:val="20"/>
          <w:szCs w:val="20"/>
        </w:rPr>
        <w:t>ФЗ</w:t>
      </w:r>
      <w:r>
        <w:rPr>
          <w:rFonts w:asci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23.07.2013 N 203-</w:t>
      </w:r>
      <w:r>
        <w:rPr>
          <w:rFonts w:hAnsi="Times New Roman"/>
          <w:sz w:val="20"/>
          <w:szCs w:val="20"/>
        </w:rPr>
        <w:t>ФЗ</w:t>
      </w:r>
      <w:r>
        <w:rPr>
          <w:rFonts w:ascii="Times New Roman"/>
          <w:sz w:val="20"/>
          <w:szCs w:val="20"/>
        </w:rPr>
        <w:t>).</w:t>
      </w:r>
    </w:p>
  </w:footnote>
  <w:footnote w:id="3">
    <w:p w:rsidR="00EB7F34" w:rsidRDefault="00EB7F34">
      <w:pPr>
        <w:pStyle w:val="a7"/>
      </w:pPr>
      <w:r>
        <w:rPr>
          <w:rFonts w:ascii="Times New Roman" w:eastAsia="Times New Roman" w:hAnsi="Times New Roman" w:cs="Times New Roman"/>
          <w:sz w:val="28"/>
          <w:szCs w:val="28"/>
          <w:vertAlign w:val="superscript"/>
        </w:rPr>
        <w:footnoteRef/>
      </w:r>
      <w:r>
        <w:rPr>
          <w:rFonts w:ascii="Times New Roman"/>
        </w:rPr>
        <w:t xml:space="preserve"> </w:t>
      </w:r>
      <w:r>
        <w:rPr>
          <w:rFonts w:hAnsi="Times New Roman"/>
          <w:sz w:val="22"/>
          <w:szCs w:val="22"/>
        </w:rPr>
        <w:t>Федеральный</w:t>
      </w:r>
      <w:r>
        <w:rPr>
          <w:rFonts w:hAnsi="Times New Roman"/>
          <w:sz w:val="22"/>
          <w:szCs w:val="22"/>
        </w:rPr>
        <w:t xml:space="preserve"> </w:t>
      </w:r>
      <w:r>
        <w:rPr>
          <w:rFonts w:hAnsi="Times New Roman"/>
          <w:sz w:val="22"/>
          <w:szCs w:val="22"/>
        </w:rPr>
        <w:t>государственный</w:t>
      </w:r>
      <w:r>
        <w:rPr>
          <w:rFonts w:hAnsi="Times New Roman"/>
          <w:sz w:val="22"/>
          <w:szCs w:val="22"/>
        </w:rPr>
        <w:t xml:space="preserve"> </w:t>
      </w:r>
      <w:r>
        <w:rPr>
          <w:rFonts w:hAnsi="Times New Roman"/>
          <w:sz w:val="22"/>
          <w:szCs w:val="22"/>
        </w:rPr>
        <w:t>образовательный</w:t>
      </w:r>
      <w:r>
        <w:rPr>
          <w:rFonts w:hAnsi="Times New Roman"/>
          <w:sz w:val="22"/>
          <w:szCs w:val="22"/>
        </w:rPr>
        <w:t xml:space="preserve"> </w:t>
      </w:r>
      <w:r>
        <w:rPr>
          <w:rFonts w:hAnsi="Times New Roman"/>
          <w:sz w:val="22"/>
          <w:szCs w:val="22"/>
        </w:rPr>
        <w:t>стандарт</w:t>
      </w:r>
      <w:r>
        <w:rPr>
          <w:rFonts w:hAnsi="Times New Roman"/>
          <w:sz w:val="22"/>
          <w:szCs w:val="22"/>
        </w:rPr>
        <w:t xml:space="preserve"> </w:t>
      </w:r>
      <w:r>
        <w:rPr>
          <w:rFonts w:hAnsi="Times New Roman"/>
          <w:sz w:val="22"/>
          <w:szCs w:val="22"/>
        </w:rPr>
        <w:t>начального</w:t>
      </w:r>
      <w:r>
        <w:rPr>
          <w:rFonts w:hAnsi="Times New Roman"/>
          <w:sz w:val="22"/>
          <w:szCs w:val="22"/>
        </w:rPr>
        <w:t xml:space="preserve"> </w:t>
      </w:r>
      <w:r>
        <w:rPr>
          <w:rFonts w:hAnsi="Times New Roman"/>
          <w:sz w:val="22"/>
          <w:szCs w:val="22"/>
        </w:rPr>
        <w:t>общего</w:t>
      </w:r>
      <w:r>
        <w:rPr>
          <w:rFonts w:hAnsi="Times New Roman"/>
          <w:sz w:val="22"/>
          <w:szCs w:val="22"/>
        </w:rPr>
        <w:t xml:space="preserve"> </w:t>
      </w:r>
      <w:r>
        <w:rPr>
          <w:rFonts w:hAnsi="Times New Roman"/>
          <w:sz w:val="22"/>
          <w:szCs w:val="22"/>
        </w:rPr>
        <w:t>образования</w:t>
      </w:r>
      <w:r>
        <w:rPr>
          <w:rFonts w:hAnsi="Times New Roman"/>
          <w:sz w:val="22"/>
          <w:szCs w:val="22"/>
        </w:rPr>
        <w:t xml:space="preserve"> </w:t>
      </w:r>
      <w:r>
        <w:rPr>
          <w:rFonts w:ascii="Times New Roman"/>
          <w:sz w:val="22"/>
          <w:szCs w:val="22"/>
        </w:rPr>
        <w:t>(</w:t>
      </w:r>
      <w:r>
        <w:rPr>
          <w:rFonts w:hAnsi="Times New Roman"/>
          <w:sz w:val="22"/>
          <w:szCs w:val="22"/>
        </w:rPr>
        <w:t>утверждён</w:t>
      </w:r>
      <w:r>
        <w:rPr>
          <w:rFonts w:hAnsi="Times New Roman"/>
          <w:sz w:val="22"/>
          <w:szCs w:val="22"/>
        </w:rPr>
        <w:t xml:space="preserve"> </w:t>
      </w:r>
      <w:r>
        <w:rPr>
          <w:rFonts w:hAnsi="Times New Roman"/>
          <w:sz w:val="22"/>
          <w:szCs w:val="22"/>
        </w:rPr>
        <w:t>приказом</w:t>
      </w:r>
      <w:r>
        <w:rPr>
          <w:rFonts w:hAnsi="Times New Roman"/>
          <w:sz w:val="22"/>
          <w:szCs w:val="22"/>
        </w:rPr>
        <w:t xml:space="preserve"> </w:t>
      </w:r>
      <w:r>
        <w:rPr>
          <w:rFonts w:hAnsi="Times New Roman"/>
          <w:sz w:val="22"/>
          <w:szCs w:val="22"/>
        </w:rPr>
        <w:t>Минобрнауки</w:t>
      </w:r>
      <w:r>
        <w:rPr>
          <w:rFonts w:hAnsi="Times New Roman"/>
          <w:sz w:val="22"/>
          <w:szCs w:val="22"/>
        </w:rPr>
        <w:t xml:space="preserve"> </w:t>
      </w:r>
      <w:r>
        <w:rPr>
          <w:rFonts w:hAnsi="Times New Roman"/>
          <w:sz w:val="22"/>
          <w:szCs w:val="22"/>
        </w:rPr>
        <w:t>России</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6 </w:t>
      </w:r>
      <w:r>
        <w:rPr>
          <w:rFonts w:hAnsi="Times New Roman"/>
          <w:sz w:val="22"/>
          <w:szCs w:val="22"/>
        </w:rPr>
        <w:t>октября</w:t>
      </w:r>
      <w:r>
        <w:rPr>
          <w:rFonts w:hAnsi="Times New Roman"/>
          <w:sz w:val="22"/>
          <w:szCs w:val="22"/>
        </w:rPr>
        <w:t xml:space="preserve"> </w:t>
      </w:r>
      <w:r>
        <w:rPr>
          <w:rFonts w:ascii="Times New Roman"/>
          <w:sz w:val="22"/>
          <w:szCs w:val="22"/>
        </w:rPr>
        <w:t xml:space="preserve">2009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373; </w:t>
      </w:r>
      <w:r>
        <w:rPr>
          <w:rFonts w:hAnsi="Times New Roman"/>
          <w:sz w:val="22"/>
          <w:szCs w:val="22"/>
        </w:rPr>
        <w:t>в</w:t>
      </w:r>
      <w:r>
        <w:rPr>
          <w:rFonts w:hAnsi="Times New Roman"/>
          <w:sz w:val="22"/>
          <w:szCs w:val="22"/>
        </w:rPr>
        <w:t xml:space="preserve"> </w:t>
      </w:r>
      <w:r>
        <w:rPr>
          <w:rFonts w:hAnsi="Times New Roman"/>
          <w:sz w:val="22"/>
          <w:szCs w:val="22"/>
        </w:rPr>
        <w:t>ред</w:t>
      </w:r>
      <w:r>
        <w:rPr>
          <w:rFonts w:ascii="Times New Roman"/>
          <w:sz w:val="22"/>
          <w:szCs w:val="22"/>
        </w:rPr>
        <w:t xml:space="preserve">. </w:t>
      </w:r>
      <w:r>
        <w:rPr>
          <w:rFonts w:hAnsi="Times New Roman"/>
          <w:sz w:val="22"/>
          <w:szCs w:val="22"/>
        </w:rPr>
        <w:t>Приказов</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26 </w:t>
      </w:r>
      <w:r>
        <w:rPr>
          <w:rFonts w:hAnsi="Times New Roman"/>
          <w:sz w:val="22"/>
          <w:szCs w:val="22"/>
        </w:rPr>
        <w:t>ноября</w:t>
      </w:r>
      <w:r>
        <w:rPr>
          <w:rFonts w:hAnsi="Times New Roman"/>
          <w:sz w:val="22"/>
          <w:szCs w:val="22"/>
        </w:rPr>
        <w:t xml:space="preserve"> </w:t>
      </w:r>
      <w:r>
        <w:rPr>
          <w:rFonts w:ascii="Times New Roman"/>
          <w:sz w:val="22"/>
          <w:szCs w:val="22"/>
        </w:rPr>
        <w:t xml:space="preserve">2010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1241, </w:t>
      </w:r>
      <w:r>
        <w:rPr>
          <w:rFonts w:hAnsi="Times New Roman"/>
          <w:sz w:val="22"/>
          <w:szCs w:val="22"/>
        </w:rPr>
        <w:t>от</w:t>
      </w:r>
      <w:r>
        <w:rPr>
          <w:rFonts w:hAnsi="Times New Roman"/>
          <w:sz w:val="22"/>
          <w:szCs w:val="22"/>
        </w:rPr>
        <w:t xml:space="preserve"> </w:t>
      </w:r>
      <w:r>
        <w:rPr>
          <w:rFonts w:ascii="Times New Roman"/>
          <w:sz w:val="22"/>
          <w:szCs w:val="22"/>
        </w:rPr>
        <w:t xml:space="preserve">22 </w:t>
      </w:r>
      <w:r>
        <w:rPr>
          <w:rFonts w:hAnsi="Times New Roman"/>
          <w:sz w:val="22"/>
          <w:szCs w:val="22"/>
        </w:rPr>
        <w:t>сентября</w:t>
      </w:r>
      <w:r>
        <w:rPr>
          <w:rFonts w:hAnsi="Times New Roman"/>
          <w:sz w:val="22"/>
          <w:szCs w:val="22"/>
        </w:rPr>
        <w:t xml:space="preserve"> </w:t>
      </w:r>
      <w:r>
        <w:rPr>
          <w:rFonts w:ascii="Times New Roman"/>
          <w:sz w:val="22"/>
          <w:szCs w:val="22"/>
        </w:rPr>
        <w:t xml:space="preserve">2011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2357)</w:t>
      </w:r>
    </w:p>
  </w:footnote>
  <w:footnote w:id="4">
    <w:p w:rsidR="00EB7F34" w:rsidRDefault="00EB7F34">
      <w:pPr>
        <w:pStyle w:val="a7"/>
        <w:jc w:val="both"/>
      </w:pPr>
      <w:r>
        <w:rPr>
          <w:rFonts w:ascii="Times New Roman" w:eastAsia="Times New Roman" w:hAnsi="Times New Roman" w:cs="Times New Roman"/>
          <w:sz w:val="28"/>
          <w:szCs w:val="28"/>
          <w:vertAlign w:val="superscript"/>
        </w:rPr>
        <w:footnoteRef/>
      </w:r>
      <w:r>
        <w:tab/>
      </w:r>
      <w:r>
        <w:rPr>
          <w:rFonts w:hAnsi="Times New Roman"/>
          <w:sz w:val="20"/>
          <w:szCs w:val="20"/>
        </w:rPr>
        <w:t>Федеральный</w:t>
      </w:r>
      <w:r>
        <w:rPr>
          <w:rFonts w:hAnsi="Times New Roman"/>
          <w:sz w:val="20"/>
          <w:szCs w:val="20"/>
        </w:rPr>
        <w:t xml:space="preserve"> </w:t>
      </w:r>
      <w:r>
        <w:rPr>
          <w:rFonts w:hAnsi="Times New Roman"/>
          <w:sz w:val="20"/>
          <w:szCs w:val="20"/>
        </w:rPr>
        <w:t>государственный</w:t>
      </w:r>
      <w:r>
        <w:rPr>
          <w:rFonts w:hAnsi="Times New Roman"/>
          <w:sz w:val="20"/>
          <w:szCs w:val="20"/>
        </w:rPr>
        <w:t xml:space="preserve"> </w:t>
      </w:r>
      <w:r>
        <w:rPr>
          <w:rFonts w:hAnsi="Times New Roman"/>
          <w:sz w:val="20"/>
          <w:szCs w:val="20"/>
        </w:rPr>
        <w:t>образовательный</w:t>
      </w:r>
      <w:r>
        <w:rPr>
          <w:rFonts w:hAnsi="Times New Roman"/>
          <w:sz w:val="20"/>
          <w:szCs w:val="20"/>
        </w:rPr>
        <w:t xml:space="preserve"> </w:t>
      </w:r>
      <w:r>
        <w:rPr>
          <w:rFonts w:hAnsi="Times New Roman"/>
          <w:sz w:val="20"/>
          <w:szCs w:val="20"/>
        </w:rPr>
        <w:t>стандарт</w:t>
      </w:r>
      <w:r>
        <w:rPr>
          <w:rFonts w:hAnsi="Times New Roman"/>
          <w:sz w:val="20"/>
          <w:szCs w:val="20"/>
        </w:rPr>
        <w:t xml:space="preserve"> </w:t>
      </w:r>
      <w:r>
        <w:rPr>
          <w:rFonts w:hAnsi="Times New Roman"/>
          <w:sz w:val="20"/>
          <w:szCs w:val="20"/>
        </w:rPr>
        <w:t>начального</w:t>
      </w:r>
      <w:r>
        <w:rPr>
          <w:rFonts w:hAnsi="Times New Roman"/>
          <w:sz w:val="20"/>
          <w:szCs w:val="20"/>
        </w:rPr>
        <w:t xml:space="preserve"> </w:t>
      </w:r>
      <w:r>
        <w:rPr>
          <w:rFonts w:hAnsi="Times New Roman"/>
          <w:sz w:val="20"/>
          <w:szCs w:val="20"/>
        </w:rPr>
        <w:t>общего</w:t>
      </w:r>
      <w:r>
        <w:rPr>
          <w:rFonts w:hAnsi="Times New Roman"/>
          <w:sz w:val="20"/>
          <w:szCs w:val="20"/>
        </w:rPr>
        <w:t xml:space="preserve"> </w:t>
      </w:r>
      <w:r>
        <w:rPr>
          <w:rFonts w:hAnsi="Times New Roman"/>
          <w:sz w:val="20"/>
          <w:szCs w:val="20"/>
        </w:rPr>
        <w:t>образования</w:t>
      </w:r>
      <w:r>
        <w:rPr>
          <w:rFonts w:ascii="Times New Roman"/>
          <w:sz w:val="20"/>
          <w:szCs w:val="20"/>
        </w:rPr>
        <w:t xml:space="preserve">, </w:t>
      </w:r>
      <w:r>
        <w:rPr>
          <w:rFonts w:hAnsi="Times New Roman"/>
          <w:sz w:val="20"/>
          <w:szCs w:val="20"/>
        </w:rPr>
        <w:t>утвержденный</w:t>
      </w:r>
      <w:r>
        <w:rPr>
          <w:rFonts w:hAnsi="Times New Roman"/>
          <w:sz w:val="20"/>
          <w:szCs w:val="20"/>
        </w:rPr>
        <w:t xml:space="preserve"> </w:t>
      </w:r>
      <w:r>
        <w:rPr>
          <w:rFonts w:hAnsi="Times New Roman"/>
          <w:sz w:val="20"/>
          <w:szCs w:val="20"/>
        </w:rPr>
        <w:t>Приказом</w:t>
      </w:r>
      <w:r>
        <w:rPr>
          <w:rFonts w:hAnsi="Times New Roman"/>
          <w:sz w:val="20"/>
          <w:szCs w:val="20"/>
        </w:rPr>
        <w:t xml:space="preserve"> </w:t>
      </w:r>
      <w:r>
        <w:rPr>
          <w:rFonts w:hAnsi="Times New Roman"/>
          <w:sz w:val="20"/>
          <w:szCs w:val="20"/>
        </w:rPr>
        <w:t>Минобрнауки</w:t>
      </w:r>
      <w:r>
        <w:rPr>
          <w:rFonts w:hAnsi="Times New Roman"/>
          <w:sz w:val="20"/>
          <w:szCs w:val="20"/>
        </w:rPr>
        <w:t xml:space="preserve"> </w:t>
      </w:r>
      <w:r>
        <w:rPr>
          <w:rFonts w:hAnsi="Times New Roman"/>
          <w:sz w:val="20"/>
          <w:szCs w:val="20"/>
        </w:rPr>
        <w:t>России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06.10.2009 N 373 </w:t>
      </w:r>
      <w:r>
        <w:rPr>
          <w:rFonts w:ascii="Times New Roman"/>
          <w:kern w:val="0"/>
          <w:sz w:val="20"/>
          <w:szCs w:val="20"/>
        </w:rPr>
        <w:t>(</w:t>
      </w:r>
      <w:r>
        <w:rPr>
          <w:rFonts w:hAnsi="Times New Roman"/>
          <w:kern w:val="0"/>
          <w:sz w:val="20"/>
          <w:szCs w:val="20"/>
        </w:rPr>
        <w:t>зарегистрирован</w:t>
      </w:r>
      <w:r>
        <w:rPr>
          <w:rFonts w:hAnsi="Times New Roman"/>
          <w:kern w:val="0"/>
          <w:sz w:val="20"/>
          <w:szCs w:val="20"/>
        </w:rPr>
        <w:t xml:space="preserve"> </w:t>
      </w:r>
      <w:r>
        <w:rPr>
          <w:rFonts w:hAnsi="Times New Roman"/>
          <w:kern w:val="0"/>
          <w:sz w:val="20"/>
          <w:szCs w:val="20"/>
        </w:rPr>
        <w:t>Министерством</w:t>
      </w:r>
      <w:r>
        <w:rPr>
          <w:rFonts w:hAnsi="Times New Roman"/>
          <w:kern w:val="0"/>
          <w:sz w:val="20"/>
          <w:szCs w:val="20"/>
        </w:rPr>
        <w:t xml:space="preserve"> </w:t>
      </w:r>
      <w:r>
        <w:rPr>
          <w:rFonts w:hAnsi="Times New Roman"/>
          <w:kern w:val="0"/>
          <w:sz w:val="20"/>
          <w:szCs w:val="20"/>
        </w:rPr>
        <w:t>юстиции</w:t>
      </w:r>
      <w:r>
        <w:rPr>
          <w:rFonts w:hAnsi="Times New Roman"/>
          <w:kern w:val="0"/>
          <w:sz w:val="20"/>
          <w:szCs w:val="20"/>
        </w:rPr>
        <w:t xml:space="preserve"> </w:t>
      </w:r>
      <w:r>
        <w:rPr>
          <w:rFonts w:hAnsi="Times New Roman"/>
          <w:kern w:val="0"/>
          <w:sz w:val="20"/>
          <w:szCs w:val="20"/>
        </w:rPr>
        <w:t>Российской</w:t>
      </w:r>
      <w:r>
        <w:rPr>
          <w:rFonts w:hAnsi="Times New Roman"/>
          <w:kern w:val="0"/>
          <w:sz w:val="20"/>
          <w:szCs w:val="20"/>
        </w:rPr>
        <w:t xml:space="preserve"> </w:t>
      </w:r>
      <w:r>
        <w:rPr>
          <w:rFonts w:hAnsi="Times New Roman"/>
          <w:kern w:val="0"/>
          <w:sz w:val="20"/>
          <w:szCs w:val="20"/>
        </w:rPr>
        <w:t>Федерации</w:t>
      </w:r>
      <w:r>
        <w:rPr>
          <w:rFonts w:hAnsi="Times New Roman"/>
          <w:kern w:val="0"/>
          <w:sz w:val="20"/>
          <w:szCs w:val="20"/>
        </w:rPr>
        <w:t xml:space="preserve"> </w:t>
      </w:r>
      <w:r>
        <w:rPr>
          <w:rFonts w:ascii="Times New Roman"/>
          <w:kern w:val="0"/>
          <w:sz w:val="20"/>
          <w:szCs w:val="20"/>
        </w:rPr>
        <w:t xml:space="preserve">22 </w:t>
      </w:r>
      <w:r>
        <w:rPr>
          <w:rFonts w:hAnsi="Times New Roman"/>
          <w:kern w:val="0"/>
          <w:sz w:val="20"/>
          <w:szCs w:val="20"/>
        </w:rPr>
        <w:t>декабря</w:t>
      </w:r>
      <w:r>
        <w:rPr>
          <w:rFonts w:hAnsi="Times New Roman"/>
          <w:kern w:val="0"/>
          <w:sz w:val="20"/>
          <w:szCs w:val="20"/>
        </w:rPr>
        <w:t xml:space="preserve"> </w:t>
      </w:r>
      <w:r>
        <w:rPr>
          <w:rFonts w:ascii="Times New Roman"/>
          <w:kern w:val="0"/>
          <w:sz w:val="20"/>
          <w:szCs w:val="20"/>
        </w:rPr>
        <w:t xml:space="preserve">2009 </w:t>
      </w:r>
      <w:r>
        <w:rPr>
          <w:rFonts w:hAnsi="Times New Roman"/>
          <w:kern w:val="0"/>
          <w:sz w:val="20"/>
          <w:szCs w:val="20"/>
        </w:rPr>
        <w:t>г</w:t>
      </w:r>
      <w:r>
        <w:rPr>
          <w:rFonts w:ascii="Times New Roman"/>
          <w:kern w:val="0"/>
          <w:sz w:val="20"/>
          <w:szCs w:val="20"/>
        </w:rPr>
        <w:t xml:space="preserve">., </w:t>
      </w:r>
      <w:r>
        <w:rPr>
          <w:rFonts w:hAnsi="Times New Roman"/>
          <w:kern w:val="0"/>
          <w:sz w:val="20"/>
          <w:szCs w:val="20"/>
        </w:rPr>
        <w:t>регистрационный</w:t>
      </w:r>
      <w:r>
        <w:rPr>
          <w:rFonts w:hAnsi="Times New Roman"/>
          <w:kern w:val="0"/>
          <w:sz w:val="20"/>
          <w:szCs w:val="20"/>
        </w:rPr>
        <w:t xml:space="preserve"> </w:t>
      </w:r>
      <w:r>
        <w:rPr>
          <w:rFonts w:hAnsi="Times New Roman"/>
          <w:kern w:val="0"/>
          <w:sz w:val="20"/>
          <w:szCs w:val="20"/>
        </w:rPr>
        <w:t>№</w:t>
      </w:r>
      <w:r>
        <w:rPr>
          <w:rFonts w:hAnsi="Times New Roman"/>
          <w:kern w:val="0"/>
          <w:sz w:val="20"/>
          <w:szCs w:val="20"/>
        </w:rPr>
        <w:t xml:space="preserve"> </w:t>
      </w:r>
      <w:r>
        <w:rPr>
          <w:rFonts w:ascii="Times New Roman"/>
          <w:kern w:val="0"/>
          <w:sz w:val="20"/>
          <w:szCs w:val="20"/>
        </w:rPr>
        <w:t xml:space="preserve">15785) </w:t>
      </w:r>
      <w:r>
        <w:rPr>
          <w:rFonts w:ascii="Times New Roman"/>
          <w:sz w:val="20"/>
          <w:szCs w:val="20"/>
        </w:rPr>
        <w:t>(</w:t>
      </w:r>
      <w:r>
        <w:rPr>
          <w:rFonts w:hAnsi="Times New Roman"/>
          <w:sz w:val="20"/>
          <w:szCs w:val="20"/>
        </w:rPr>
        <w:t>ред</w:t>
      </w:r>
      <w:r>
        <w:rPr>
          <w:rFonts w:asci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18.12.2012) (</w:t>
      </w:r>
      <w:r>
        <w:rPr>
          <w:rFonts w:hAnsi="Times New Roman"/>
          <w:sz w:val="20"/>
          <w:szCs w:val="20"/>
        </w:rPr>
        <w:t>далее</w:t>
      </w:r>
      <w:r>
        <w:rPr>
          <w:rFonts w:hAnsi="Times New Roman"/>
          <w:sz w:val="20"/>
          <w:szCs w:val="20"/>
        </w:rPr>
        <w:t xml:space="preserve"> </w:t>
      </w:r>
      <w:r>
        <w:rPr>
          <w:rFonts w:hAnsi="Times New Roman"/>
          <w:sz w:val="20"/>
          <w:szCs w:val="20"/>
        </w:rPr>
        <w:t>–</w:t>
      </w:r>
      <w:r>
        <w:rPr>
          <w:rFonts w:hAnsi="Times New Roman"/>
          <w:sz w:val="20"/>
          <w:szCs w:val="20"/>
        </w:rPr>
        <w:t xml:space="preserve"> </w:t>
      </w:r>
      <w:r>
        <w:rPr>
          <w:sz w:val="20"/>
          <w:szCs w:val="20"/>
        </w:rPr>
        <w:br/>
      </w:r>
      <w:r>
        <w:rPr>
          <w:rFonts w:hAnsi="Times New Roman"/>
          <w:sz w:val="20"/>
          <w:szCs w:val="20"/>
        </w:rPr>
        <w:t>ФГОС</w:t>
      </w:r>
      <w:r>
        <w:rPr>
          <w:rFonts w:hAnsi="Times New Roman"/>
          <w:sz w:val="20"/>
          <w:szCs w:val="20"/>
        </w:rPr>
        <w:t xml:space="preserve"> </w:t>
      </w:r>
      <w:r>
        <w:rPr>
          <w:rFonts w:hAnsi="Times New Roman"/>
          <w:sz w:val="20"/>
          <w:szCs w:val="20"/>
        </w:rPr>
        <w:t>НОО</w:t>
      </w:r>
      <w:r>
        <w:rPr>
          <w:rFonts w:ascii="Times New Roman"/>
          <w:sz w:val="20"/>
          <w:szCs w:val="20"/>
        </w:rPr>
        <w:t>).</w:t>
      </w:r>
    </w:p>
  </w:footnote>
  <w:footnote w:id="5">
    <w:p w:rsidR="00EB7F34" w:rsidRDefault="00EB7F34">
      <w:pPr>
        <w:pStyle w:val="a7"/>
        <w:jc w:val="both"/>
      </w:pPr>
      <w:r>
        <w:rPr>
          <w:rFonts w:ascii="Times New Roman" w:eastAsia="Times New Roman" w:hAnsi="Times New Roman" w:cs="Times New Roman"/>
          <w:kern w:val="2"/>
          <w:sz w:val="28"/>
          <w:szCs w:val="28"/>
          <w:vertAlign w:val="superscript"/>
        </w:rPr>
        <w:footnoteRef/>
      </w:r>
      <w:r>
        <w:rPr>
          <w:rFonts w:ascii="Trebuchet MS"/>
        </w:rPr>
        <w:t xml:space="preserve"> </w:t>
      </w:r>
      <w:r>
        <w:rPr>
          <w:rFonts w:hAnsi="Times New Roman"/>
          <w:sz w:val="20"/>
          <w:szCs w:val="20"/>
        </w:rPr>
        <w:t>Допускаются</w:t>
      </w:r>
      <w:r>
        <w:rPr>
          <w:rFonts w:hAnsi="Times New Roman"/>
          <w:sz w:val="20"/>
          <w:szCs w:val="20"/>
        </w:rPr>
        <w:t xml:space="preserve"> </w:t>
      </w:r>
      <w:r>
        <w:rPr>
          <w:rFonts w:hAnsi="Times New Roman"/>
          <w:sz w:val="20"/>
          <w:szCs w:val="20"/>
        </w:rPr>
        <w:t>отдельные</w:t>
      </w:r>
      <w:r>
        <w:rPr>
          <w:rFonts w:hAnsi="Times New Roman"/>
          <w:sz w:val="20"/>
          <w:szCs w:val="20"/>
        </w:rPr>
        <w:t xml:space="preserve"> </w:t>
      </w:r>
      <w:r>
        <w:rPr>
          <w:rFonts w:hAnsi="Times New Roman"/>
          <w:sz w:val="20"/>
          <w:szCs w:val="20"/>
        </w:rPr>
        <w:t>негрубые</w:t>
      </w:r>
      <w:r>
        <w:rPr>
          <w:rFonts w:hAnsi="Times New Roman"/>
          <w:sz w:val="20"/>
          <w:szCs w:val="20"/>
        </w:rPr>
        <w:t xml:space="preserve"> </w:t>
      </w:r>
      <w:r>
        <w:rPr>
          <w:rFonts w:hAnsi="Times New Roman"/>
          <w:sz w:val="20"/>
          <w:szCs w:val="20"/>
        </w:rPr>
        <w:t>нарушения</w:t>
      </w:r>
      <w:r>
        <w:rPr>
          <w:rFonts w:hAnsi="Times New Roman"/>
          <w:sz w:val="20"/>
          <w:szCs w:val="20"/>
        </w:rPr>
        <w:t xml:space="preserve"> </w:t>
      </w:r>
      <w:r>
        <w:rPr>
          <w:rFonts w:hAnsi="Times New Roman"/>
          <w:sz w:val="20"/>
          <w:szCs w:val="20"/>
        </w:rPr>
        <w:t>произношения</w:t>
      </w:r>
      <w:r>
        <w:rPr>
          <w:rFonts w:ascii="Times New Roman"/>
          <w:sz w:val="20"/>
          <w:szCs w:val="20"/>
        </w:rPr>
        <w:t xml:space="preserve">, </w:t>
      </w:r>
      <w:r>
        <w:rPr>
          <w:rFonts w:hAnsi="Times New Roman"/>
          <w:sz w:val="20"/>
          <w:szCs w:val="20"/>
        </w:rPr>
        <w:t>не</w:t>
      </w:r>
      <w:r>
        <w:rPr>
          <w:rFonts w:hAnsi="Times New Roman"/>
          <w:sz w:val="20"/>
          <w:szCs w:val="20"/>
        </w:rPr>
        <w:t xml:space="preserve"> </w:t>
      </w:r>
      <w:r>
        <w:rPr>
          <w:rFonts w:hAnsi="Times New Roman"/>
          <w:sz w:val="20"/>
          <w:szCs w:val="20"/>
        </w:rPr>
        <w:t>оказывающие</w:t>
      </w:r>
      <w:r>
        <w:rPr>
          <w:rFonts w:hAnsi="Times New Roman"/>
          <w:sz w:val="20"/>
          <w:szCs w:val="20"/>
        </w:rPr>
        <w:t xml:space="preserve"> </w:t>
      </w:r>
      <w:r>
        <w:rPr>
          <w:rFonts w:hAnsi="Times New Roman"/>
          <w:sz w:val="20"/>
          <w:szCs w:val="20"/>
        </w:rPr>
        <w:t>принципиальное</w:t>
      </w:r>
      <w:r>
        <w:rPr>
          <w:rFonts w:hAnsi="Times New Roman"/>
          <w:sz w:val="20"/>
          <w:szCs w:val="20"/>
        </w:rPr>
        <w:t xml:space="preserve"> </w:t>
      </w:r>
      <w:r>
        <w:rPr>
          <w:rFonts w:hAnsi="Times New Roman"/>
          <w:sz w:val="20"/>
          <w:szCs w:val="20"/>
        </w:rPr>
        <w:t>влияние</w:t>
      </w:r>
      <w:r>
        <w:rPr>
          <w:rFonts w:hAns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внятность</w:t>
      </w:r>
      <w:r>
        <w:rPr>
          <w:rFonts w:hAnsi="Times New Roman"/>
          <w:sz w:val="20"/>
          <w:szCs w:val="20"/>
        </w:rPr>
        <w:t xml:space="preserve"> </w:t>
      </w:r>
      <w:r>
        <w:rPr>
          <w:rFonts w:hAnsi="Times New Roman"/>
          <w:sz w:val="20"/>
          <w:szCs w:val="20"/>
        </w:rPr>
        <w:t>речи</w:t>
      </w:r>
      <w:r>
        <w:rPr>
          <w:rFonts w:hAnsi="Times New Roman"/>
          <w:sz w:val="20"/>
          <w:szCs w:val="20"/>
        </w:rPr>
        <w:t xml:space="preserve"> </w:t>
      </w:r>
      <w:r>
        <w:rPr>
          <w:rFonts w:hAnsi="Times New Roman"/>
          <w:sz w:val="20"/>
          <w:szCs w:val="20"/>
        </w:rPr>
        <w:t>глухого</w:t>
      </w:r>
      <w:r>
        <w:rPr>
          <w:rFonts w:hAnsi="Times New Roman"/>
          <w:sz w:val="20"/>
          <w:szCs w:val="20"/>
        </w:rPr>
        <w:t xml:space="preserve"> </w:t>
      </w:r>
      <w:r>
        <w:rPr>
          <w:rFonts w:hAnsi="Times New Roman"/>
          <w:sz w:val="20"/>
          <w:szCs w:val="20"/>
        </w:rPr>
        <w:t>обучающегося</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целом</w:t>
      </w:r>
      <w:r>
        <w:rPr>
          <w:rFonts w:ascii="Times New Roman"/>
          <w:sz w:val="20"/>
          <w:szCs w:val="20"/>
        </w:rPr>
        <w:t>.</w:t>
      </w:r>
    </w:p>
  </w:footnote>
  <w:footnote w:id="6">
    <w:p w:rsidR="00EB7F34" w:rsidRDefault="00EB7F34">
      <w:pPr>
        <w:pStyle w:val="a7"/>
      </w:pPr>
      <w:r>
        <w:rPr>
          <w:rFonts w:ascii="Times New Roman" w:eastAsia="Times New Roman" w:hAnsi="Times New Roman" w:cs="Times New Roman"/>
          <w:sz w:val="28"/>
          <w:szCs w:val="28"/>
          <w:vertAlign w:val="superscript"/>
        </w:rPr>
        <w:footnoteRef/>
      </w:r>
      <w:r>
        <w:tab/>
        <w:t>Р</w:t>
      </w:r>
      <w:r>
        <w:rPr>
          <w:rFonts w:hAnsi="Times New Roman"/>
        </w:rPr>
        <w:t>аздел</w:t>
      </w:r>
      <w:r>
        <w:rPr>
          <w:rFonts w:hAnsi="Times New Roman"/>
        </w:rPr>
        <w:t xml:space="preserve"> </w:t>
      </w:r>
      <w:r>
        <w:rPr>
          <w:rFonts w:ascii="Times New Roman"/>
          <w:lang w:val="en-US"/>
        </w:rPr>
        <w:t>III</w:t>
      </w:r>
      <w:r>
        <w:rPr>
          <w:rFonts w:hAnsi="Times New Roman"/>
        </w:rPr>
        <w:t xml:space="preserve"> </w:t>
      </w:r>
      <w:r>
        <w:rPr>
          <w:rFonts w:hAnsi="Times New Roman"/>
        </w:rPr>
        <w:t>ФГОС</w:t>
      </w:r>
      <w:r>
        <w:rPr>
          <w:rFonts w:hAnsi="Times New Roman"/>
        </w:rPr>
        <w:t xml:space="preserve"> </w:t>
      </w:r>
      <w:r>
        <w:rPr>
          <w:rFonts w:hAnsi="Times New Roman"/>
        </w:rPr>
        <w:t>НОО</w:t>
      </w:r>
      <w:r>
        <w:rPr>
          <w:rFonts w:ascii="Times New Roman"/>
        </w:rPr>
        <w:t>.</w:t>
      </w:r>
    </w:p>
  </w:footnote>
  <w:footnote w:id="7">
    <w:p w:rsidR="00EB7F34" w:rsidRDefault="00EB7F34">
      <w:pPr>
        <w:pStyle w:val="a7"/>
      </w:pPr>
      <w:r>
        <w:rPr>
          <w:rFonts w:ascii="Times New Roman" w:eastAsia="Times New Roman" w:hAnsi="Times New Roman" w:cs="Times New Roman"/>
          <w:kern w:val="2"/>
          <w:sz w:val="28"/>
          <w:szCs w:val="28"/>
          <w:vertAlign w:val="superscript"/>
        </w:rPr>
        <w:footnoteRef/>
      </w:r>
      <w:r>
        <w:tab/>
        <w:t>Р</w:t>
      </w:r>
      <w:r>
        <w:rPr>
          <w:rFonts w:hAnsi="Times New Roman"/>
        </w:rPr>
        <w:t>аздел</w:t>
      </w:r>
      <w:r>
        <w:rPr>
          <w:rFonts w:hAnsi="Times New Roman"/>
        </w:rPr>
        <w:t xml:space="preserve"> </w:t>
      </w:r>
      <w:r>
        <w:rPr>
          <w:rFonts w:ascii="Times New Roman"/>
          <w:lang w:val="en-US"/>
        </w:rPr>
        <w:t>III</w:t>
      </w:r>
      <w:r>
        <w:rPr>
          <w:rFonts w:hAnsi="Times New Roman"/>
        </w:rPr>
        <w:t xml:space="preserve"> </w:t>
      </w:r>
      <w:r>
        <w:rPr>
          <w:rFonts w:hAnsi="Times New Roman"/>
        </w:rPr>
        <w:t>ФГОС</w:t>
      </w:r>
      <w:r>
        <w:rPr>
          <w:rFonts w:hAnsi="Times New Roman"/>
        </w:rPr>
        <w:t xml:space="preserve"> </w:t>
      </w:r>
      <w:r>
        <w:rPr>
          <w:rFonts w:hAnsi="Times New Roman"/>
        </w:rPr>
        <w:t>НОО</w:t>
      </w:r>
      <w:r>
        <w:rPr>
          <w:rFonts w:ascii="Times New Roman"/>
        </w:rPr>
        <w:t>.</w:t>
      </w:r>
    </w:p>
  </w:footnote>
  <w:footnote w:id="8">
    <w:p w:rsidR="00EB7F34" w:rsidRDefault="00EB7F34">
      <w:pPr>
        <w:jc w:val="both"/>
      </w:pPr>
      <w:r>
        <w:rPr>
          <w:rFonts w:ascii="Times New Roman" w:eastAsia="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9">
    <w:p w:rsidR="00EB7F34" w:rsidRDefault="00EB7F34" w:rsidP="000A374A">
      <w:pPr>
        <w:pStyle w:val="1"/>
        <w:numPr>
          <w:ilvl w:val="0"/>
          <w:numId w:val="140"/>
        </w:numPr>
        <w:tabs>
          <w:tab w:val="clear" w:pos="780"/>
          <w:tab w:val="num" w:pos="720"/>
        </w:tabs>
        <w:ind w:left="720" w:hanging="360"/>
        <w:jc w:val="both"/>
        <w:rPr>
          <w:i w:val="0"/>
          <w:iCs w:val="0"/>
        </w:rPr>
      </w:pPr>
      <w:r>
        <w:rPr>
          <w:i w:val="0"/>
          <w:iCs w:val="0"/>
          <w:sz w:val="28"/>
          <w:szCs w:val="28"/>
        </w:rPr>
        <w:footnoteRef/>
      </w:r>
      <w:r>
        <w:rPr>
          <w:i w:val="0"/>
          <w:iCs w:val="0"/>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0">
    <w:p w:rsidR="00EB7F34" w:rsidRDefault="00EB7F34">
      <w:pPr>
        <w:ind w:left="540"/>
        <w:jc w:val="both"/>
        <w:rPr>
          <w:sz w:val="20"/>
          <w:szCs w:val="20"/>
        </w:rPr>
      </w:pPr>
    </w:p>
    <w:p w:rsidR="00EB7F34" w:rsidRDefault="00EB7F34">
      <w:pPr>
        <w:spacing w:after="0"/>
        <w:jc w:val="both"/>
      </w:pPr>
      <w:r>
        <w:rPr>
          <w:rFonts w:ascii="Times New Roman" w:eastAsia="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11">
    <w:p w:rsidR="00EB7F34" w:rsidRDefault="00EB7F34">
      <w:pPr>
        <w:spacing w:after="0"/>
        <w:jc w:val="both"/>
      </w:pPr>
      <w:r>
        <w:rPr>
          <w:rFonts w:ascii="Times New Roman" w:eastAsia="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12">
    <w:p w:rsidR="00EB7F34" w:rsidRDefault="00EB7F34">
      <w:pPr>
        <w:spacing w:before="20" w:after="20" w:line="240" w:lineRule="auto"/>
        <w:jc w:val="both"/>
      </w:pPr>
      <w:r>
        <w:rPr>
          <w:sz w:val="20"/>
          <w:szCs w:val="20"/>
        </w:rPr>
        <w:footnoteRef/>
      </w:r>
      <w:r>
        <w:rPr>
          <w:rFonts w:ascii="Trebuchet MS"/>
        </w:rPr>
        <w:t xml:space="preserve"> </w:t>
      </w:r>
      <w:r>
        <w:rPr>
          <w:rFonts w:hAnsi="Times New Roman"/>
          <w:sz w:val="20"/>
          <w:szCs w:val="20"/>
        </w:rPr>
        <w:t>Предметная</w:t>
      </w:r>
      <w:r>
        <w:rPr>
          <w:rFonts w:hAnsi="Times New Roman"/>
          <w:sz w:val="20"/>
          <w:szCs w:val="20"/>
        </w:rPr>
        <w:t xml:space="preserve"> </w:t>
      </w:r>
      <w:r>
        <w:rPr>
          <w:rFonts w:hAnsi="Times New Roman"/>
          <w:sz w:val="20"/>
          <w:szCs w:val="20"/>
        </w:rPr>
        <w:t>область</w:t>
      </w:r>
      <w:r>
        <w:rPr>
          <w:rFonts w:hAnsi="Times New Roman"/>
          <w:sz w:val="20"/>
          <w:szCs w:val="20"/>
        </w:rPr>
        <w:t xml:space="preserve"> </w:t>
      </w:r>
      <w:r>
        <w:rPr>
          <w:rFonts w:hAnsi="Times New Roman"/>
          <w:sz w:val="20"/>
          <w:szCs w:val="20"/>
        </w:rPr>
        <w:t>«Филология»</w:t>
      </w:r>
      <w:r>
        <w:rPr>
          <w:rFonts w:hAnsi="Times New Roman"/>
          <w:sz w:val="20"/>
          <w:szCs w:val="20"/>
        </w:rPr>
        <w:t xml:space="preserve"> </w:t>
      </w:r>
      <w:r>
        <w:rPr>
          <w:rFonts w:hAnsi="Times New Roman"/>
          <w:sz w:val="20"/>
          <w:szCs w:val="20"/>
        </w:rPr>
        <w:t>представлена</w:t>
      </w:r>
      <w:r>
        <w:rPr>
          <w:rFonts w:hAnsi="Times New Roman"/>
          <w:sz w:val="20"/>
          <w:szCs w:val="20"/>
        </w:rPr>
        <w:t xml:space="preserve"> </w:t>
      </w:r>
      <w:r>
        <w:rPr>
          <w:rFonts w:hAnsi="Times New Roman"/>
          <w:sz w:val="20"/>
          <w:szCs w:val="20"/>
        </w:rPr>
        <w:t>как</w:t>
      </w:r>
      <w:r>
        <w:rPr>
          <w:rFonts w:hAnsi="Times New Roman"/>
          <w:sz w:val="20"/>
          <w:szCs w:val="20"/>
        </w:rPr>
        <w:t xml:space="preserve"> </w:t>
      </w:r>
      <w:r>
        <w:rPr>
          <w:rFonts w:hAnsi="Times New Roman"/>
          <w:sz w:val="20"/>
          <w:szCs w:val="20"/>
        </w:rPr>
        <w:t>интегративная</w:t>
      </w:r>
      <w:r>
        <w:rPr>
          <w:rFonts w:hAnsi="Times New Roman"/>
          <w:sz w:val="20"/>
          <w:szCs w:val="20"/>
        </w:rPr>
        <w:t xml:space="preserve"> </w:t>
      </w:r>
      <w:r>
        <w:rPr>
          <w:rFonts w:hAnsi="Times New Roman"/>
          <w:sz w:val="20"/>
          <w:szCs w:val="20"/>
        </w:rPr>
        <w:t>область</w:t>
      </w:r>
      <w:r>
        <w:rPr>
          <w:rFonts w:ascii="Times New Roman"/>
          <w:sz w:val="20"/>
          <w:szCs w:val="20"/>
        </w:rPr>
        <w:t xml:space="preserve">, </w:t>
      </w:r>
      <w:r>
        <w:rPr>
          <w:rFonts w:hAnsi="Times New Roman"/>
          <w:sz w:val="20"/>
          <w:szCs w:val="20"/>
        </w:rPr>
        <w:t>результаты</w:t>
      </w:r>
      <w:r>
        <w:rPr>
          <w:rFonts w:hAnsi="Times New Roman"/>
          <w:sz w:val="20"/>
          <w:szCs w:val="20"/>
        </w:rPr>
        <w:t xml:space="preserve"> </w:t>
      </w:r>
      <w:r>
        <w:rPr>
          <w:rFonts w:hAnsi="Times New Roman"/>
          <w:sz w:val="20"/>
          <w:szCs w:val="20"/>
        </w:rPr>
        <w:t>освоения</w:t>
      </w:r>
      <w:r>
        <w:rPr>
          <w:rFonts w:hAnsi="Times New Roman"/>
          <w:sz w:val="20"/>
          <w:szCs w:val="20"/>
        </w:rPr>
        <w:t xml:space="preserve"> </w:t>
      </w:r>
      <w:r>
        <w:rPr>
          <w:rFonts w:hAnsi="Times New Roman"/>
          <w:sz w:val="20"/>
          <w:szCs w:val="20"/>
        </w:rPr>
        <w:t>которой</w:t>
      </w:r>
      <w:r>
        <w:rPr>
          <w:rFonts w:hAnsi="Times New Roman"/>
          <w:sz w:val="20"/>
          <w:szCs w:val="20"/>
        </w:rPr>
        <w:t xml:space="preserve"> </w:t>
      </w:r>
      <w:r>
        <w:rPr>
          <w:rFonts w:hAnsi="Times New Roman"/>
          <w:sz w:val="20"/>
          <w:szCs w:val="20"/>
        </w:rPr>
        <w:t>могут</w:t>
      </w:r>
      <w:r>
        <w:rPr>
          <w:rFonts w:hAnsi="Times New Roman"/>
          <w:sz w:val="20"/>
          <w:szCs w:val="20"/>
        </w:rPr>
        <w:t xml:space="preserve"> </w:t>
      </w:r>
      <w:r>
        <w:rPr>
          <w:rFonts w:hAnsi="Times New Roman"/>
          <w:sz w:val="20"/>
          <w:szCs w:val="20"/>
        </w:rPr>
        <w:t>быть</w:t>
      </w:r>
      <w:r>
        <w:rPr>
          <w:rFonts w:hAnsi="Times New Roman"/>
          <w:sz w:val="20"/>
          <w:szCs w:val="20"/>
        </w:rPr>
        <w:t xml:space="preserve"> </w:t>
      </w:r>
      <w:r>
        <w:rPr>
          <w:rFonts w:hAnsi="Times New Roman"/>
          <w:sz w:val="20"/>
          <w:szCs w:val="20"/>
        </w:rPr>
        <w:t>оценены</w:t>
      </w:r>
      <w:r>
        <w:rPr>
          <w:rFonts w:hAnsi="Times New Roman"/>
          <w:sz w:val="20"/>
          <w:szCs w:val="20"/>
        </w:rPr>
        <w:t xml:space="preserve"> </w:t>
      </w:r>
      <w:r>
        <w:rPr>
          <w:rFonts w:hAnsi="Times New Roman"/>
          <w:sz w:val="20"/>
          <w:szCs w:val="20"/>
        </w:rPr>
        <w:t>только</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совокупности</w:t>
      </w:r>
      <w:r>
        <w:rPr>
          <w:rFonts w:ascii="Times New Roman"/>
          <w:sz w:val="20"/>
          <w:szCs w:val="20"/>
        </w:rPr>
        <w:t xml:space="preserve">, </w:t>
      </w:r>
      <w:r>
        <w:rPr>
          <w:rFonts w:hAnsi="Times New Roman"/>
          <w:sz w:val="20"/>
          <w:szCs w:val="20"/>
        </w:rPr>
        <w:t>как</w:t>
      </w:r>
      <w:r>
        <w:rPr>
          <w:rFonts w:hAnsi="Times New Roman"/>
          <w:sz w:val="20"/>
          <w:szCs w:val="20"/>
        </w:rPr>
        <w:t xml:space="preserve"> </w:t>
      </w:r>
      <w:r>
        <w:rPr>
          <w:rFonts w:hAnsi="Times New Roman"/>
          <w:sz w:val="20"/>
          <w:szCs w:val="20"/>
        </w:rPr>
        <w:t>целостный</w:t>
      </w:r>
      <w:r>
        <w:rPr>
          <w:rFonts w:hAnsi="Times New Roman"/>
          <w:sz w:val="20"/>
          <w:szCs w:val="20"/>
        </w:rPr>
        <w:t xml:space="preserve"> </w:t>
      </w:r>
      <w:r>
        <w:rPr>
          <w:rFonts w:hAnsi="Times New Roman"/>
          <w:sz w:val="20"/>
          <w:szCs w:val="20"/>
        </w:rPr>
        <w:t>единый</w:t>
      </w:r>
      <w:r>
        <w:rPr>
          <w:rFonts w:hAnsi="Times New Roman"/>
          <w:sz w:val="20"/>
          <w:szCs w:val="20"/>
        </w:rPr>
        <w:t xml:space="preserve"> </w:t>
      </w:r>
      <w:r>
        <w:rPr>
          <w:rFonts w:hAnsi="Times New Roman"/>
          <w:sz w:val="20"/>
          <w:szCs w:val="20"/>
        </w:rPr>
        <w:t>результат</w:t>
      </w:r>
      <w:r>
        <w:rPr>
          <w:rFonts w:hAnsi="Times New Roman"/>
          <w:sz w:val="20"/>
          <w:szCs w:val="20"/>
        </w:rPr>
        <w:t xml:space="preserve"> </w:t>
      </w:r>
      <w:r>
        <w:rPr>
          <w:rFonts w:hAnsi="Times New Roman"/>
          <w:sz w:val="20"/>
          <w:szCs w:val="20"/>
        </w:rPr>
        <w:t>овладения</w:t>
      </w:r>
      <w:r>
        <w:rPr>
          <w:rFonts w:hAnsi="Times New Roman"/>
          <w:sz w:val="20"/>
          <w:szCs w:val="20"/>
        </w:rPr>
        <w:t xml:space="preserve"> </w:t>
      </w:r>
      <w:r>
        <w:rPr>
          <w:rFonts w:hAnsi="Times New Roman"/>
          <w:sz w:val="20"/>
          <w:szCs w:val="20"/>
        </w:rPr>
        <w:t>языком</w:t>
      </w:r>
      <w:r>
        <w:rPr>
          <w:rFonts w:ascii="Times New Roman"/>
          <w:sz w:val="20"/>
          <w:szCs w:val="20"/>
        </w:rPr>
        <w:t xml:space="preserve">. </w:t>
      </w:r>
      <w:r>
        <w:rPr>
          <w:rFonts w:hAnsi="Times New Roman"/>
          <w:sz w:val="20"/>
          <w:szCs w:val="20"/>
        </w:rPr>
        <w:t>Выделение</w:t>
      </w:r>
      <w:r>
        <w:rPr>
          <w:rFonts w:hAnsi="Times New Roman"/>
          <w:sz w:val="20"/>
          <w:szCs w:val="20"/>
        </w:rPr>
        <w:t xml:space="preserve"> </w:t>
      </w:r>
      <w:r>
        <w:rPr>
          <w:rFonts w:hAnsi="Times New Roman"/>
          <w:sz w:val="20"/>
          <w:szCs w:val="20"/>
        </w:rPr>
        <w:t>отдельных</w:t>
      </w:r>
      <w:r>
        <w:rPr>
          <w:rFonts w:hAnsi="Times New Roman"/>
          <w:sz w:val="20"/>
          <w:szCs w:val="20"/>
        </w:rPr>
        <w:t xml:space="preserve"> </w:t>
      </w:r>
      <w:r>
        <w:rPr>
          <w:rFonts w:hAnsi="Times New Roman"/>
          <w:sz w:val="20"/>
          <w:szCs w:val="20"/>
        </w:rPr>
        <w:t>предметных</w:t>
      </w:r>
      <w:r>
        <w:rPr>
          <w:rFonts w:hAnsi="Times New Roman"/>
          <w:sz w:val="20"/>
          <w:szCs w:val="20"/>
        </w:rPr>
        <w:t xml:space="preserve"> </w:t>
      </w:r>
      <w:r>
        <w:rPr>
          <w:rFonts w:hAnsi="Times New Roman"/>
          <w:sz w:val="20"/>
          <w:szCs w:val="20"/>
        </w:rPr>
        <w:t>результатов</w:t>
      </w:r>
      <w:r>
        <w:rPr>
          <w:rFonts w:hAnsi="Times New Roman"/>
          <w:sz w:val="20"/>
          <w:szCs w:val="20"/>
        </w:rPr>
        <w:t xml:space="preserve"> </w:t>
      </w:r>
      <w:r>
        <w:rPr>
          <w:rFonts w:hAnsi="Times New Roman"/>
          <w:sz w:val="20"/>
          <w:szCs w:val="20"/>
        </w:rPr>
        <w:t>не</w:t>
      </w:r>
      <w:r>
        <w:rPr>
          <w:rFonts w:hAnsi="Times New Roman"/>
          <w:sz w:val="20"/>
          <w:szCs w:val="20"/>
        </w:rPr>
        <w:t xml:space="preserve"> </w:t>
      </w:r>
      <w:r>
        <w:rPr>
          <w:rFonts w:hAnsi="Times New Roman"/>
          <w:sz w:val="20"/>
          <w:szCs w:val="20"/>
        </w:rPr>
        <w:t>предусматривается</w:t>
      </w:r>
      <w:r>
        <w:rPr>
          <w:rFonts w:ascii="Times New Roman"/>
          <w:sz w:val="20"/>
          <w:szCs w:val="20"/>
        </w:rPr>
        <w:t>.</w:t>
      </w:r>
    </w:p>
  </w:footnote>
  <w:footnote w:id="13">
    <w:p w:rsidR="00EB7F34" w:rsidRDefault="00EB7F34">
      <w:pPr>
        <w:pStyle w:val="a7"/>
        <w:jc w:val="both"/>
      </w:pPr>
      <w:r>
        <w:rPr>
          <w:sz w:val="20"/>
          <w:szCs w:val="20"/>
        </w:rPr>
        <w:footnoteRef/>
      </w:r>
      <w:r>
        <w:rPr>
          <w:rFonts w:hAnsi="Times New Roman"/>
          <w:sz w:val="20"/>
          <w:szCs w:val="20"/>
        </w:rPr>
        <w:t>Предмет</w:t>
      </w:r>
      <w:r>
        <w:rPr>
          <w:rFonts w:hAnsi="Times New Roman"/>
          <w:sz w:val="20"/>
          <w:szCs w:val="20"/>
        </w:rPr>
        <w:t xml:space="preserve"> </w:t>
      </w:r>
      <w:r>
        <w:rPr>
          <w:rFonts w:hAnsi="Times New Roman"/>
          <w:sz w:val="20"/>
          <w:szCs w:val="20"/>
        </w:rPr>
        <w:t>«Предметно</w:t>
      </w:r>
      <w:r>
        <w:rPr>
          <w:rFonts w:ascii="Times New Roman"/>
          <w:sz w:val="20"/>
          <w:szCs w:val="20"/>
        </w:rPr>
        <w:t>-</w:t>
      </w:r>
      <w:r>
        <w:rPr>
          <w:rFonts w:hAnsi="Times New Roman"/>
          <w:sz w:val="20"/>
          <w:szCs w:val="20"/>
        </w:rPr>
        <w:t>практическое</w:t>
      </w:r>
      <w:r>
        <w:rPr>
          <w:rFonts w:hAnsi="Times New Roman"/>
          <w:sz w:val="20"/>
          <w:szCs w:val="20"/>
        </w:rPr>
        <w:t xml:space="preserve"> </w:t>
      </w:r>
      <w:r>
        <w:rPr>
          <w:rFonts w:hAnsi="Times New Roman"/>
          <w:sz w:val="20"/>
          <w:szCs w:val="20"/>
        </w:rPr>
        <w:t>обучение»</w:t>
      </w:r>
      <w:r>
        <w:rPr>
          <w:rFonts w:hAnsi="Times New Roman"/>
          <w:sz w:val="20"/>
          <w:szCs w:val="20"/>
        </w:rPr>
        <w:t xml:space="preserve"> </w:t>
      </w:r>
      <w:r>
        <w:rPr>
          <w:rFonts w:ascii="Times New Roman"/>
          <w:sz w:val="20"/>
          <w:szCs w:val="20"/>
        </w:rPr>
        <w:t>(</w:t>
      </w:r>
      <w:r>
        <w:rPr>
          <w:rFonts w:hAnsi="Times New Roman"/>
          <w:sz w:val="20"/>
          <w:szCs w:val="20"/>
        </w:rPr>
        <w:t>вариант</w:t>
      </w:r>
      <w:r>
        <w:rPr>
          <w:rFonts w:hAnsi="Times New Roman"/>
          <w:sz w:val="20"/>
          <w:szCs w:val="20"/>
        </w:rPr>
        <w:t xml:space="preserve"> </w:t>
      </w:r>
      <w:r>
        <w:rPr>
          <w:rFonts w:ascii="Times New Roman"/>
          <w:sz w:val="20"/>
          <w:szCs w:val="20"/>
        </w:rPr>
        <w:t xml:space="preserve">1.2 </w:t>
      </w:r>
      <w:r>
        <w:rPr>
          <w:rFonts w:hAnsi="Times New Roman"/>
          <w:sz w:val="20"/>
          <w:szCs w:val="20"/>
        </w:rPr>
        <w:t>и</w:t>
      </w:r>
      <w:r>
        <w:rPr>
          <w:rFonts w:hAnsi="Times New Roman"/>
          <w:sz w:val="20"/>
          <w:szCs w:val="20"/>
        </w:rPr>
        <w:t xml:space="preserve"> </w:t>
      </w:r>
      <w:r>
        <w:rPr>
          <w:rFonts w:ascii="Times New Roman"/>
          <w:sz w:val="20"/>
          <w:szCs w:val="20"/>
        </w:rPr>
        <w:t xml:space="preserve">1.3)  </w:t>
      </w:r>
      <w:r>
        <w:rPr>
          <w:rFonts w:hAnsi="Times New Roman"/>
          <w:sz w:val="20"/>
          <w:szCs w:val="20"/>
        </w:rPr>
        <w:t>сочетает</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себе</w:t>
      </w:r>
      <w:r>
        <w:rPr>
          <w:rFonts w:hAnsi="Times New Roman"/>
          <w:sz w:val="20"/>
          <w:szCs w:val="20"/>
        </w:rPr>
        <w:t xml:space="preserve"> </w:t>
      </w:r>
      <w:r>
        <w:rPr>
          <w:rFonts w:hAnsi="Times New Roman"/>
          <w:sz w:val="20"/>
          <w:szCs w:val="20"/>
        </w:rPr>
        <w:t>компетенции</w:t>
      </w:r>
      <w:r>
        <w:rPr>
          <w:rFonts w:hAnsi="Times New Roman"/>
          <w:sz w:val="20"/>
          <w:szCs w:val="20"/>
        </w:rPr>
        <w:t xml:space="preserve"> </w:t>
      </w:r>
      <w:r>
        <w:rPr>
          <w:rFonts w:hAnsi="Times New Roman"/>
          <w:sz w:val="20"/>
          <w:szCs w:val="20"/>
        </w:rPr>
        <w:t>двух</w:t>
      </w:r>
      <w:r>
        <w:rPr>
          <w:rFonts w:hAnsi="Times New Roman"/>
          <w:sz w:val="20"/>
          <w:szCs w:val="20"/>
        </w:rPr>
        <w:t xml:space="preserve"> </w:t>
      </w:r>
      <w:r>
        <w:rPr>
          <w:rFonts w:hAnsi="Times New Roman"/>
          <w:sz w:val="20"/>
          <w:szCs w:val="20"/>
        </w:rPr>
        <w:t>предметных</w:t>
      </w:r>
      <w:r>
        <w:rPr>
          <w:rFonts w:hAnsi="Times New Roman"/>
          <w:sz w:val="20"/>
          <w:szCs w:val="20"/>
        </w:rPr>
        <w:t xml:space="preserve"> </w:t>
      </w:r>
      <w:r>
        <w:rPr>
          <w:rFonts w:hAnsi="Times New Roman"/>
          <w:sz w:val="20"/>
          <w:szCs w:val="20"/>
        </w:rPr>
        <w:t>областей</w:t>
      </w:r>
      <w:r>
        <w:rPr>
          <w:rFonts w:hAnsi="Times New Roman"/>
          <w:sz w:val="20"/>
          <w:szCs w:val="20"/>
        </w:rPr>
        <w:t xml:space="preserve"> </w:t>
      </w:r>
      <w:r>
        <w:rPr>
          <w:rFonts w:ascii="Times New Roman"/>
          <w:sz w:val="20"/>
          <w:szCs w:val="20"/>
        </w:rPr>
        <w:t xml:space="preserve">- </w:t>
      </w:r>
      <w:r>
        <w:rPr>
          <w:rFonts w:hAnsi="Times New Roman"/>
          <w:sz w:val="20"/>
          <w:szCs w:val="20"/>
        </w:rPr>
        <w:t>филологии</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технологии</w:t>
      </w:r>
      <w:r>
        <w:rPr>
          <w:rFonts w:asci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процессе</w:t>
      </w:r>
      <w:r>
        <w:rPr>
          <w:rFonts w:hAnsi="Times New Roman"/>
          <w:sz w:val="20"/>
          <w:szCs w:val="20"/>
        </w:rPr>
        <w:t xml:space="preserve"> </w:t>
      </w:r>
      <w:r>
        <w:rPr>
          <w:rFonts w:hAnsi="Times New Roman"/>
          <w:sz w:val="20"/>
          <w:szCs w:val="20"/>
        </w:rPr>
        <w:t>обучения</w:t>
      </w:r>
      <w:r>
        <w:rPr>
          <w:rFonts w:hAnsi="Times New Roman"/>
          <w:sz w:val="20"/>
          <w:szCs w:val="20"/>
        </w:rPr>
        <w:t xml:space="preserve"> </w:t>
      </w:r>
      <w:r>
        <w:rPr>
          <w:rFonts w:hAnsi="Times New Roman"/>
          <w:sz w:val="20"/>
          <w:szCs w:val="20"/>
        </w:rPr>
        <w:t>реализуется</w:t>
      </w:r>
      <w:r>
        <w:rPr>
          <w:rFonts w:hAnsi="Times New Roman"/>
          <w:sz w:val="20"/>
          <w:szCs w:val="20"/>
        </w:rPr>
        <w:t xml:space="preserve"> </w:t>
      </w:r>
      <w:r>
        <w:rPr>
          <w:rFonts w:hAnsi="Times New Roman"/>
          <w:sz w:val="20"/>
          <w:szCs w:val="20"/>
        </w:rPr>
        <w:t>принцип</w:t>
      </w:r>
      <w:r>
        <w:rPr>
          <w:rFonts w:hAnsi="Times New Roman"/>
          <w:sz w:val="20"/>
          <w:szCs w:val="20"/>
        </w:rPr>
        <w:t xml:space="preserve"> </w:t>
      </w:r>
      <w:r>
        <w:rPr>
          <w:rFonts w:hAnsi="Times New Roman"/>
          <w:sz w:val="20"/>
          <w:szCs w:val="20"/>
        </w:rPr>
        <w:t>связи</w:t>
      </w:r>
      <w:r>
        <w:rPr>
          <w:rFonts w:hAnsi="Times New Roman"/>
          <w:sz w:val="20"/>
          <w:szCs w:val="20"/>
        </w:rPr>
        <w:t xml:space="preserve"> </w:t>
      </w:r>
      <w:r>
        <w:rPr>
          <w:rFonts w:hAnsi="Times New Roman"/>
          <w:sz w:val="20"/>
          <w:szCs w:val="20"/>
        </w:rPr>
        <w:t>речевого</w:t>
      </w:r>
      <w:r>
        <w:rPr>
          <w:rFonts w:hAnsi="Times New Roman"/>
          <w:sz w:val="20"/>
          <w:szCs w:val="20"/>
        </w:rPr>
        <w:t xml:space="preserve"> </w:t>
      </w:r>
      <w:r>
        <w:rPr>
          <w:rFonts w:hAnsi="Times New Roman"/>
          <w:sz w:val="20"/>
          <w:szCs w:val="20"/>
        </w:rPr>
        <w:t>развития</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предметно</w:t>
      </w:r>
      <w:r>
        <w:rPr>
          <w:rFonts w:ascii="Times New Roman"/>
          <w:sz w:val="20"/>
          <w:szCs w:val="20"/>
        </w:rPr>
        <w:t>-</w:t>
      </w:r>
      <w:r>
        <w:rPr>
          <w:rFonts w:hAnsi="Times New Roman"/>
          <w:sz w:val="20"/>
          <w:szCs w:val="20"/>
        </w:rPr>
        <w:t>практической</w:t>
      </w:r>
      <w:r>
        <w:rPr>
          <w:rFonts w:hAnsi="Times New Roman"/>
          <w:sz w:val="20"/>
          <w:szCs w:val="20"/>
        </w:rPr>
        <w:t xml:space="preserve"> </w:t>
      </w:r>
      <w:r>
        <w:rPr>
          <w:rFonts w:hAnsi="Times New Roman"/>
          <w:sz w:val="20"/>
          <w:szCs w:val="20"/>
        </w:rPr>
        <w:t>деятельностью</w:t>
      </w:r>
      <w:r>
        <w:rPr>
          <w:rFonts w:hAnsi="Times New Roman"/>
          <w:sz w:val="20"/>
          <w:szCs w:val="20"/>
        </w:rPr>
        <w:t xml:space="preserve"> </w:t>
      </w:r>
      <w:r>
        <w:rPr>
          <w:rFonts w:hAnsi="Times New Roman"/>
          <w:sz w:val="20"/>
          <w:szCs w:val="20"/>
        </w:rPr>
        <w:t>обучающихся</w:t>
      </w:r>
      <w:r>
        <w:rPr>
          <w:rFonts w:asci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целенаправленным</w:t>
      </w:r>
      <w:r>
        <w:rPr>
          <w:rFonts w:hAnsi="Times New Roman"/>
          <w:sz w:val="20"/>
          <w:szCs w:val="20"/>
        </w:rPr>
        <w:t xml:space="preserve">  </w:t>
      </w:r>
      <w:r>
        <w:rPr>
          <w:rFonts w:hAnsi="Times New Roman"/>
          <w:sz w:val="20"/>
          <w:szCs w:val="20"/>
        </w:rPr>
        <w:t>обучением</w:t>
      </w:r>
      <w:r>
        <w:rPr>
          <w:rFonts w:hAnsi="Times New Roman"/>
          <w:sz w:val="20"/>
          <w:szCs w:val="20"/>
        </w:rPr>
        <w:t xml:space="preserve"> </w:t>
      </w:r>
      <w:r>
        <w:rPr>
          <w:rFonts w:hAnsi="Times New Roman"/>
          <w:sz w:val="20"/>
          <w:szCs w:val="20"/>
        </w:rPr>
        <w:t>устной</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письменной</w:t>
      </w:r>
      <w:r>
        <w:rPr>
          <w:rFonts w:hAnsi="Times New Roman"/>
          <w:sz w:val="20"/>
          <w:szCs w:val="20"/>
        </w:rPr>
        <w:t xml:space="preserve"> </w:t>
      </w:r>
      <w:r>
        <w:rPr>
          <w:rFonts w:hAnsi="Times New Roman"/>
          <w:sz w:val="20"/>
          <w:szCs w:val="20"/>
        </w:rPr>
        <w:t>речи</w:t>
      </w:r>
      <w:r>
        <w:rPr>
          <w:rFonts w:ascii="Times New Roman"/>
          <w:sz w:val="20"/>
          <w:szCs w:val="20"/>
        </w:rPr>
        <w:t>.</w:t>
      </w:r>
    </w:p>
  </w:footnote>
  <w:footnote w:id="14">
    <w:p w:rsidR="00EB7F34" w:rsidRDefault="00EB7F34">
      <w:pPr>
        <w:pStyle w:val="a7"/>
      </w:pPr>
      <w:r>
        <w:rPr>
          <w:rFonts w:ascii="Times New Roman" w:eastAsia="Times New Roman" w:hAnsi="Times New Roman" w:cs="Times New Roman"/>
          <w:b/>
          <w:bCs/>
          <w:kern w:val="2"/>
          <w:sz w:val="28"/>
          <w:szCs w:val="28"/>
          <w:u w:val="single"/>
          <w:vertAlign w:val="superscript"/>
        </w:rPr>
        <w:footnoteRef/>
      </w:r>
      <w:r>
        <w:t xml:space="preserve"> Содержание обучения по предмету «Ознакомление с окружающим миром» распространяется на работу в ходе всего учебно-воспитательного процесса, в том числе во внеклассное время.</w:t>
      </w:r>
    </w:p>
  </w:footnote>
  <w:footnote w:id="15">
    <w:p w:rsidR="00EB7F34" w:rsidRDefault="00EB7F34">
      <w:pPr>
        <w:pStyle w:val="a7"/>
      </w:pPr>
      <w:r>
        <w:rPr>
          <w:rFonts w:ascii="Times New Roman" w:eastAsia="Times New Roman" w:hAnsi="Times New Roman" w:cs="Times New Roman"/>
          <w:b/>
          <w:bCs/>
          <w:kern w:val="2"/>
          <w:sz w:val="28"/>
          <w:szCs w:val="28"/>
          <w:u w:val="single"/>
          <w:vertAlign w:val="superscript"/>
        </w:rPr>
        <w:footnoteRef/>
      </w:r>
      <w:r>
        <w:t xml:space="preserve"> Содержание обучения по предмету «Ознакомление с окружающим миром» распространяется на работу в ходе всего учебно-воспитательного процесса, в том числе во внеклассное время.</w:t>
      </w:r>
    </w:p>
  </w:footnote>
  <w:footnote w:id="16">
    <w:p w:rsidR="00EB7F34" w:rsidRDefault="00EB7F34">
      <w:pPr>
        <w:spacing w:after="0" w:line="240" w:lineRule="auto"/>
        <w:jc w:val="both"/>
      </w:pPr>
      <w:r>
        <w:rPr>
          <w:rFonts w:ascii="Times New Roman" w:eastAsia="Times New Roman" w:hAnsi="Times New Roman" w:cs="Times New Roman"/>
          <w:sz w:val="28"/>
          <w:szCs w:val="28"/>
          <w:vertAlign w:val="superscript"/>
        </w:rPr>
        <w:footnoteRef/>
      </w:r>
      <w:r>
        <w:rPr>
          <w:rFonts w:ascii="Trebuchet MS"/>
        </w:rPr>
        <w:t xml:space="preserve"> </w:t>
      </w:r>
      <w:r>
        <w:rPr>
          <w:rFonts w:hAnsi="Times New Roman"/>
          <w:sz w:val="20"/>
          <w:szCs w:val="20"/>
        </w:rPr>
        <w:t>Здесь</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далее</w:t>
      </w:r>
      <w:r>
        <w:rPr>
          <w:rFonts w:ascii="Times New Roman"/>
          <w:sz w:val="20"/>
          <w:szCs w:val="20"/>
        </w:rPr>
        <w:t>:</w:t>
      </w:r>
      <w:r>
        <w:rPr>
          <w:rFonts w:ascii="Trebuchet MS"/>
        </w:rPr>
        <w:t xml:space="preserve"> </w:t>
      </w:r>
      <w:r>
        <w:rPr>
          <w:rFonts w:hAnsi="Times New Roman"/>
          <w:sz w:val="20"/>
          <w:szCs w:val="20"/>
        </w:rPr>
        <w:t>ученики</w:t>
      </w:r>
      <w:r>
        <w:rPr>
          <w:rFonts w:ascii="Times New Roman"/>
          <w:sz w:val="20"/>
          <w:szCs w:val="20"/>
        </w:rPr>
        <w:t xml:space="preserve">, </w:t>
      </w:r>
      <w:r>
        <w:rPr>
          <w:rFonts w:hAnsi="Times New Roman"/>
          <w:sz w:val="20"/>
          <w:szCs w:val="20"/>
        </w:rPr>
        <w:t>перенесшие</w:t>
      </w:r>
      <w:r>
        <w:rPr>
          <w:rFonts w:hAnsi="Times New Roman"/>
          <w:sz w:val="20"/>
          <w:szCs w:val="20"/>
        </w:rPr>
        <w:t xml:space="preserve"> </w:t>
      </w:r>
      <w:r>
        <w:rPr>
          <w:rFonts w:hAnsi="Times New Roman"/>
          <w:sz w:val="20"/>
          <w:szCs w:val="20"/>
        </w:rPr>
        <w:t>операцию</w:t>
      </w:r>
      <w:r>
        <w:rPr>
          <w:rFonts w:hAnsi="Times New Roman"/>
          <w:sz w:val="20"/>
          <w:szCs w:val="20"/>
        </w:rPr>
        <w:t xml:space="preserve"> </w:t>
      </w:r>
      <w:r>
        <w:rPr>
          <w:rFonts w:hAnsi="Times New Roman"/>
          <w:sz w:val="20"/>
          <w:szCs w:val="20"/>
        </w:rPr>
        <w:t>кохлеарной</w:t>
      </w:r>
      <w:r>
        <w:rPr>
          <w:rFonts w:hAnsi="Times New Roman"/>
          <w:sz w:val="20"/>
          <w:szCs w:val="20"/>
        </w:rPr>
        <w:t xml:space="preserve"> </w:t>
      </w:r>
      <w:r>
        <w:rPr>
          <w:rFonts w:hAnsi="Times New Roman"/>
          <w:sz w:val="20"/>
          <w:szCs w:val="20"/>
        </w:rPr>
        <w:t>имплантации</w:t>
      </w:r>
      <w:r>
        <w:rPr>
          <w:rFonts w:ascii="Times New Roman"/>
          <w:sz w:val="20"/>
          <w:szCs w:val="20"/>
        </w:rPr>
        <w:t xml:space="preserve">, </w:t>
      </w:r>
      <w:r>
        <w:rPr>
          <w:rFonts w:hAnsi="Times New Roman"/>
          <w:sz w:val="20"/>
          <w:szCs w:val="20"/>
        </w:rPr>
        <w:t>которым</w:t>
      </w:r>
      <w:r>
        <w:rPr>
          <w:rFonts w:hAnsi="Times New Roman"/>
          <w:sz w:val="20"/>
          <w:szCs w:val="20"/>
        </w:rPr>
        <w:t xml:space="preserve"> </w:t>
      </w:r>
      <w:r>
        <w:rPr>
          <w:rFonts w:hAnsi="Times New Roman"/>
          <w:sz w:val="20"/>
          <w:szCs w:val="20"/>
        </w:rPr>
        <w:t>психолого</w:t>
      </w:r>
      <w:r>
        <w:rPr>
          <w:rFonts w:hAnsi="Times New Roman"/>
          <w:sz w:val="20"/>
          <w:szCs w:val="20"/>
        </w:rPr>
        <w:t xml:space="preserve"> </w:t>
      </w:r>
      <w:r>
        <w:rPr>
          <w:rFonts w:hAnsi="Times New Roman"/>
          <w:sz w:val="20"/>
          <w:szCs w:val="20"/>
        </w:rPr>
        <w:t>–</w:t>
      </w:r>
      <w:r>
        <w:rPr>
          <w:rFonts w:hAnsi="Times New Roman"/>
          <w:sz w:val="20"/>
          <w:szCs w:val="20"/>
        </w:rPr>
        <w:t xml:space="preserve"> </w:t>
      </w:r>
      <w:r>
        <w:rPr>
          <w:rFonts w:hAnsi="Times New Roman"/>
          <w:sz w:val="20"/>
          <w:szCs w:val="20"/>
        </w:rPr>
        <w:t>медико</w:t>
      </w:r>
      <w:r>
        <w:rPr>
          <w:rFonts w:hAnsi="Times New Roman"/>
          <w:sz w:val="20"/>
          <w:szCs w:val="20"/>
        </w:rPr>
        <w:t xml:space="preserve"> </w:t>
      </w:r>
      <w:r>
        <w:rPr>
          <w:rFonts w:hAnsi="Times New Roman"/>
          <w:sz w:val="20"/>
          <w:szCs w:val="20"/>
        </w:rPr>
        <w:t>–</w:t>
      </w:r>
      <w:r>
        <w:rPr>
          <w:rFonts w:hAnsi="Times New Roman"/>
          <w:sz w:val="20"/>
          <w:szCs w:val="20"/>
        </w:rPr>
        <w:t xml:space="preserve"> </w:t>
      </w:r>
      <w:r>
        <w:rPr>
          <w:rFonts w:hAnsi="Times New Roman"/>
          <w:sz w:val="20"/>
          <w:szCs w:val="20"/>
        </w:rPr>
        <w:t>педагогической</w:t>
      </w:r>
      <w:r>
        <w:rPr>
          <w:rFonts w:hAnsi="Times New Roman"/>
          <w:sz w:val="20"/>
          <w:szCs w:val="20"/>
        </w:rPr>
        <w:t xml:space="preserve"> </w:t>
      </w:r>
      <w:r>
        <w:rPr>
          <w:rFonts w:hAnsi="Times New Roman"/>
          <w:sz w:val="20"/>
          <w:szCs w:val="20"/>
        </w:rPr>
        <w:t>комиссией</w:t>
      </w:r>
      <w:r>
        <w:rPr>
          <w:rFonts w:hAnsi="Times New Roman"/>
          <w:sz w:val="20"/>
          <w:szCs w:val="20"/>
        </w:rPr>
        <w:t xml:space="preserve"> </w:t>
      </w:r>
      <w:r>
        <w:rPr>
          <w:rFonts w:hAnsi="Times New Roman"/>
          <w:sz w:val="20"/>
          <w:szCs w:val="20"/>
        </w:rPr>
        <w:t>рекомендовано</w:t>
      </w:r>
      <w:r>
        <w:rPr>
          <w:rFonts w:hAns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определенный</w:t>
      </w:r>
      <w:r>
        <w:rPr>
          <w:rFonts w:hAnsi="Times New Roman"/>
          <w:sz w:val="20"/>
          <w:szCs w:val="20"/>
        </w:rPr>
        <w:t xml:space="preserve"> </w:t>
      </w:r>
      <w:r>
        <w:rPr>
          <w:rFonts w:hAnsi="Times New Roman"/>
          <w:sz w:val="20"/>
          <w:szCs w:val="20"/>
        </w:rPr>
        <w:t>период</w:t>
      </w:r>
      <w:r>
        <w:rPr>
          <w:rFonts w:hAnsi="Times New Roman"/>
          <w:sz w:val="20"/>
          <w:szCs w:val="20"/>
        </w:rPr>
        <w:t xml:space="preserve"> </w:t>
      </w:r>
      <w:r>
        <w:rPr>
          <w:rFonts w:hAnsi="Times New Roman"/>
          <w:sz w:val="20"/>
          <w:szCs w:val="20"/>
        </w:rPr>
        <w:t>обучение</w:t>
      </w:r>
      <w:r>
        <w:rPr>
          <w:rFonts w:hAns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основе</w:t>
      </w:r>
      <w:r>
        <w:rPr>
          <w:rFonts w:hAnsi="Times New Roman"/>
          <w:sz w:val="20"/>
          <w:szCs w:val="20"/>
        </w:rPr>
        <w:t xml:space="preserve"> </w:t>
      </w:r>
      <w:r>
        <w:rPr>
          <w:rFonts w:hAnsi="Times New Roman"/>
          <w:sz w:val="20"/>
          <w:szCs w:val="20"/>
        </w:rPr>
        <w:t>АООП</w:t>
      </w:r>
      <w:r>
        <w:rPr>
          <w:rFonts w:hAnsi="Times New Roman"/>
          <w:sz w:val="20"/>
          <w:szCs w:val="20"/>
        </w:rPr>
        <w:t xml:space="preserve"> </w:t>
      </w:r>
      <w:r>
        <w:rPr>
          <w:rFonts w:hAnsi="Times New Roman"/>
          <w:sz w:val="20"/>
          <w:szCs w:val="20"/>
        </w:rPr>
        <w:t>НОО</w:t>
      </w:r>
      <w:r>
        <w:rPr>
          <w:rFonts w:hAnsi="Times New Roman"/>
          <w:sz w:val="20"/>
          <w:szCs w:val="20"/>
        </w:rPr>
        <w:t xml:space="preserve"> </w:t>
      </w:r>
      <w:r>
        <w:rPr>
          <w:rFonts w:ascii="Times New Roman"/>
          <w:sz w:val="20"/>
          <w:szCs w:val="20"/>
        </w:rPr>
        <w:t>(</w:t>
      </w:r>
      <w:r>
        <w:rPr>
          <w:rFonts w:hAnsi="Times New Roman"/>
          <w:sz w:val="20"/>
          <w:szCs w:val="20"/>
        </w:rPr>
        <w:t>вариант</w:t>
      </w:r>
      <w:r>
        <w:rPr>
          <w:rFonts w:hAnsi="Times New Roman"/>
          <w:sz w:val="20"/>
          <w:szCs w:val="20"/>
        </w:rPr>
        <w:t xml:space="preserve"> </w:t>
      </w:r>
      <w:r>
        <w:rPr>
          <w:rFonts w:ascii="Times New Roman"/>
          <w:sz w:val="20"/>
          <w:szCs w:val="20"/>
        </w:rPr>
        <w:t xml:space="preserve">1.2) </w:t>
      </w:r>
      <w:r>
        <w:rPr>
          <w:rFonts w:hAnsi="Times New Roman"/>
          <w:sz w:val="20"/>
          <w:szCs w:val="20"/>
        </w:rPr>
        <w:t>пользуются</w:t>
      </w:r>
      <w:r>
        <w:rPr>
          <w:rFonts w:hAnsi="Times New Roman"/>
          <w:sz w:val="20"/>
          <w:szCs w:val="20"/>
        </w:rPr>
        <w:t xml:space="preserve"> </w:t>
      </w:r>
      <w:r>
        <w:rPr>
          <w:rFonts w:hAnsi="Times New Roman"/>
          <w:sz w:val="20"/>
          <w:szCs w:val="20"/>
        </w:rPr>
        <w:t>кохлеарным</w:t>
      </w:r>
      <w:r>
        <w:rPr>
          <w:rFonts w:hAnsi="Times New Roman"/>
          <w:sz w:val="20"/>
          <w:szCs w:val="20"/>
        </w:rPr>
        <w:t xml:space="preserve"> </w:t>
      </w:r>
      <w:r>
        <w:rPr>
          <w:rFonts w:hAnsi="Times New Roman"/>
          <w:sz w:val="20"/>
          <w:szCs w:val="20"/>
        </w:rPr>
        <w:t>имплантом</w:t>
      </w:r>
      <w:r>
        <w:rPr>
          <w:rFonts w:hAnsi="Times New Roman"/>
          <w:sz w:val="20"/>
          <w:szCs w:val="20"/>
        </w:rPr>
        <w:t xml:space="preserve"> </w:t>
      </w:r>
      <w:r>
        <w:rPr>
          <w:rFonts w:hAnsi="Times New Roman"/>
          <w:sz w:val="20"/>
          <w:szCs w:val="20"/>
        </w:rPr>
        <w:t>и</w:t>
      </w:r>
      <w:r>
        <w:rPr>
          <w:rFonts w:ascii="Times New Roman"/>
          <w:sz w:val="20"/>
          <w:szCs w:val="20"/>
        </w:rPr>
        <w:t xml:space="preserve">, </w:t>
      </w:r>
      <w:r>
        <w:rPr>
          <w:rFonts w:hAnsi="Times New Roman"/>
          <w:sz w:val="20"/>
          <w:szCs w:val="20"/>
        </w:rPr>
        <w:t>при</w:t>
      </w:r>
      <w:r>
        <w:rPr>
          <w:rFonts w:hAnsi="Times New Roman"/>
          <w:sz w:val="20"/>
          <w:szCs w:val="20"/>
        </w:rPr>
        <w:t xml:space="preserve"> </w:t>
      </w:r>
      <w:r>
        <w:rPr>
          <w:rFonts w:hAnsi="Times New Roman"/>
          <w:sz w:val="20"/>
          <w:szCs w:val="20"/>
        </w:rPr>
        <w:t>соответствующем</w:t>
      </w:r>
      <w:r>
        <w:rPr>
          <w:rFonts w:hAnsi="Times New Roman"/>
          <w:sz w:val="20"/>
          <w:szCs w:val="20"/>
        </w:rPr>
        <w:t xml:space="preserve"> </w:t>
      </w:r>
      <w:r>
        <w:rPr>
          <w:rFonts w:hAnsi="Times New Roman"/>
          <w:sz w:val="20"/>
          <w:szCs w:val="20"/>
        </w:rPr>
        <w:t>медицинском</w:t>
      </w:r>
      <w:r>
        <w:rPr>
          <w:rFonts w:hAnsi="Times New Roman"/>
          <w:sz w:val="20"/>
          <w:szCs w:val="20"/>
        </w:rPr>
        <w:t xml:space="preserve"> </w:t>
      </w:r>
      <w:r>
        <w:rPr>
          <w:rFonts w:hAnsi="Times New Roman"/>
          <w:sz w:val="20"/>
          <w:szCs w:val="20"/>
        </w:rPr>
        <w:t>назначении</w:t>
      </w:r>
      <w:r>
        <w:rPr>
          <w:rFonts w:ascii="Times New Roman"/>
          <w:sz w:val="20"/>
          <w:szCs w:val="20"/>
        </w:rPr>
        <w:t xml:space="preserve">, </w:t>
      </w:r>
      <w:r>
        <w:rPr>
          <w:rFonts w:hAnsi="Times New Roman"/>
          <w:sz w:val="20"/>
          <w:szCs w:val="20"/>
        </w:rPr>
        <w:t>индивидуальным</w:t>
      </w:r>
      <w:r>
        <w:rPr>
          <w:rFonts w:hAnsi="Times New Roman"/>
          <w:sz w:val="20"/>
          <w:szCs w:val="20"/>
        </w:rPr>
        <w:t xml:space="preserve"> </w:t>
      </w:r>
      <w:r>
        <w:rPr>
          <w:rFonts w:hAnsi="Times New Roman"/>
          <w:sz w:val="20"/>
          <w:szCs w:val="20"/>
        </w:rPr>
        <w:t>слуховым</w:t>
      </w:r>
      <w:r>
        <w:rPr>
          <w:rFonts w:hAnsi="Times New Roman"/>
          <w:sz w:val="20"/>
          <w:szCs w:val="20"/>
        </w:rPr>
        <w:t xml:space="preserve"> </w:t>
      </w:r>
      <w:r>
        <w:rPr>
          <w:rFonts w:hAnsi="Times New Roman"/>
          <w:sz w:val="20"/>
          <w:szCs w:val="20"/>
        </w:rPr>
        <w:t>аппаратом</w:t>
      </w:r>
      <w:r>
        <w:rPr>
          <w:rFonts w:hAnsi="Times New Roman"/>
          <w:sz w:val="20"/>
          <w:szCs w:val="20"/>
        </w:rPr>
        <w:t xml:space="preserve"> </w:t>
      </w:r>
      <w:r>
        <w:rPr>
          <w:rFonts w:hAnsi="Times New Roman"/>
          <w:sz w:val="20"/>
          <w:szCs w:val="20"/>
        </w:rPr>
        <w:t>или</w:t>
      </w:r>
      <w:r>
        <w:rPr>
          <w:rFonts w:hAnsi="Times New Roman"/>
          <w:sz w:val="20"/>
          <w:szCs w:val="20"/>
        </w:rPr>
        <w:t xml:space="preserve"> </w:t>
      </w:r>
      <w:r>
        <w:rPr>
          <w:rFonts w:hAnsi="Times New Roman"/>
          <w:sz w:val="20"/>
          <w:szCs w:val="20"/>
        </w:rPr>
        <w:t>двумя</w:t>
      </w:r>
      <w:r>
        <w:rPr>
          <w:rFonts w:hAnsi="Times New Roman"/>
          <w:sz w:val="20"/>
          <w:szCs w:val="20"/>
        </w:rPr>
        <w:t xml:space="preserve"> </w:t>
      </w:r>
      <w:r>
        <w:rPr>
          <w:rFonts w:hAnsi="Times New Roman"/>
          <w:sz w:val="20"/>
          <w:szCs w:val="20"/>
        </w:rPr>
        <w:t>кохлеарными</w:t>
      </w:r>
      <w:r>
        <w:rPr>
          <w:rFonts w:hAnsi="Times New Roman"/>
          <w:sz w:val="20"/>
          <w:szCs w:val="20"/>
        </w:rPr>
        <w:t xml:space="preserve"> </w:t>
      </w:r>
      <w:r>
        <w:rPr>
          <w:rFonts w:hAnsi="Times New Roman"/>
          <w:sz w:val="20"/>
          <w:szCs w:val="20"/>
        </w:rPr>
        <w:t>имплантами</w:t>
      </w:r>
      <w:r>
        <w:rPr>
          <w:rFonts w:hAnsi="Times New Roman"/>
          <w:sz w:val="20"/>
          <w:szCs w:val="20"/>
        </w:rPr>
        <w:t xml:space="preserve"> </w:t>
      </w:r>
      <w:r>
        <w:rPr>
          <w:rFonts w:hAnsi="Times New Roman"/>
          <w:sz w:val="20"/>
          <w:szCs w:val="20"/>
        </w:rPr>
        <w:t>что</w:t>
      </w:r>
      <w:r>
        <w:rPr>
          <w:rFonts w:hAnsi="Times New Roman"/>
          <w:sz w:val="20"/>
          <w:szCs w:val="20"/>
        </w:rPr>
        <w:t xml:space="preserve"> </w:t>
      </w:r>
      <w:r>
        <w:rPr>
          <w:rFonts w:hAnsi="Times New Roman"/>
          <w:sz w:val="20"/>
          <w:szCs w:val="20"/>
        </w:rPr>
        <w:t>обеспечивает</w:t>
      </w:r>
      <w:r>
        <w:rPr>
          <w:rFonts w:hAnsi="Times New Roman"/>
          <w:sz w:val="20"/>
          <w:szCs w:val="20"/>
        </w:rPr>
        <w:t xml:space="preserve"> </w:t>
      </w:r>
      <w:r>
        <w:rPr>
          <w:rFonts w:hAnsi="Times New Roman"/>
          <w:sz w:val="20"/>
          <w:szCs w:val="20"/>
        </w:rPr>
        <w:t>бинауральное</w:t>
      </w:r>
      <w:r>
        <w:rPr>
          <w:rFonts w:hAnsi="Times New Roman"/>
          <w:sz w:val="20"/>
          <w:szCs w:val="20"/>
        </w:rPr>
        <w:t xml:space="preserve"> </w:t>
      </w:r>
      <w:r>
        <w:rPr>
          <w:rFonts w:hAnsi="Times New Roman"/>
          <w:sz w:val="20"/>
          <w:szCs w:val="20"/>
        </w:rPr>
        <w:t>восприятие</w:t>
      </w:r>
      <w:r>
        <w:rPr>
          <w:rFonts w:ascii="Times New Roman"/>
          <w:sz w:val="20"/>
          <w:szCs w:val="20"/>
        </w:rPr>
        <w:t xml:space="preserve">. </w:t>
      </w:r>
      <w:r>
        <w:rPr>
          <w:rFonts w:hAnsi="Times New Roman"/>
          <w:sz w:val="20"/>
          <w:szCs w:val="20"/>
        </w:rPr>
        <w:t>Работа</w:t>
      </w:r>
      <w:r>
        <w:rPr>
          <w:rFonts w:hAnsi="Times New Roman"/>
          <w:sz w:val="20"/>
          <w:szCs w:val="20"/>
        </w:rPr>
        <w:t xml:space="preserve"> </w:t>
      </w:r>
      <w:r>
        <w:rPr>
          <w:rFonts w:hAnsi="Times New Roman"/>
          <w:sz w:val="20"/>
          <w:szCs w:val="20"/>
        </w:rPr>
        <w:t>по</w:t>
      </w:r>
      <w:r>
        <w:rPr>
          <w:rFonts w:hAnsi="Times New Roman"/>
          <w:sz w:val="20"/>
          <w:szCs w:val="20"/>
        </w:rPr>
        <w:t xml:space="preserve"> </w:t>
      </w:r>
      <w:r>
        <w:rPr>
          <w:rFonts w:hAnsi="Times New Roman"/>
          <w:sz w:val="20"/>
          <w:szCs w:val="20"/>
        </w:rPr>
        <w:t>развитию</w:t>
      </w:r>
      <w:r>
        <w:rPr>
          <w:rFonts w:hAnsi="Times New Roman"/>
          <w:sz w:val="20"/>
          <w:szCs w:val="20"/>
        </w:rPr>
        <w:t xml:space="preserve"> </w:t>
      </w:r>
      <w:r>
        <w:rPr>
          <w:rFonts w:hAnsi="Times New Roman"/>
          <w:sz w:val="20"/>
          <w:szCs w:val="20"/>
        </w:rPr>
        <w:t>их</w:t>
      </w:r>
      <w:r>
        <w:rPr>
          <w:rFonts w:hAnsi="Times New Roman"/>
          <w:sz w:val="20"/>
          <w:szCs w:val="20"/>
        </w:rPr>
        <w:t xml:space="preserve"> </w:t>
      </w:r>
      <w:r>
        <w:rPr>
          <w:rFonts w:hAnsi="Times New Roman"/>
          <w:sz w:val="20"/>
          <w:szCs w:val="20"/>
        </w:rPr>
        <w:t>слухового</w:t>
      </w:r>
      <w:r>
        <w:rPr>
          <w:rFonts w:hAnsi="Times New Roman"/>
          <w:sz w:val="20"/>
          <w:szCs w:val="20"/>
        </w:rPr>
        <w:t xml:space="preserve"> </w:t>
      </w:r>
      <w:r>
        <w:rPr>
          <w:rFonts w:hAnsi="Times New Roman"/>
          <w:sz w:val="20"/>
          <w:szCs w:val="20"/>
        </w:rPr>
        <w:t>восприятия</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произносительной</w:t>
      </w:r>
      <w:r>
        <w:rPr>
          <w:rFonts w:hAnsi="Times New Roman"/>
          <w:sz w:val="20"/>
          <w:szCs w:val="20"/>
        </w:rPr>
        <w:t xml:space="preserve"> </w:t>
      </w:r>
      <w:r>
        <w:rPr>
          <w:rFonts w:hAnsi="Times New Roman"/>
          <w:sz w:val="20"/>
          <w:szCs w:val="20"/>
        </w:rPr>
        <w:t>стороны</w:t>
      </w:r>
      <w:r>
        <w:rPr>
          <w:rFonts w:hAnsi="Times New Roman"/>
          <w:sz w:val="20"/>
          <w:szCs w:val="20"/>
        </w:rPr>
        <w:t xml:space="preserve"> </w:t>
      </w:r>
      <w:r>
        <w:rPr>
          <w:rFonts w:hAnsi="Times New Roman"/>
          <w:sz w:val="20"/>
          <w:szCs w:val="20"/>
        </w:rPr>
        <w:t>речи</w:t>
      </w:r>
      <w:r>
        <w:rPr>
          <w:rFonts w:hAnsi="Times New Roman"/>
          <w:sz w:val="20"/>
          <w:szCs w:val="20"/>
        </w:rPr>
        <w:t xml:space="preserve"> </w:t>
      </w:r>
      <w:r>
        <w:rPr>
          <w:rFonts w:hAnsi="Times New Roman"/>
          <w:sz w:val="20"/>
          <w:szCs w:val="20"/>
        </w:rPr>
        <w:t>строится</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учетом</w:t>
      </w:r>
      <w:r>
        <w:rPr>
          <w:rFonts w:hAnsi="Times New Roman"/>
          <w:sz w:val="20"/>
          <w:szCs w:val="20"/>
        </w:rPr>
        <w:t xml:space="preserve"> </w:t>
      </w:r>
      <w:r>
        <w:rPr>
          <w:rFonts w:hAnsi="Times New Roman"/>
          <w:sz w:val="20"/>
          <w:szCs w:val="20"/>
        </w:rPr>
        <w:t>рекомендаций</w:t>
      </w:r>
      <w:r>
        <w:rPr>
          <w:rFonts w:hAnsi="Times New Roman"/>
          <w:sz w:val="20"/>
          <w:szCs w:val="20"/>
        </w:rPr>
        <w:t xml:space="preserve"> </w:t>
      </w:r>
      <w:r>
        <w:rPr>
          <w:rFonts w:hAnsi="Times New Roman"/>
          <w:sz w:val="20"/>
          <w:szCs w:val="20"/>
        </w:rPr>
        <w:t>для</w:t>
      </w:r>
      <w:r>
        <w:rPr>
          <w:rFonts w:hAnsi="Times New Roman"/>
          <w:sz w:val="20"/>
          <w:szCs w:val="20"/>
        </w:rPr>
        <w:t xml:space="preserve"> </w:t>
      </w:r>
      <w:r>
        <w:rPr>
          <w:rFonts w:hAnsi="Times New Roman"/>
          <w:sz w:val="20"/>
          <w:szCs w:val="20"/>
        </w:rPr>
        <w:t>детей</w:t>
      </w:r>
      <w:r>
        <w:rPr>
          <w:rFonts w:ascii="Times New Roman"/>
          <w:sz w:val="20"/>
          <w:szCs w:val="20"/>
        </w:rPr>
        <w:t xml:space="preserve">, </w:t>
      </w:r>
      <w:r>
        <w:rPr>
          <w:rFonts w:hAnsi="Times New Roman"/>
          <w:sz w:val="20"/>
          <w:szCs w:val="20"/>
        </w:rPr>
        <w:t>перенесших</w:t>
      </w:r>
      <w:r>
        <w:rPr>
          <w:rFonts w:hAnsi="Times New Roman"/>
          <w:sz w:val="20"/>
          <w:szCs w:val="20"/>
        </w:rPr>
        <w:t xml:space="preserve"> </w:t>
      </w:r>
      <w:r>
        <w:rPr>
          <w:rFonts w:hAnsi="Times New Roman"/>
          <w:sz w:val="20"/>
          <w:szCs w:val="20"/>
        </w:rPr>
        <w:t>операцию</w:t>
      </w:r>
      <w:r>
        <w:rPr>
          <w:rFonts w:hAnsi="Times New Roman"/>
          <w:sz w:val="20"/>
          <w:szCs w:val="20"/>
        </w:rPr>
        <w:t xml:space="preserve"> </w:t>
      </w:r>
      <w:r>
        <w:rPr>
          <w:rFonts w:hAnsi="Times New Roman"/>
          <w:sz w:val="20"/>
          <w:szCs w:val="20"/>
        </w:rPr>
        <w:t>кохлеарной</w:t>
      </w:r>
      <w:r>
        <w:rPr>
          <w:rFonts w:hAnsi="Times New Roman"/>
          <w:sz w:val="20"/>
          <w:szCs w:val="20"/>
        </w:rPr>
        <w:t xml:space="preserve"> </w:t>
      </w:r>
      <w:r>
        <w:rPr>
          <w:rFonts w:hAnsi="Times New Roman"/>
          <w:sz w:val="20"/>
          <w:szCs w:val="20"/>
        </w:rPr>
        <w:t>имплантации</w:t>
      </w:r>
      <w:r>
        <w:rPr>
          <w:rFonts w:ascii="Times New Roman"/>
          <w:sz w:val="20"/>
          <w:szCs w:val="20"/>
        </w:rPr>
        <w:t xml:space="preserve">. </w:t>
      </w:r>
    </w:p>
  </w:footnote>
  <w:footnote w:id="17">
    <w:p w:rsidR="00EB7F34" w:rsidRDefault="00EB7F34">
      <w:pPr>
        <w:pStyle w:val="a7"/>
        <w:jc w:val="both"/>
      </w:pPr>
      <w:r>
        <w:rPr>
          <w:rFonts w:ascii="Times New Roman" w:eastAsia="Times New Roman" w:hAnsi="Times New Roman" w:cs="Times New Roman"/>
          <w:sz w:val="28"/>
          <w:szCs w:val="28"/>
          <w:vertAlign w:val="superscript"/>
        </w:rPr>
        <w:footnoteRef/>
      </w:r>
      <w:r>
        <w:rPr>
          <w:rFonts w:ascii="Trebuchet MS"/>
        </w:rPr>
        <w:t xml:space="preserve"> </w:t>
      </w:r>
      <w:r w:rsidRPr="003C6BCC">
        <w:rPr>
          <w:rFonts w:hAnsi="Times New Roman"/>
          <w:color w:val="auto"/>
          <w:kern w:val="0"/>
          <w:sz w:val="20"/>
          <w:szCs w:val="20"/>
          <w:u w:color="000000"/>
        </w:rPr>
        <w:t>Режим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работы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звукоусиливающей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аппаратуры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используемой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занятиях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находится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под</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систематическим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наблюдением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сурдопедагога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врача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сурдолога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который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принимает</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участие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этой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работе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основе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сетевого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взаимодействия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Целесообразность</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использования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занятиях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того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или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вида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звукоусиливающей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аппаратуры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определяется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для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каждого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ребенка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результатам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специальной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педагогической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проверки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его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возможностей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восприятия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речевого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материала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при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использовании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стационарной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звукоусиливающей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аппаратуры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пользования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слуховых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аппаратов</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Вопрос</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об</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использовании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звукоусиливающей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аппаратуры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занятиях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уточняется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менее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чем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один</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раз</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год</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Если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принято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решение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использовать</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стационарную</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звукоусиливающую</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аппаратуру</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то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каждом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занятии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конце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этапа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работы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развитию</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речевого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слуха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ребенок</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учится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воспринимать</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слух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помощью</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слуховых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аппаратов</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часть</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речевого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материала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который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использовался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занятии</w:t>
      </w:r>
      <w:r w:rsidRPr="003C6BCC">
        <w:rPr>
          <w:rFonts w:hAnsi="Times New Roman"/>
          <w:color w:val="auto"/>
          <w:kern w:val="0"/>
          <w:sz w:val="20"/>
          <w:szCs w:val="20"/>
          <w:u w:color="000000"/>
        </w:rPr>
        <w:t>.</w:t>
      </w:r>
    </w:p>
  </w:footnote>
  <w:footnote w:id="18">
    <w:p w:rsidR="00EB7F34" w:rsidRDefault="00EB7F34">
      <w:pPr>
        <w:pStyle w:val="a7"/>
        <w:jc w:val="both"/>
      </w:pPr>
      <w:r>
        <w:rPr>
          <w:sz w:val="28"/>
          <w:szCs w:val="28"/>
          <w:vertAlign w:val="superscript"/>
        </w:rPr>
        <w:footnoteRef/>
      </w:r>
      <w:r>
        <w:rPr>
          <w:rFonts w:ascii="Trebuchet MS"/>
        </w:rPr>
        <w:t xml:space="preserve"> </w:t>
      </w:r>
      <w:r>
        <w:rPr>
          <w:rFonts w:hAnsi="Times New Roman"/>
          <w:sz w:val="20"/>
          <w:szCs w:val="20"/>
        </w:rPr>
        <w:t>Здесь</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далее</w:t>
      </w:r>
      <w:r>
        <w:rPr>
          <w:rFonts w:ascii="Times New Roman"/>
          <w:sz w:val="20"/>
          <w:szCs w:val="20"/>
        </w:rPr>
        <w:t>:</w:t>
      </w:r>
      <w:r>
        <w:rPr>
          <w:rFonts w:ascii="Times New Roman"/>
          <w:color w:val="FF0000"/>
          <w:sz w:val="20"/>
          <w:szCs w:val="20"/>
          <w:u w:color="FF0000"/>
        </w:rPr>
        <w:t xml:space="preserve"> </w:t>
      </w:r>
      <w:r>
        <w:rPr>
          <w:rFonts w:hAnsi="Times New Roman"/>
          <w:color w:val="000000"/>
          <w:sz w:val="20"/>
          <w:szCs w:val="20"/>
          <w:u w:color="000000"/>
        </w:rPr>
        <w:t>при</w:t>
      </w:r>
      <w:r>
        <w:rPr>
          <w:rFonts w:hAnsi="Times New Roman"/>
          <w:color w:val="000000"/>
          <w:sz w:val="20"/>
          <w:szCs w:val="20"/>
          <w:u w:color="000000"/>
        </w:rPr>
        <w:t xml:space="preserve"> </w:t>
      </w:r>
      <w:r>
        <w:rPr>
          <w:rFonts w:hAnsi="Times New Roman"/>
          <w:color w:val="000000"/>
          <w:sz w:val="20"/>
          <w:szCs w:val="20"/>
          <w:u w:color="000000"/>
        </w:rPr>
        <w:t>восприятии</w:t>
      </w:r>
      <w:r>
        <w:rPr>
          <w:rFonts w:hAnsi="Times New Roman"/>
          <w:color w:val="000000"/>
          <w:sz w:val="20"/>
          <w:szCs w:val="20"/>
          <w:u w:color="000000"/>
        </w:rPr>
        <w:t xml:space="preserve"> </w:t>
      </w:r>
      <w:r>
        <w:rPr>
          <w:rFonts w:hAnsi="Times New Roman"/>
          <w:color w:val="000000"/>
          <w:sz w:val="20"/>
          <w:szCs w:val="20"/>
          <w:u w:color="000000"/>
        </w:rPr>
        <w:t>вопросов</w:t>
      </w:r>
      <w:r>
        <w:rPr>
          <w:rFonts w:hAnsi="Times New Roman"/>
          <w:color w:val="000000"/>
          <w:sz w:val="20"/>
          <w:szCs w:val="20"/>
          <w:u w:color="000000"/>
        </w:rPr>
        <w:t xml:space="preserve"> </w:t>
      </w:r>
      <w:r>
        <w:rPr>
          <w:rFonts w:hAnsi="Times New Roman"/>
          <w:color w:val="000000"/>
          <w:sz w:val="20"/>
          <w:szCs w:val="20"/>
          <w:u w:color="000000"/>
        </w:rPr>
        <w:t>обучающийся</w:t>
      </w:r>
      <w:r>
        <w:rPr>
          <w:rFonts w:hAnsi="Times New Roman"/>
          <w:color w:val="000000"/>
          <w:sz w:val="20"/>
          <w:szCs w:val="20"/>
          <w:u w:color="000000"/>
        </w:rPr>
        <w:t xml:space="preserve"> </w:t>
      </w:r>
      <w:r>
        <w:rPr>
          <w:rFonts w:hAnsi="Times New Roman"/>
          <w:color w:val="000000"/>
          <w:sz w:val="20"/>
          <w:szCs w:val="20"/>
          <w:u w:color="000000"/>
        </w:rPr>
        <w:t>сразу</w:t>
      </w:r>
      <w:r>
        <w:rPr>
          <w:rFonts w:hAnsi="Times New Roman"/>
          <w:color w:val="000000"/>
          <w:sz w:val="20"/>
          <w:szCs w:val="20"/>
          <w:u w:color="000000"/>
        </w:rPr>
        <w:t xml:space="preserve"> </w:t>
      </w:r>
      <w:r>
        <w:rPr>
          <w:rFonts w:hAnsi="Times New Roman"/>
          <w:color w:val="000000"/>
          <w:sz w:val="20"/>
          <w:szCs w:val="20"/>
          <w:u w:color="000000"/>
        </w:rPr>
        <w:t>дает</w:t>
      </w:r>
      <w:r>
        <w:rPr>
          <w:rFonts w:hAnsi="Times New Roman"/>
          <w:color w:val="000000"/>
          <w:sz w:val="20"/>
          <w:szCs w:val="20"/>
          <w:u w:color="000000"/>
        </w:rPr>
        <w:t xml:space="preserve"> </w:t>
      </w:r>
      <w:r>
        <w:rPr>
          <w:rFonts w:hAnsi="Times New Roman"/>
          <w:color w:val="000000"/>
          <w:sz w:val="20"/>
          <w:szCs w:val="20"/>
          <w:u w:color="000000"/>
        </w:rPr>
        <w:t>речевой</w:t>
      </w:r>
      <w:r>
        <w:rPr>
          <w:rFonts w:hAnsi="Times New Roman"/>
          <w:color w:val="000000"/>
          <w:sz w:val="20"/>
          <w:szCs w:val="20"/>
          <w:u w:color="000000"/>
        </w:rPr>
        <w:t xml:space="preserve"> </w:t>
      </w:r>
      <w:r>
        <w:rPr>
          <w:rFonts w:hAnsi="Times New Roman"/>
          <w:color w:val="000000"/>
          <w:sz w:val="20"/>
          <w:szCs w:val="20"/>
          <w:u w:color="000000"/>
        </w:rPr>
        <w:t>ответ</w:t>
      </w:r>
      <w:r>
        <w:rPr>
          <w:rFonts w:hAnsi="Times New Roman"/>
          <w:color w:val="000000"/>
          <w:sz w:val="20"/>
          <w:szCs w:val="20"/>
          <w:u w:color="000000"/>
        </w:rPr>
        <w:t xml:space="preserve"> </w:t>
      </w:r>
      <w:r>
        <w:rPr>
          <w:rFonts w:ascii="Times New Roman"/>
          <w:color w:val="000000"/>
          <w:sz w:val="20"/>
          <w:szCs w:val="20"/>
          <w:u w:color="000000"/>
        </w:rPr>
        <w:t>(</w:t>
      </w:r>
      <w:r>
        <w:rPr>
          <w:rFonts w:hAnsi="Times New Roman"/>
          <w:color w:val="000000"/>
          <w:sz w:val="20"/>
          <w:szCs w:val="20"/>
          <w:u w:color="000000"/>
        </w:rPr>
        <w:t>краткий</w:t>
      </w:r>
      <w:r>
        <w:rPr>
          <w:rFonts w:hAnsi="Times New Roman"/>
          <w:color w:val="000000"/>
          <w:sz w:val="20"/>
          <w:szCs w:val="20"/>
          <w:u w:color="000000"/>
        </w:rPr>
        <w:t xml:space="preserve"> </w:t>
      </w:r>
      <w:r>
        <w:rPr>
          <w:rFonts w:hAnsi="Times New Roman"/>
          <w:color w:val="000000"/>
          <w:sz w:val="20"/>
          <w:szCs w:val="20"/>
          <w:u w:color="000000"/>
        </w:rPr>
        <w:t>и</w:t>
      </w:r>
      <w:r>
        <w:rPr>
          <w:rFonts w:hAnsi="Times New Roman"/>
          <w:color w:val="000000"/>
          <w:sz w:val="20"/>
          <w:szCs w:val="20"/>
          <w:u w:color="000000"/>
        </w:rPr>
        <w:t xml:space="preserve"> </w:t>
      </w:r>
      <w:r>
        <w:rPr>
          <w:rFonts w:ascii="Times New Roman"/>
          <w:color w:val="000000"/>
          <w:sz w:val="20"/>
          <w:szCs w:val="20"/>
          <w:u w:color="000000"/>
        </w:rPr>
        <w:t>/</w:t>
      </w:r>
      <w:r>
        <w:rPr>
          <w:rFonts w:hAnsi="Times New Roman"/>
          <w:color w:val="000000"/>
          <w:sz w:val="20"/>
          <w:szCs w:val="20"/>
          <w:u w:color="000000"/>
        </w:rPr>
        <w:t>или</w:t>
      </w:r>
      <w:r>
        <w:rPr>
          <w:rFonts w:hAnsi="Times New Roman"/>
          <w:color w:val="000000"/>
          <w:sz w:val="20"/>
          <w:szCs w:val="20"/>
          <w:u w:color="000000"/>
        </w:rPr>
        <w:t xml:space="preserve"> </w:t>
      </w:r>
      <w:r>
        <w:rPr>
          <w:rFonts w:hAnsi="Times New Roman"/>
          <w:color w:val="000000"/>
          <w:sz w:val="20"/>
          <w:szCs w:val="20"/>
          <w:u w:color="000000"/>
        </w:rPr>
        <w:t>полный</w:t>
      </w:r>
      <w:r>
        <w:rPr>
          <w:rFonts w:ascii="Times New Roman"/>
          <w:color w:val="000000"/>
          <w:sz w:val="20"/>
          <w:szCs w:val="20"/>
          <w:u w:color="000000"/>
        </w:rPr>
        <w:t xml:space="preserve">, </w:t>
      </w:r>
      <w:r>
        <w:rPr>
          <w:rFonts w:hAnsi="Times New Roman"/>
          <w:color w:val="000000"/>
          <w:sz w:val="20"/>
          <w:szCs w:val="20"/>
          <w:u w:color="000000"/>
        </w:rPr>
        <w:t>к</w:t>
      </w:r>
      <w:r>
        <w:rPr>
          <w:rFonts w:hAnsi="Times New Roman"/>
          <w:color w:val="000000"/>
          <w:sz w:val="20"/>
          <w:szCs w:val="20"/>
          <w:u w:color="000000"/>
        </w:rPr>
        <w:t xml:space="preserve"> </w:t>
      </w:r>
      <w:r>
        <w:rPr>
          <w:rFonts w:ascii="Times New Roman"/>
          <w:color w:val="000000"/>
          <w:sz w:val="20"/>
          <w:szCs w:val="20"/>
          <w:u w:color="000000"/>
        </w:rPr>
        <w:t xml:space="preserve">4-5 </w:t>
      </w:r>
      <w:r>
        <w:rPr>
          <w:rFonts w:hAnsi="Times New Roman"/>
          <w:color w:val="000000"/>
          <w:sz w:val="20"/>
          <w:szCs w:val="20"/>
          <w:u w:color="000000"/>
        </w:rPr>
        <w:t>классу</w:t>
      </w:r>
      <w:r>
        <w:rPr>
          <w:rFonts w:hAnsi="Times New Roman"/>
          <w:color w:val="000000"/>
          <w:sz w:val="20"/>
          <w:szCs w:val="20"/>
          <w:u w:color="000000"/>
        </w:rPr>
        <w:t xml:space="preserve"> </w:t>
      </w:r>
      <w:r>
        <w:rPr>
          <w:rFonts w:hAnsi="Times New Roman"/>
          <w:color w:val="000000"/>
          <w:sz w:val="20"/>
          <w:szCs w:val="20"/>
          <w:u w:color="000000"/>
        </w:rPr>
        <w:t>использует</w:t>
      </w:r>
      <w:r>
        <w:rPr>
          <w:rFonts w:hAnsi="Times New Roman"/>
          <w:color w:val="000000"/>
          <w:sz w:val="20"/>
          <w:szCs w:val="20"/>
          <w:u w:color="000000"/>
        </w:rPr>
        <w:t xml:space="preserve"> </w:t>
      </w:r>
      <w:r>
        <w:rPr>
          <w:rFonts w:hAnsi="Times New Roman"/>
          <w:color w:val="000000"/>
          <w:sz w:val="20"/>
          <w:szCs w:val="20"/>
          <w:u w:color="000000"/>
        </w:rPr>
        <w:t>высказывания</w:t>
      </w:r>
      <w:r>
        <w:rPr>
          <w:rFonts w:hAnsi="Times New Roman"/>
          <w:color w:val="000000"/>
          <w:sz w:val="20"/>
          <w:szCs w:val="20"/>
          <w:u w:color="000000"/>
        </w:rPr>
        <w:t xml:space="preserve"> </w:t>
      </w:r>
      <w:r>
        <w:rPr>
          <w:rFonts w:hAnsi="Times New Roman"/>
          <w:color w:val="000000"/>
          <w:sz w:val="20"/>
          <w:szCs w:val="20"/>
          <w:u w:color="000000"/>
        </w:rPr>
        <w:t>с</w:t>
      </w:r>
      <w:r>
        <w:rPr>
          <w:rFonts w:hAnsi="Times New Roman"/>
          <w:color w:val="000000"/>
          <w:sz w:val="20"/>
          <w:szCs w:val="20"/>
          <w:u w:color="000000"/>
        </w:rPr>
        <w:t xml:space="preserve"> </w:t>
      </w:r>
      <w:r>
        <w:rPr>
          <w:rFonts w:hAnsi="Times New Roman"/>
          <w:color w:val="000000"/>
          <w:sz w:val="20"/>
          <w:szCs w:val="20"/>
          <w:u w:color="000000"/>
        </w:rPr>
        <w:t>элементами</w:t>
      </w:r>
      <w:r>
        <w:rPr>
          <w:rFonts w:hAnsi="Times New Roman"/>
          <w:color w:val="000000"/>
          <w:sz w:val="20"/>
          <w:szCs w:val="20"/>
          <w:u w:color="000000"/>
        </w:rPr>
        <w:t xml:space="preserve"> </w:t>
      </w:r>
      <w:r>
        <w:rPr>
          <w:rFonts w:hAnsi="Times New Roman"/>
          <w:color w:val="000000"/>
          <w:sz w:val="20"/>
          <w:szCs w:val="20"/>
          <w:u w:color="000000"/>
        </w:rPr>
        <w:t>сравнения</w:t>
      </w:r>
      <w:r>
        <w:rPr>
          <w:rFonts w:ascii="Times New Roman"/>
          <w:color w:val="000000"/>
          <w:sz w:val="20"/>
          <w:szCs w:val="20"/>
          <w:u w:color="000000"/>
        </w:rPr>
        <w:t xml:space="preserve">, </w:t>
      </w:r>
      <w:r>
        <w:rPr>
          <w:rFonts w:hAnsi="Times New Roman"/>
          <w:color w:val="000000"/>
          <w:sz w:val="20"/>
          <w:szCs w:val="20"/>
          <w:u w:color="000000"/>
        </w:rPr>
        <w:t>рассуждения</w:t>
      </w:r>
      <w:r>
        <w:rPr>
          <w:rFonts w:ascii="Times New Roman"/>
          <w:color w:val="000000"/>
          <w:sz w:val="20"/>
          <w:szCs w:val="20"/>
          <w:u w:color="000000"/>
        </w:rPr>
        <w:t>,</w:t>
      </w:r>
      <w:r>
        <w:rPr>
          <w:rFonts w:ascii="Trebuchet MS"/>
          <w:sz w:val="28"/>
          <w:szCs w:val="28"/>
        </w:rPr>
        <w:t xml:space="preserve"> </w:t>
      </w:r>
      <w:r>
        <w:rPr>
          <w:rFonts w:hAnsi="Times New Roman"/>
          <w:color w:val="000000"/>
          <w:sz w:val="20"/>
          <w:szCs w:val="20"/>
          <w:u w:color="000000"/>
        </w:rPr>
        <w:t>оценки</w:t>
      </w:r>
      <w:r>
        <w:rPr>
          <w:rFonts w:ascii="Times New Roman"/>
          <w:color w:val="000000"/>
          <w:sz w:val="20"/>
          <w:szCs w:val="20"/>
          <w:u w:color="000000"/>
        </w:rPr>
        <w:t xml:space="preserve">); </w:t>
      </w:r>
      <w:r>
        <w:rPr>
          <w:rFonts w:hAnsi="Times New Roman"/>
          <w:color w:val="000000"/>
          <w:sz w:val="20"/>
          <w:szCs w:val="20"/>
          <w:u w:color="000000"/>
        </w:rPr>
        <w:t>при</w:t>
      </w:r>
      <w:r>
        <w:rPr>
          <w:rFonts w:hAnsi="Times New Roman"/>
          <w:color w:val="000000"/>
          <w:sz w:val="20"/>
          <w:szCs w:val="20"/>
          <w:u w:color="000000"/>
        </w:rPr>
        <w:t xml:space="preserve"> </w:t>
      </w:r>
      <w:r>
        <w:rPr>
          <w:rFonts w:hAnsi="Times New Roman"/>
          <w:color w:val="000000"/>
          <w:sz w:val="20"/>
          <w:szCs w:val="20"/>
          <w:u w:color="000000"/>
        </w:rPr>
        <w:t>восприятии</w:t>
      </w:r>
      <w:r>
        <w:rPr>
          <w:rFonts w:hAnsi="Times New Roman"/>
          <w:color w:val="000000"/>
          <w:sz w:val="20"/>
          <w:szCs w:val="20"/>
          <w:u w:color="000000"/>
        </w:rPr>
        <w:t xml:space="preserve">  </w:t>
      </w:r>
      <w:r>
        <w:rPr>
          <w:rFonts w:hAnsi="Times New Roman"/>
          <w:color w:val="000000"/>
          <w:sz w:val="20"/>
          <w:szCs w:val="20"/>
          <w:u w:color="000000"/>
        </w:rPr>
        <w:t>поручений</w:t>
      </w:r>
      <w:r>
        <w:rPr>
          <w:rFonts w:hAnsi="Times New Roman"/>
          <w:color w:val="000000"/>
          <w:sz w:val="20"/>
          <w:szCs w:val="20"/>
          <w:u w:color="000000"/>
        </w:rPr>
        <w:t xml:space="preserve"> </w:t>
      </w:r>
      <w:r>
        <w:rPr>
          <w:rFonts w:hAnsi="Times New Roman"/>
          <w:color w:val="000000"/>
          <w:sz w:val="20"/>
          <w:szCs w:val="20"/>
          <w:u w:color="000000"/>
        </w:rPr>
        <w:t>выполняет</w:t>
      </w:r>
      <w:r>
        <w:rPr>
          <w:rFonts w:hAnsi="Times New Roman"/>
          <w:color w:val="000000"/>
          <w:sz w:val="20"/>
          <w:szCs w:val="20"/>
          <w:u w:color="000000"/>
        </w:rPr>
        <w:t xml:space="preserve"> </w:t>
      </w:r>
      <w:r>
        <w:rPr>
          <w:rFonts w:hAnsi="Times New Roman"/>
          <w:color w:val="000000"/>
          <w:sz w:val="20"/>
          <w:szCs w:val="20"/>
          <w:u w:color="000000"/>
        </w:rPr>
        <w:t>их</w:t>
      </w:r>
      <w:r>
        <w:rPr>
          <w:rFonts w:hAnsi="Times New Roman"/>
          <w:color w:val="000000"/>
          <w:sz w:val="20"/>
          <w:szCs w:val="20"/>
          <w:u w:color="000000"/>
        </w:rPr>
        <w:t xml:space="preserve"> </w:t>
      </w:r>
      <w:r>
        <w:rPr>
          <w:rFonts w:hAnsi="Times New Roman"/>
          <w:color w:val="000000"/>
          <w:sz w:val="20"/>
          <w:szCs w:val="20"/>
          <w:u w:color="000000"/>
        </w:rPr>
        <w:t>и</w:t>
      </w:r>
      <w:r>
        <w:rPr>
          <w:rFonts w:hAnsi="Times New Roman"/>
          <w:color w:val="000000"/>
          <w:sz w:val="20"/>
          <w:szCs w:val="20"/>
          <w:u w:color="000000"/>
        </w:rPr>
        <w:t xml:space="preserve"> </w:t>
      </w:r>
      <w:r>
        <w:rPr>
          <w:rFonts w:hAnsi="Times New Roman"/>
          <w:color w:val="000000"/>
          <w:sz w:val="20"/>
          <w:szCs w:val="20"/>
          <w:u w:color="000000"/>
        </w:rPr>
        <w:t>дает</w:t>
      </w:r>
      <w:r>
        <w:rPr>
          <w:rFonts w:hAnsi="Times New Roman"/>
          <w:color w:val="000000"/>
          <w:sz w:val="20"/>
          <w:szCs w:val="20"/>
          <w:u w:color="000000"/>
        </w:rPr>
        <w:t xml:space="preserve"> </w:t>
      </w:r>
      <w:r>
        <w:rPr>
          <w:rFonts w:hAnsi="Times New Roman"/>
          <w:color w:val="000000"/>
          <w:sz w:val="20"/>
          <w:szCs w:val="20"/>
          <w:u w:color="000000"/>
        </w:rPr>
        <w:t>соответствующий</w:t>
      </w:r>
      <w:r>
        <w:rPr>
          <w:rFonts w:hAnsi="Times New Roman"/>
          <w:color w:val="000000"/>
          <w:sz w:val="20"/>
          <w:szCs w:val="20"/>
          <w:u w:color="000000"/>
        </w:rPr>
        <w:t xml:space="preserve"> </w:t>
      </w:r>
      <w:r>
        <w:rPr>
          <w:rFonts w:hAnsi="Times New Roman"/>
          <w:color w:val="000000"/>
          <w:sz w:val="20"/>
          <w:szCs w:val="20"/>
          <w:u w:color="000000"/>
        </w:rPr>
        <w:t>речевой</w:t>
      </w:r>
      <w:r>
        <w:rPr>
          <w:rFonts w:hAnsi="Times New Roman"/>
          <w:color w:val="000000"/>
          <w:sz w:val="20"/>
          <w:szCs w:val="20"/>
          <w:u w:color="000000"/>
        </w:rPr>
        <w:t xml:space="preserve"> </w:t>
      </w:r>
      <w:r>
        <w:rPr>
          <w:rFonts w:hAnsi="Times New Roman"/>
          <w:color w:val="000000"/>
          <w:sz w:val="20"/>
          <w:szCs w:val="20"/>
          <w:u w:color="000000"/>
        </w:rPr>
        <w:t>комментарий</w:t>
      </w:r>
      <w:r>
        <w:rPr>
          <w:rFonts w:hAnsi="Times New Roman"/>
          <w:color w:val="000000"/>
          <w:sz w:val="20"/>
          <w:szCs w:val="20"/>
          <w:u w:color="000000"/>
        </w:rPr>
        <w:t xml:space="preserve"> </w:t>
      </w:r>
      <w:r>
        <w:rPr>
          <w:rFonts w:ascii="Times New Roman"/>
          <w:color w:val="000000"/>
          <w:sz w:val="20"/>
          <w:szCs w:val="20"/>
          <w:u w:color="000000"/>
        </w:rPr>
        <w:t>(</w:t>
      </w:r>
      <w:r>
        <w:rPr>
          <w:rFonts w:hAnsi="Times New Roman"/>
          <w:color w:val="000000"/>
          <w:sz w:val="20"/>
          <w:szCs w:val="20"/>
          <w:u w:color="000000"/>
        </w:rPr>
        <w:t>например</w:t>
      </w:r>
      <w:r>
        <w:rPr>
          <w:rFonts w:ascii="Times New Roman"/>
          <w:color w:val="000000"/>
          <w:sz w:val="20"/>
          <w:szCs w:val="20"/>
          <w:u w:color="000000"/>
        </w:rPr>
        <w:t xml:space="preserve">, </w:t>
      </w:r>
      <w:r>
        <w:rPr>
          <w:rFonts w:hAnsi="Times New Roman"/>
          <w:color w:val="000000"/>
          <w:sz w:val="20"/>
          <w:szCs w:val="20"/>
          <w:u w:color="000000"/>
          <w:lang w:val="fr-FR"/>
        </w:rPr>
        <w:t>«Я</w:t>
      </w:r>
      <w:r>
        <w:rPr>
          <w:rFonts w:hAnsi="Times New Roman"/>
          <w:color w:val="000000"/>
          <w:sz w:val="20"/>
          <w:szCs w:val="20"/>
          <w:u w:color="000000"/>
          <w:lang w:val="fr-FR"/>
        </w:rPr>
        <w:t xml:space="preserve"> </w:t>
      </w:r>
      <w:r>
        <w:rPr>
          <w:rFonts w:hAnsi="Times New Roman"/>
          <w:color w:val="000000"/>
          <w:sz w:val="20"/>
          <w:szCs w:val="20"/>
          <w:u w:color="000000"/>
          <w:lang w:val="fr-FR"/>
        </w:rPr>
        <w:t>взял</w:t>
      </w:r>
      <w:r>
        <w:rPr>
          <w:rFonts w:hAnsi="Times New Roman"/>
          <w:color w:val="000000"/>
          <w:sz w:val="20"/>
          <w:szCs w:val="20"/>
          <w:u w:color="000000"/>
          <w:lang w:val="fr-FR"/>
        </w:rPr>
        <w:t xml:space="preserve"> </w:t>
      </w:r>
      <w:r>
        <w:rPr>
          <w:rFonts w:hAnsi="Times New Roman"/>
          <w:color w:val="000000"/>
          <w:sz w:val="20"/>
          <w:szCs w:val="20"/>
          <w:u w:color="000000"/>
          <w:lang w:val="fr-FR"/>
        </w:rPr>
        <w:t>книгу»</w:t>
      </w:r>
      <w:r>
        <w:rPr>
          <w:rFonts w:ascii="Times New Roman"/>
          <w:color w:val="000000"/>
          <w:sz w:val="20"/>
          <w:szCs w:val="20"/>
          <w:u w:color="000000"/>
        </w:rPr>
        <w:t xml:space="preserve">), </w:t>
      </w:r>
      <w:r>
        <w:rPr>
          <w:rFonts w:hAnsi="Times New Roman"/>
          <w:color w:val="000000"/>
          <w:sz w:val="20"/>
          <w:szCs w:val="20"/>
          <w:u w:color="000000"/>
        </w:rPr>
        <w:t>повторяет</w:t>
      </w:r>
      <w:r>
        <w:rPr>
          <w:rFonts w:hAnsi="Times New Roman"/>
          <w:color w:val="000000"/>
          <w:sz w:val="20"/>
          <w:szCs w:val="20"/>
          <w:u w:color="000000"/>
        </w:rPr>
        <w:t xml:space="preserve"> </w:t>
      </w:r>
      <w:r>
        <w:rPr>
          <w:rFonts w:hAnsi="Times New Roman"/>
          <w:color w:val="000000"/>
          <w:sz w:val="20"/>
          <w:szCs w:val="20"/>
          <w:u w:color="000000"/>
        </w:rPr>
        <w:t>только</w:t>
      </w:r>
      <w:r>
        <w:rPr>
          <w:rFonts w:hAnsi="Times New Roman"/>
          <w:color w:val="000000"/>
          <w:sz w:val="20"/>
          <w:szCs w:val="20"/>
          <w:u w:color="000000"/>
        </w:rPr>
        <w:t xml:space="preserve"> </w:t>
      </w:r>
      <w:r>
        <w:rPr>
          <w:rFonts w:hAnsi="Times New Roman"/>
          <w:color w:val="000000"/>
          <w:sz w:val="20"/>
          <w:szCs w:val="20"/>
          <w:u w:color="000000"/>
        </w:rPr>
        <w:t>фразы</w:t>
      </w:r>
      <w:r>
        <w:rPr>
          <w:rFonts w:hAnsi="Times New Roman"/>
          <w:color w:val="000000"/>
          <w:sz w:val="20"/>
          <w:szCs w:val="20"/>
          <w:u w:color="000000"/>
        </w:rPr>
        <w:t xml:space="preserve"> </w:t>
      </w:r>
      <w:r>
        <w:rPr>
          <w:rFonts w:hAnsi="Times New Roman"/>
          <w:color w:val="000000"/>
          <w:sz w:val="20"/>
          <w:szCs w:val="20"/>
          <w:u w:color="000000"/>
        </w:rPr>
        <w:t>–</w:t>
      </w:r>
      <w:r>
        <w:rPr>
          <w:rFonts w:hAnsi="Times New Roman"/>
          <w:color w:val="000000"/>
          <w:sz w:val="20"/>
          <w:szCs w:val="20"/>
          <w:u w:color="000000"/>
        </w:rPr>
        <w:t xml:space="preserve"> </w:t>
      </w:r>
      <w:r>
        <w:rPr>
          <w:rFonts w:hAnsi="Times New Roman"/>
          <w:color w:val="000000"/>
          <w:sz w:val="20"/>
          <w:szCs w:val="20"/>
          <w:u w:color="000000"/>
        </w:rPr>
        <w:t>сообщения</w:t>
      </w:r>
      <w:r>
        <w:rPr>
          <w:rFonts w:ascii="Times New Roman"/>
          <w:color w:val="000000"/>
          <w:sz w:val="20"/>
          <w:szCs w:val="20"/>
          <w:u w:color="000000"/>
        </w:rPr>
        <w:t xml:space="preserve">; </w:t>
      </w:r>
      <w:r>
        <w:rPr>
          <w:rFonts w:hAnsi="Times New Roman"/>
          <w:color w:val="000000"/>
          <w:sz w:val="20"/>
          <w:szCs w:val="20"/>
          <w:u w:color="000000"/>
        </w:rPr>
        <w:t>грамотно</w:t>
      </w:r>
      <w:r>
        <w:rPr>
          <w:rFonts w:hAnsi="Times New Roman"/>
          <w:color w:val="000000"/>
          <w:sz w:val="20"/>
          <w:szCs w:val="20"/>
          <w:u w:color="000000"/>
        </w:rPr>
        <w:t xml:space="preserve"> </w:t>
      </w:r>
      <w:r>
        <w:rPr>
          <w:rFonts w:hAnsi="Times New Roman"/>
          <w:color w:val="000000"/>
          <w:sz w:val="20"/>
          <w:szCs w:val="20"/>
          <w:u w:color="000000"/>
        </w:rPr>
        <w:t>оформляет</w:t>
      </w:r>
      <w:r>
        <w:rPr>
          <w:rFonts w:hAnsi="Times New Roman"/>
          <w:color w:val="000000"/>
          <w:sz w:val="20"/>
          <w:szCs w:val="20"/>
          <w:u w:color="000000"/>
        </w:rPr>
        <w:t xml:space="preserve"> </w:t>
      </w:r>
      <w:r>
        <w:rPr>
          <w:rFonts w:hAnsi="Times New Roman"/>
          <w:color w:val="000000"/>
          <w:sz w:val="20"/>
          <w:szCs w:val="20"/>
          <w:u w:color="000000"/>
        </w:rPr>
        <w:t>высказывания</w:t>
      </w:r>
      <w:r>
        <w:rPr>
          <w:rFonts w:ascii="Times New Roman"/>
          <w:color w:val="000000"/>
          <w:sz w:val="20"/>
          <w:szCs w:val="20"/>
          <w:u w:color="000000"/>
        </w:rPr>
        <w:t xml:space="preserve">, </w:t>
      </w:r>
      <w:r>
        <w:rPr>
          <w:rFonts w:hAnsi="Times New Roman"/>
          <w:color w:val="000000"/>
          <w:sz w:val="20"/>
          <w:szCs w:val="20"/>
          <w:u w:color="000000"/>
        </w:rPr>
        <w:t>воспроизводит</w:t>
      </w:r>
      <w:r>
        <w:rPr>
          <w:rFonts w:hAnsi="Times New Roman"/>
          <w:color w:val="000000"/>
          <w:sz w:val="20"/>
          <w:szCs w:val="20"/>
          <w:u w:color="000000"/>
        </w:rPr>
        <w:t xml:space="preserve"> </w:t>
      </w:r>
      <w:r>
        <w:rPr>
          <w:rFonts w:hAnsi="Times New Roman"/>
          <w:color w:val="000000"/>
          <w:sz w:val="20"/>
          <w:szCs w:val="20"/>
          <w:u w:color="000000"/>
        </w:rPr>
        <w:t>речевой</w:t>
      </w:r>
      <w:r>
        <w:rPr>
          <w:rFonts w:hAnsi="Times New Roman"/>
          <w:color w:val="000000"/>
          <w:sz w:val="20"/>
          <w:szCs w:val="20"/>
          <w:u w:color="000000"/>
        </w:rPr>
        <w:t xml:space="preserve"> </w:t>
      </w:r>
      <w:r>
        <w:rPr>
          <w:rFonts w:hAnsi="Times New Roman"/>
          <w:color w:val="000000"/>
          <w:sz w:val="20"/>
          <w:szCs w:val="20"/>
          <w:u w:color="000000"/>
        </w:rPr>
        <w:t>материал</w:t>
      </w:r>
      <w:r>
        <w:rPr>
          <w:rFonts w:hAnsi="Times New Roman"/>
          <w:color w:val="000000"/>
          <w:sz w:val="20"/>
          <w:szCs w:val="20"/>
          <w:u w:color="000000"/>
        </w:rPr>
        <w:t xml:space="preserve"> </w:t>
      </w:r>
      <w:r>
        <w:rPr>
          <w:rFonts w:hAnsi="Times New Roman"/>
          <w:color w:val="000000"/>
          <w:sz w:val="20"/>
          <w:szCs w:val="20"/>
          <w:u w:color="000000"/>
        </w:rPr>
        <w:t>достаточно</w:t>
      </w:r>
      <w:r>
        <w:rPr>
          <w:rFonts w:hAnsi="Times New Roman"/>
          <w:color w:val="000000"/>
          <w:sz w:val="20"/>
          <w:szCs w:val="20"/>
          <w:u w:color="000000"/>
        </w:rPr>
        <w:t xml:space="preserve">  </w:t>
      </w:r>
      <w:r>
        <w:rPr>
          <w:rFonts w:hAnsi="Times New Roman"/>
          <w:color w:val="000000"/>
          <w:sz w:val="20"/>
          <w:szCs w:val="20"/>
          <w:u w:color="000000"/>
        </w:rPr>
        <w:t>внятно</w:t>
      </w:r>
      <w:r>
        <w:rPr>
          <w:rFonts w:hAnsi="Times New Roman"/>
          <w:color w:val="000000"/>
          <w:sz w:val="20"/>
          <w:szCs w:val="20"/>
          <w:u w:color="000000"/>
        </w:rPr>
        <w:t xml:space="preserve"> </w:t>
      </w:r>
      <w:r>
        <w:rPr>
          <w:rFonts w:hAnsi="Times New Roman"/>
          <w:color w:val="000000"/>
          <w:sz w:val="20"/>
          <w:szCs w:val="20"/>
          <w:u w:color="000000"/>
        </w:rPr>
        <w:t>и</w:t>
      </w:r>
      <w:r>
        <w:rPr>
          <w:rFonts w:hAnsi="Times New Roman"/>
          <w:color w:val="000000"/>
          <w:sz w:val="20"/>
          <w:szCs w:val="20"/>
          <w:u w:color="000000"/>
        </w:rPr>
        <w:t xml:space="preserve"> </w:t>
      </w:r>
      <w:r>
        <w:rPr>
          <w:rFonts w:hAnsi="Times New Roman"/>
          <w:color w:val="000000"/>
          <w:sz w:val="20"/>
          <w:szCs w:val="20"/>
          <w:u w:color="000000"/>
        </w:rPr>
        <w:t>естественно</w:t>
      </w:r>
      <w:r>
        <w:rPr>
          <w:rFonts w:ascii="Times New Roman"/>
          <w:color w:val="000000"/>
          <w:sz w:val="20"/>
          <w:szCs w:val="20"/>
          <w:u w:color="000000"/>
        </w:rPr>
        <w:t xml:space="preserve">, </w:t>
      </w:r>
      <w:r>
        <w:rPr>
          <w:rFonts w:hAnsi="Times New Roman"/>
          <w:color w:val="000000"/>
          <w:sz w:val="20"/>
          <w:szCs w:val="20"/>
          <w:u w:color="000000"/>
        </w:rPr>
        <w:t>реализуя</w:t>
      </w:r>
      <w:r>
        <w:rPr>
          <w:rFonts w:hAnsi="Times New Roman"/>
          <w:color w:val="000000"/>
          <w:sz w:val="20"/>
          <w:szCs w:val="20"/>
          <w:u w:color="000000"/>
        </w:rPr>
        <w:t xml:space="preserve"> </w:t>
      </w:r>
      <w:r>
        <w:rPr>
          <w:rFonts w:hAnsi="Times New Roman"/>
          <w:color w:val="000000"/>
          <w:sz w:val="20"/>
          <w:szCs w:val="20"/>
          <w:u w:color="000000"/>
        </w:rPr>
        <w:t>произносительные</w:t>
      </w:r>
      <w:r>
        <w:rPr>
          <w:rFonts w:hAnsi="Times New Roman"/>
          <w:color w:val="000000"/>
          <w:sz w:val="20"/>
          <w:szCs w:val="20"/>
          <w:u w:color="000000"/>
        </w:rPr>
        <w:t xml:space="preserve"> </w:t>
      </w:r>
      <w:r>
        <w:rPr>
          <w:rFonts w:hAnsi="Times New Roman"/>
          <w:color w:val="000000"/>
          <w:sz w:val="20"/>
          <w:szCs w:val="20"/>
          <w:u w:color="000000"/>
        </w:rPr>
        <w:t>возможности</w:t>
      </w:r>
      <w:r>
        <w:rPr>
          <w:rFonts w:ascii="Times New Roman"/>
          <w:color w:val="000000"/>
          <w:sz w:val="20"/>
          <w:szCs w:val="20"/>
          <w:u w:color="000000"/>
        </w:rPr>
        <w:t xml:space="preserve">, </w:t>
      </w:r>
      <w:r>
        <w:rPr>
          <w:rFonts w:hAnsi="Times New Roman"/>
          <w:color w:val="000000"/>
          <w:sz w:val="20"/>
          <w:szCs w:val="20"/>
          <w:u w:color="000000"/>
        </w:rPr>
        <w:t>использует</w:t>
      </w:r>
      <w:r>
        <w:rPr>
          <w:rFonts w:hAnsi="Times New Roman"/>
          <w:color w:val="000000"/>
          <w:sz w:val="20"/>
          <w:szCs w:val="20"/>
          <w:u w:color="000000"/>
        </w:rPr>
        <w:t xml:space="preserve">  </w:t>
      </w:r>
      <w:r>
        <w:rPr>
          <w:rFonts w:hAnsi="Times New Roman"/>
          <w:color w:val="000000"/>
          <w:sz w:val="20"/>
          <w:szCs w:val="20"/>
          <w:u w:color="000000"/>
        </w:rPr>
        <w:t>в</w:t>
      </w:r>
      <w:r>
        <w:rPr>
          <w:rFonts w:hAnsi="Times New Roman"/>
          <w:color w:val="000000"/>
          <w:sz w:val="20"/>
          <w:szCs w:val="20"/>
          <w:u w:color="000000"/>
        </w:rPr>
        <w:t xml:space="preserve"> </w:t>
      </w:r>
      <w:r>
        <w:rPr>
          <w:rFonts w:hAnsi="Times New Roman"/>
          <w:color w:val="000000"/>
          <w:sz w:val="20"/>
          <w:szCs w:val="20"/>
          <w:u w:color="000000"/>
        </w:rPr>
        <w:t>процессе</w:t>
      </w:r>
      <w:r>
        <w:rPr>
          <w:rFonts w:hAnsi="Times New Roman"/>
          <w:color w:val="000000"/>
          <w:sz w:val="20"/>
          <w:szCs w:val="20"/>
          <w:u w:color="000000"/>
        </w:rPr>
        <w:t xml:space="preserve"> </w:t>
      </w:r>
      <w:r>
        <w:rPr>
          <w:rFonts w:hAnsi="Times New Roman"/>
          <w:color w:val="000000"/>
          <w:sz w:val="20"/>
          <w:szCs w:val="20"/>
          <w:u w:color="000000"/>
        </w:rPr>
        <w:t>устной</w:t>
      </w:r>
      <w:r>
        <w:rPr>
          <w:rFonts w:hAnsi="Times New Roman"/>
          <w:color w:val="000000"/>
          <w:sz w:val="20"/>
          <w:szCs w:val="20"/>
          <w:u w:color="000000"/>
        </w:rPr>
        <w:t xml:space="preserve"> </w:t>
      </w:r>
      <w:r>
        <w:rPr>
          <w:rFonts w:hAnsi="Times New Roman"/>
          <w:color w:val="000000"/>
          <w:sz w:val="20"/>
          <w:szCs w:val="20"/>
          <w:u w:color="000000"/>
        </w:rPr>
        <w:t>коммуникации</w:t>
      </w:r>
      <w:r>
        <w:rPr>
          <w:rFonts w:hAnsi="Times New Roman"/>
          <w:color w:val="000000"/>
          <w:sz w:val="20"/>
          <w:szCs w:val="20"/>
          <w:u w:color="000000"/>
        </w:rPr>
        <w:t xml:space="preserve"> </w:t>
      </w:r>
      <w:r>
        <w:rPr>
          <w:rFonts w:hAnsi="Times New Roman"/>
          <w:color w:val="000000"/>
          <w:sz w:val="20"/>
          <w:szCs w:val="20"/>
          <w:u w:color="000000"/>
        </w:rPr>
        <w:t>естественные</w:t>
      </w:r>
      <w:r>
        <w:rPr>
          <w:rFonts w:hAnsi="Times New Roman"/>
          <w:color w:val="000000"/>
          <w:sz w:val="20"/>
          <w:szCs w:val="20"/>
          <w:u w:color="000000"/>
        </w:rPr>
        <w:t xml:space="preserve"> </w:t>
      </w:r>
      <w:r>
        <w:rPr>
          <w:rFonts w:hAnsi="Times New Roman"/>
          <w:color w:val="000000"/>
          <w:sz w:val="20"/>
          <w:szCs w:val="20"/>
          <w:u w:color="000000"/>
        </w:rPr>
        <w:t>невербальные</w:t>
      </w:r>
      <w:r>
        <w:rPr>
          <w:rFonts w:hAnsi="Times New Roman"/>
          <w:color w:val="000000"/>
          <w:sz w:val="20"/>
          <w:szCs w:val="20"/>
          <w:u w:color="000000"/>
        </w:rPr>
        <w:t xml:space="preserve"> </w:t>
      </w:r>
      <w:r>
        <w:rPr>
          <w:rFonts w:hAnsi="Times New Roman"/>
          <w:color w:val="000000"/>
          <w:sz w:val="20"/>
          <w:szCs w:val="20"/>
          <w:u w:color="000000"/>
        </w:rPr>
        <w:t>средства</w:t>
      </w:r>
      <w:r>
        <w:rPr>
          <w:rFonts w:ascii="Times New Roman"/>
          <w:color w:val="FF0000"/>
          <w:sz w:val="20"/>
          <w:szCs w:val="20"/>
          <w:u w:color="FF0000"/>
        </w:rPr>
        <w:t>.</w:t>
      </w:r>
    </w:p>
  </w:footnote>
  <w:footnote w:id="19">
    <w:p w:rsidR="00EB7F34" w:rsidRDefault="00EB7F34">
      <w:pPr>
        <w:pStyle w:val="a7"/>
        <w:jc w:val="both"/>
      </w:pPr>
      <w:r>
        <w:rPr>
          <w:rFonts w:ascii="Times New Roman" w:eastAsia="Times New Roman" w:hAnsi="Times New Roman" w:cs="Times New Roman"/>
          <w:b/>
          <w:bCs/>
          <w:i/>
          <w:iCs/>
          <w:sz w:val="28"/>
          <w:szCs w:val="28"/>
          <w:vertAlign w:val="superscript"/>
        </w:rPr>
        <w:footnoteRef/>
      </w:r>
      <w:r>
        <w:rPr>
          <w:rFonts w:ascii="Trebuchet MS"/>
        </w:rPr>
        <w:t xml:space="preserve"> </w:t>
      </w:r>
      <w:r>
        <w:rPr>
          <w:rFonts w:hAnsi="Times New Roman"/>
          <w:sz w:val="20"/>
          <w:szCs w:val="20"/>
        </w:rPr>
        <w:t>Планирование</w:t>
      </w:r>
      <w:r>
        <w:rPr>
          <w:rFonts w:hAnsi="Times New Roman"/>
          <w:sz w:val="20"/>
          <w:szCs w:val="20"/>
        </w:rPr>
        <w:t xml:space="preserve"> </w:t>
      </w:r>
      <w:r>
        <w:rPr>
          <w:rFonts w:hAnsi="Times New Roman"/>
          <w:sz w:val="20"/>
          <w:szCs w:val="20"/>
        </w:rPr>
        <w:t>работы</w:t>
      </w:r>
      <w:r>
        <w:rPr>
          <w:rFonts w:hAnsi="Times New Roman"/>
          <w:sz w:val="20"/>
          <w:szCs w:val="20"/>
        </w:rPr>
        <w:t xml:space="preserve"> </w:t>
      </w:r>
      <w:r>
        <w:rPr>
          <w:rFonts w:hAnsi="Times New Roman"/>
          <w:sz w:val="20"/>
          <w:szCs w:val="20"/>
        </w:rPr>
        <w:t>осуществляется</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учетом</w:t>
      </w:r>
      <w:r>
        <w:rPr>
          <w:rFonts w:hAnsi="Times New Roman"/>
          <w:sz w:val="20"/>
          <w:szCs w:val="20"/>
        </w:rPr>
        <w:t xml:space="preserve"> </w:t>
      </w:r>
      <w:r>
        <w:rPr>
          <w:rFonts w:hAnsi="Times New Roman"/>
          <w:sz w:val="20"/>
          <w:szCs w:val="20"/>
        </w:rPr>
        <w:t>фактического</w:t>
      </w:r>
      <w:r>
        <w:rPr>
          <w:rFonts w:hAnsi="Times New Roman"/>
          <w:sz w:val="20"/>
          <w:szCs w:val="20"/>
        </w:rPr>
        <w:t xml:space="preserve"> </w:t>
      </w:r>
      <w:r>
        <w:rPr>
          <w:rFonts w:hAnsi="Times New Roman"/>
          <w:sz w:val="20"/>
          <w:szCs w:val="20"/>
        </w:rPr>
        <w:t>состояния</w:t>
      </w:r>
      <w:r>
        <w:rPr>
          <w:rFonts w:hAnsi="Times New Roman"/>
          <w:sz w:val="20"/>
          <w:szCs w:val="20"/>
        </w:rPr>
        <w:t xml:space="preserve"> </w:t>
      </w:r>
      <w:r>
        <w:rPr>
          <w:rFonts w:hAnsi="Times New Roman"/>
          <w:sz w:val="20"/>
          <w:szCs w:val="20"/>
        </w:rPr>
        <w:t>произносительной</w:t>
      </w:r>
      <w:r>
        <w:rPr>
          <w:rFonts w:hAnsi="Times New Roman"/>
          <w:sz w:val="20"/>
          <w:szCs w:val="20"/>
        </w:rPr>
        <w:t xml:space="preserve"> </w:t>
      </w:r>
      <w:r>
        <w:rPr>
          <w:rFonts w:hAnsi="Times New Roman"/>
          <w:sz w:val="20"/>
          <w:szCs w:val="20"/>
        </w:rPr>
        <w:t>стороны</w:t>
      </w:r>
      <w:r>
        <w:rPr>
          <w:rFonts w:hAnsi="Times New Roman"/>
          <w:sz w:val="20"/>
          <w:szCs w:val="20"/>
        </w:rPr>
        <w:t xml:space="preserve"> </w:t>
      </w:r>
      <w:r>
        <w:rPr>
          <w:rFonts w:hAnsi="Times New Roman"/>
          <w:sz w:val="20"/>
          <w:szCs w:val="20"/>
        </w:rPr>
        <w:t>речи</w:t>
      </w:r>
      <w:r>
        <w:rPr>
          <w:rFonts w:hAnsi="Times New Roman"/>
          <w:sz w:val="20"/>
          <w:szCs w:val="20"/>
        </w:rPr>
        <w:t xml:space="preserve"> </w:t>
      </w:r>
      <w:r>
        <w:rPr>
          <w:rFonts w:hAnsi="Times New Roman"/>
          <w:sz w:val="20"/>
          <w:szCs w:val="20"/>
        </w:rPr>
        <w:t>каждого</w:t>
      </w:r>
      <w:r>
        <w:rPr>
          <w:rFonts w:hAnsi="Times New Roman"/>
          <w:sz w:val="20"/>
          <w:szCs w:val="20"/>
        </w:rPr>
        <w:t xml:space="preserve"> </w:t>
      </w:r>
      <w:r>
        <w:rPr>
          <w:rFonts w:hAnsi="Times New Roman"/>
          <w:sz w:val="20"/>
          <w:szCs w:val="20"/>
        </w:rPr>
        <w:t>ученика</w:t>
      </w:r>
      <w:r>
        <w:rPr>
          <w:rFonts w:ascii="Times New Roman"/>
          <w:sz w:val="20"/>
          <w:szCs w:val="20"/>
        </w:rPr>
        <w:t xml:space="preserve">, </w:t>
      </w:r>
      <w:r>
        <w:rPr>
          <w:rFonts w:hAnsi="Times New Roman"/>
          <w:sz w:val="20"/>
          <w:szCs w:val="20"/>
        </w:rPr>
        <w:t>его</w:t>
      </w:r>
      <w:r>
        <w:rPr>
          <w:rFonts w:hAnsi="Times New Roman"/>
          <w:sz w:val="20"/>
          <w:szCs w:val="20"/>
        </w:rPr>
        <w:t xml:space="preserve"> </w:t>
      </w:r>
      <w:r>
        <w:rPr>
          <w:rFonts w:hAnsi="Times New Roman"/>
          <w:sz w:val="20"/>
          <w:szCs w:val="20"/>
        </w:rPr>
        <w:t>слухоречевого</w:t>
      </w:r>
      <w:r>
        <w:rPr>
          <w:rFonts w:hAnsi="Times New Roman"/>
          <w:sz w:val="20"/>
          <w:szCs w:val="20"/>
        </w:rPr>
        <w:t xml:space="preserve"> </w:t>
      </w:r>
      <w:r>
        <w:rPr>
          <w:rFonts w:hAnsi="Times New Roman"/>
          <w:sz w:val="20"/>
          <w:szCs w:val="20"/>
        </w:rPr>
        <w:t>развития</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целом</w:t>
      </w:r>
      <w:r>
        <w:rPr>
          <w:rFonts w:ascii="Times New Roman"/>
          <w:sz w:val="20"/>
          <w:szCs w:val="20"/>
        </w:rPr>
        <w:t xml:space="preserve">, </w:t>
      </w:r>
      <w:r>
        <w:rPr>
          <w:rFonts w:hAnsi="Times New Roman"/>
          <w:sz w:val="20"/>
          <w:szCs w:val="20"/>
        </w:rPr>
        <w:t>индивидуальных</w:t>
      </w:r>
      <w:r>
        <w:rPr>
          <w:rFonts w:hAnsi="Times New Roman"/>
          <w:sz w:val="20"/>
          <w:szCs w:val="20"/>
        </w:rPr>
        <w:t xml:space="preserve"> </w:t>
      </w:r>
      <w:r>
        <w:rPr>
          <w:rFonts w:hAnsi="Times New Roman"/>
          <w:sz w:val="20"/>
          <w:szCs w:val="20"/>
        </w:rPr>
        <w:t>особенностей</w:t>
      </w:r>
      <w:r>
        <w:rPr>
          <w:rFonts w:hAnsi="Times New Roman"/>
          <w:sz w:val="20"/>
          <w:szCs w:val="20"/>
        </w:rPr>
        <w:t xml:space="preserve"> </w:t>
      </w:r>
      <w:r>
        <w:rPr>
          <w:rFonts w:hAnsi="Times New Roman"/>
          <w:sz w:val="20"/>
          <w:szCs w:val="20"/>
        </w:rPr>
        <w:t>при</w:t>
      </w:r>
      <w:r>
        <w:rPr>
          <w:rFonts w:hAnsi="Times New Roman"/>
          <w:sz w:val="20"/>
          <w:szCs w:val="20"/>
        </w:rPr>
        <w:t xml:space="preserve"> </w:t>
      </w:r>
      <w:r>
        <w:rPr>
          <w:rFonts w:hAnsi="Times New Roman"/>
          <w:sz w:val="20"/>
          <w:szCs w:val="20"/>
        </w:rPr>
        <w:t>последовательном</w:t>
      </w:r>
      <w:r>
        <w:rPr>
          <w:rFonts w:hAnsi="Times New Roman"/>
          <w:sz w:val="20"/>
          <w:szCs w:val="20"/>
        </w:rPr>
        <w:t xml:space="preserve"> </w:t>
      </w:r>
      <w:r>
        <w:rPr>
          <w:rFonts w:hAnsi="Times New Roman"/>
          <w:sz w:val="20"/>
          <w:szCs w:val="20"/>
        </w:rPr>
        <w:t>усложнении</w:t>
      </w:r>
      <w:r>
        <w:rPr>
          <w:rFonts w:hAnsi="Times New Roman"/>
          <w:sz w:val="20"/>
          <w:szCs w:val="20"/>
        </w:rPr>
        <w:t xml:space="preserve"> </w:t>
      </w:r>
      <w:r>
        <w:rPr>
          <w:rFonts w:hAnsi="Times New Roman"/>
          <w:sz w:val="20"/>
          <w:szCs w:val="20"/>
        </w:rPr>
        <w:t>планируемых</w:t>
      </w:r>
      <w:r>
        <w:rPr>
          <w:rFonts w:hAnsi="Times New Roman"/>
          <w:sz w:val="20"/>
          <w:szCs w:val="20"/>
        </w:rPr>
        <w:t xml:space="preserve"> </w:t>
      </w:r>
      <w:r>
        <w:rPr>
          <w:rFonts w:hAnsi="Times New Roman"/>
          <w:sz w:val="20"/>
          <w:szCs w:val="20"/>
        </w:rPr>
        <w:t>результатов</w:t>
      </w:r>
      <w:r>
        <w:rPr>
          <w:rFonts w:hAnsi="Times New Roman"/>
          <w:sz w:val="20"/>
          <w:szCs w:val="20"/>
        </w:rPr>
        <w:t xml:space="preserve"> </w:t>
      </w:r>
      <w:r>
        <w:rPr>
          <w:rFonts w:hAnsi="Times New Roman"/>
          <w:sz w:val="20"/>
          <w:szCs w:val="20"/>
        </w:rPr>
        <w:t>обучения</w:t>
      </w:r>
      <w:r>
        <w:rPr>
          <w:rFonts w:ascii="Times New Roman"/>
          <w:sz w:val="20"/>
          <w:szCs w:val="20"/>
        </w:rPr>
        <w:t>.</w:t>
      </w:r>
    </w:p>
  </w:footnote>
  <w:footnote w:id="20">
    <w:p w:rsidR="00EB7F34" w:rsidRDefault="00EB7F34">
      <w:pPr>
        <w:pStyle w:val="a7"/>
      </w:pPr>
      <w:r>
        <w:rPr>
          <w:rFonts w:ascii="Times New Roman" w:eastAsia="Times New Roman" w:hAnsi="Times New Roman" w:cs="Times New Roman"/>
          <w:sz w:val="22"/>
          <w:szCs w:val="22"/>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29 </w:t>
      </w:r>
      <w:r>
        <w:rPr>
          <w:rFonts w:hAnsi="Times New Roman"/>
          <w:sz w:val="20"/>
          <w:szCs w:val="20"/>
        </w:rPr>
        <w:t>декабря</w:t>
      </w:r>
      <w:r>
        <w:rPr>
          <w:rFonts w:hAnsi="Times New Roman"/>
          <w:sz w:val="20"/>
          <w:szCs w:val="20"/>
        </w:rPr>
        <w:t xml:space="preserve"> </w:t>
      </w:r>
      <w:r>
        <w:rPr>
          <w:rFonts w:ascii="Times New Roman"/>
          <w:sz w:val="20"/>
          <w:szCs w:val="20"/>
        </w:rPr>
        <w:t xml:space="preserve">2012 </w:t>
      </w:r>
      <w:r>
        <w:rPr>
          <w:rFonts w:hAnsi="Times New Roman"/>
          <w:sz w:val="20"/>
          <w:szCs w:val="20"/>
        </w:rPr>
        <w:t>г</w:t>
      </w:r>
      <w:r>
        <w:rPr>
          <w:rFonts w:ascii="Times New Roman"/>
          <w:sz w:val="20"/>
          <w:szCs w:val="20"/>
        </w:rPr>
        <w:t>. N 273-</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color w:val="000000"/>
          <w:kern w:val="0"/>
          <w:u w:color="000000"/>
        </w:rPr>
        <w:t>Федерации</w:t>
      </w:r>
      <w:r>
        <w:rPr>
          <w:rFonts w:ascii="Times New Roman"/>
          <w:color w:val="000000"/>
          <w:kern w:val="0"/>
          <w:u w:color="000000"/>
        </w:rPr>
        <w:t xml:space="preserve">, 2006, </w:t>
      </w:r>
      <w:r>
        <w:rPr>
          <w:rFonts w:hAnsi="Times New Roman"/>
          <w:color w:val="000000"/>
          <w:kern w:val="0"/>
          <w:u w:color="000000"/>
        </w:rPr>
        <w:t>№</w:t>
      </w:r>
      <w:r>
        <w:rPr>
          <w:rFonts w:hAnsi="Times New Roman"/>
          <w:color w:val="000000"/>
          <w:kern w:val="0"/>
          <w:u w:color="000000"/>
        </w:rPr>
        <w:t xml:space="preserve"> </w:t>
      </w:r>
      <w:r>
        <w:rPr>
          <w:rFonts w:ascii="Times New Roman"/>
          <w:color w:val="000000"/>
          <w:kern w:val="0"/>
          <w:u w:color="000000"/>
        </w:rPr>
        <w:t xml:space="preserve">31, </w:t>
      </w:r>
      <w:r>
        <w:rPr>
          <w:rFonts w:hAnsi="Times New Roman"/>
          <w:color w:val="000000"/>
          <w:kern w:val="0"/>
          <w:u w:color="000000"/>
        </w:rPr>
        <w:t>ст</w:t>
      </w:r>
      <w:r>
        <w:rPr>
          <w:rFonts w:ascii="Times New Roman"/>
          <w:color w:val="000000"/>
          <w:kern w:val="0"/>
          <w:u w:color="000000"/>
        </w:rPr>
        <w:t>. 3448</w:t>
      </w:r>
      <w:r>
        <w:rPr>
          <w:rFonts w:ascii="Times New Roman"/>
        </w:rPr>
        <w:t xml:space="preserve">), </w:t>
      </w:r>
      <w:r>
        <w:rPr>
          <w:rFonts w:hAnsi="Times New Roman"/>
        </w:rPr>
        <w:t>Федеральный</w:t>
      </w:r>
      <w:r>
        <w:rPr>
          <w:rFonts w:hAnsi="Times New Roman"/>
        </w:rPr>
        <w:t xml:space="preserve"> </w:t>
      </w:r>
      <w:r>
        <w:rPr>
          <w:rFonts w:hAnsi="Times New Roman"/>
        </w:rPr>
        <w:t>закон</w:t>
      </w:r>
      <w:r>
        <w:rPr>
          <w:rFonts w:hAnsi="Times New Roman"/>
        </w:rPr>
        <w:t xml:space="preserve"> </w:t>
      </w:r>
      <w:r>
        <w:rPr>
          <w:rFonts w:hAnsi="Times New Roman"/>
        </w:rPr>
        <w:t>от</w:t>
      </w:r>
      <w:r>
        <w:rPr>
          <w:rFonts w:hAnsi="Times New Roman"/>
        </w:rPr>
        <w:t xml:space="preserve"> </w:t>
      </w:r>
      <w:r>
        <w:rPr>
          <w:rFonts w:ascii="Times New Roman"/>
        </w:rPr>
        <w:t xml:space="preserve">27 </w:t>
      </w:r>
      <w:r>
        <w:rPr>
          <w:rFonts w:hAnsi="Times New Roman"/>
        </w:rPr>
        <w:t>июля</w:t>
      </w:r>
      <w:r>
        <w:rPr>
          <w:rFonts w:hAnsi="Times New Roman"/>
        </w:rPr>
        <w:t xml:space="preserve"> </w:t>
      </w:r>
      <w:r>
        <w:rPr>
          <w:rFonts w:ascii="Times New Roman"/>
        </w:rPr>
        <w:t xml:space="preserve">2006 </w:t>
      </w:r>
      <w:r>
        <w:rPr>
          <w:rFonts w:hAnsi="Times New Roman"/>
        </w:rPr>
        <w:t>г</w:t>
      </w:r>
      <w:r>
        <w:rPr>
          <w:rFonts w:ascii="Times New Roman"/>
        </w:rPr>
        <w:t xml:space="preserve">. </w:t>
      </w:r>
      <w:r>
        <w:rPr>
          <w:rFonts w:hAnsi="Times New Roman"/>
        </w:rPr>
        <w:t>№</w:t>
      </w:r>
      <w:r>
        <w:rPr>
          <w:rFonts w:hAnsi="Times New Roman"/>
        </w:rPr>
        <w:t xml:space="preserve"> </w:t>
      </w:r>
      <w:r>
        <w:rPr>
          <w:rFonts w:ascii="Times New Roman"/>
        </w:rPr>
        <w:t>152-</w:t>
      </w:r>
      <w:r>
        <w:rPr>
          <w:rFonts w:hAnsi="Times New Roman"/>
        </w:rPr>
        <w:t>ФЗ</w:t>
      </w:r>
      <w:r>
        <w:rPr>
          <w:rFonts w:hAnsi="Times New Roman"/>
        </w:rPr>
        <w:t xml:space="preserve"> </w:t>
      </w:r>
      <w:r>
        <w:rPr>
          <w:rFonts w:hAnsi="Times New Roman"/>
        </w:rPr>
        <w:t>«О</w:t>
      </w:r>
      <w:r>
        <w:rPr>
          <w:rFonts w:hAnsi="Times New Roman"/>
        </w:rPr>
        <w:t xml:space="preserve"> </w:t>
      </w:r>
      <w:r>
        <w:rPr>
          <w:rFonts w:hAnsi="Times New Roman"/>
        </w:rPr>
        <w:t>персональных</w:t>
      </w:r>
      <w:r>
        <w:rPr>
          <w:rFonts w:hAnsi="Times New Roman"/>
        </w:rPr>
        <w:t xml:space="preserve"> </w:t>
      </w:r>
      <w:r>
        <w:rPr>
          <w:rFonts w:hAnsi="Times New Roman"/>
        </w:rPr>
        <w:t>данных»</w:t>
      </w:r>
      <w:r>
        <w:rPr>
          <w:rFonts w:hAnsi="Times New Roman"/>
        </w:rPr>
        <w:t xml:space="preserve"> </w:t>
      </w:r>
      <w:r>
        <w:rPr>
          <w:rFonts w:ascii="Times New Roman"/>
        </w:rPr>
        <w:t>(</w:t>
      </w:r>
      <w:r>
        <w:rPr>
          <w:rFonts w:hAnsi="Times New Roman"/>
        </w:rPr>
        <w:t>Собрание</w:t>
      </w:r>
      <w:r>
        <w:rPr>
          <w:rFonts w:hAnsi="Times New Roman"/>
        </w:rPr>
        <w:t xml:space="preserve"> </w:t>
      </w:r>
      <w:r>
        <w:rPr>
          <w:rFonts w:hAnsi="Times New Roman"/>
        </w:rPr>
        <w:t>законодательства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 xml:space="preserve">, 2006, </w:t>
      </w:r>
      <w:r>
        <w:rPr>
          <w:rFonts w:hAnsi="Times New Roman"/>
        </w:rPr>
        <w:t>№</w:t>
      </w:r>
      <w:r>
        <w:rPr>
          <w:rFonts w:hAnsi="Times New Roman"/>
        </w:rPr>
        <w:t xml:space="preserve"> </w:t>
      </w:r>
      <w:r>
        <w:rPr>
          <w:rFonts w:ascii="Times New Roman"/>
        </w:rPr>
        <w:t xml:space="preserve">31, </w:t>
      </w:r>
      <w:r>
        <w:rPr>
          <w:rFonts w:hAnsi="Times New Roman"/>
        </w:rPr>
        <w:t>ст</w:t>
      </w:r>
      <w:r>
        <w:rPr>
          <w:rFonts w:ascii="Times New Roman"/>
        </w:rPr>
        <w:t>. 3451).</w:t>
      </w:r>
    </w:p>
  </w:footnote>
  <w:footnote w:id="21">
    <w:p w:rsidR="00EB7F34" w:rsidRDefault="00EB7F34">
      <w:pPr>
        <w:pStyle w:val="a7"/>
      </w:pPr>
      <w:r>
        <w:rPr>
          <w:rFonts w:ascii="Times New Roman" w:eastAsia="Times New Roman" w:hAnsi="Times New Roman" w:cs="Times New Roman"/>
          <w:sz w:val="28"/>
          <w:szCs w:val="28"/>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2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от</w:t>
      </w:r>
      <w:r>
        <w:rPr>
          <w:rFonts w:hAnsi="Times New Roman"/>
        </w:rPr>
        <w:t xml:space="preserve"> </w:t>
      </w:r>
      <w:r>
        <w:rPr>
          <w:rFonts w:ascii="Times New Roman"/>
        </w:rPr>
        <w:t xml:space="preserve">29 </w:t>
      </w:r>
      <w:r>
        <w:rPr>
          <w:rFonts w:hAnsi="Times New Roman"/>
        </w:rPr>
        <w:t>декабря</w:t>
      </w:r>
      <w:r>
        <w:rPr>
          <w:rFonts w:hAnsi="Times New Roman"/>
        </w:rPr>
        <w:t xml:space="preserve"> </w:t>
      </w:r>
      <w:r>
        <w:rPr>
          <w:rFonts w:ascii="Times New Roman"/>
        </w:rPr>
        <w:t xml:space="preserve">2012 </w:t>
      </w:r>
      <w:r>
        <w:rPr>
          <w:rFonts w:hAnsi="Times New Roman"/>
        </w:rPr>
        <w:t>г</w:t>
      </w:r>
      <w:r>
        <w:rPr>
          <w:rFonts w:ascii="Times New Roman"/>
        </w:rPr>
        <w:t>. N 273-</w:t>
      </w:r>
      <w:r>
        <w:rPr>
          <w:rFonts w:hAnsi="Times New Roman"/>
        </w:rPr>
        <w:t>ФЗ</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22">
    <w:p w:rsidR="00EB7F34" w:rsidRDefault="00EB7F34">
      <w:pPr>
        <w:pStyle w:val="a7"/>
        <w:spacing w:line="360" w:lineRule="auto"/>
      </w:pPr>
      <w:r>
        <w:rPr>
          <w:rFonts w:ascii="Times New Roman" w:eastAsia="Times New Roman" w:hAnsi="Times New Roman" w:cs="Times New Roman"/>
          <w:sz w:val="28"/>
          <w:szCs w:val="28"/>
          <w:vertAlign w:val="superscript"/>
        </w:rPr>
        <w:footnoteRef/>
      </w:r>
      <w:r>
        <w:rPr>
          <w:rFonts w:ascii="Trebuchet MS"/>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14 </w:t>
      </w:r>
      <w:r>
        <w:rPr>
          <w:rFonts w:hAnsi="Times New Roman"/>
          <w:sz w:val="20"/>
          <w:szCs w:val="20"/>
        </w:rPr>
        <w:t>и</w:t>
      </w:r>
      <w:r>
        <w:rPr>
          <w:rFonts w:hAnsi="Times New Roman"/>
          <w:sz w:val="20"/>
          <w:szCs w:val="20"/>
        </w:rPr>
        <w:t xml:space="preserve"> </w:t>
      </w:r>
      <w:r>
        <w:rPr>
          <w:rFonts w:ascii="Times New Roman"/>
          <w:sz w:val="20"/>
          <w:szCs w:val="20"/>
        </w:rPr>
        <w:t xml:space="preserve">15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социальной</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инвалидов</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24</w:t>
      </w:r>
      <w:r>
        <w:rPr>
          <w:rFonts w:hAnsi="Times New Roman"/>
          <w:sz w:val="20"/>
          <w:szCs w:val="20"/>
        </w:rPr>
        <w:t> ноября</w:t>
      </w:r>
      <w:r>
        <w:rPr>
          <w:rFonts w:hAnsi="Times New Roman"/>
          <w:sz w:val="20"/>
          <w:szCs w:val="20"/>
        </w:rPr>
        <w:t xml:space="preserve"> </w:t>
      </w:r>
      <w:r>
        <w:rPr>
          <w:rFonts w:ascii="Times New Roman"/>
          <w:sz w:val="20"/>
          <w:szCs w:val="20"/>
        </w:rPr>
        <w:t>1995</w:t>
      </w:r>
      <w:r>
        <w:rPr>
          <w:rFonts w:hAnsi="Times New Roman"/>
          <w:sz w:val="20"/>
          <w:szCs w:val="20"/>
        </w:rPr>
        <w:t> г</w:t>
      </w:r>
      <w:r>
        <w:rPr>
          <w:rFonts w:ascii="Times New Roman"/>
          <w:sz w:val="20"/>
          <w:szCs w:val="20"/>
        </w:rPr>
        <w:t xml:space="preserve">. </w:t>
      </w:r>
      <w:r>
        <w:rPr>
          <w:rFonts w:hAnsi="Times New Roman"/>
          <w:sz w:val="20"/>
          <w:szCs w:val="20"/>
        </w:rPr>
        <w:t>№ </w:t>
      </w:r>
      <w:r>
        <w:rPr>
          <w:rFonts w:ascii="Times New Roman"/>
          <w:sz w:val="20"/>
          <w:szCs w:val="20"/>
        </w:rPr>
        <w:t>181-</w:t>
      </w:r>
      <w:r>
        <w:rPr>
          <w:rFonts w:hAnsi="Times New Roman"/>
          <w:sz w:val="20"/>
          <w:szCs w:val="20"/>
        </w:rPr>
        <w:t>ФЗ</w:t>
      </w:r>
      <w:r>
        <w:rPr>
          <w:rFonts w:ascii="Times New Roman"/>
          <w:sz w:val="20"/>
          <w:szCs w:val="20"/>
        </w:rPr>
        <w:t>.</w:t>
      </w:r>
      <w:r>
        <w:rPr>
          <w:b/>
          <w:bCs/>
          <w:sz w:val="20"/>
          <w:szCs w:val="20"/>
        </w:rPr>
        <w:t xml:space="preserve"> </w:t>
      </w:r>
    </w:p>
  </w:footnote>
  <w:footnote w:id="23">
    <w:p w:rsidR="00EB7F34" w:rsidRDefault="00EB7F3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sz w:val="28"/>
          <w:szCs w:val="28"/>
          <w:vertAlign w:val="superscript"/>
        </w:rPr>
        <w:footnoteRef/>
      </w:r>
      <w:r>
        <w:rPr>
          <w:rFonts w:ascii="Times New Roman" w:eastAsia="Times New Roman" w:hAnsi="Times New Roman" w:cs="Times New Roman"/>
          <w:sz w:val="20"/>
          <w:szCs w:val="20"/>
        </w:rPr>
        <w:tab/>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13 </w:t>
      </w:r>
      <w:r>
        <w:rPr>
          <w:rFonts w:hAnsi="Times New Roman"/>
          <w:sz w:val="20"/>
          <w:szCs w:val="20"/>
        </w:rPr>
        <w:t>статьи</w:t>
      </w:r>
      <w:r>
        <w:rPr>
          <w:rFonts w:hAnsi="Times New Roman"/>
          <w:sz w:val="20"/>
          <w:szCs w:val="20"/>
        </w:rPr>
        <w:t xml:space="preserve"> </w:t>
      </w:r>
      <w:r>
        <w:rPr>
          <w:rFonts w:ascii="Times New Roman"/>
          <w:sz w:val="20"/>
          <w:szCs w:val="20"/>
        </w:rPr>
        <w:t xml:space="preserve">59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ascii="Times New Roman"/>
          <w:sz w:val="20"/>
          <w:szCs w:val="20"/>
        </w:rPr>
        <w:t>N</w:t>
      </w:r>
      <w:r>
        <w:rPr>
          <w:rFonts w:hAnsi="Times New Roman"/>
          <w:sz w:val="20"/>
          <w:szCs w:val="20"/>
        </w:rPr>
        <w:t> </w:t>
      </w:r>
      <w:r>
        <w:rPr>
          <w:rFonts w:ascii="Times New Roman"/>
          <w:sz w:val="20"/>
          <w:szCs w:val="20"/>
        </w:rPr>
        <w:t>273-</w:t>
      </w:r>
      <w:r>
        <w:rPr>
          <w:rFonts w:hAnsi="Times New Roman"/>
          <w:sz w:val="20"/>
          <w:szCs w:val="20"/>
        </w:rPr>
        <w:t>ФЗ</w:t>
      </w:r>
      <w:r>
        <w:rPr>
          <w:rFonts w:hAnsi="Times New Roman"/>
          <w:sz w:val="20"/>
          <w:szCs w:val="20"/>
        </w:rPr>
        <w:t xml:space="preserve"> </w:t>
      </w:r>
      <w:r>
        <w:rPr>
          <w:rFonts w:ascii="Times New Roman"/>
          <w:sz w:val="20"/>
          <w:szCs w:val="20"/>
        </w:rPr>
        <w:t>(</w:t>
      </w:r>
      <w:r>
        <w:rPr>
          <w:rFonts w:hAnsi="Times New Roman"/>
          <w:sz w:val="20"/>
          <w:szCs w:val="20"/>
        </w:rPr>
        <w:t>в</w:t>
      </w:r>
      <w:r>
        <w:rPr>
          <w:rFonts w:hAnsi="Times New Roman"/>
          <w:sz w:val="20"/>
          <w:szCs w:val="20"/>
        </w:rPr>
        <w:t xml:space="preserve"> </w:t>
      </w:r>
      <w:r>
        <w:rPr>
          <w:rFonts w:hAnsi="Times New Roman"/>
          <w:sz w:val="20"/>
          <w:szCs w:val="20"/>
        </w:rPr>
        <w:t>ред</w:t>
      </w:r>
      <w:r>
        <w:rPr>
          <w:rFonts w:ascii="Times New Roman"/>
          <w:sz w:val="20"/>
          <w:szCs w:val="20"/>
        </w:rPr>
        <w:t xml:space="preserve">. </w:t>
      </w:r>
      <w:r>
        <w:rPr>
          <w:rFonts w:hAnsi="Times New Roman"/>
          <w:sz w:val="20"/>
          <w:szCs w:val="20"/>
        </w:rPr>
        <w:t>Федеральных</w:t>
      </w:r>
      <w:r>
        <w:rPr>
          <w:rFonts w:hAnsi="Times New Roman"/>
          <w:sz w:val="20"/>
          <w:szCs w:val="20"/>
        </w:rPr>
        <w:t xml:space="preserve"> </w:t>
      </w:r>
      <w:r>
        <w:rPr>
          <w:rFonts w:hAnsi="Times New Roman"/>
          <w:sz w:val="20"/>
          <w:szCs w:val="20"/>
        </w:rPr>
        <w:t>законов</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07.05.2013 N 99-</w:t>
      </w:r>
      <w:r>
        <w:rPr>
          <w:rFonts w:hAnsi="Times New Roman"/>
          <w:sz w:val="20"/>
          <w:szCs w:val="20"/>
        </w:rPr>
        <w:t>ФЗ</w:t>
      </w:r>
      <w:r>
        <w:rPr>
          <w:rFonts w:asci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23.07.2013 N 203-</w:t>
      </w:r>
      <w:r>
        <w:rPr>
          <w:rFonts w:hAnsi="Times New Roman"/>
          <w:sz w:val="20"/>
          <w:szCs w:val="20"/>
        </w:rPr>
        <w:t>ФЗ</w:t>
      </w:r>
      <w:r>
        <w:rPr>
          <w:rFonts w:ascii="Times New Roman"/>
          <w:sz w:val="20"/>
          <w:szCs w:val="20"/>
        </w:rPr>
        <w:t>).</w:t>
      </w:r>
    </w:p>
  </w:footnote>
  <w:footnote w:id="24">
    <w:p w:rsidR="00EB7F34" w:rsidRDefault="00EB7F3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sz w:val="28"/>
          <w:szCs w:val="28"/>
          <w:vertAlign w:val="superscript"/>
        </w:rPr>
        <w:footnoteRef/>
      </w:r>
      <w:r>
        <w:rPr>
          <w:rFonts w:ascii="Times New Roman" w:eastAsia="Times New Roman" w:hAnsi="Times New Roman" w:cs="Times New Roman"/>
          <w:sz w:val="20"/>
          <w:szCs w:val="20"/>
        </w:rPr>
        <w:tab/>
      </w:r>
      <w:r>
        <w:rPr>
          <w:rFonts w:hAnsi="Times New Roman"/>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4 </w:t>
      </w:r>
      <w:r>
        <w:rPr>
          <w:rFonts w:hAnsi="Times New Roman"/>
          <w:sz w:val="20"/>
          <w:szCs w:val="20"/>
        </w:rPr>
        <w:t>статьи</w:t>
      </w:r>
      <w:r>
        <w:rPr>
          <w:rFonts w:hAnsi="Times New Roman"/>
          <w:sz w:val="20"/>
          <w:szCs w:val="20"/>
        </w:rPr>
        <w:t xml:space="preserve"> </w:t>
      </w:r>
      <w:r>
        <w:rPr>
          <w:rFonts w:ascii="Times New Roman"/>
          <w:sz w:val="20"/>
          <w:szCs w:val="20"/>
        </w:rPr>
        <w:t>79</w:t>
      </w:r>
      <w:r>
        <w:rPr>
          <w:rFonts w:hAnsi="Times New Roman"/>
          <w:sz w:val="20"/>
          <w:szCs w:val="20"/>
        </w:rPr>
        <w:t xml:space="preserve">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ascii="Times New Roman"/>
          <w:sz w:val="20"/>
          <w:szCs w:val="20"/>
        </w:rPr>
        <w:t>N</w:t>
      </w:r>
      <w:r>
        <w:rPr>
          <w:rFonts w:hAnsi="Times New Roman"/>
          <w:sz w:val="20"/>
          <w:szCs w:val="20"/>
        </w:rPr>
        <w:t> </w:t>
      </w:r>
      <w:r>
        <w:rPr>
          <w:rFonts w:ascii="Times New Roman"/>
          <w:sz w:val="20"/>
          <w:szCs w:val="20"/>
        </w:rPr>
        <w:t>273-</w:t>
      </w:r>
      <w:r>
        <w:rPr>
          <w:rFonts w:hAnsi="Times New Roman"/>
          <w:sz w:val="20"/>
          <w:szCs w:val="20"/>
        </w:rPr>
        <w:t>ФЗ</w:t>
      </w:r>
      <w:r>
        <w:rPr>
          <w:rFonts w:hAnsi="Times New Roman"/>
          <w:sz w:val="20"/>
          <w:szCs w:val="20"/>
        </w:rPr>
        <w:t xml:space="preserve"> </w:t>
      </w:r>
      <w:r>
        <w:rPr>
          <w:rFonts w:ascii="Times New Roman"/>
          <w:sz w:val="20"/>
          <w:szCs w:val="20"/>
        </w:rPr>
        <w:t>(</w:t>
      </w:r>
      <w:r>
        <w:rPr>
          <w:rFonts w:hAnsi="Times New Roman"/>
          <w:sz w:val="20"/>
          <w:szCs w:val="20"/>
        </w:rPr>
        <w:t>в</w:t>
      </w:r>
      <w:r>
        <w:rPr>
          <w:rFonts w:hAnsi="Times New Roman"/>
          <w:sz w:val="20"/>
          <w:szCs w:val="20"/>
        </w:rPr>
        <w:t xml:space="preserve"> </w:t>
      </w:r>
      <w:r>
        <w:rPr>
          <w:rFonts w:hAnsi="Times New Roman"/>
          <w:sz w:val="20"/>
          <w:szCs w:val="20"/>
        </w:rPr>
        <w:t>ред</w:t>
      </w:r>
      <w:r>
        <w:rPr>
          <w:rFonts w:ascii="Times New Roman"/>
          <w:sz w:val="20"/>
          <w:szCs w:val="20"/>
        </w:rPr>
        <w:t xml:space="preserve">. </w:t>
      </w:r>
      <w:r>
        <w:rPr>
          <w:rFonts w:hAnsi="Times New Roman"/>
          <w:sz w:val="20"/>
          <w:szCs w:val="20"/>
        </w:rPr>
        <w:t>Федеральных</w:t>
      </w:r>
      <w:r>
        <w:rPr>
          <w:rFonts w:hAnsi="Times New Roman"/>
          <w:sz w:val="20"/>
          <w:szCs w:val="20"/>
        </w:rPr>
        <w:t xml:space="preserve"> </w:t>
      </w:r>
      <w:r>
        <w:rPr>
          <w:rFonts w:hAnsi="Times New Roman"/>
          <w:sz w:val="20"/>
          <w:szCs w:val="20"/>
        </w:rPr>
        <w:t>законов</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07.05.2013 N 99-</w:t>
      </w:r>
      <w:r>
        <w:rPr>
          <w:rFonts w:hAnsi="Times New Roman"/>
          <w:sz w:val="20"/>
          <w:szCs w:val="20"/>
        </w:rPr>
        <w:t>ФЗ</w:t>
      </w:r>
      <w:r>
        <w:rPr>
          <w:rFonts w:asci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23.07.2013 N 203-</w:t>
      </w:r>
      <w:r>
        <w:rPr>
          <w:rFonts w:hAnsi="Times New Roman"/>
          <w:sz w:val="20"/>
          <w:szCs w:val="20"/>
        </w:rPr>
        <w:t>ФЗ</w:t>
      </w:r>
      <w:r>
        <w:rPr>
          <w:rFonts w:ascii="Times New Roman"/>
          <w:sz w:val="20"/>
          <w:szCs w:val="20"/>
        </w:rPr>
        <w:t>).</w:t>
      </w:r>
    </w:p>
  </w:footnote>
  <w:footnote w:id="25">
    <w:p w:rsidR="00EB7F34" w:rsidRDefault="00EB7F3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sz w:val="28"/>
          <w:szCs w:val="28"/>
          <w:vertAlign w:val="superscript"/>
        </w:rPr>
        <w:footnoteRef/>
      </w:r>
      <w:r>
        <w:rPr>
          <w:rFonts w:ascii="Times New Roman" w:eastAsia="Times New Roman" w:hAnsi="Times New Roman" w:cs="Times New Roman"/>
          <w:sz w:val="20"/>
          <w:szCs w:val="20"/>
        </w:rPr>
        <w:tab/>
        <w:t xml:space="preserve"> </w:t>
      </w:r>
      <w:r>
        <w:rPr>
          <w:rFonts w:hAnsi="Times New Roman"/>
          <w:sz w:val="20"/>
          <w:szCs w:val="20"/>
        </w:rPr>
        <w:t>Статья</w:t>
      </w:r>
      <w:r>
        <w:rPr>
          <w:rFonts w:hAnsi="Times New Roman"/>
          <w:sz w:val="20"/>
          <w:szCs w:val="20"/>
        </w:rPr>
        <w:t xml:space="preserve"> </w:t>
      </w:r>
      <w:r>
        <w:rPr>
          <w:rFonts w:ascii="Times New Roman"/>
          <w:sz w:val="20"/>
          <w:szCs w:val="20"/>
        </w:rPr>
        <w:t xml:space="preserve">15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ascii="Times New Roman"/>
          <w:sz w:val="20"/>
          <w:szCs w:val="20"/>
        </w:rPr>
        <w:t>N</w:t>
      </w:r>
      <w:r>
        <w:rPr>
          <w:rFonts w:hAnsi="Times New Roman"/>
          <w:sz w:val="20"/>
          <w:szCs w:val="20"/>
        </w:rPr>
        <w:t> </w:t>
      </w:r>
      <w:r>
        <w:rPr>
          <w:rFonts w:ascii="Times New Roman"/>
          <w:sz w:val="20"/>
          <w:szCs w:val="20"/>
        </w:rPr>
        <w:t>273-</w:t>
      </w:r>
      <w:r>
        <w:rPr>
          <w:rFonts w:hAnsi="Times New Roman"/>
          <w:sz w:val="20"/>
          <w:szCs w:val="20"/>
        </w:rPr>
        <w:t>ФЗ</w:t>
      </w:r>
      <w:r>
        <w:rPr>
          <w:rFonts w:hAnsi="Times New Roman"/>
          <w:sz w:val="20"/>
          <w:szCs w:val="20"/>
        </w:rPr>
        <w:t xml:space="preserve"> </w:t>
      </w:r>
      <w:r>
        <w:rPr>
          <w:rFonts w:ascii="Times New Roman"/>
          <w:sz w:val="20"/>
          <w:szCs w:val="20"/>
        </w:rPr>
        <w:t>(</w:t>
      </w:r>
      <w:r>
        <w:rPr>
          <w:rFonts w:hAnsi="Times New Roman"/>
          <w:sz w:val="20"/>
          <w:szCs w:val="20"/>
        </w:rPr>
        <w:t>в</w:t>
      </w:r>
      <w:r>
        <w:rPr>
          <w:rFonts w:hAnsi="Times New Roman"/>
          <w:sz w:val="20"/>
          <w:szCs w:val="20"/>
        </w:rPr>
        <w:t xml:space="preserve"> </w:t>
      </w:r>
      <w:r>
        <w:rPr>
          <w:rFonts w:hAnsi="Times New Roman"/>
          <w:sz w:val="20"/>
          <w:szCs w:val="20"/>
        </w:rPr>
        <w:t>ред</w:t>
      </w:r>
      <w:r>
        <w:rPr>
          <w:rFonts w:ascii="Times New Roman"/>
          <w:sz w:val="20"/>
          <w:szCs w:val="20"/>
        </w:rPr>
        <w:t xml:space="preserve">. </w:t>
      </w:r>
      <w:r>
        <w:rPr>
          <w:rFonts w:hAnsi="Times New Roman"/>
          <w:sz w:val="20"/>
          <w:szCs w:val="20"/>
        </w:rPr>
        <w:t>Федеральных</w:t>
      </w:r>
      <w:r>
        <w:rPr>
          <w:rFonts w:hAnsi="Times New Roman"/>
          <w:sz w:val="20"/>
          <w:szCs w:val="20"/>
        </w:rPr>
        <w:t xml:space="preserve"> </w:t>
      </w:r>
      <w:r>
        <w:rPr>
          <w:rFonts w:hAnsi="Times New Roman"/>
          <w:sz w:val="20"/>
          <w:szCs w:val="20"/>
        </w:rPr>
        <w:t>законов</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07.05.2013 N 99-</w:t>
      </w:r>
      <w:r>
        <w:rPr>
          <w:rFonts w:hAnsi="Times New Roman"/>
          <w:sz w:val="20"/>
          <w:szCs w:val="20"/>
        </w:rPr>
        <w:t>ФЗ</w:t>
      </w:r>
      <w:r>
        <w:rPr>
          <w:rFonts w:asci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23.07.2013 N 203-</w:t>
      </w:r>
      <w:r>
        <w:rPr>
          <w:rFonts w:hAnsi="Times New Roman"/>
          <w:sz w:val="20"/>
          <w:szCs w:val="20"/>
        </w:rPr>
        <w:t>ФЗ</w:t>
      </w:r>
      <w:r>
        <w:rPr>
          <w:rFonts w:ascii="Times New Roman"/>
          <w:sz w:val="20"/>
          <w:szCs w:val="20"/>
        </w:rPr>
        <w:t>).</w:t>
      </w:r>
    </w:p>
  </w:footnote>
  <w:footnote w:id="26">
    <w:p w:rsidR="00EB7F34" w:rsidRDefault="00EB7F34" w:rsidP="000A374A">
      <w:pPr>
        <w:pStyle w:val="1"/>
        <w:numPr>
          <w:ilvl w:val="0"/>
          <w:numId w:val="520"/>
        </w:numPr>
        <w:tabs>
          <w:tab w:val="clear" w:pos="965"/>
          <w:tab w:val="num" w:pos="878"/>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left="878" w:hanging="518"/>
        <w:jc w:val="both"/>
        <w:rPr>
          <w:i w:val="0"/>
          <w:iCs w:val="0"/>
        </w:rPr>
      </w:pPr>
      <w:r>
        <w:rPr>
          <w:i w:val="0"/>
          <w:iCs w:val="0"/>
          <w:sz w:val="28"/>
          <w:szCs w:val="28"/>
          <w:vertAlign w:val="superscript"/>
        </w:rPr>
        <w:footnoteRef/>
      </w:r>
      <w:r>
        <w:rPr>
          <w:i w:val="0"/>
          <w:iCs w:val="0"/>
        </w:rPr>
        <w:t xml:space="preserve"> </w:t>
      </w:r>
      <w:r>
        <w:rPr>
          <w:i w:val="0"/>
          <w:iCs w:val="0"/>
          <w:sz w:val="20"/>
          <w:szCs w:val="20"/>
        </w:rPr>
        <w:t xml:space="preserve">Приказ Министерства труда и социальной защиты Российской Федерации от 18 октября 2013 г. N 544н г. Москва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footnote>
  <w:footnote w:id="27">
    <w:p w:rsidR="00EB7F34" w:rsidRDefault="00EB7F34">
      <w:pPr>
        <w:pStyle w:val="af4"/>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40" w:lineRule="auto"/>
        <w:ind w:firstLine="454"/>
      </w:pPr>
      <w:r>
        <w:rPr>
          <w:spacing w:val="2"/>
          <w:sz w:val="28"/>
          <w:szCs w:val="28"/>
          <w:vertAlign w:val="superscript"/>
        </w:rPr>
        <w:footnoteRef/>
      </w:r>
      <w:r>
        <w:rPr>
          <w:sz w:val="20"/>
          <w:szCs w:val="20"/>
        </w:rPr>
        <w:t>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footnote>
  <w:footnote w:id="28">
    <w:p w:rsidR="00EB7F34" w:rsidRDefault="00EB7F34">
      <w:pPr>
        <w:pStyle w:val="a7"/>
        <w:jc w:val="both"/>
      </w:pPr>
      <w:r>
        <w:rPr>
          <w:rFonts w:ascii="Times New Roman" w:eastAsia="Times New Roman" w:hAnsi="Times New Roman" w:cs="Times New Roman"/>
          <w:b/>
          <w:bCs/>
          <w:i/>
          <w:iCs/>
          <w:sz w:val="28"/>
          <w:szCs w:val="28"/>
          <w:vertAlign w:val="superscript"/>
        </w:rPr>
        <w:footnoteRef/>
      </w:r>
      <w:r>
        <w:rPr>
          <w:rFonts w:ascii="Trebuchet MS"/>
        </w:rPr>
        <w:t xml:space="preserve"> </w:t>
      </w:r>
      <w:r>
        <w:rPr>
          <w:rFonts w:hAnsi="Times New Roman"/>
          <w:sz w:val="20"/>
          <w:szCs w:val="20"/>
        </w:rPr>
        <w:t>При</w:t>
      </w:r>
      <w:r>
        <w:rPr>
          <w:rFonts w:hAnsi="Times New Roman"/>
          <w:sz w:val="20"/>
          <w:szCs w:val="20"/>
        </w:rPr>
        <w:t xml:space="preserve"> </w:t>
      </w:r>
      <w:r>
        <w:rPr>
          <w:rFonts w:hAnsi="Times New Roman"/>
          <w:sz w:val="20"/>
          <w:szCs w:val="20"/>
        </w:rPr>
        <w:t>необходимости</w:t>
      </w:r>
      <w:r>
        <w:rPr>
          <w:rFonts w:asci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индивидуальных</w:t>
      </w:r>
      <w:r>
        <w:rPr>
          <w:rFonts w:hAnsi="Times New Roman"/>
          <w:sz w:val="20"/>
          <w:szCs w:val="20"/>
        </w:rPr>
        <w:t xml:space="preserve"> </w:t>
      </w:r>
      <w:r>
        <w:rPr>
          <w:rFonts w:hAnsi="Times New Roman"/>
          <w:sz w:val="20"/>
          <w:szCs w:val="20"/>
        </w:rPr>
        <w:t>занятиях</w:t>
      </w:r>
      <w:r>
        <w:rPr>
          <w:rFonts w:hAnsi="Times New Roman"/>
          <w:sz w:val="20"/>
          <w:szCs w:val="20"/>
        </w:rPr>
        <w:t xml:space="preserve"> </w:t>
      </w:r>
      <w:r>
        <w:rPr>
          <w:rFonts w:hAnsi="Times New Roman"/>
          <w:sz w:val="20"/>
          <w:szCs w:val="20"/>
        </w:rPr>
        <w:t>проводится</w:t>
      </w:r>
      <w:r>
        <w:rPr>
          <w:rFonts w:hAnsi="Times New Roman"/>
          <w:sz w:val="20"/>
          <w:szCs w:val="20"/>
        </w:rPr>
        <w:t xml:space="preserve"> </w:t>
      </w:r>
      <w:r>
        <w:rPr>
          <w:rFonts w:hAnsi="Times New Roman"/>
          <w:sz w:val="20"/>
          <w:szCs w:val="20"/>
        </w:rPr>
        <w:t>работа</w:t>
      </w:r>
      <w:r>
        <w:rPr>
          <w:rFonts w:hAnsi="Times New Roman"/>
          <w:sz w:val="20"/>
          <w:szCs w:val="20"/>
        </w:rPr>
        <w:t xml:space="preserve"> </w:t>
      </w:r>
      <w:r>
        <w:rPr>
          <w:rFonts w:hAnsi="Times New Roman"/>
          <w:sz w:val="20"/>
          <w:szCs w:val="20"/>
        </w:rPr>
        <w:t>по</w:t>
      </w:r>
      <w:r>
        <w:rPr>
          <w:rFonts w:hAnsi="Times New Roman"/>
          <w:sz w:val="20"/>
          <w:szCs w:val="20"/>
        </w:rPr>
        <w:t xml:space="preserve"> </w:t>
      </w:r>
      <w:r>
        <w:rPr>
          <w:rFonts w:hAnsi="Times New Roman"/>
          <w:sz w:val="20"/>
          <w:szCs w:val="20"/>
        </w:rPr>
        <w:t>формированию</w:t>
      </w:r>
      <w:r>
        <w:rPr>
          <w:rFonts w:hAnsi="Times New Roman"/>
          <w:sz w:val="20"/>
          <w:szCs w:val="20"/>
        </w:rPr>
        <w:t xml:space="preserve"> </w:t>
      </w:r>
      <w:r>
        <w:rPr>
          <w:rFonts w:hAnsi="Times New Roman"/>
          <w:sz w:val="20"/>
          <w:szCs w:val="20"/>
        </w:rPr>
        <w:t>условной</w:t>
      </w:r>
      <w:r>
        <w:rPr>
          <w:rFonts w:hAnsi="Times New Roman"/>
          <w:sz w:val="20"/>
          <w:szCs w:val="20"/>
        </w:rPr>
        <w:t xml:space="preserve"> </w:t>
      </w:r>
      <w:r>
        <w:rPr>
          <w:rFonts w:hAnsi="Times New Roman"/>
          <w:sz w:val="20"/>
          <w:szCs w:val="20"/>
        </w:rPr>
        <w:t>двигательной</w:t>
      </w:r>
      <w:r>
        <w:rPr>
          <w:rFonts w:hAnsi="Times New Roman"/>
          <w:sz w:val="20"/>
          <w:szCs w:val="20"/>
        </w:rPr>
        <w:t xml:space="preserve"> </w:t>
      </w:r>
      <w:r>
        <w:rPr>
          <w:rFonts w:hAnsi="Times New Roman"/>
          <w:sz w:val="20"/>
          <w:szCs w:val="20"/>
        </w:rPr>
        <w:t>реакции</w:t>
      </w:r>
      <w:r>
        <w:rPr>
          <w:rFonts w:hAnsi="Times New Roman"/>
          <w:sz w:val="20"/>
          <w:szCs w:val="20"/>
        </w:rPr>
        <w:t xml:space="preserve"> </w:t>
      </w:r>
      <w:r>
        <w:rPr>
          <w:rFonts w:hAnsi="Times New Roman"/>
          <w:sz w:val="20"/>
          <w:szCs w:val="20"/>
        </w:rPr>
        <w:t>при</w:t>
      </w:r>
      <w:r>
        <w:rPr>
          <w:rFonts w:hAnsi="Times New Roman"/>
          <w:sz w:val="20"/>
          <w:szCs w:val="20"/>
        </w:rPr>
        <w:t xml:space="preserve"> </w:t>
      </w:r>
      <w:r>
        <w:rPr>
          <w:rFonts w:hAnsi="Times New Roman"/>
          <w:sz w:val="20"/>
          <w:szCs w:val="20"/>
        </w:rPr>
        <w:t>восприятии</w:t>
      </w:r>
      <w:r>
        <w:rPr>
          <w:rFonts w:hAns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слух</w:t>
      </w:r>
      <w:r>
        <w:rPr>
          <w:rFonts w:hAnsi="Times New Roman"/>
          <w:sz w:val="20"/>
          <w:szCs w:val="20"/>
        </w:rPr>
        <w:t xml:space="preserve"> </w:t>
      </w:r>
      <w:r>
        <w:rPr>
          <w:rFonts w:ascii="Times New Roman"/>
          <w:sz w:val="20"/>
          <w:szCs w:val="20"/>
        </w:rPr>
        <w:t>(</w:t>
      </w:r>
      <w:r>
        <w:rPr>
          <w:rFonts w:hAnsi="Times New Roman"/>
          <w:sz w:val="20"/>
          <w:szCs w:val="20"/>
        </w:rPr>
        <w:t>без</w:t>
      </w:r>
      <w:r>
        <w:rPr>
          <w:rFonts w:hAnsi="Times New Roman"/>
          <w:sz w:val="20"/>
          <w:szCs w:val="20"/>
        </w:rPr>
        <w:t xml:space="preserve"> </w:t>
      </w:r>
      <w:r>
        <w:rPr>
          <w:rFonts w:hAnsi="Times New Roman"/>
          <w:sz w:val="20"/>
          <w:szCs w:val="20"/>
        </w:rPr>
        <w:t>аппарата</w:t>
      </w:r>
      <w:r>
        <w:rPr>
          <w:rFonts w:ascii="Times New Roman"/>
          <w:sz w:val="20"/>
          <w:szCs w:val="20"/>
        </w:rPr>
        <w:t xml:space="preserve">) </w:t>
      </w:r>
      <w:r>
        <w:rPr>
          <w:rFonts w:hAnsi="Times New Roman"/>
          <w:sz w:val="20"/>
          <w:szCs w:val="20"/>
        </w:rPr>
        <w:t>различных</w:t>
      </w:r>
      <w:r>
        <w:rPr>
          <w:rFonts w:hAnsi="Times New Roman"/>
          <w:sz w:val="20"/>
          <w:szCs w:val="20"/>
        </w:rPr>
        <w:t xml:space="preserve"> </w:t>
      </w:r>
      <w:r>
        <w:rPr>
          <w:rFonts w:hAnsi="Times New Roman"/>
          <w:sz w:val="20"/>
          <w:szCs w:val="20"/>
        </w:rPr>
        <w:t>речевых</w:t>
      </w:r>
      <w:r>
        <w:rPr>
          <w:rFonts w:hAnsi="Times New Roman"/>
          <w:sz w:val="20"/>
          <w:szCs w:val="20"/>
        </w:rPr>
        <w:t xml:space="preserve"> </w:t>
      </w:r>
      <w:r>
        <w:rPr>
          <w:rFonts w:hAnsi="Times New Roman"/>
          <w:sz w:val="20"/>
          <w:szCs w:val="20"/>
        </w:rPr>
        <w:t>стимулов</w:t>
      </w:r>
      <w:r>
        <w:rPr>
          <w:rFonts w:ascii="Times New Roman"/>
          <w:sz w:val="20"/>
          <w:szCs w:val="20"/>
        </w:rPr>
        <w:t xml:space="preserve">, </w:t>
      </w:r>
      <w:r>
        <w:rPr>
          <w:rFonts w:hAnsi="Times New Roman"/>
          <w:sz w:val="20"/>
          <w:szCs w:val="20"/>
        </w:rPr>
        <w:t>типа</w:t>
      </w:r>
      <w:r>
        <w:rPr>
          <w:rFonts w:hAnsi="Times New Roman"/>
          <w:sz w:val="20"/>
          <w:szCs w:val="20"/>
        </w:rPr>
        <w:t xml:space="preserve"> </w:t>
      </w:r>
      <w:r>
        <w:rPr>
          <w:rFonts w:hAnsi="Times New Roman"/>
          <w:sz w:val="20"/>
          <w:szCs w:val="20"/>
        </w:rPr>
        <w:t>папапапа…</w:t>
      </w:r>
      <w:r>
        <w:rPr>
          <w:rFonts w:ascii="Times New Roman"/>
          <w:sz w:val="20"/>
          <w:szCs w:val="20"/>
        </w:rPr>
        <w:t xml:space="preserve">, </w:t>
      </w:r>
      <w:r>
        <w:rPr>
          <w:rFonts w:hAnsi="Times New Roman"/>
          <w:sz w:val="20"/>
          <w:szCs w:val="20"/>
        </w:rPr>
        <w:t>пупупу…</w:t>
      </w:r>
      <w:r>
        <w:rPr>
          <w:rFonts w:ascii="Times New Roman"/>
          <w:sz w:val="20"/>
          <w:szCs w:val="20"/>
        </w:rPr>
        <w:t xml:space="preserve">, </w:t>
      </w:r>
      <w:r>
        <w:rPr>
          <w:rFonts w:hAnsi="Times New Roman"/>
          <w:sz w:val="20"/>
          <w:szCs w:val="20"/>
        </w:rPr>
        <w:t>пипипи…</w:t>
      </w:r>
      <w:r>
        <w:rPr>
          <w:rFonts w:ascii="Times New Roman"/>
          <w:sz w:val="20"/>
          <w:szCs w:val="20"/>
        </w:rPr>
        <w:t xml:space="preserve">, </w:t>
      </w:r>
      <w:r>
        <w:rPr>
          <w:rFonts w:hAnsi="Times New Roman"/>
          <w:sz w:val="20"/>
          <w:szCs w:val="20"/>
        </w:rPr>
        <w:t>слов</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разной</w:t>
      </w:r>
      <w:r>
        <w:rPr>
          <w:rFonts w:hAnsi="Times New Roman"/>
          <w:sz w:val="20"/>
          <w:szCs w:val="20"/>
        </w:rPr>
        <w:t xml:space="preserve"> </w:t>
      </w:r>
      <w:r>
        <w:rPr>
          <w:rFonts w:hAnsi="Times New Roman"/>
          <w:sz w:val="20"/>
          <w:szCs w:val="20"/>
        </w:rPr>
        <w:t>частотной</w:t>
      </w:r>
      <w:r>
        <w:rPr>
          <w:rFonts w:hAnsi="Times New Roman"/>
          <w:sz w:val="20"/>
          <w:szCs w:val="20"/>
        </w:rPr>
        <w:t xml:space="preserve"> </w:t>
      </w:r>
      <w:r>
        <w:rPr>
          <w:rFonts w:hAnsi="Times New Roman"/>
          <w:sz w:val="20"/>
          <w:szCs w:val="20"/>
        </w:rPr>
        <w:t>характеристикой</w:t>
      </w:r>
      <w:r>
        <w:rPr>
          <w:rFonts w:ascii="Times New Roman"/>
          <w:sz w:val="20"/>
          <w:szCs w:val="20"/>
        </w:rPr>
        <w:t xml:space="preserve">, </w:t>
      </w:r>
      <w:r>
        <w:rPr>
          <w:rFonts w:hAnsi="Times New Roman"/>
          <w:sz w:val="20"/>
          <w:szCs w:val="20"/>
        </w:rPr>
        <w:t>уточняется</w:t>
      </w:r>
      <w:r>
        <w:rPr>
          <w:rFonts w:hAnsi="Times New Roman"/>
          <w:sz w:val="20"/>
          <w:szCs w:val="20"/>
        </w:rPr>
        <w:t xml:space="preserve"> </w:t>
      </w:r>
      <w:r>
        <w:rPr>
          <w:rFonts w:hAnsi="Times New Roman"/>
          <w:sz w:val="20"/>
          <w:szCs w:val="20"/>
        </w:rPr>
        <w:t>расстояние</w:t>
      </w:r>
      <w:r>
        <w:rPr>
          <w:rFonts w:asci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котором</w:t>
      </w:r>
      <w:r>
        <w:rPr>
          <w:rFonts w:hAnsi="Times New Roman"/>
          <w:sz w:val="20"/>
          <w:szCs w:val="20"/>
        </w:rPr>
        <w:t xml:space="preserve"> </w:t>
      </w:r>
      <w:r>
        <w:rPr>
          <w:rFonts w:hAnsi="Times New Roman"/>
          <w:sz w:val="20"/>
          <w:szCs w:val="20"/>
        </w:rPr>
        <w:t>обучающийся</w:t>
      </w:r>
      <w:r>
        <w:rPr>
          <w:rFonts w:hAnsi="Times New Roman"/>
          <w:sz w:val="20"/>
          <w:szCs w:val="20"/>
        </w:rPr>
        <w:t xml:space="preserve"> </w:t>
      </w:r>
      <w:r>
        <w:rPr>
          <w:rFonts w:hAnsi="Times New Roman"/>
          <w:sz w:val="20"/>
          <w:szCs w:val="20"/>
        </w:rPr>
        <w:t>воспринимает</w:t>
      </w:r>
      <w:r>
        <w:rPr>
          <w:rFonts w:hAnsi="Times New Roman"/>
          <w:sz w:val="20"/>
          <w:szCs w:val="20"/>
        </w:rPr>
        <w:t xml:space="preserve"> </w:t>
      </w:r>
      <w:r>
        <w:rPr>
          <w:rFonts w:hAnsi="Times New Roman"/>
          <w:sz w:val="20"/>
          <w:szCs w:val="20"/>
        </w:rPr>
        <w:t>данные</w:t>
      </w:r>
      <w:r>
        <w:rPr>
          <w:rFonts w:hAnsi="Times New Roman"/>
          <w:sz w:val="20"/>
          <w:szCs w:val="20"/>
        </w:rPr>
        <w:t xml:space="preserve"> </w:t>
      </w:r>
      <w:r>
        <w:rPr>
          <w:rFonts w:hAnsi="Times New Roman"/>
          <w:sz w:val="20"/>
          <w:szCs w:val="20"/>
        </w:rPr>
        <w:t>стимулы</w:t>
      </w:r>
      <w:r>
        <w:rPr>
          <w:rFonts w:ascii="Times New Roman"/>
          <w:sz w:val="20"/>
          <w:szCs w:val="20"/>
        </w:rPr>
        <w:t xml:space="preserve">, </w:t>
      </w:r>
      <w:r>
        <w:rPr>
          <w:rFonts w:hAnsi="Times New Roman"/>
          <w:sz w:val="20"/>
          <w:szCs w:val="20"/>
        </w:rPr>
        <w:t>предъявленные</w:t>
      </w:r>
      <w:r>
        <w:rPr>
          <w:rFonts w:hAnsi="Times New Roman"/>
          <w:sz w:val="20"/>
          <w:szCs w:val="20"/>
        </w:rPr>
        <w:t xml:space="preserve"> </w:t>
      </w:r>
      <w:r>
        <w:rPr>
          <w:rFonts w:hAnsi="Times New Roman"/>
          <w:sz w:val="20"/>
          <w:szCs w:val="20"/>
        </w:rPr>
        <w:t>голосом</w:t>
      </w:r>
      <w:r>
        <w:rPr>
          <w:rFonts w:hAnsi="Times New Roman"/>
          <w:sz w:val="20"/>
          <w:szCs w:val="20"/>
        </w:rPr>
        <w:t xml:space="preserve"> </w:t>
      </w:r>
      <w:r>
        <w:rPr>
          <w:rFonts w:hAnsi="Times New Roman"/>
          <w:sz w:val="20"/>
          <w:szCs w:val="20"/>
        </w:rPr>
        <w:t>разговорной</w:t>
      </w:r>
      <w:r>
        <w:rPr>
          <w:rFonts w:hAnsi="Times New Roman"/>
          <w:sz w:val="20"/>
          <w:szCs w:val="20"/>
        </w:rPr>
        <w:t xml:space="preserve"> </w:t>
      </w:r>
      <w:r>
        <w:rPr>
          <w:rFonts w:hAnsi="Times New Roman"/>
          <w:sz w:val="20"/>
          <w:szCs w:val="20"/>
        </w:rPr>
        <w:t>громкости</w:t>
      </w:r>
      <w:r>
        <w:rPr>
          <w:rFonts w:ascii="Times New Roman"/>
          <w:sz w:val="20"/>
          <w:szCs w:val="20"/>
        </w:rPr>
        <w:t xml:space="preserve">. </w:t>
      </w:r>
      <w:r>
        <w:rPr>
          <w:rFonts w:hAnsi="Times New Roman"/>
          <w:sz w:val="20"/>
          <w:szCs w:val="20"/>
        </w:rPr>
        <w:t>Полученные</w:t>
      </w:r>
      <w:r>
        <w:rPr>
          <w:rFonts w:hAnsi="Times New Roman"/>
          <w:sz w:val="20"/>
          <w:szCs w:val="20"/>
        </w:rPr>
        <w:t xml:space="preserve"> </w:t>
      </w:r>
      <w:r>
        <w:rPr>
          <w:rFonts w:hAnsi="Times New Roman"/>
          <w:sz w:val="20"/>
          <w:szCs w:val="20"/>
        </w:rPr>
        <w:t>данные</w:t>
      </w:r>
      <w:r>
        <w:rPr>
          <w:rFonts w:hAnsi="Times New Roman"/>
          <w:sz w:val="20"/>
          <w:szCs w:val="20"/>
        </w:rPr>
        <w:t xml:space="preserve"> </w:t>
      </w:r>
      <w:r>
        <w:rPr>
          <w:rFonts w:hAnsi="Times New Roman"/>
          <w:sz w:val="20"/>
          <w:szCs w:val="20"/>
        </w:rPr>
        <w:t>соотносятся</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результатами</w:t>
      </w:r>
      <w:r>
        <w:rPr>
          <w:rFonts w:hAnsi="Times New Roman"/>
          <w:sz w:val="20"/>
          <w:szCs w:val="20"/>
        </w:rPr>
        <w:t xml:space="preserve"> </w:t>
      </w:r>
      <w:r>
        <w:rPr>
          <w:rFonts w:hAnsi="Times New Roman"/>
          <w:sz w:val="20"/>
          <w:szCs w:val="20"/>
        </w:rPr>
        <w:t>обследования</w:t>
      </w:r>
      <w:r>
        <w:rPr>
          <w:rFonts w:hAnsi="Times New Roman"/>
          <w:sz w:val="20"/>
          <w:szCs w:val="20"/>
        </w:rPr>
        <w:t xml:space="preserve"> </w:t>
      </w:r>
      <w:r>
        <w:rPr>
          <w:rFonts w:hAnsi="Times New Roman"/>
          <w:sz w:val="20"/>
          <w:szCs w:val="20"/>
        </w:rPr>
        <w:t>слуха</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помощью</w:t>
      </w:r>
      <w:r>
        <w:rPr>
          <w:rFonts w:hAnsi="Times New Roman"/>
          <w:sz w:val="20"/>
          <w:szCs w:val="20"/>
        </w:rPr>
        <w:t xml:space="preserve"> </w:t>
      </w:r>
      <w:r>
        <w:rPr>
          <w:rFonts w:hAnsi="Times New Roman"/>
          <w:sz w:val="20"/>
          <w:szCs w:val="20"/>
        </w:rPr>
        <w:t>субъективной</w:t>
      </w:r>
      <w:r>
        <w:rPr>
          <w:rFonts w:hAnsi="Times New Roman"/>
          <w:sz w:val="20"/>
          <w:szCs w:val="20"/>
        </w:rPr>
        <w:t xml:space="preserve"> </w:t>
      </w:r>
      <w:r>
        <w:rPr>
          <w:rFonts w:hAnsi="Times New Roman"/>
          <w:sz w:val="20"/>
          <w:szCs w:val="20"/>
        </w:rPr>
        <w:t>тональной</w:t>
      </w:r>
      <w:r>
        <w:rPr>
          <w:rFonts w:hAnsi="Times New Roman"/>
          <w:sz w:val="20"/>
          <w:szCs w:val="20"/>
        </w:rPr>
        <w:t xml:space="preserve"> </w:t>
      </w:r>
      <w:r>
        <w:rPr>
          <w:rFonts w:hAnsi="Times New Roman"/>
          <w:sz w:val="20"/>
          <w:szCs w:val="20"/>
        </w:rPr>
        <w:t>пороговой</w:t>
      </w:r>
      <w:r>
        <w:rPr>
          <w:rFonts w:hAnsi="Times New Roman"/>
          <w:sz w:val="20"/>
          <w:szCs w:val="20"/>
        </w:rPr>
        <w:t xml:space="preserve"> </w:t>
      </w:r>
      <w:r>
        <w:rPr>
          <w:rFonts w:hAnsi="Times New Roman"/>
          <w:sz w:val="20"/>
          <w:szCs w:val="20"/>
        </w:rPr>
        <w:t>аудиометрии</w:t>
      </w:r>
      <w:r>
        <w:rPr>
          <w:rFonts w:ascii="Times New Roman"/>
          <w:sz w:val="20"/>
          <w:szCs w:val="20"/>
        </w:rPr>
        <w:t xml:space="preserve">; </w:t>
      </w:r>
      <w:r>
        <w:rPr>
          <w:rFonts w:hAnsi="Times New Roman"/>
          <w:sz w:val="20"/>
          <w:szCs w:val="20"/>
        </w:rPr>
        <w:t>при</w:t>
      </w:r>
      <w:r>
        <w:rPr>
          <w:rFonts w:hAnsi="Times New Roman"/>
          <w:sz w:val="20"/>
          <w:szCs w:val="20"/>
        </w:rPr>
        <w:t xml:space="preserve"> </w:t>
      </w:r>
      <w:r>
        <w:rPr>
          <w:rFonts w:hAnsi="Times New Roman"/>
          <w:sz w:val="20"/>
          <w:szCs w:val="20"/>
        </w:rPr>
        <w:t>необходимости</w:t>
      </w:r>
      <w:r>
        <w:rPr>
          <w:rFonts w:hAnsi="Times New Roman"/>
          <w:sz w:val="20"/>
          <w:szCs w:val="20"/>
        </w:rPr>
        <w:t xml:space="preserve"> </w:t>
      </w:r>
      <w:r>
        <w:rPr>
          <w:rFonts w:hAnsi="Times New Roman"/>
          <w:sz w:val="20"/>
          <w:szCs w:val="20"/>
        </w:rPr>
        <w:t>проводится</w:t>
      </w:r>
      <w:r>
        <w:rPr>
          <w:rFonts w:hAnsi="Times New Roman"/>
          <w:sz w:val="20"/>
          <w:szCs w:val="20"/>
        </w:rPr>
        <w:t xml:space="preserve"> </w:t>
      </w:r>
      <w:r>
        <w:rPr>
          <w:rFonts w:hAnsi="Times New Roman"/>
          <w:sz w:val="20"/>
          <w:szCs w:val="20"/>
        </w:rPr>
        <w:t>дополнительное</w:t>
      </w:r>
      <w:r>
        <w:rPr>
          <w:rFonts w:hAnsi="Times New Roman"/>
          <w:sz w:val="20"/>
          <w:szCs w:val="20"/>
        </w:rPr>
        <w:t xml:space="preserve"> </w:t>
      </w:r>
      <w:r>
        <w:rPr>
          <w:rFonts w:hAnsi="Times New Roman"/>
          <w:sz w:val="20"/>
          <w:szCs w:val="20"/>
        </w:rPr>
        <w:t>обследование</w:t>
      </w:r>
      <w:r>
        <w:rPr>
          <w:rFonts w:hAnsi="Times New Roman"/>
          <w:sz w:val="20"/>
          <w:szCs w:val="20"/>
        </w:rPr>
        <w:t xml:space="preserve"> </w:t>
      </w:r>
      <w:r>
        <w:rPr>
          <w:rFonts w:hAnsi="Times New Roman"/>
          <w:sz w:val="20"/>
          <w:szCs w:val="20"/>
        </w:rPr>
        <w:t>слуха</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целью</w:t>
      </w:r>
      <w:r>
        <w:rPr>
          <w:rFonts w:hAnsi="Times New Roman"/>
          <w:sz w:val="20"/>
          <w:szCs w:val="20"/>
        </w:rPr>
        <w:t xml:space="preserve"> </w:t>
      </w:r>
      <w:r>
        <w:rPr>
          <w:rFonts w:hAnsi="Times New Roman"/>
          <w:sz w:val="20"/>
          <w:szCs w:val="20"/>
        </w:rPr>
        <w:t>уточнения</w:t>
      </w:r>
      <w:r>
        <w:rPr>
          <w:rFonts w:hAnsi="Times New Roman"/>
          <w:sz w:val="20"/>
          <w:szCs w:val="20"/>
        </w:rPr>
        <w:t xml:space="preserve"> </w:t>
      </w:r>
      <w:r>
        <w:rPr>
          <w:rFonts w:hAnsi="Times New Roman"/>
          <w:sz w:val="20"/>
          <w:szCs w:val="20"/>
        </w:rPr>
        <w:t>диагноза</w:t>
      </w:r>
      <w:r>
        <w:rPr>
          <w:rFonts w:ascii="Times New Roman"/>
          <w:sz w:val="20"/>
          <w:szCs w:val="20"/>
        </w:rPr>
        <w:t xml:space="preserve">; </w:t>
      </w:r>
      <w:r>
        <w:rPr>
          <w:rFonts w:hAnsi="Times New Roman"/>
          <w:sz w:val="20"/>
          <w:szCs w:val="20"/>
        </w:rPr>
        <w:t>после</w:t>
      </w:r>
      <w:r>
        <w:rPr>
          <w:rFonts w:hAnsi="Times New Roman"/>
          <w:sz w:val="20"/>
          <w:szCs w:val="20"/>
        </w:rPr>
        <w:t xml:space="preserve"> </w:t>
      </w:r>
      <w:r>
        <w:rPr>
          <w:rFonts w:hAnsi="Times New Roman"/>
          <w:sz w:val="20"/>
          <w:szCs w:val="20"/>
        </w:rPr>
        <w:t>этого</w:t>
      </w:r>
      <w:r>
        <w:rPr>
          <w:rFonts w:hAnsi="Times New Roman"/>
          <w:sz w:val="20"/>
          <w:szCs w:val="20"/>
        </w:rPr>
        <w:t xml:space="preserve"> </w:t>
      </w:r>
      <w:r>
        <w:rPr>
          <w:rFonts w:hAnsi="Times New Roman"/>
          <w:sz w:val="20"/>
          <w:szCs w:val="20"/>
        </w:rPr>
        <w:t>проводится</w:t>
      </w:r>
      <w:r>
        <w:rPr>
          <w:rFonts w:hAnsi="Times New Roman"/>
          <w:sz w:val="20"/>
          <w:szCs w:val="20"/>
        </w:rPr>
        <w:t xml:space="preserve"> </w:t>
      </w:r>
      <w:r>
        <w:rPr>
          <w:rFonts w:hAnsi="Times New Roman"/>
          <w:sz w:val="20"/>
          <w:szCs w:val="20"/>
        </w:rPr>
        <w:t>работа</w:t>
      </w:r>
      <w:r>
        <w:rPr>
          <w:rFonts w:hAnsi="Times New Roman"/>
          <w:sz w:val="20"/>
          <w:szCs w:val="20"/>
        </w:rPr>
        <w:t xml:space="preserve"> </w:t>
      </w:r>
      <w:r>
        <w:rPr>
          <w:rFonts w:hAnsi="Times New Roman"/>
          <w:sz w:val="20"/>
          <w:szCs w:val="20"/>
        </w:rPr>
        <w:t>по</w:t>
      </w:r>
      <w:r>
        <w:rPr>
          <w:rFonts w:hAnsi="Times New Roman"/>
          <w:sz w:val="20"/>
          <w:szCs w:val="20"/>
        </w:rPr>
        <w:t xml:space="preserve"> </w:t>
      </w:r>
      <w:r>
        <w:rPr>
          <w:rFonts w:hAnsi="Times New Roman"/>
          <w:sz w:val="20"/>
          <w:szCs w:val="20"/>
        </w:rPr>
        <w:t>уточнению</w:t>
      </w:r>
      <w:r>
        <w:rPr>
          <w:rFonts w:hAnsi="Times New Roman"/>
          <w:sz w:val="20"/>
          <w:szCs w:val="20"/>
        </w:rPr>
        <w:t xml:space="preserve"> </w:t>
      </w:r>
      <w:r>
        <w:rPr>
          <w:rFonts w:hAnsi="Times New Roman"/>
          <w:sz w:val="20"/>
          <w:szCs w:val="20"/>
        </w:rPr>
        <w:t>режима</w:t>
      </w:r>
      <w:r>
        <w:rPr>
          <w:rFonts w:hAnsi="Times New Roman"/>
          <w:sz w:val="20"/>
          <w:szCs w:val="20"/>
        </w:rPr>
        <w:t xml:space="preserve"> </w:t>
      </w:r>
      <w:r>
        <w:rPr>
          <w:rFonts w:hAnsi="Times New Roman"/>
          <w:sz w:val="20"/>
          <w:szCs w:val="20"/>
        </w:rPr>
        <w:t>слуховых</w:t>
      </w:r>
      <w:r>
        <w:rPr>
          <w:rFonts w:hAnsi="Times New Roman"/>
          <w:sz w:val="20"/>
          <w:szCs w:val="20"/>
        </w:rPr>
        <w:t xml:space="preserve"> </w:t>
      </w:r>
      <w:r>
        <w:rPr>
          <w:rFonts w:hAnsi="Times New Roman"/>
          <w:sz w:val="20"/>
          <w:szCs w:val="20"/>
        </w:rPr>
        <w:t>аппаратов</w:t>
      </w:r>
      <w:r>
        <w:rPr>
          <w:rFonts w:ascii="Times New Roman"/>
          <w:sz w:val="20"/>
          <w:szCs w:val="20"/>
        </w:rPr>
        <w:t xml:space="preserve">, </w:t>
      </w:r>
      <w:r>
        <w:rPr>
          <w:rFonts w:hAnsi="Times New Roman"/>
          <w:sz w:val="20"/>
          <w:szCs w:val="20"/>
        </w:rPr>
        <w:t>которыми</w:t>
      </w:r>
      <w:r>
        <w:rPr>
          <w:rFonts w:hAnsi="Times New Roman"/>
          <w:sz w:val="20"/>
          <w:szCs w:val="20"/>
        </w:rPr>
        <w:t xml:space="preserve"> </w:t>
      </w:r>
      <w:r>
        <w:rPr>
          <w:rFonts w:hAnsi="Times New Roman"/>
          <w:sz w:val="20"/>
          <w:szCs w:val="20"/>
        </w:rPr>
        <w:t>пользуется</w:t>
      </w:r>
      <w:r>
        <w:rPr>
          <w:rFonts w:hAnsi="Times New Roman"/>
          <w:sz w:val="20"/>
          <w:szCs w:val="20"/>
        </w:rPr>
        <w:t xml:space="preserve"> </w:t>
      </w:r>
      <w:r>
        <w:rPr>
          <w:rFonts w:hAnsi="Times New Roman"/>
          <w:sz w:val="20"/>
          <w:szCs w:val="20"/>
        </w:rPr>
        <w:t>обучающихся</w:t>
      </w:r>
      <w:r>
        <w:rPr>
          <w:rFonts w:ascii="Times New Roman"/>
          <w:sz w:val="20"/>
          <w:szCs w:val="20"/>
        </w:rPr>
        <w:t xml:space="preserve">. </w:t>
      </w:r>
    </w:p>
  </w:footnote>
  <w:footnote w:id="29">
    <w:p w:rsidR="00EB7F34" w:rsidRDefault="00EB7F34">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jc w:val="both"/>
      </w:pPr>
      <w:r>
        <w:rPr>
          <w:rFonts w:ascii="Times New Roman" w:eastAsia="Times New Roman" w:hAnsi="Times New Roman" w:cs="Times New Roman"/>
          <w:sz w:val="28"/>
          <w:szCs w:val="28"/>
          <w:vertAlign w:val="superscript"/>
        </w:rPr>
        <w:footnoteRef/>
      </w:r>
      <w:r>
        <w:rPr>
          <w:rFonts w:hAnsi="Times New Roman"/>
          <w:sz w:val="20"/>
          <w:szCs w:val="20"/>
        </w:rPr>
        <w:t xml:space="preserve"> </w:t>
      </w:r>
      <w:r>
        <w:rPr>
          <w:rFonts w:hAnsi="Times New Roman"/>
          <w:sz w:val="20"/>
          <w:szCs w:val="20"/>
        </w:rPr>
        <w:t>Законодательство</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области</w:t>
      </w:r>
      <w:r>
        <w:rPr>
          <w:rFonts w:hAnsi="Times New Roman"/>
          <w:sz w:val="20"/>
          <w:szCs w:val="20"/>
        </w:rPr>
        <w:t xml:space="preserve"> </w:t>
      </w:r>
      <w:r>
        <w:rPr>
          <w:rFonts w:hAnsi="Times New Roman"/>
          <w:sz w:val="20"/>
          <w:szCs w:val="20"/>
        </w:rPr>
        <w:t>образования</w:t>
      </w:r>
      <w:r>
        <w:rPr>
          <w:rFonts w:hAnsi="Times New Roman"/>
          <w:sz w:val="20"/>
          <w:szCs w:val="20"/>
        </w:rPr>
        <w:t xml:space="preserve"> </w:t>
      </w:r>
      <w:r>
        <w:rPr>
          <w:rFonts w:hAnsi="Times New Roman"/>
          <w:sz w:val="20"/>
          <w:szCs w:val="20"/>
        </w:rPr>
        <w:t>включает</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себя</w:t>
      </w:r>
      <w:r>
        <w:rPr>
          <w:rFonts w:ascii="Times New Roman"/>
          <w:sz w:val="20"/>
          <w:szCs w:val="20"/>
        </w:rPr>
        <w:t xml:space="preserve">: </w:t>
      </w:r>
      <w:r>
        <w:rPr>
          <w:rFonts w:hAnsi="Times New Roman"/>
          <w:sz w:val="20"/>
          <w:szCs w:val="20"/>
        </w:rPr>
        <w:t>Конституцию</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а</w:t>
      </w:r>
      <w:r>
        <w:rPr>
          <w:rFonts w:hAnsi="Times New Roman"/>
          <w:sz w:val="20"/>
          <w:szCs w:val="20"/>
        </w:rPr>
        <w:t xml:space="preserve"> </w:t>
      </w:r>
      <w:r>
        <w:rPr>
          <w:rFonts w:hAnsi="Times New Roman"/>
          <w:sz w:val="20"/>
          <w:szCs w:val="20"/>
        </w:rPr>
        <w:t>также</w:t>
      </w:r>
      <w:r>
        <w:rPr>
          <w:rFonts w:hAnsi="Times New Roman"/>
          <w:sz w:val="20"/>
          <w:szCs w:val="20"/>
        </w:rPr>
        <w:t xml:space="preserve"> </w:t>
      </w:r>
      <w:r>
        <w:rPr>
          <w:rFonts w:hAnsi="Times New Roman"/>
          <w:sz w:val="20"/>
          <w:szCs w:val="20"/>
        </w:rPr>
        <w:t>другие</w:t>
      </w:r>
      <w:r>
        <w:rPr>
          <w:rFonts w:hAnsi="Times New Roman"/>
          <w:sz w:val="20"/>
          <w:szCs w:val="20"/>
        </w:rPr>
        <w:t xml:space="preserve"> </w:t>
      </w:r>
      <w:r>
        <w:rPr>
          <w:rFonts w:hAnsi="Times New Roman"/>
          <w:sz w:val="20"/>
          <w:szCs w:val="20"/>
        </w:rPr>
        <w:t>федеральные</w:t>
      </w:r>
      <w:r>
        <w:rPr>
          <w:rFonts w:hAnsi="Times New Roman"/>
          <w:sz w:val="20"/>
          <w:szCs w:val="20"/>
        </w:rPr>
        <w:t xml:space="preserve"> </w:t>
      </w:r>
      <w:r>
        <w:rPr>
          <w:rFonts w:hAnsi="Times New Roman"/>
          <w:sz w:val="20"/>
          <w:szCs w:val="20"/>
        </w:rPr>
        <w:t>законы</w:t>
      </w:r>
      <w:r>
        <w:rPr>
          <w:rFonts w:ascii="Times New Roman"/>
          <w:sz w:val="20"/>
          <w:szCs w:val="20"/>
        </w:rPr>
        <w:t xml:space="preserve">, </w:t>
      </w:r>
      <w:r>
        <w:rPr>
          <w:rFonts w:hAnsi="Times New Roman"/>
          <w:sz w:val="20"/>
          <w:szCs w:val="20"/>
        </w:rPr>
        <w:t>иные</w:t>
      </w:r>
      <w:r>
        <w:rPr>
          <w:rFonts w:hAnsi="Times New Roman"/>
          <w:sz w:val="20"/>
          <w:szCs w:val="20"/>
        </w:rPr>
        <w:t xml:space="preserve"> </w:t>
      </w:r>
      <w:r>
        <w:rPr>
          <w:rFonts w:hAnsi="Times New Roman"/>
          <w:sz w:val="20"/>
          <w:szCs w:val="20"/>
        </w:rPr>
        <w:t>нормативные</w:t>
      </w:r>
      <w:r>
        <w:rPr>
          <w:rFonts w:hAnsi="Times New Roman"/>
          <w:sz w:val="20"/>
          <w:szCs w:val="20"/>
        </w:rPr>
        <w:t xml:space="preserve"> </w:t>
      </w:r>
      <w:r>
        <w:rPr>
          <w:rFonts w:hAnsi="Times New Roman"/>
          <w:sz w:val="20"/>
          <w:szCs w:val="20"/>
        </w:rPr>
        <w:t>правовые</w:t>
      </w:r>
      <w:r>
        <w:rPr>
          <w:rFonts w:hAnsi="Times New Roman"/>
          <w:sz w:val="20"/>
          <w:szCs w:val="20"/>
        </w:rPr>
        <w:t xml:space="preserve"> </w:t>
      </w:r>
      <w:r>
        <w:rPr>
          <w:rFonts w:hAnsi="Times New Roman"/>
          <w:sz w:val="20"/>
          <w:szCs w:val="20"/>
        </w:rPr>
        <w:t>акты</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законы</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иные</w:t>
      </w:r>
      <w:r>
        <w:rPr>
          <w:rFonts w:hAnsi="Times New Roman"/>
          <w:sz w:val="20"/>
          <w:szCs w:val="20"/>
        </w:rPr>
        <w:t xml:space="preserve"> </w:t>
      </w:r>
      <w:r>
        <w:rPr>
          <w:rFonts w:hAnsi="Times New Roman"/>
          <w:sz w:val="20"/>
          <w:szCs w:val="20"/>
        </w:rPr>
        <w:t>нормативные</w:t>
      </w:r>
      <w:r>
        <w:rPr>
          <w:rFonts w:hAnsi="Times New Roman"/>
          <w:sz w:val="20"/>
          <w:szCs w:val="20"/>
        </w:rPr>
        <w:t xml:space="preserve"> </w:t>
      </w:r>
      <w:r>
        <w:rPr>
          <w:rFonts w:hAnsi="Times New Roman"/>
          <w:sz w:val="20"/>
          <w:szCs w:val="20"/>
        </w:rPr>
        <w:t>правовые</w:t>
      </w:r>
      <w:r>
        <w:rPr>
          <w:rFonts w:hAnsi="Times New Roman"/>
          <w:sz w:val="20"/>
          <w:szCs w:val="20"/>
        </w:rPr>
        <w:t xml:space="preserve"> </w:t>
      </w:r>
      <w:r>
        <w:rPr>
          <w:rFonts w:hAnsi="Times New Roman"/>
          <w:sz w:val="20"/>
          <w:szCs w:val="20"/>
        </w:rPr>
        <w:t>акты</w:t>
      </w:r>
      <w:r>
        <w:rPr>
          <w:rFonts w:hAnsi="Times New Roman"/>
          <w:sz w:val="20"/>
          <w:szCs w:val="20"/>
        </w:rPr>
        <w:t xml:space="preserve"> </w:t>
      </w:r>
      <w:r>
        <w:rPr>
          <w:rFonts w:hAnsi="Times New Roman"/>
          <w:sz w:val="20"/>
          <w:szCs w:val="20"/>
        </w:rPr>
        <w:t>субъектов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содержащие</w:t>
      </w:r>
      <w:r>
        <w:rPr>
          <w:rFonts w:hAnsi="Times New Roman"/>
          <w:sz w:val="20"/>
          <w:szCs w:val="20"/>
        </w:rPr>
        <w:t xml:space="preserve"> </w:t>
      </w:r>
      <w:r>
        <w:rPr>
          <w:rFonts w:hAnsi="Times New Roman"/>
          <w:sz w:val="20"/>
          <w:szCs w:val="20"/>
        </w:rPr>
        <w:t>нормы</w:t>
      </w:r>
      <w:r>
        <w:rPr>
          <w:rFonts w:ascii="Times New Roman"/>
          <w:sz w:val="20"/>
          <w:szCs w:val="20"/>
        </w:rPr>
        <w:t xml:space="preserve">, </w:t>
      </w:r>
      <w:r>
        <w:rPr>
          <w:rFonts w:hAnsi="Times New Roman"/>
          <w:sz w:val="20"/>
          <w:szCs w:val="20"/>
        </w:rPr>
        <w:t>регулирующие</w:t>
      </w:r>
      <w:r>
        <w:rPr>
          <w:rFonts w:hAnsi="Times New Roman"/>
          <w:sz w:val="20"/>
          <w:szCs w:val="20"/>
        </w:rPr>
        <w:t xml:space="preserve"> </w:t>
      </w:r>
      <w:r>
        <w:rPr>
          <w:rFonts w:hAnsi="Times New Roman"/>
          <w:sz w:val="20"/>
          <w:szCs w:val="20"/>
        </w:rPr>
        <w:t>отношения</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сфере</w:t>
      </w:r>
      <w:r>
        <w:rPr>
          <w:rFonts w:hAnsi="Times New Roman"/>
          <w:sz w:val="20"/>
          <w:szCs w:val="20"/>
        </w:rPr>
        <w:t xml:space="preserve"> </w:t>
      </w:r>
      <w:r>
        <w:rPr>
          <w:rFonts w:hAnsi="Times New Roman"/>
          <w:sz w:val="20"/>
          <w:szCs w:val="20"/>
        </w:rPr>
        <w:t>образования</w:t>
      </w:r>
      <w:r>
        <w:rPr>
          <w:rFonts w:hAnsi="Times New Roman"/>
          <w:sz w:val="20"/>
          <w:szCs w:val="20"/>
        </w:rPr>
        <w:t xml:space="preserve"> </w:t>
      </w:r>
      <w:r>
        <w:rPr>
          <w:rFonts w:ascii="Times New Roman"/>
          <w:sz w:val="20"/>
          <w:szCs w:val="20"/>
        </w:rPr>
        <w:t>(</w:t>
      </w:r>
      <w:r>
        <w:rPr>
          <w:rFonts w:hAnsi="Times New Roman"/>
          <w:sz w:val="20"/>
          <w:szCs w:val="20"/>
        </w:rPr>
        <w:t>пункт</w:t>
      </w:r>
      <w:r>
        <w:rPr>
          <w:rFonts w:hAnsi="Times New Roman"/>
          <w:sz w:val="20"/>
          <w:szCs w:val="20"/>
        </w:rPr>
        <w:t xml:space="preserve"> </w:t>
      </w:r>
      <w:r>
        <w:rPr>
          <w:rFonts w:ascii="Times New Roman"/>
          <w:sz w:val="20"/>
          <w:szCs w:val="20"/>
        </w:rPr>
        <w:t xml:space="preserve">1 </w:t>
      </w:r>
      <w:r>
        <w:rPr>
          <w:rFonts w:hAnsi="Times New Roman"/>
          <w:sz w:val="20"/>
          <w:szCs w:val="20"/>
        </w:rPr>
        <w:t>статьи</w:t>
      </w:r>
      <w:r>
        <w:rPr>
          <w:rFonts w:hAnsi="Times New Roman"/>
          <w:sz w:val="20"/>
          <w:szCs w:val="20"/>
        </w:rPr>
        <w:t xml:space="preserve"> </w:t>
      </w:r>
      <w:r>
        <w:rPr>
          <w:rFonts w:ascii="Times New Roman"/>
          <w:sz w:val="20"/>
          <w:szCs w:val="20"/>
        </w:rPr>
        <w:t xml:space="preserve">4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0">
    <w:p w:rsidR="00EB7F34" w:rsidRDefault="00EB7F34">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360" w:lineRule="auto"/>
      </w:pPr>
      <w:r>
        <w:rPr>
          <w:rFonts w:ascii="Times New Roman" w:eastAsia="Times New Roman" w:hAnsi="Times New Roman" w:cs="Times New Roman"/>
          <w:sz w:val="28"/>
          <w:szCs w:val="28"/>
          <w:vertAlign w:val="superscript"/>
        </w:rPr>
        <w:footnoteRef/>
      </w:r>
      <w:r>
        <w:rPr>
          <w:rFonts w:hAnsi="Times New Roman"/>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2 </w:t>
      </w:r>
      <w:r>
        <w:rPr>
          <w:rFonts w:hAnsi="Times New Roman"/>
          <w:sz w:val="20"/>
          <w:szCs w:val="20"/>
        </w:rPr>
        <w:t>статьи</w:t>
      </w:r>
      <w:r>
        <w:rPr>
          <w:rFonts w:hAnsi="Times New Roman"/>
          <w:sz w:val="20"/>
          <w:szCs w:val="20"/>
        </w:rPr>
        <w:t xml:space="preserve"> </w:t>
      </w:r>
      <w:r>
        <w:rPr>
          <w:rFonts w:ascii="Times New Roman"/>
          <w:sz w:val="20"/>
          <w:szCs w:val="20"/>
        </w:rPr>
        <w:t xml:space="preserve">99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ascii="Times New Roman"/>
          <w:sz w:val="20"/>
          <w:szCs w:val="20"/>
        </w:rPr>
        <w:t>N</w:t>
      </w:r>
      <w:r>
        <w:rPr>
          <w:rFonts w:hAnsi="Times New Roman"/>
          <w:sz w:val="20"/>
          <w:szCs w:val="20"/>
        </w:rPr>
        <w:t> </w:t>
      </w:r>
      <w:r>
        <w:rPr>
          <w:rFonts w:ascii="Times New Roman"/>
          <w:sz w:val="20"/>
          <w:szCs w:val="20"/>
        </w:rPr>
        <w:t>273-</w:t>
      </w:r>
      <w:r>
        <w:rPr>
          <w:rFonts w:hAnsi="Times New Roman"/>
          <w:sz w:val="20"/>
          <w:szCs w:val="20"/>
        </w:rPr>
        <w:t>ФЗ</w:t>
      </w:r>
      <w:r>
        <w:rPr>
          <w:rFonts w:ascii="Trebuchet MS"/>
          <w:sz w:val="22"/>
          <w:szCs w:val="22"/>
        </w:rPr>
        <w:t>.</w:t>
      </w:r>
    </w:p>
  </w:footnote>
  <w:footnote w:id="31">
    <w:p w:rsidR="00EB7F34" w:rsidRDefault="00EB7F34">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pPr>
      <w:r>
        <w:rPr>
          <w:rFonts w:ascii="Times New Roman" w:eastAsia="Times New Roman" w:hAnsi="Times New Roman" w:cs="Times New Roman"/>
          <w:sz w:val="22"/>
          <w:szCs w:val="22"/>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29 </w:t>
      </w:r>
      <w:r>
        <w:rPr>
          <w:rFonts w:hAnsi="Times New Roman"/>
          <w:sz w:val="20"/>
          <w:szCs w:val="20"/>
        </w:rPr>
        <w:t>декабря</w:t>
      </w:r>
      <w:r>
        <w:rPr>
          <w:rFonts w:hAnsi="Times New Roman"/>
          <w:sz w:val="20"/>
          <w:szCs w:val="20"/>
        </w:rPr>
        <w:t xml:space="preserve"> </w:t>
      </w:r>
      <w:r>
        <w:rPr>
          <w:rFonts w:ascii="Times New Roman"/>
          <w:sz w:val="20"/>
          <w:szCs w:val="20"/>
        </w:rPr>
        <w:t xml:space="preserve">2012 </w:t>
      </w:r>
      <w:r>
        <w:rPr>
          <w:rFonts w:hAnsi="Times New Roman"/>
          <w:sz w:val="20"/>
          <w:szCs w:val="20"/>
        </w:rPr>
        <w:t>г</w:t>
      </w:r>
      <w:r>
        <w:rPr>
          <w:rFonts w:ascii="Times New Roman"/>
          <w:sz w:val="20"/>
          <w:szCs w:val="20"/>
        </w:rPr>
        <w:t>. N 273-</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color w:val="000000"/>
          <w:kern w:val="0"/>
          <w:sz w:val="20"/>
          <w:szCs w:val="20"/>
          <w:u w:color="000000"/>
        </w:rPr>
        <w:t>Федерации</w:t>
      </w:r>
      <w:r>
        <w:rPr>
          <w:rFonts w:ascii="Times New Roman"/>
          <w:color w:val="000000"/>
          <w:kern w:val="0"/>
          <w:sz w:val="20"/>
          <w:szCs w:val="20"/>
          <w:u w:color="000000"/>
        </w:rPr>
        <w:t xml:space="preserve">, 2006, </w:t>
      </w:r>
      <w:r>
        <w:rPr>
          <w:rFonts w:hAnsi="Times New Roman"/>
          <w:color w:val="000000"/>
          <w:kern w:val="0"/>
          <w:sz w:val="20"/>
          <w:szCs w:val="20"/>
          <w:u w:color="000000"/>
        </w:rPr>
        <w:t>№</w:t>
      </w:r>
      <w:r>
        <w:rPr>
          <w:rFonts w:hAnsi="Times New Roman"/>
          <w:color w:val="000000"/>
          <w:kern w:val="0"/>
          <w:sz w:val="20"/>
          <w:szCs w:val="20"/>
          <w:u w:color="000000"/>
        </w:rPr>
        <w:t xml:space="preserve"> </w:t>
      </w:r>
      <w:r>
        <w:rPr>
          <w:rFonts w:ascii="Times New Roman"/>
          <w:color w:val="000000"/>
          <w:kern w:val="0"/>
          <w:sz w:val="20"/>
          <w:szCs w:val="20"/>
          <w:u w:color="000000"/>
        </w:rPr>
        <w:t xml:space="preserve">31, </w:t>
      </w:r>
      <w:r>
        <w:rPr>
          <w:rFonts w:hAnsi="Times New Roman"/>
          <w:color w:val="000000"/>
          <w:kern w:val="0"/>
          <w:sz w:val="20"/>
          <w:szCs w:val="20"/>
          <w:u w:color="000000"/>
        </w:rPr>
        <w:t>ст</w:t>
      </w:r>
      <w:r>
        <w:rPr>
          <w:rFonts w:ascii="Times New Roman"/>
          <w:color w:val="000000"/>
          <w:kern w:val="0"/>
          <w:sz w:val="20"/>
          <w:szCs w:val="20"/>
          <w:u w:color="000000"/>
        </w:rPr>
        <w:t>. 3448</w:t>
      </w:r>
      <w:r>
        <w:rPr>
          <w:rFonts w:ascii="Times New Roman"/>
          <w:sz w:val="20"/>
          <w:szCs w:val="20"/>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ascii="Times New Roman"/>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32">
    <w:p w:rsidR="00EB7F34" w:rsidRDefault="00EB7F34">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pPr>
      <w:r>
        <w:rPr>
          <w:rFonts w:ascii="Times New Roman" w:eastAsia="Times New Roman" w:hAnsi="Times New Roman" w:cs="Times New Roman"/>
          <w:sz w:val="28"/>
          <w:szCs w:val="28"/>
        </w:rPr>
        <w:footnoteRef/>
      </w:r>
      <w:r>
        <w:rPr>
          <w:rFonts w:hAnsi="Times New Roman"/>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2 </w:t>
      </w:r>
      <w:r>
        <w:rPr>
          <w:rFonts w:hAnsi="Times New Roman"/>
          <w:sz w:val="20"/>
          <w:szCs w:val="20"/>
        </w:rPr>
        <w:t>статьи</w:t>
      </w:r>
      <w:r>
        <w:rPr>
          <w:rFonts w:hAnsi="Times New Roman"/>
          <w:sz w:val="20"/>
          <w:szCs w:val="20"/>
        </w:rPr>
        <w:t xml:space="preserve"> </w:t>
      </w:r>
      <w:r>
        <w:rPr>
          <w:rFonts w:ascii="Times New Roman"/>
          <w:sz w:val="20"/>
          <w:szCs w:val="20"/>
        </w:rPr>
        <w:t xml:space="preserve">16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29 </w:t>
      </w:r>
      <w:r>
        <w:rPr>
          <w:rFonts w:hAnsi="Times New Roman"/>
          <w:sz w:val="20"/>
          <w:szCs w:val="20"/>
        </w:rPr>
        <w:t>декабря</w:t>
      </w:r>
      <w:r>
        <w:rPr>
          <w:rFonts w:hAnsi="Times New Roman"/>
          <w:sz w:val="20"/>
          <w:szCs w:val="20"/>
        </w:rPr>
        <w:t xml:space="preserve"> </w:t>
      </w:r>
      <w:r>
        <w:rPr>
          <w:rFonts w:ascii="Times New Roman"/>
          <w:sz w:val="20"/>
          <w:szCs w:val="20"/>
        </w:rPr>
        <w:t xml:space="preserve">2012 </w:t>
      </w:r>
      <w:r>
        <w:rPr>
          <w:rFonts w:hAnsi="Times New Roman"/>
          <w:sz w:val="20"/>
          <w:szCs w:val="20"/>
        </w:rPr>
        <w:t>г</w:t>
      </w:r>
      <w:r>
        <w:rPr>
          <w:rFonts w:ascii="Times New Roman"/>
          <w:sz w:val="20"/>
          <w:szCs w:val="20"/>
        </w:rPr>
        <w:t>. N 273-</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3">
    <w:p w:rsidR="00EB7F34" w:rsidRDefault="00EB7F34">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pPr>
      <w:r>
        <w:rPr>
          <w:rFonts w:ascii="Times New Roman" w:eastAsia="Times New Roman" w:hAnsi="Times New Roman" w:cs="Times New Roman"/>
          <w:sz w:val="28"/>
          <w:szCs w:val="28"/>
        </w:rPr>
        <w:footnoteRef/>
      </w:r>
      <w:r>
        <w:rPr>
          <w:rFonts w:hAnsi="Times New Roman"/>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3 </w:t>
      </w:r>
      <w:r>
        <w:rPr>
          <w:rFonts w:hAnsi="Times New Roman"/>
          <w:sz w:val="20"/>
          <w:szCs w:val="20"/>
        </w:rPr>
        <w:t>статьи</w:t>
      </w:r>
      <w:r>
        <w:rPr>
          <w:rFonts w:hAnsi="Times New Roman"/>
          <w:sz w:val="20"/>
          <w:szCs w:val="20"/>
        </w:rPr>
        <w:t xml:space="preserve"> </w:t>
      </w:r>
      <w:r>
        <w:rPr>
          <w:rFonts w:ascii="Times New Roman"/>
          <w:sz w:val="20"/>
          <w:szCs w:val="20"/>
        </w:rPr>
        <w:t xml:space="preserve">16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29 </w:t>
      </w:r>
      <w:r>
        <w:rPr>
          <w:rFonts w:hAnsi="Times New Roman"/>
          <w:sz w:val="20"/>
          <w:szCs w:val="20"/>
        </w:rPr>
        <w:t>декабря</w:t>
      </w:r>
      <w:r>
        <w:rPr>
          <w:rFonts w:hAnsi="Times New Roman"/>
          <w:sz w:val="20"/>
          <w:szCs w:val="20"/>
        </w:rPr>
        <w:t xml:space="preserve"> </w:t>
      </w:r>
      <w:r>
        <w:rPr>
          <w:rFonts w:ascii="Times New Roman"/>
          <w:sz w:val="20"/>
          <w:szCs w:val="20"/>
        </w:rPr>
        <w:t xml:space="preserve">2012 </w:t>
      </w:r>
      <w:r>
        <w:rPr>
          <w:rFonts w:hAnsi="Times New Roman"/>
          <w:sz w:val="20"/>
          <w:szCs w:val="20"/>
        </w:rPr>
        <w:t>г</w:t>
      </w:r>
      <w:r>
        <w:rPr>
          <w:rFonts w:ascii="Times New Roman"/>
          <w:sz w:val="20"/>
          <w:szCs w:val="20"/>
        </w:rPr>
        <w:t>. N 273-</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4">
    <w:p w:rsidR="00EB7F34" w:rsidRDefault="00EB7F34">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360" w:lineRule="auto"/>
      </w:pPr>
      <w:r>
        <w:rPr>
          <w:rFonts w:ascii="Times New Roman" w:eastAsia="Times New Roman" w:hAnsi="Times New Roman" w:cs="Times New Roman"/>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14 </w:t>
      </w:r>
      <w:r>
        <w:rPr>
          <w:rFonts w:hAnsi="Times New Roman"/>
          <w:sz w:val="20"/>
          <w:szCs w:val="20"/>
        </w:rPr>
        <w:t>и</w:t>
      </w:r>
      <w:r>
        <w:rPr>
          <w:rFonts w:hAnsi="Times New Roman"/>
          <w:sz w:val="20"/>
          <w:szCs w:val="20"/>
        </w:rPr>
        <w:t xml:space="preserve"> </w:t>
      </w:r>
      <w:r>
        <w:rPr>
          <w:rFonts w:ascii="Times New Roman"/>
          <w:sz w:val="20"/>
          <w:szCs w:val="20"/>
        </w:rPr>
        <w:t xml:space="preserve">15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социальной</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инвалидов</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24</w:t>
      </w:r>
      <w:r>
        <w:rPr>
          <w:rFonts w:hAnsi="Times New Roman"/>
          <w:sz w:val="20"/>
          <w:szCs w:val="20"/>
        </w:rPr>
        <w:t> ноября</w:t>
      </w:r>
      <w:r>
        <w:rPr>
          <w:rFonts w:hAnsi="Times New Roman"/>
          <w:sz w:val="20"/>
          <w:szCs w:val="20"/>
        </w:rPr>
        <w:t xml:space="preserve"> </w:t>
      </w:r>
      <w:r>
        <w:rPr>
          <w:rFonts w:ascii="Times New Roman"/>
          <w:sz w:val="20"/>
          <w:szCs w:val="20"/>
        </w:rPr>
        <w:t>1995</w:t>
      </w:r>
      <w:r>
        <w:rPr>
          <w:rFonts w:hAnsi="Times New Roman"/>
          <w:sz w:val="20"/>
          <w:szCs w:val="20"/>
        </w:rPr>
        <w:t> г</w:t>
      </w:r>
      <w:r>
        <w:rPr>
          <w:rFonts w:ascii="Times New Roman"/>
          <w:sz w:val="20"/>
          <w:szCs w:val="20"/>
        </w:rPr>
        <w:t xml:space="preserve">. </w:t>
      </w:r>
      <w:r>
        <w:rPr>
          <w:rFonts w:hAnsi="Times New Roman"/>
          <w:sz w:val="20"/>
          <w:szCs w:val="20"/>
        </w:rPr>
        <w:t>№ </w:t>
      </w:r>
      <w:r>
        <w:rPr>
          <w:rFonts w:ascii="Times New Roman"/>
          <w:sz w:val="20"/>
          <w:szCs w:val="20"/>
        </w:rPr>
        <w:t>181-</w:t>
      </w:r>
      <w:r>
        <w:rPr>
          <w:rFonts w:hAnsi="Times New Roman"/>
          <w:sz w:val="20"/>
          <w:szCs w:val="20"/>
        </w:rPr>
        <w:t>ФЗ</w:t>
      </w:r>
      <w:r>
        <w:rPr>
          <w:rFonts w:ascii="Times New Roman"/>
          <w:sz w:val="20"/>
          <w:szCs w:val="20"/>
        </w:rPr>
        <w:t>.</w:t>
      </w:r>
      <w:r>
        <w:rPr>
          <w:rFonts w:ascii="Times New Roman"/>
          <w:b/>
          <w:bCs/>
          <w:sz w:val="20"/>
          <w:szCs w:val="20"/>
        </w:rPr>
        <w:t xml:space="preserve"> </w:t>
      </w:r>
    </w:p>
  </w:footnote>
  <w:footnote w:id="35">
    <w:p w:rsidR="00EB7F34" w:rsidRDefault="00EB7F34">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360" w:lineRule="auto"/>
      </w:pPr>
      <w:r>
        <w:rPr>
          <w:rFonts w:ascii="Times New Roman" w:eastAsia="Times New Roman" w:hAnsi="Times New Roman" w:cs="Times New Roman"/>
          <w:sz w:val="28"/>
          <w:szCs w:val="28"/>
          <w:vertAlign w:val="superscript"/>
        </w:rPr>
        <w:footnoteRef/>
      </w:r>
      <w:r>
        <w:rPr>
          <w:rFonts w:hAnsi="Times New Roman"/>
          <w:sz w:val="20"/>
          <w:szCs w:val="20"/>
        </w:rPr>
        <w:t xml:space="preserve"> </w:t>
      </w:r>
      <w:r>
        <w:rPr>
          <w:rFonts w:hAnsi="Times New Roman"/>
          <w:sz w:val="20"/>
          <w:szCs w:val="20"/>
        </w:rPr>
        <w:t>Статья</w:t>
      </w:r>
      <w:r>
        <w:rPr>
          <w:rFonts w:hAnsi="Times New Roman"/>
          <w:sz w:val="20"/>
          <w:szCs w:val="20"/>
        </w:rPr>
        <w:t xml:space="preserve"> </w:t>
      </w:r>
      <w:r>
        <w:rPr>
          <w:rFonts w:ascii="Times New Roman"/>
          <w:sz w:val="20"/>
          <w:szCs w:val="20"/>
        </w:rPr>
        <w:t xml:space="preserve">14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социальной</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инвалидов</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24</w:t>
      </w:r>
      <w:r>
        <w:rPr>
          <w:rFonts w:hAnsi="Times New Roman"/>
          <w:sz w:val="20"/>
          <w:szCs w:val="20"/>
        </w:rPr>
        <w:t> ноября</w:t>
      </w:r>
      <w:r>
        <w:rPr>
          <w:rFonts w:hAnsi="Times New Roman"/>
          <w:sz w:val="20"/>
          <w:szCs w:val="20"/>
        </w:rPr>
        <w:t xml:space="preserve"> </w:t>
      </w:r>
      <w:r>
        <w:rPr>
          <w:rFonts w:ascii="Times New Roman"/>
          <w:sz w:val="20"/>
          <w:szCs w:val="20"/>
        </w:rPr>
        <w:t>1995</w:t>
      </w:r>
      <w:r>
        <w:rPr>
          <w:rFonts w:hAnsi="Times New Roman"/>
          <w:sz w:val="20"/>
          <w:szCs w:val="20"/>
        </w:rPr>
        <w:t> г</w:t>
      </w:r>
      <w:r>
        <w:rPr>
          <w:rFonts w:ascii="Times New Roman"/>
          <w:sz w:val="20"/>
          <w:szCs w:val="20"/>
        </w:rPr>
        <w:t xml:space="preserve">. </w:t>
      </w:r>
      <w:r>
        <w:rPr>
          <w:rFonts w:hAnsi="Times New Roman"/>
          <w:sz w:val="20"/>
          <w:szCs w:val="20"/>
        </w:rPr>
        <w:t>№ </w:t>
      </w:r>
      <w:r>
        <w:rPr>
          <w:rFonts w:ascii="Times New Roman"/>
          <w:sz w:val="20"/>
          <w:szCs w:val="20"/>
        </w:rPr>
        <w:t>181-</w:t>
      </w:r>
      <w:r>
        <w:rPr>
          <w:rFonts w:hAnsi="Times New Roman"/>
          <w:sz w:val="20"/>
          <w:szCs w:val="20"/>
        </w:rPr>
        <w:t>ФЗ</w:t>
      </w:r>
      <w:r>
        <w:rPr>
          <w:rFonts w:hAnsi="Times New Roman"/>
          <w:sz w:val="20"/>
          <w:szCs w:val="20"/>
        </w:rPr>
        <w:t xml:space="preserve">  </w:t>
      </w:r>
    </w:p>
  </w:footnote>
  <w:footnote w:id="36">
    <w:p w:rsidR="00EB7F34" w:rsidRDefault="00EB7F34">
      <w:pPr>
        <w:pStyle w:val="1"/>
        <w:tabs>
          <w:tab w:val="num" w:pos="878"/>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left="878" w:hanging="518"/>
        <w:jc w:val="both"/>
        <w:rPr>
          <w:i w:val="0"/>
          <w:iCs w:val="0"/>
        </w:rPr>
      </w:pPr>
      <w:r>
        <w:rPr>
          <w:i w:val="0"/>
          <w:iCs w:val="0"/>
          <w:sz w:val="28"/>
          <w:szCs w:val="28"/>
        </w:rPr>
        <w:footnoteRef/>
      </w:r>
      <w:r>
        <w:rPr>
          <w:i w:val="0"/>
          <w:iCs w:val="0"/>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37">
    <w:p w:rsidR="00EB7F34" w:rsidRDefault="00EB7F3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jc w:val="both"/>
      </w:pPr>
      <w:r>
        <w:rPr>
          <w:rFonts w:ascii="Times New Roman" w:eastAsia="Times New Roman" w:hAnsi="Times New Roman" w:cs="Times New Roman"/>
          <w:sz w:val="28"/>
          <w:szCs w:val="28"/>
          <w:vertAlign w:val="superscript"/>
        </w:rPr>
        <w:footnoteRef/>
      </w:r>
      <w:r>
        <w:rPr>
          <w:rFonts w:hAnsi="Times New Roman"/>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2 </w:t>
      </w:r>
      <w:r>
        <w:rPr>
          <w:rFonts w:hAnsi="Times New Roman"/>
          <w:sz w:val="20"/>
          <w:szCs w:val="20"/>
        </w:rPr>
        <w:t>статьи</w:t>
      </w:r>
      <w:r>
        <w:rPr>
          <w:rFonts w:hAnsi="Times New Roman"/>
          <w:sz w:val="20"/>
          <w:szCs w:val="20"/>
        </w:rPr>
        <w:t xml:space="preserve"> </w:t>
      </w:r>
      <w:r>
        <w:rPr>
          <w:rFonts w:ascii="Times New Roman"/>
          <w:sz w:val="20"/>
          <w:szCs w:val="20"/>
        </w:rPr>
        <w:t xml:space="preserve">13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29 </w:t>
      </w:r>
      <w:r>
        <w:rPr>
          <w:rFonts w:hAnsi="Times New Roman"/>
          <w:sz w:val="20"/>
          <w:szCs w:val="20"/>
        </w:rPr>
        <w:t>декабря</w:t>
      </w:r>
      <w:r>
        <w:rPr>
          <w:rFonts w:hAnsi="Times New Roman"/>
          <w:sz w:val="20"/>
          <w:szCs w:val="20"/>
        </w:rPr>
        <w:t xml:space="preserve"> </w:t>
      </w:r>
      <w:r>
        <w:rPr>
          <w:rFonts w:ascii="Times New Roman"/>
          <w:sz w:val="20"/>
          <w:szCs w:val="20"/>
        </w:rPr>
        <w:t>2012</w:t>
      </w:r>
      <w:r>
        <w:rPr>
          <w:rFonts w:hAnsi="Times New Roman"/>
          <w:sz w:val="20"/>
          <w:szCs w:val="20"/>
        </w:rPr>
        <w:t> г</w:t>
      </w:r>
      <w:r>
        <w:rPr>
          <w:rFonts w:ascii="Times New Roman"/>
          <w:sz w:val="20"/>
          <w:szCs w:val="20"/>
        </w:rPr>
        <w:t xml:space="preserve">. </w:t>
      </w:r>
      <w:r>
        <w:rPr>
          <w:rFonts w:hAnsi="Times New Roman"/>
          <w:sz w:val="20"/>
          <w:szCs w:val="20"/>
        </w:rPr>
        <w:t>№ </w:t>
      </w:r>
      <w:r>
        <w:rPr>
          <w:rFonts w:ascii="Times New Roman"/>
          <w:sz w:val="20"/>
          <w:szCs w:val="20"/>
        </w:rPr>
        <w:t>273-</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2012, </w:t>
      </w:r>
      <w:r>
        <w:rPr>
          <w:rFonts w:hAnsi="Times New Roman"/>
          <w:sz w:val="20"/>
          <w:szCs w:val="20"/>
        </w:rPr>
        <w:t>№ </w:t>
      </w:r>
      <w:r>
        <w:rPr>
          <w:rFonts w:ascii="Times New Roman"/>
          <w:sz w:val="20"/>
          <w:szCs w:val="20"/>
        </w:rPr>
        <w:t xml:space="preserve">53, </w:t>
      </w:r>
      <w:r>
        <w:rPr>
          <w:rFonts w:hAnsi="Times New Roman"/>
          <w:sz w:val="20"/>
          <w:szCs w:val="20"/>
        </w:rPr>
        <w:t>ст</w:t>
      </w:r>
      <w:r>
        <w:rPr>
          <w:rFonts w:ascii="Times New Roman"/>
          <w:sz w:val="20"/>
          <w:szCs w:val="20"/>
        </w:rPr>
        <w:t>.</w:t>
      </w:r>
      <w:r>
        <w:rPr>
          <w:rFonts w:hAnsi="Times New Roman"/>
          <w:sz w:val="20"/>
          <w:szCs w:val="20"/>
        </w:rPr>
        <w:t> </w:t>
      </w:r>
      <w:r>
        <w:rPr>
          <w:rFonts w:ascii="Times New Roman"/>
          <w:sz w:val="20"/>
          <w:szCs w:val="20"/>
        </w:rPr>
        <w:t xml:space="preserve">7598; 2013, </w:t>
      </w:r>
      <w:r>
        <w:rPr>
          <w:rFonts w:hAnsi="Times New Roman"/>
          <w:sz w:val="20"/>
          <w:szCs w:val="20"/>
        </w:rPr>
        <w:t>№ </w:t>
      </w:r>
      <w:r>
        <w:rPr>
          <w:rFonts w:ascii="Times New Roman"/>
          <w:sz w:val="20"/>
          <w:szCs w:val="20"/>
        </w:rPr>
        <w:t xml:space="preserve">19, </w:t>
      </w:r>
      <w:r>
        <w:rPr>
          <w:rFonts w:hAnsi="Times New Roman"/>
          <w:sz w:val="20"/>
          <w:szCs w:val="20"/>
        </w:rPr>
        <w:t>ст</w:t>
      </w:r>
      <w:r>
        <w:rPr>
          <w:rFonts w:ascii="Times New Roman"/>
          <w:sz w:val="20"/>
          <w:szCs w:val="20"/>
        </w:rPr>
        <w:t>.</w:t>
      </w:r>
      <w:r>
        <w:rPr>
          <w:rFonts w:hAnsi="Times New Roman"/>
          <w:sz w:val="20"/>
          <w:szCs w:val="20"/>
        </w:rPr>
        <w:t> </w:t>
      </w:r>
      <w:r>
        <w:rPr>
          <w:rFonts w:ascii="Times New Roman"/>
          <w:sz w:val="20"/>
          <w:szCs w:val="20"/>
        </w:rPr>
        <w:t>2326)</w:t>
      </w:r>
    </w:p>
  </w:footnote>
  <w:footnote w:id="38">
    <w:p w:rsidR="00EB7F34" w:rsidRPr="00C314C3" w:rsidRDefault="00EB7F34" w:rsidP="0090559D">
      <w:pPr>
        <w:spacing w:after="0" w:line="240" w:lineRule="auto"/>
        <w:jc w:val="both"/>
        <w:rPr>
          <w:rFonts w:ascii="Times New Roman" w:hAnsi="Times New Roman" w:cs="Times New Roman"/>
          <w:sz w:val="20"/>
          <w:szCs w:val="20"/>
        </w:rPr>
      </w:pPr>
      <w:r w:rsidRPr="00C314C3">
        <w:rPr>
          <w:rStyle w:val="aff0"/>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9">
    <w:p w:rsidR="00EB7F34" w:rsidRPr="00C314C3" w:rsidRDefault="00EB7F34" w:rsidP="0090559D">
      <w:pPr>
        <w:spacing w:after="0" w:line="240" w:lineRule="auto"/>
        <w:jc w:val="both"/>
        <w:rPr>
          <w:rFonts w:ascii="Times New Roman" w:hAnsi="Times New Roman" w:cs="Times New Roman"/>
          <w:sz w:val="20"/>
          <w:szCs w:val="20"/>
        </w:rPr>
      </w:pPr>
      <w:r w:rsidRPr="00C314C3">
        <w:rPr>
          <w:rStyle w:val="aff0"/>
          <w:rFonts w:ascii="Times New Roman" w:hAnsi="Times New Roman" w:cs="Times New Roman"/>
          <w:sz w:val="20"/>
          <w:szCs w:val="20"/>
        </w:rPr>
        <w:footnoteRef/>
      </w:r>
      <w:r w:rsidRPr="00C314C3">
        <w:rPr>
          <w:rFonts w:ascii="Times New Roman" w:hAnsi="Times New Roman" w:cs="Times New Roman"/>
          <w:sz w:val="20"/>
          <w:szCs w:val="20"/>
        </w:rPr>
        <w:tab/>
        <w:t xml:space="preserve"> 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0">
    <w:p w:rsidR="00EB7F34" w:rsidRPr="001B1C0B" w:rsidRDefault="00EB7F34" w:rsidP="0090559D">
      <w:pPr>
        <w:pStyle w:val="aa"/>
        <w:jc w:val="both"/>
        <w:rPr>
          <w:color w:val="auto"/>
        </w:rPr>
      </w:pPr>
      <w:r>
        <w:rPr>
          <w:rStyle w:val="aff2"/>
        </w:rPr>
        <w:footnoteRef/>
      </w:r>
      <w:r>
        <w:t xml:space="preserve">. </w:t>
      </w:r>
      <w:r w:rsidRPr="001B1C0B">
        <w:rPr>
          <w:rFonts w:ascii="Times New Roman" w:hAnsi="Times New Roman"/>
          <w:color w:val="auto"/>
        </w:rPr>
        <w:t>В основу  программ данного и последующих учебных предметов  положено основное содержание  примерной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r w:rsidRPr="001B1C0B">
        <w:rPr>
          <w:color w:val="auto"/>
        </w:rPr>
        <w:t xml:space="preserve"> </w:t>
      </w:r>
    </w:p>
  </w:footnote>
  <w:footnote w:id="41">
    <w:p w:rsidR="00EB7F34" w:rsidRPr="00884CFF" w:rsidRDefault="00EB7F34" w:rsidP="0090559D">
      <w:pPr>
        <w:pStyle w:val="a7"/>
        <w:jc w:val="both"/>
        <w:rPr>
          <w:rFonts w:ascii="Times New Roman" w:hAnsi="Times New Roman" w:cs="Times New Roman"/>
          <w:sz w:val="20"/>
          <w:szCs w:val="20"/>
        </w:rPr>
      </w:pPr>
      <w:r w:rsidRPr="00884CFF">
        <w:rPr>
          <w:rStyle w:val="aff2"/>
          <w:rFonts w:ascii="Times New Roman" w:hAnsi="Times New Roman"/>
          <w:sz w:val="20"/>
          <w:szCs w:val="20"/>
        </w:rPr>
        <w:footnoteRef/>
      </w:r>
      <w:r w:rsidRPr="00884CFF">
        <w:rPr>
          <w:rFonts w:ascii="Times New Roman" w:hAnsi="Times New Roman" w:cs="Times New Roman"/>
          <w:sz w:val="20"/>
          <w:szCs w:val="20"/>
        </w:rPr>
        <w:t xml:space="preserve"> Статья 15 Федерального закона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EB7F34" w:rsidRPr="00884CFF" w:rsidRDefault="00EB7F34" w:rsidP="0090559D">
      <w:pPr>
        <w:pStyle w:val="a7"/>
        <w:jc w:val="both"/>
        <w:rPr>
          <w:rFonts w:ascii="Times New Roman" w:hAnsi="Times New Roman" w:cs="Times New Roman"/>
          <w:sz w:val="20"/>
          <w:szCs w:val="20"/>
        </w:rPr>
      </w:pPr>
      <w:r w:rsidRPr="00884CFF">
        <w:rPr>
          <w:rFonts w:ascii="Times New Roman" w:hAnsi="Times New Roman" w:cs="Times New Roman"/>
          <w:sz w:val="20"/>
          <w:szCs w:val="20"/>
        </w:rPr>
        <w:t>Приказ Минобрнауки России от 30.08.2013 N 1015</w:t>
      </w:r>
      <w:r w:rsidRPr="00884CFF">
        <w:rPr>
          <w:rFonts w:ascii="Times New Roman" w:hAnsi="Times New Roman" w:cs="Times New Roman"/>
          <w:sz w:val="20"/>
          <w:szCs w:val="20"/>
        </w:rPr>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B7F34" w:rsidRPr="005E75B9" w:rsidRDefault="00EB7F34" w:rsidP="0090559D">
      <w:pPr>
        <w:pStyle w:val="a7"/>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2465"/>
    <w:multiLevelType w:val="multilevel"/>
    <w:tmpl w:val="F52C42E6"/>
    <w:styleLink w:val="List21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
    <w:nsid w:val="003064A1"/>
    <w:multiLevelType w:val="multilevel"/>
    <w:tmpl w:val="8D4C446E"/>
    <w:styleLink w:val="3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2">
    <w:nsid w:val="00DF2B90"/>
    <w:multiLevelType w:val="hybridMultilevel"/>
    <w:tmpl w:val="00AAD132"/>
    <w:lvl w:ilvl="0" w:tplc="D9180B32">
      <w:start w:val="1"/>
      <w:numFmt w:val="bullet"/>
      <w:suff w:val="space"/>
      <w:lvlText w:val=""/>
      <w:lvlJc w:val="left"/>
      <w:pPr>
        <w:ind w:left="-141"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F574C9"/>
    <w:multiLevelType w:val="multilevel"/>
    <w:tmpl w:val="1B82C4D6"/>
    <w:styleLink w:val="List363"/>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4">
    <w:nsid w:val="010255AE"/>
    <w:multiLevelType w:val="multilevel"/>
    <w:tmpl w:val="8FE6FB3A"/>
    <w:styleLink w:val="List565"/>
    <w:lvl w:ilvl="0">
      <w:numFmt w:val="bullet"/>
      <w:lvlText w:val="•"/>
      <w:lvlJc w:val="left"/>
      <w:pPr>
        <w:tabs>
          <w:tab w:val="num" w:pos="360"/>
        </w:tabs>
        <w:ind w:left="360" w:hanging="360"/>
      </w:pPr>
      <w:rPr>
        <w:position w:val="0"/>
        <w:sz w:val="22"/>
        <w:szCs w:val="22"/>
        <w:lang w:val="ru-RU"/>
      </w:rPr>
    </w:lvl>
    <w:lvl w:ilvl="1">
      <w:start w:val="1"/>
      <w:numFmt w:val="bullet"/>
      <w:lvlText w:val="•"/>
      <w:lvlJc w:val="left"/>
      <w:pPr>
        <w:tabs>
          <w:tab w:val="num" w:pos="850"/>
        </w:tabs>
        <w:ind w:left="850" w:hanging="490"/>
      </w:pPr>
      <w:rPr>
        <w:position w:val="0"/>
        <w:sz w:val="28"/>
        <w:szCs w:val="28"/>
        <w:lang w:val="ru-RU"/>
      </w:rPr>
    </w:lvl>
    <w:lvl w:ilvl="2">
      <w:start w:val="1"/>
      <w:numFmt w:val="bullet"/>
      <w:lvlText w:val="•"/>
      <w:lvlJc w:val="left"/>
      <w:pPr>
        <w:tabs>
          <w:tab w:val="num" w:pos="850"/>
        </w:tabs>
        <w:ind w:left="850" w:hanging="490"/>
      </w:pPr>
      <w:rPr>
        <w:position w:val="0"/>
        <w:sz w:val="28"/>
        <w:szCs w:val="28"/>
        <w:lang w:val="ru-RU"/>
      </w:rPr>
    </w:lvl>
    <w:lvl w:ilvl="3">
      <w:start w:val="1"/>
      <w:numFmt w:val="bullet"/>
      <w:lvlText w:val="•"/>
      <w:lvlJc w:val="left"/>
      <w:pPr>
        <w:tabs>
          <w:tab w:val="num" w:pos="850"/>
        </w:tabs>
        <w:ind w:left="850" w:hanging="490"/>
      </w:pPr>
      <w:rPr>
        <w:position w:val="0"/>
        <w:sz w:val="28"/>
        <w:szCs w:val="28"/>
        <w:lang w:val="ru-RU"/>
      </w:rPr>
    </w:lvl>
    <w:lvl w:ilvl="4">
      <w:start w:val="1"/>
      <w:numFmt w:val="bullet"/>
      <w:lvlText w:val="•"/>
      <w:lvlJc w:val="left"/>
      <w:pPr>
        <w:tabs>
          <w:tab w:val="num" w:pos="850"/>
        </w:tabs>
        <w:ind w:left="850" w:hanging="490"/>
      </w:pPr>
      <w:rPr>
        <w:position w:val="0"/>
        <w:sz w:val="28"/>
        <w:szCs w:val="28"/>
        <w:lang w:val="ru-RU"/>
      </w:rPr>
    </w:lvl>
    <w:lvl w:ilvl="5">
      <w:start w:val="1"/>
      <w:numFmt w:val="bullet"/>
      <w:lvlText w:val="•"/>
      <w:lvlJc w:val="left"/>
      <w:pPr>
        <w:tabs>
          <w:tab w:val="num" w:pos="850"/>
        </w:tabs>
        <w:ind w:left="850" w:hanging="490"/>
      </w:pPr>
      <w:rPr>
        <w:position w:val="0"/>
        <w:sz w:val="28"/>
        <w:szCs w:val="28"/>
        <w:lang w:val="ru-RU"/>
      </w:rPr>
    </w:lvl>
    <w:lvl w:ilvl="6">
      <w:start w:val="1"/>
      <w:numFmt w:val="bullet"/>
      <w:lvlText w:val="•"/>
      <w:lvlJc w:val="left"/>
      <w:pPr>
        <w:tabs>
          <w:tab w:val="num" w:pos="850"/>
        </w:tabs>
        <w:ind w:left="850" w:hanging="490"/>
      </w:pPr>
      <w:rPr>
        <w:position w:val="0"/>
        <w:sz w:val="28"/>
        <w:szCs w:val="28"/>
        <w:lang w:val="ru-RU"/>
      </w:rPr>
    </w:lvl>
    <w:lvl w:ilvl="7">
      <w:start w:val="1"/>
      <w:numFmt w:val="bullet"/>
      <w:lvlText w:val="•"/>
      <w:lvlJc w:val="left"/>
      <w:pPr>
        <w:tabs>
          <w:tab w:val="num" w:pos="850"/>
        </w:tabs>
        <w:ind w:left="850" w:hanging="490"/>
      </w:pPr>
      <w:rPr>
        <w:position w:val="0"/>
        <w:sz w:val="28"/>
        <w:szCs w:val="28"/>
        <w:lang w:val="ru-RU"/>
      </w:rPr>
    </w:lvl>
    <w:lvl w:ilvl="8">
      <w:start w:val="1"/>
      <w:numFmt w:val="bullet"/>
      <w:lvlText w:val="•"/>
      <w:lvlJc w:val="left"/>
      <w:pPr>
        <w:tabs>
          <w:tab w:val="num" w:pos="850"/>
        </w:tabs>
        <w:ind w:left="850" w:hanging="490"/>
      </w:pPr>
      <w:rPr>
        <w:position w:val="0"/>
        <w:sz w:val="28"/>
        <w:szCs w:val="28"/>
        <w:lang w:val="ru-RU"/>
      </w:rPr>
    </w:lvl>
  </w:abstractNum>
  <w:abstractNum w:abstractNumId="5">
    <w:nsid w:val="014F5FA7"/>
    <w:multiLevelType w:val="multilevel"/>
    <w:tmpl w:val="98520146"/>
    <w:styleLink w:val="List637"/>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
    <w:nsid w:val="01542558"/>
    <w:multiLevelType w:val="hybridMultilevel"/>
    <w:tmpl w:val="7FCE8636"/>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172226C"/>
    <w:multiLevelType w:val="multilevel"/>
    <w:tmpl w:val="9DD445B6"/>
    <w:styleLink w:val="List24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8">
    <w:nsid w:val="01793276"/>
    <w:multiLevelType w:val="multilevel"/>
    <w:tmpl w:val="17A2EF7E"/>
    <w:styleLink w:val="List427"/>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9">
    <w:nsid w:val="01873411"/>
    <w:multiLevelType w:val="multilevel"/>
    <w:tmpl w:val="660AF77C"/>
    <w:styleLink w:val="List27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0">
    <w:nsid w:val="018A35E8"/>
    <w:multiLevelType w:val="multilevel"/>
    <w:tmpl w:val="7A22CBB4"/>
    <w:styleLink w:val="List22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1">
    <w:nsid w:val="01DC7D9C"/>
    <w:multiLevelType w:val="hybridMultilevel"/>
    <w:tmpl w:val="3998F954"/>
    <w:lvl w:ilvl="0" w:tplc="A7DA0878">
      <w:start w:val="1"/>
      <w:numFmt w:val="bullet"/>
      <w:lvlText w:val=""/>
      <w:lvlJc w:val="left"/>
      <w:pPr>
        <w:tabs>
          <w:tab w:val="num" w:pos="540"/>
        </w:tabs>
        <w:ind w:left="0" w:firstLine="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2">
    <w:nsid w:val="027D23F0"/>
    <w:multiLevelType w:val="multilevel"/>
    <w:tmpl w:val="E9B2F800"/>
    <w:styleLink w:val="List20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3">
    <w:nsid w:val="02C02063"/>
    <w:multiLevelType w:val="multilevel"/>
    <w:tmpl w:val="BDE46F82"/>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02EC512E"/>
    <w:multiLevelType w:val="multilevel"/>
    <w:tmpl w:val="561270CA"/>
    <w:styleLink w:val="List547"/>
    <w:lvl w:ilvl="0">
      <w:numFmt w:val="bullet"/>
      <w:lvlText w:val="▪"/>
      <w:lvlJc w:val="left"/>
      <w:pPr>
        <w:tabs>
          <w:tab w:val="num" w:pos="786"/>
        </w:tabs>
        <w:ind w:left="786" w:hanging="360"/>
      </w:pPr>
      <w:rPr>
        <w:position w:val="0"/>
        <w:sz w:val="22"/>
        <w:szCs w:val="22"/>
        <w:lang w:val="ru-RU"/>
      </w:rPr>
    </w:lvl>
    <w:lvl w:ilvl="1">
      <w:start w:val="1"/>
      <w:numFmt w:val="bullet"/>
      <w:lvlText w:val="o"/>
      <w:lvlJc w:val="left"/>
      <w:pPr>
        <w:tabs>
          <w:tab w:val="num" w:pos="1636"/>
        </w:tabs>
        <w:ind w:left="1636" w:hanging="490"/>
      </w:pPr>
      <w:rPr>
        <w:position w:val="0"/>
        <w:sz w:val="28"/>
        <w:szCs w:val="28"/>
        <w:lang w:val="ru-RU"/>
      </w:rPr>
    </w:lvl>
    <w:lvl w:ilvl="2">
      <w:start w:val="1"/>
      <w:numFmt w:val="bullet"/>
      <w:lvlText w:val="▪"/>
      <w:lvlJc w:val="left"/>
      <w:pPr>
        <w:tabs>
          <w:tab w:val="num" w:pos="2356"/>
        </w:tabs>
        <w:ind w:left="2356" w:hanging="490"/>
      </w:pPr>
      <w:rPr>
        <w:position w:val="0"/>
        <w:sz w:val="28"/>
        <w:szCs w:val="28"/>
        <w:lang w:val="ru-RU"/>
      </w:rPr>
    </w:lvl>
    <w:lvl w:ilvl="3">
      <w:start w:val="1"/>
      <w:numFmt w:val="bullet"/>
      <w:lvlText w:val="•"/>
      <w:lvlJc w:val="left"/>
      <w:pPr>
        <w:tabs>
          <w:tab w:val="num" w:pos="3076"/>
        </w:tabs>
        <w:ind w:left="3076" w:hanging="490"/>
      </w:pPr>
      <w:rPr>
        <w:position w:val="0"/>
        <w:sz w:val="28"/>
        <w:szCs w:val="28"/>
        <w:lang w:val="ru-RU"/>
      </w:rPr>
    </w:lvl>
    <w:lvl w:ilvl="4">
      <w:start w:val="1"/>
      <w:numFmt w:val="bullet"/>
      <w:lvlText w:val="o"/>
      <w:lvlJc w:val="left"/>
      <w:pPr>
        <w:tabs>
          <w:tab w:val="num" w:pos="3796"/>
        </w:tabs>
        <w:ind w:left="3796" w:hanging="490"/>
      </w:pPr>
      <w:rPr>
        <w:position w:val="0"/>
        <w:sz w:val="28"/>
        <w:szCs w:val="28"/>
        <w:lang w:val="ru-RU"/>
      </w:rPr>
    </w:lvl>
    <w:lvl w:ilvl="5">
      <w:start w:val="1"/>
      <w:numFmt w:val="bullet"/>
      <w:lvlText w:val="▪"/>
      <w:lvlJc w:val="left"/>
      <w:pPr>
        <w:tabs>
          <w:tab w:val="num" w:pos="4516"/>
        </w:tabs>
        <w:ind w:left="4516" w:hanging="490"/>
      </w:pPr>
      <w:rPr>
        <w:position w:val="0"/>
        <w:sz w:val="28"/>
        <w:szCs w:val="28"/>
        <w:lang w:val="ru-RU"/>
      </w:rPr>
    </w:lvl>
    <w:lvl w:ilvl="6">
      <w:start w:val="1"/>
      <w:numFmt w:val="bullet"/>
      <w:lvlText w:val="•"/>
      <w:lvlJc w:val="left"/>
      <w:pPr>
        <w:tabs>
          <w:tab w:val="num" w:pos="5236"/>
        </w:tabs>
        <w:ind w:left="5236" w:hanging="490"/>
      </w:pPr>
      <w:rPr>
        <w:position w:val="0"/>
        <w:sz w:val="28"/>
        <w:szCs w:val="28"/>
        <w:lang w:val="ru-RU"/>
      </w:rPr>
    </w:lvl>
    <w:lvl w:ilvl="7">
      <w:start w:val="1"/>
      <w:numFmt w:val="bullet"/>
      <w:lvlText w:val="o"/>
      <w:lvlJc w:val="left"/>
      <w:pPr>
        <w:tabs>
          <w:tab w:val="num" w:pos="5956"/>
        </w:tabs>
        <w:ind w:left="5956" w:hanging="490"/>
      </w:pPr>
      <w:rPr>
        <w:position w:val="0"/>
        <w:sz w:val="28"/>
        <w:szCs w:val="28"/>
        <w:lang w:val="ru-RU"/>
      </w:rPr>
    </w:lvl>
    <w:lvl w:ilvl="8">
      <w:start w:val="1"/>
      <w:numFmt w:val="bullet"/>
      <w:lvlText w:val="▪"/>
      <w:lvlJc w:val="left"/>
      <w:pPr>
        <w:tabs>
          <w:tab w:val="num" w:pos="6676"/>
        </w:tabs>
        <w:ind w:left="6676" w:hanging="490"/>
      </w:pPr>
      <w:rPr>
        <w:position w:val="0"/>
        <w:sz w:val="28"/>
        <w:szCs w:val="28"/>
        <w:lang w:val="ru-RU"/>
      </w:rPr>
    </w:lvl>
  </w:abstractNum>
  <w:abstractNum w:abstractNumId="15">
    <w:nsid w:val="03063995"/>
    <w:multiLevelType w:val="multilevel"/>
    <w:tmpl w:val="88F6AA62"/>
    <w:styleLink w:val="List400"/>
    <w:lvl w:ilvl="0">
      <w:numFmt w:val="bullet"/>
      <w:lvlText w:val="•"/>
      <w:lvlJc w:val="left"/>
      <w:pPr>
        <w:tabs>
          <w:tab w:val="num" w:pos="141"/>
        </w:tabs>
        <w:ind w:left="141" w:hanging="141"/>
      </w:pPr>
      <w:rPr>
        <w:position w:val="0"/>
        <w:sz w:val="24"/>
        <w:szCs w:val="24"/>
        <w:lang w:val="ru-RU"/>
      </w:rPr>
    </w:lvl>
    <w:lvl w:ilvl="1">
      <w:start w:val="1"/>
      <w:numFmt w:val="bullet"/>
      <w:lvlText w:val="•"/>
      <w:lvlJc w:val="left"/>
      <w:pPr>
        <w:tabs>
          <w:tab w:val="num" w:pos="3018"/>
        </w:tabs>
        <w:ind w:left="3018" w:hanging="1654"/>
      </w:pPr>
      <w:rPr>
        <w:position w:val="0"/>
        <w:sz w:val="28"/>
        <w:szCs w:val="28"/>
        <w:lang w:val="ru-RU"/>
      </w:rPr>
    </w:lvl>
    <w:lvl w:ilvl="2">
      <w:start w:val="1"/>
      <w:numFmt w:val="bullet"/>
      <w:lvlText w:val="▪"/>
      <w:lvlJc w:val="left"/>
      <w:pPr>
        <w:tabs>
          <w:tab w:val="num" w:pos="2574"/>
        </w:tabs>
        <w:ind w:left="2574" w:hanging="490"/>
      </w:pPr>
      <w:rPr>
        <w:position w:val="0"/>
        <w:sz w:val="28"/>
        <w:szCs w:val="28"/>
        <w:lang w:val="ru-RU"/>
      </w:rPr>
    </w:lvl>
    <w:lvl w:ilvl="3">
      <w:start w:val="1"/>
      <w:numFmt w:val="bullet"/>
      <w:lvlText w:val="•"/>
      <w:lvlJc w:val="left"/>
      <w:pPr>
        <w:tabs>
          <w:tab w:val="num" w:pos="3294"/>
        </w:tabs>
        <w:ind w:left="3294" w:hanging="490"/>
      </w:pPr>
      <w:rPr>
        <w:position w:val="0"/>
        <w:sz w:val="28"/>
        <w:szCs w:val="28"/>
        <w:lang w:val="ru-RU"/>
      </w:rPr>
    </w:lvl>
    <w:lvl w:ilvl="4">
      <w:start w:val="1"/>
      <w:numFmt w:val="bullet"/>
      <w:lvlText w:val="o"/>
      <w:lvlJc w:val="left"/>
      <w:pPr>
        <w:tabs>
          <w:tab w:val="num" w:pos="4014"/>
        </w:tabs>
        <w:ind w:left="4014" w:hanging="490"/>
      </w:pPr>
      <w:rPr>
        <w:position w:val="0"/>
        <w:sz w:val="28"/>
        <w:szCs w:val="28"/>
        <w:lang w:val="ru-RU"/>
      </w:rPr>
    </w:lvl>
    <w:lvl w:ilvl="5">
      <w:start w:val="1"/>
      <w:numFmt w:val="bullet"/>
      <w:lvlText w:val="▪"/>
      <w:lvlJc w:val="left"/>
      <w:pPr>
        <w:tabs>
          <w:tab w:val="num" w:pos="4734"/>
        </w:tabs>
        <w:ind w:left="4734" w:hanging="490"/>
      </w:pPr>
      <w:rPr>
        <w:position w:val="0"/>
        <w:sz w:val="28"/>
        <w:szCs w:val="28"/>
        <w:lang w:val="ru-RU"/>
      </w:rPr>
    </w:lvl>
    <w:lvl w:ilvl="6">
      <w:start w:val="1"/>
      <w:numFmt w:val="bullet"/>
      <w:lvlText w:val="•"/>
      <w:lvlJc w:val="left"/>
      <w:pPr>
        <w:tabs>
          <w:tab w:val="num" w:pos="5454"/>
        </w:tabs>
        <w:ind w:left="5454" w:hanging="490"/>
      </w:pPr>
      <w:rPr>
        <w:position w:val="0"/>
        <w:sz w:val="28"/>
        <w:szCs w:val="28"/>
        <w:lang w:val="ru-RU"/>
      </w:rPr>
    </w:lvl>
    <w:lvl w:ilvl="7">
      <w:start w:val="1"/>
      <w:numFmt w:val="bullet"/>
      <w:lvlText w:val="o"/>
      <w:lvlJc w:val="left"/>
      <w:pPr>
        <w:tabs>
          <w:tab w:val="num" w:pos="6174"/>
        </w:tabs>
        <w:ind w:left="6174" w:hanging="490"/>
      </w:pPr>
      <w:rPr>
        <w:position w:val="0"/>
        <w:sz w:val="28"/>
        <w:szCs w:val="28"/>
        <w:lang w:val="ru-RU"/>
      </w:rPr>
    </w:lvl>
    <w:lvl w:ilvl="8">
      <w:start w:val="1"/>
      <w:numFmt w:val="bullet"/>
      <w:lvlText w:val="▪"/>
      <w:lvlJc w:val="left"/>
      <w:pPr>
        <w:tabs>
          <w:tab w:val="num" w:pos="6894"/>
        </w:tabs>
        <w:ind w:left="6894" w:hanging="490"/>
      </w:pPr>
      <w:rPr>
        <w:position w:val="0"/>
        <w:sz w:val="28"/>
        <w:szCs w:val="28"/>
        <w:lang w:val="ru-RU"/>
      </w:rPr>
    </w:lvl>
  </w:abstractNum>
  <w:abstractNum w:abstractNumId="16">
    <w:nsid w:val="030B5D4F"/>
    <w:multiLevelType w:val="multilevel"/>
    <w:tmpl w:val="C8E694A4"/>
    <w:styleLink w:val="List47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17">
    <w:nsid w:val="033F36E3"/>
    <w:multiLevelType w:val="multilevel"/>
    <w:tmpl w:val="BA5E2D44"/>
    <w:styleLink w:val="List582"/>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18">
    <w:nsid w:val="03760225"/>
    <w:multiLevelType w:val="multilevel"/>
    <w:tmpl w:val="D0A24BD4"/>
    <w:styleLink w:val="List2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19">
    <w:nsid w:val="037C6076"/>
    <w:multiLevelType w:val="multilevel"/>
    <w:tmpl w:val="BF9C6726"/>
    <w:styleLink w:val="List161"/>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0">
    <w:nsid w:val="038D5EBE"/>
    <w:multiLevelType w:val="multilevel"/>
    <w:tmpl w:val="D8E8BB2E"/>
    <w:styleLink w:val="List673"/>
    <w:lvl w:ilvl="0">
      <w:numFmt w:val="bullet"/>
      <w:lvlText w:val="•"/>
      <w:lvlJc w:val="left"/>
      <w:pPr>
        <w:tabs>
          <w:tab w:val="num" w:pos="360"/>
        </w:tabs>
        <w:ind w:left="360" w:hanging="360"/>
      </w:pPr>
      <w:rPr>
        <w:color w:val="000000"/>
        <w:spacing w:val="-3"/>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21">
    <w:nsid w:val="039A47F5"/>
    <w:multiLevelType w:val="multilevel"/>
    <w:tmpl w:val="6802AE98"/>
    <w:styleLink w:val="List22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2">
    <w:nsid w:val="03BA17E3"/>
    <w:multiLevelType w:val="multilevel"/>
    <w:tmpl w:val="1C58AD74"/>
    <w:styleLink w:val="List24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3">
    <w:nsid w:val="03FF700B"/>
    <w:multiLevelType w:val="multilevel"/>
    <w:tmpl w:val="615A5584"/>
    <w:styleLink w:val="List409"/>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4">
    <w:nsid w:val="041675CA"/>
    <w:multiLevelType w:val="multilevel"/>
    <w:tmpl w:val="30BA98F8"/>
    <w:styleLink w:val="List25"/>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25">
    <w:nsid w:val="04282933"/>
    <w:multiLevelType w:val="multilevel"/>
    <w:tmpl w:val="A92EC610"/>
    <w:styleLink w:val="List367"/>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26">
    <w:nsid w:val="043062E9"/>
    <w:multiLevelType w:val="multilevel"/>
    <w:tmpl w:val="B65EC780"/>
    <w:styleLink w:val="List502"/>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7">
    <w:nsid w:val="04345F63"/>
    <w:multiLevelType w:val="multilevel"/>
    <w:tmpl w:val="360A6C52"/>
    <w:styleLink w:val="List332"/>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8">
    <w:nsid w:val="0443342F"/>
    <w:multiLevelType w:val="multilevel"/>
    <w:tmpl w:val="495A766C"/>
    <w:styleLink w:val="List158"/>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29">
    <w:nsid w:val="04515329"/>
    <w:multiLevelType w:val="multilevel"/>
    <w:tmpl w:val="092AE340"/>
    <w:styleLink w:val="List1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30">
    <w:nsid w:val="047416DF"/>
    <w:multiLevelType w:val="multilevel"/>
    <w:tmpl w:val="5D7E2CF2"/>
    <w:styleLink w:val="List410"/>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1">
    <w:nsid w:val="0503065D"/>
    <w:multiLevelType w:val="multilevel"/>
    <w:tmpl w:val="B44EABDA"/>
    <w:styleLink w:val="List417"/>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996"/>
        </w:tabs>
        <w:ind w:left="1996" w:hanging="490"/>
      </w:pPr>
      <w:rPr>
        <w:position w:val="0"/>
        <w:sz w:val="28"/>
        <w:szCs w:val="28"/>
        <w:rtl w:val="0"/>
        <w:lang w:val="ru-RU"/>
      </w:rPr>
    </w:lvl>
    <w:lvl w:ilvl="2">
      <w:start w:val="1"/>
      <w:numFmt w:val="bullet"/>
      <w:lvlText w:val="▪"/>
      <w:lvlJc w:val="left"/>
      <w:pPr>
        <w:tabs>
          <w:tab w:val="num" w:pos="2716"/>
        </w:tabs>
        <w:ind w:left="2716" w:hanging="490"/>
      </w:pPr>
      <w:rPr>
        <w:position w:val="0"/>
        <w:sz w:val="28"/>
        <w:szCs w:val="28"/>
        <w:rtl w:val="0"/>
        <w:lang w:val="ru-RU"/>
      </w:rPr>
    </w:lvl>
    <w:lvl w:ilvl="3">
      <w:start w:val="1"/>
      <w:numFmt w:val="bullet"/>
      <w:lvlText w:val="•"/>
      <w:lvlJc w:val="left"/>
      <w:pPr>
        <w:tabs>
          <w:tab w:val="num" w:pos="3436"/>
        </w:tabs>
        <w:ind w:left="3436" w:hanging="490"/>
      </w:pPr>
      <w:rPr>
        <w:position w:val="0"/>
        <w:sz w:val="28"/>
        <w:szCs w:val="28"/>
        <w:rtl w:val="0"/>
        <w:lang w:val="ru-RU"/>
      </w:rPr>
    </w:lvl>
    <w:lvl w:ilvl="4">
      <w:start w:val="1"/>
      <w:numFmt w:val="bullet"/>
      <w:lvlText w:val="o"/>
      <w:lvlJc w:val="left"/>
      <w:pPr>
        <w:tabs>
          <w:tab w:val="num" w:pos="4156"/>
        </w:tabs>
        <w:ind w:left="4156" w:hanging="490"/>
      </w:pPr>
      <w:rPr>
        <w:position w:val="0"/>
        <w:sz w:val="28"/>
        <w:szCs w:val="28"/>
        <w:rtl w:val="0"/>
        <w:lang w:val="ru-RU"/>
      </w:rPr>
    </w:lvl>
    <w:lvl w:ilvl="5">
      <w:start w:val="1"/>
      <w:numFmt w:val="bullet"/>
      <w:lvlText w:val="▪"/>
      <w:lvlJc w:val="left"/>
      <w:pPr>
        <w:tabs>
          <w:tab w:val="num" w:pos="4876"/>
        </w:tabs>
        <w:ind w:left="4876" w:hanging="490"/>
      </w:pPr>
      <w:rPr>
        <w:position w:val="0"/>
        <w:sz w:val="28"/>
        <w:szCs w:val="28"/>
        <w:rtl w:val="0"/>
        <w:lang w:val="ru-RU"/>
      </w:rPr>
    </w:lvl>
    <w:lvl w:ilvl="6">
      <w:start w:val="1"/>
      <w:numFmt w:val="bullet"/>
      <w:lvlText w:val="•"/>
      <w:lvlJc w:val="left"/>
      <w:pPr>
        <w:tabs>
          <w:tab w:val="num" w:pos="5596"/>
        </w:tabs>
        <w:ind w:left="5596" w:hanging="490"/>
      </w:pPr>
      <w:rPr>
        <w:position w:val="0"/>
        <w:sz w:val="28"/>
        <w:szCs w:val="28"/>
        <w:rtl w:val="0"/>
        <w:lang w:val="ru-RU"/>
      </w:rPr>
    </w:lvl>
    <w:lvl w:ilvl="7">
      <w:start w:val="1"/>
      <w:numFmt w:val="bullet"/>
      <w:lvlText w:val="o"/>
      <w:lvlJc w:val="left"/>
      <w:pPr>
        <w:tabs>
          <w:tab w:val="num" w:pos="6316"/>
        </w:tabs>
        <w:ind w:left="6316" w:hanging="490"/>
      </w:pPr>
      <w:rPr>
        <w:position w:val="0"/>
        <w:sz w:val="28"/>
        <w:szCs w:val="28"/>
        <w:rtl w:val="0"/>
        <w:lang w:val="ru-RU"/>
      </w:rPr>
    </w:lvl>
    <w:lvl w:ilvl="8">
      <w:start w:val="1"/>
      <w:numFmt w:val="bullet"/>
      <w:lvlText w:val="▪"/>
      <w:lvlJc w:val="left"/>
      <w:pPr>
        <w:tabs>
          <w:tab w:val="num" w:pos="7036"/>
        </w:tabs>
        <w:ind w:left="7036" w:hanging="490"/>
      </w:pPr>
      <w:rPr>
        <w:position w:val="0"/>
        <w:sz w:val="28"/>
        <w:szCs w:val="28"/>
        <w:rtl w:val="0"/>
        <w:lang w:val="ru-RU"/>
      </w:rPr>
    </w:lvl>
  </w:abstractNum>
  <w:abstractNum w:abstractNumId="32">
    <w:nsid w:val="05233F2B"/>
    <w:multiLevelType w:val="multilevel"/>
    <w:tmpl w:val="499073D6"/>
    <w:styleLink w:val="List46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3">
    <w:nsid w:val="05245523"/>
    <w:multiLevelType w:val="multilevel"/>
    <w:tmpl w:val="A9B40330"/>
    <w:styleLink w:val="List26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4">
    <w:nsid w:val="05263BDF"/>
    <w:multiLevelType w:val="hybridMultilevel"/>
    <w:tmpl w:val="57EC82D4"/>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52D3A42"/>
    <w:multiLevelType w:val="multilevel"/>
    <w:tmpl w:val="75CC7DFE"/>
    <w:styleLink w:val="List359"/>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6">
    <w:nsid w:val="054547D2"/>
    <w:multiLevelType w:val="multilevel"/>
    <w:tmpl w:val="FF68E2FA"/>
    <w:styleLink w:val="List331"/>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37">
    <w:nsid w:val="05874BA2"/>
    <w:multiLevelType w:val="multilevel"/>
    <w:tmpl w:val="811A56CE"/>
    <w:styleLink w:val="List389"/>
    <w:lvl w:ilvl="0">
      <w:numFmt w:val="bullet"/>
      <w:lvlText w:val="•"/>
      <w:lvlJc w:val="left"/>
      <w:pPr>
        <w:tabs>
          <w:tab w:val="num" w:pos="567"/>
        </w:tabs>
        <w:ind w:left="567" w:hanging="56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8">
    <w:nsid w:val="05A82BEC"/>
    <w:multiLevelType w:val="multilevel"/>
    <w:tmpl w:val="7AC0B334"/>
    <w:styleLink w:val="List568"/>
    <w:lvl w:ilvl="0">
      <w:numFmt w:val="bullet"/>
      <w:lvlText w:val="•"/>
      <w:lvlJc w:val="left"/>
      <w:pPr>
        <w:tabs>
          <w:tab w:val="num" w:pos="263"/>
        </w:tabs>
        <w:ind w:left="263" w:hanging="263"/>
      </w:pPr>
      <w:rPr>
        <w:position w:val="0"/>
        <w:sz w:val="22"/>
        <w:szCs w:val="22"/>
        <w:lang w:val="ru-RU"/>
      </w:rPr>
    </w:lvl>
    <w:lvl w:ilvl="1">
      <w:start w:val="1"/>
      <w:numFmt w:val="decimal"/>
      <w:lvlText w:val="%2."/>
      <w:lvlJc w:val="left"/>
      <w:pPr>
        <w:tabs>
          <w:tab w:val="num" w:pos="490"/>
        </w:tabs>
        <w:ind w:left="490" w:hanging="490"/>
      </w:pPr>
      <w:rPr>
        <w:position w:val="0"/>
        <w:sz w:val="28"/>
        <w:szCs w:val="28"/>
        <w:lang w:val="ru-RU"/>
      </w:rPr>
    </w:lvl>
    <w:lvl w:ilvl="2">
      <w:start w:val="1"/>
      <w:numFmt w:val="decimal"/>
      <w:lvlText w:val="%3."/>
      <w:lvlJc w:val="left"/>
      <w:pPr>
        <w:tabs>
          <w:tab w:val="num" w:pos="1210"/>
        </w:tabs>
        <w:ind w:left="1210" w:hanging="490"/>
      </w:pPr>
      <w:rPr>
        <w:position w:val="0"/>
        <w:sz w:val="28"/>
        <w:szCs w:val="28"/>
        <w:lang w:val="ru-RU"/>
      </w:rPr>
    </w:lvl>
    <w:lvl w:ilvl="3">
      <w:start w:val="1"/>
      <w:numFmt w:val="decimal"/>
      <w:lvlText w:val="%4."/>
      <w:lvlJc w:val="left"/>
      <w:pPr>
        <w:tabs>
          <w:tab w:val="num" w:pos="1930"/>
        </w:tabs>
        <w:ind w:left="1930" w:hanging="490"/>
      </w:pPr>
      <w:rPr>
        <w:position w:val="0"/>
        <w:sz w:val="28"/>
        <w:szCs w:val="28"/>
        <w:lang w:val="ru-RU"/>
      </w:rPr>
    </w:lvl>
    <w:lvl w:ilvl="4">
      <w:start w:val="1"/>
      <w:numFmt w:val="decimal"/>
      <w:lvlText w:val="%5."/>
      <w:lvlJc w:val="left"/>
      <w:pPr>
        <w:tabs>
          <w:tab w:val="num" w:pos="2650"/>
        </w:tabs>
        <w:ind w:left="2650" w:hanging="490"/>
      </w:pPr>
      <w:rPr>
        <w:position w:val="0"/>
        <w:sz w:val="28"/>
        <w:szCs w:val="28"/>
        <w:lang w:val="ru-RU"/>
      </w:rPr>
    </w:lvl>
    <w:lvl w:ilvl="5">
      <w:start w:val="1"/>
      <w:numFmt w:val="decimal"/>
      <w:lvlText w:val="%6."/>
      <w:lvlJc w:val="left"/>
      <w:pPr>
        <w:tabs>
          <w:tab w:val="num" w:pos="3370"/>
        </w:tabs>
        <w:ind w:left="3370" w:hanging="490"/>
      </w:pPr>
      <w:rPr>
        <w:position w:val="0"/>
        <w:sz w:val="28"/>
        <w:szCs w:val="28"/>
        <w:lang w:val="ru-RU"/>
      </w:rPr>
    </w:lvl>
    <w:lvl w:ilvl="6">
      <w:start w:val="1"/>
      <w:numFmt w:val="decimal"/>
      <w:lvlText w:val="%7."/>
      <w:lvlJc w:val="left"/>
      <w:pPr>
        <w:tabs>
          <w:tab w:val="num" w:pos="4090"/>
        </w:tabs>
        <w:ind w:left="4090" w:hanging="490"/>
      </w:pPr>
      <w:rPr>
        <w:position w:val="0"/>
        <w:sz w:val="28"/>
        <w:szCs w:val="28"/>
        <w:lang w:val="ru-RU"/>
      </w:rPr>
    </w:lvl>
    <w:lvl w:ilvl="7">
      <w:start w:val="1"/>
      <w:numFmt w:val="decimal"/>
      <w:lvlText w:val="%8."/>
      <w:lvlJc w:val="left"/>
      <w:pPr>
        <w:tabs>
          <w:tab w:val="num" w:pos="4810"/>
        </w:tabs>
        <w:ind w:left="4810" w:hanging="490"/>
      </w:pPr>
      <w:rPr>
        <w:position w:val="0"/>
        <w:sz w:val="28"/>
        <w:szCs w:val="28"/>
        <w:lang w:val="ru-RU"/>
      </w:rPr>
    </w:lvl>
    <w:lvl w:ilvl="8">
      <w:start w:val="1"/>
      <w:numFmt w:val="decimal"/>
      <w:lvlText w:val="%9."/>
      <w:lvlJc w:val="left"/>
      <w:pPr>
        <w:tabs>
          <w:tab w:val="num" w:pos="5530"/>
        </w:tabs>
        <w:ind w:left="5530" w:hanging="490"/>
      </w:pPr>
      <w:rPr>
        <w:position w:val="0"/>
        <w:sz w:val="28"/>
        <w:szCs w:val="28"/>
        <w:lang w:val="ru-RU"/>
      </w:rPr>
    </w:lvl>
  </w:abstractNum>
  <w:abstractNum w:abstractNumId="39">
    <w:nsid w:val="06355624"/>
    <w:multiLevelType w:val="multilevel"/>
    <w:tmpl w:val="C12EAA7A"/>
    <w:styleLink w:val="List4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0">
    <w:nsid w:val="063E2461"/>
    <w:multiLevelType w:val="multilevel"/>
    <w:tmpl w:val="B26A07A6"/>
    <w:styleLink w:val="List17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41">
    <w:nsid w:val="06674962"/>
    <w:multiLevelType w:val="multilevel"/>
    <w:tmpl w:val="00F88EB0"/>
    <w:styleLink w:val="List375"/>
    <w:lvl w:ilvl="0">
      <w:numFmt w:val="bullet"/>
      <w:lvlText w:val="•"/>
      <w:lvlJc w:val="left"/>
      <w:pPr>
        <w:tabs>
          <w:tab w:val="num" w:pos="781"/>
        </w:tabs>
        <w:ind w:left="781" w:hanging="361"/>
      </w:pPr>
      <w:rPr>
        <w:position w:val="0"/>
        <w:sz w:val="24"/>
        <w:szCs w:val="24"/>
        <w:rtl w:val="0"/>
        <w:lang w:val="ru-RU"/>
      </w:rPr>
    </w:lvl>
    <w:lvl w:ilvl="1">
      <w:start w:val="1"/>
      <w:numFmt w:val="bullet"/>
      <w:lvlText w:val="o"/>
      <w:lvlJc w:val="left"/>
      <w:pPr>
        <w:tabs>
          <w:tab w:val="num" w:pos="1630"/>
        </w:tabs>
        <w:ind w:left="1630" w:hanging="490"/>
      </w:pPr>
      <w:rPr>
        <w:position w:val="0"/>
        <w:sz w:val="28"/>
        <w:szCs w:val="28"/>
        <w:rtl w:val="0"/>
        <w:lang w:val="ru-RU"/>
      </w:rPr>
    </w:lvl>
    <w:lvl w:ilvl="2">
      <w:start w:val="1"/>
      <w:numFmt w:val="bullet"/>
      <w:lvlText w:val="▪"/>
      <w:lvlJc w:val="left"/>
      <w:pPr>
        <w:tabs>
          <w:tab w:val="num" w:pos="2350"/>
        </w:tabs>
        <w:ind w:left="2350" w:hanging="490"/>
      </w:pPr>
      <w:rPr>
        <w:position w:val="0"/>
        <w:sz w:val="28"/>
        <w:szCs w:val="28"/>
        <w:rtl w:val="0"/>
        <w:lang w:val="ru-RU"/>
      </w:rPr>
    </w:lvl>
    <w:lvl w:ilvl="3">
      <w:start w:val="1"/>
      <w:numFmt w:val="bullet"/>
      <w:lvlText w:val="•"/>
      <w:lvlJc w:val="left"/>
      <w:pPr>
        <w:tabs>
          <w:tab w:val="num" w:pos="3070"/>
        </w:tabs>
        <w:ind w:left="3070" w:hanging="490"/>
      </w:pPr>
      <w:rPr>
        <w:position w:val="0"/>
        <w:sz w:val="28"/>
        <w:szCs w:val="28"/>
        <w:rtl w:val="0"/>
        <w:lang w:val="ru-RU"/>
      </w:rPr>
    </w:lvl>
    <w:lvl w:ilvl="4">
      <w:start w:val="1"/>
      <w:numFmt w:val="bullet"/>
      <w:lvlText w:val="o"/>
      <w:lvlJc w:val="left"/>
      <w:pPr>
        <w:tabs>
          <w:tab w:val="num" w:pos="3790"/>
        </w:tabs>
        <w:ind w:left="3790" w:hanging="490"/>
      </w:pPr>
      <w:rPr>
        <w:position w:val="0"/>
        <w:sz w:val="28"/>
        <w:szCs w:val="28"/>
        <w:rtl w:val="0"/>
        <w:lang w:val="ru-RU"/>
      </w:rPr>
    </w:lvl>
    <w:lvl w:ilvl="5">
      <w:start w:val="1"/>
      <w:numFmt w:val="bullet"/>
      <w:lvlText w:val="▪"/>
      <w:lvlJc w:val="left"/>
      <w:pPr>
        <w:tabs>
          <w:tab w:val="num" w:pos="4510"/>
        </w:tabs>
        <w:ind w:left="4510" w:hanging="490"/>
      </w:pPr>
      <w:rPr>
        <w:position w:val="0"/>
        <w:sz w:val="28"/>
        <w:szCs w:val="28"/>
        <w:rtl w:val="0"/>
        <w:lang w:val="ru-RU"/>
      </w:rPr>
    </w:lvl>
    <w:lvl w:ilvl="6">
      <w:start w:val="1"/>
      <w:numFmt w:val="bullet"/>
      <w:lvlText w:val="•"/>
      <w:lvlJc w:val="left"/>
      <w:pPr>
        <w:tabs>
          <w:tab w:val="num" w:pos="5230"/>
        </w:tabs>
        <w:ind w:left="5230" w:hanging="490"/>
      </w:pPr>
      <w:rPr>
        <w:position w:val="0"/>
        <w:sz w:val="28"/>
        <w:szCs w:val="28"/>
        <w:rtl w:val="0"/>
        <w:lang w:val="ru-RU"/>
      </w:rPr>
    </w:lvl>
    <w:lvl w:ilvl="7">
      <w:start w:val="1"/>
      <w:numFmt w:val="bullet"/>
      <w:lvlText w:val="o"/>
      <w:lvlJc w:val="left"/>
      <w:pPr>
        <w:tabs>
          <w:tab w:val="num" w:pos="5950"/>
        </w:tabs>
        <w:ind w:left="5950" w:hanging="490"/>
      </w:pPr>
      <w:rPr>
        <w:position w:val="0"/>
        <w:sz w:val="28"/>
        <w:szCs w:val="28"/>
        <w:rtl w:val="0"/>
        <w:lang w:val="ru-RU"/>
      </w:rPr>
    </w:lvl>
    <w:lvl w:ilvl="8">
      <w:start w:val="1"/>
      <w:numFmt w:val="bullet"/>
      <w:lvlText w:val="▪"/>
      <w:lvlJc w:val="left"/>
      <w:pPr>
        <w:tabs>
          <w:tab w:val="num" w:pos="6670"/>
        </w:tabs>
        <w:ind w:left="6670" w:hanging="490"/>
      </w:pPr>
      <w:rPr>
        <w:position w:val="0"/>
        <w:sz w:val="28"/>
        <w:szCs w:val="28"/>
        <w:rtl w:val="0"/>
        <w:lang w:val="ru-RU"/>
      </w:rPr>
    </w:lvl>
  </w:abstractNum>
  <w:abstractNum w:abstractNumId="42">
    <w:nsid w:val="068C5C4E"/>
    <w:multiLevelType w:val="multilevel"/>
    <w:tmpl w:val="AD06681A"/>
    <w:styleLink w:val="List336"/>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43">
    <w:nsid w:val="069522AF"/>
    <w:multiLevelType w:val="multilevel"/>
    <w:tmpl w:val="749E3A1C"/>
    <w:styleLink w:val="List28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44">
    <w:nsid w:val="069B24F9"/>
    <w:multiLevelType w:val="multilevel"/>
    <w:tmpl w:val="2AD6DB56"/>
    <w:styleLink w:val="List124"/>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45">
    <w:nsid w:val="07340743"/>
    <w:multiLevelType w:val="multilevel"/>
    <w:tmpl w:val="AE188446"/>
    <w:styleLink w:val="List51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6">
    <w:nsid w:val="0737061E"/>
    <w:multiLevelType w:val="multilevel"/>
    <w:tmpl w:val="C02610CC"/>
    <w:styleLink w:val="List326"/>
    <w:lvl w:ilvl="0">
      <w:numFmt w:val="bullet"/>
      <w:lvlText w:val="•"/>
      <w:lvlJc w:val="left"/>
      <w:pPr>
        <w:tabs>
          <w:tab w:val="num" w:pos="284"/>
        </w:tabs>
        <w:ind w:left="284" w:hanging="284"/>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47">
    <w:nsid w:val="07586920"/>
    <w:multiLevelType w:val="multilevel"/>
    <w:tmpl w:val="A0A8B75E"/>
    <w:styleLink w:val="List463"/>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8">
    <w:nsid w:val="0770163E"/>
    <w:multiLevelType w:val="multilevel"/>
    <w:tmpl w:val="E75AEC40"/>
    <w:styleLink w:val="List473"/>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49">
    <w:nsid w:val="07DF2B2B"/>
    <w:multiLevelType w:val="multilevel"/>
    <w:tmpl w:val="8F9A94EC"/>
    <w:styleLink w:val="List188"/>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50">
    <w:nsid w:val="081A6E6C"/>
    <w:multiLevelType w:val="multilevel"/>
    <w:tmpl w:val="0A000CC2"/>
    <w:styleLink w:val="List17"/>
    <w:lvl w:ilvl="0">
      <w:numFmt w:val="bullet"/>
      <w:lvlText w:val="•"/>
      <w:lvlJc w:val="left"/>
      <w:pPr>
        <w:tabs>
          <w:tab w:val="num" w:pos="707"/>
        </w:tabs>
        <w:ind w:left="707" w:hanging="707"/>
      </w:pPr>
      <w:rPr>
        <w:color w:val="000000"/>
        <w:position w:val="0"/>
        <w:sz w:val="20"/>
        <w:szCs w:val="20"/>
        <w:u w:color="000000"/>
        <w:shd w:val="clear" w:color="auto" w:fill="00FF00"/>
        <w:lang w:val="ru-RU"/>
      </w:rPr>
    </w:lvl>
    <w:lvl w:ilvl="1">
      <w:start w:val="1"/>
      <w:numFmt w:val="bullet"/>
      <w:lvlText w:val="o"/>
      <w:lvlJc w:val="left"/>
      <w:pPr>
        <w:tabs>
          <w:tab w:val="num" w:pos="2279"/>
        </w:tabs>
        <w:ind w:left="2279" w:hanging="490"/>
      </w:pPr>
      <w:rPr>
        <w:color w:val="000000"/>
        <w:position w:val="0"/>
        <w:sz w:val="28"/>
        <w:szCs w:val="28"/>
        <w:u w:color="000000"/>
        <w:shd w:val="clear" w:color="auto" w:fill="00FF00"/>
        <w:lang w:val="ru-RU"/>
      </w:rPr>
    </w:lvl>
    <w:lvl w:ilvl="2">
      <w:start w:val="1"/>
      <w:numFmt w:val="bullet"/>
      <w:lvlText w:val="▪"/>
      <w:lvlJc w:val="left"/>
      <w:pPr>
        <w:tabs>
          <w:tab w:val="num" w:pos="2999"/>
        </w:tabs>
        <w:ind w:left="2999" w:hanging="490"/>
      </w:pPr>
      <w:rPr>
        <w:color w:val="000000"/>
        <w:position w:val="0"/>
        <w:sz w:val="28"/>
        <w:szCs w:val="28"/>
        <w:u w:color="000000"/>
        <w:shd w:val="clear" w:color="auto" w:fill="00FF00"/>
        <w:lang w:val="ru-RU"/>
      </w:rPr>
    </w:lvl>
    <w:lvl w:ilvl="3">
      <w:start w:val="1"/>
      <w:numFmt w:val="bullet"/>
      <w:lvlText w:val="•"/>
      <w:lvlJc w:val="left"/>
      <w:pPr>
        <w:tabs>
          <w:tab w:val="num" w:pos="3719"/>
        </w:tabs>
        <w:ind w:left="3719" w:hanging="490"/>
      </w:pPr>
      <w:rPr>
        <w:color w:val="000000"/>
        <w:position w:val="0"/>
        <w:sz w:val="28"/>
        <w:szCs w:val="28"/>
        <w:u w:color="000000"/>
        <w:shd w:val="clear" w:color="auto" w:fill="00FF00"/>
        <w:lang w:val="ru-RU"/>
      </w:rPr>
    </w:lvl>
    <w:lvl w:ilvl="4">
      <w:start w:val="1"/>
      <w:numFmt w:val="bullet"/>
      <w:lvlText w:val="o"/>
      <w:lvlJc w:val="left"/>
      <w:pPr>
        <w:tabs>
          <w:tab w:val="num" w:pos="4439"/>
        </w:tabs>
        <w:ind w:left="4439" w:hanging="490"/>
      </w:pPr>
      <w:rPr>
        <w:color w:val="000000"/>
        <w:position w:val="0"/>
        <w:sz w:val="28"/>
        <w:szCs w:val="28"/>
        <w:u w:color="000000"/>
        <w:shd w:val="clear" w:color="auto" w:fill="00FF00"/>
        <w:lang w:val="ru-RU"/>
      </w:rPr>
    </w:lvl>
    <w:lvl w:ilvl="5">
      <w:start w:val="1"/>
      <w:numFmt w:val="bullet"/>
      <w:lvlText w:val="▪"/>
      <w:lvlJc w:val="left"/>
      <w:pPr>
        <w:tabs>
          <w:tab w:val="num" w:pos="5159"/>
        </w:tabs>
        <w:ind w:left="5159" w:hanging="490"/>
      </w:pPr>
      <w:rPr>
        <w:color w:val="000000"/>
        <w:position w:val="0"/>
        <w:sz w:val="28"/>
        <w:szCs w:val="28"/>
        <w:u w:color="000000"/>
        <w:shd w:val="clear" w:color="auto" w:fill="00FF00"/>
        <w:lang w:val="ru-RU"/>
      </w:rPr>
    </w:lvl>
    <w:lvl w:ilvl="6">
      <w:start w:val="1"/>
      <w:numFmt w:val="bullet"/>
      <w:lvlText w:val="•"/>
      <w:lvlJc w:val="left"/>
      <w:pPr>
        <w:tabs>
          <w:tab w:val="num" w:pos="5879"/>
        </w:tabs>
        <w:ind w:left="5879" w:hanging="490"/>
      </w:pPr>
      <w:rPr>
        <w:color w:val="000000"/>
        <w:position w:val="0"/>
        <w:sz w:val="28"/>
        <w:szCs w:val="28"/>
        <w:u w:color="000000"/>
        <w:shd w:val="clear" w:color="auto" w:fill="00FF00"/>
        <w:lang w:val="ru-RU"/>
      </w:rPr>
    </w:lvl>
    <w:lvl w:ilvl="7">
      <w:start w:val="1"/>
      <w:numFmt w:val="bullet"/>
      <w:lvlText w:val="o"/>
      <w:lvlJc w:val="left"/>
      <w:pPr>
        <w:tabs>
          <w:tab w:val="num" w:pos="6599"/>
        </w:tabs>
        <w:ind w:left="6599" w:hanging="490"/>
      </w:pPr>
      <w:rPr>
        <w:color w:val="000000"/>
        <w:position w:val="0"/>
        <w:sz w:val="28"/>
        <w:szCs w:val="28"/>
        <w:u w:color="000000"/>
        <w:shd w:val="clear" w:color="auto" w:fill="00FF00"/>
        <w:lang w:val="ru-RU"/>
      </w:rPr>
    </w:lvl>
    <w:lvl w:ilvl="8">
      <w:start w:val="1"/>
      <w:numFmt w:val="bullet"/>
      <w:lvlText w:val="▪"/>
      <w:lvlJc w:val="left"/>
      <w:pPr>
        <w:tabs>
          <w:tab w:val="num" w:pos="7319"/>
        </w:tabs>
        <w:ind w:left="7319" w:hanging="490"/>
      </w:pPr>
      <w:rPr>
        <w:color w:val="000000"/>
        <w:position w:val="0"/>
        <w:sz w:val="28"/>
        <w:szCs w:val="28"/>
        <w:u w:color="000000"/>
        <w:shd w:val="clear" w:color="auto" w:fill="00FF00"/>
        <w:lang w:val="ru-RU"/>
      </w:rPr>
    </w:lvl>
  </w:abstractNum>
  <w:abstractNum w:abstractNumId="51">
    <w:nsid w:val="08427B88"/>
    <w:multiLevelType w:val="multilevel"/>
    <w:tmpl w:val="D2B29C4C"/>
    <w:styleLink w:val="List509"/>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52">
    <w:nsid w:val="086242DB"/>
    <w:multiLevelType w:val="multilevel"/>
    <w:tmpl w:val="4114084C"/>
    <w:styleLink w:val="List285"/>
    <w:lvl w:ilvl="0">
      <w:numFmt w:val="bullet"/>
      <w:lvlText w:val="•"/>
      <w:lvlJc w:val="left"/>
      <w:pPr>
        <w:tabs>
          <w:tab w:val="num" w:pos="360"/>
        </w:tabs>
        <w:ind w:left="360" w:hanging="360"/>
      </w:pPr>
      <w:rPr>
        <w:color w:val="000000"/>
        <w:position w:val="0"/>
        <w:sz w:val="21"/>
        <w:szCs w:val="21"/>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53">
    <w:nsid w:val="096A5E1E"/>
    <w:multiLevelType w:val="multilevel"/>
    <w:tmpl w:val="C8F2877A"/>
    <w:styleLink w:val="List8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4">
    <w:nsid w:val="0994336A"/>
    <w:multiLevelType w:val="multilevel"/>
    <w:tmpl w:val="49AE2134"/>
    <w:styleLink w:val="List618"/>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55">
    <w:nsid w:val="09943420"/>
    <w:multiLevelType w:val="multilevel"/>
    <w:tmpl w:val="FB12936C"/>
    <w:styleLink w:val="List9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6">
    <w:nsid w:val="0A271D70"/>
    <w:multiLevelType w:val="multilevel"/>
    <w:tmpl w:val="EC1ED698"/>
    <w:styleLink w:val="List497"/>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7">
    <w:nsid w:val="0A6E45DF"/>
    <w:multiLevelType w:val="multilevel"/>
    <w:tmpl w:val="941A29C0"/>
    <w:styleLink w:val="List9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8">
    <w:nsid w:val="0AA466B2"/>
    <w:multiLevelType w:val="multilevel"/>
    <w:tmpl w:val="0AF6FDAC"/>
    <w:styleLink w:val="List589"/>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9">
    <w:nsid w:val="0ABA38FF"/>
    <w:multiLevelType w:val="multilevel"/>
    <w:tmpl w:val="BC0238A0"/>
    <w:styleLink w:val="List387"/>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0">
    <w:nsid w:val="0AD54F70"/>
    <w:multiLevelType w:val="multilevel"/>
    <w:tmpl w:val="7E1A389C"/>
    <w:styleLink w:val="List7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1">
    <w:nsid w:val="0AE114AF"/>
    <w:multiLevelType w:val="multilevel"/>
    <w:tmpl w:val="721E642E"/>
    <w:styleLink w:val="List14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2">
    <w:nsid w:val="0AE47563"/>
    <w:multiLevelType w:val="multilevel"/>
    <w:tmpl w:val="5562E8EC"/>
    <w:styleLink w:val="List508"/>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63">
    <w:nsid w:val="0AE94D51"/>
    <w:multiLevelType w:val="multilevel"/>
    <w:tmpl w:val="9F561316"/>
    <w:styleLink w:val="List346"/>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64">
    <w:nsid w:val="0B044770"/>
    <w:multiLevelType w:val="multilevel"/>
    <w:tmpl w:val="A300A07A"/>
    <w:styleLink w:val="List16"/>
    <w:lvl w:ilvl="0">
      <w:numFmt w:val="bullet"/>
      <w:lvlText w:val="•"/>
      <w:lvlJc w:val="left"/>
      <w:pPr>
        <w:tabs>
          <w:tab w:val="num" w:pos="707"/>
        </w:tabs>
        <w:ind w:left="707" w:hanging="707"/>
      </w:pPr>
      <w:rPr>
        <w:color w:val="000000"/>
        <w:position w:val="0"/>
        <w:sz w:val="20"/>
        <w:szCs w:val="20"/>
        <w:u w:color="000000"/>
        <w:shd w:val="clear" w:color="auto" w:fill="00FF00"/>
        <w:lang w:val="ru-RU"/>
      </w:rPr>
    </w:lvl>
    <w:lvl w:ilvl="1">
      <w:start w:val="1"/>
      <w:numFmt w:val="bullet"/>
      <w:lvlText w:val="o"/>
      <w:lvlJc w:val="left"/>
      <w:pPr>
        <w:tabs>
          <w:tab w:val="num" w:pos="2279"/>
        </w:tabs>
        <w:ind w:left="2279" w:hanging="490"/>
      </w:pPr>
      <w:rPr>
        <w:color w:val="000000"/>
        <w:position w:val="0"/>
        <w:sz w:val="28"/>
        <w:szCs w:val="28"/>
        <w:u w:color="000000"/>
        <w:shd w:val="clear" w:color="auto" w:fill="00FF00"/>
        <w:lang w:val="ru-RU"/>
      </w:rPr>
    </w:lvl>
    <w:lvl w:ilvl="2">
      <w:start w:val="1"/>
      <w:numFmt w:val="bullet"/>
      <w:lvlText w:val="▪"/>
      <w:lvlJc w:val="left"/>
      <w:pPr>
        <w:tabs>
          <w:tab w:val="num" w:pos="2999"/>
        </w:tabs>
        <w:ind w:left="2999" w:hanging="490"/>
      </w:pPr>
      <w:rPr>
        <w:color w:val="000000"/>
        <w:position w:val="0"/>
        <w:sz w:val="28"/>
        <w:szCs w:val="28"/>
        <w:u w:color="000000"/>
        <w:shd w:val="clear" w:color="auto" w:fill="00FF00"/>
        <w:lang w:val="ru-RU"/>
      </w:rPr>
    </w:lvl>
    <w:lvl w:ilvl="3">
      <w:start w:val="1"/>
      <w:numFmt w:val="bullet"/>
      <w:lvlText w:val="•"/>
      <w:lvlJc w:val="left"/>
      <w:pPr>
        <w:tabs>
          <w:tab w:val="num" w:pos="3719"/>
        </w:tabs>
        <w:ind w:left="3719" w:hanging="490"/>
      </w:pPr>
      <w:rPr>
        <w:color w:val="000000"/>
        <w:position w:val="0"/>
        <w:sz w:val="28"/>
        <w:szCs w:val="28"/>
        <w:u w:color="000000"/>
        <w:shd w:val="clear" w:color="auto" w:fill="00FF00"/>
        <w:lang w:val="ru-RU"/>
      </w:rPr>
    </w:lvl>
    <w:lvl w:ilvl="4">
      <w:start w:val="1"/>
      <w:numFmt w:val="bullet"/>
      <w:lvlText w:val="o"/>
      <w:lvlJc w:val="left"/>
      <w:pPr>
        <w:tabs>
          <w:tab w:val="num" w:pos="4439"/>
        </w:tabs>
        <w:ind w:left="4439" w:hanging="490"/>
      </w:pPr>
      <w:rPr>
        <w:color w:val="000000"/>
        <w:position w:val="0"/>
        <w:sz w:val="28"/>
        <w:szCs w:val="28"/>
        <w:u w:color="000000"/>
        <w:shd w:val="clear" w:color="auto" w:fill="00FF00"/>
        <w:lang w:val="ru-RU"/>
      </w:rPr>
    </w:lvl>
    <w:lvl w:ilvl="5">
      <w:start w:val="1"/>
      <w:numFmt w:val="bullet"/>
      <w:lvlText w:val="▪"/>
      <w:lvlJc w:val="left"/>
      <w:pPr>
        <w:tabs>
          <w:tab w:val="num" w:pos="5159"/>
        </w:tabs>
        <w:ind w:left="5159" w:hanging="490"/>
      </w:pPr>
      <w:rPr>
        <w:color w:val="000000"/>
        <w:position w:val="0"/>
        <w:sz w:val="28"/>
        <w:szCs w:val="28"/>
        <w:u w:color="000000"/>
        <w:shd w:val="clear" w:color="auto" w:fill="00FF00"/>
        <w:lang w:val="ru-RU"/>
      </w:rPr>
    </w:lvl>
    <w:lvl w:ilvl="6">
      <w:start w:val="1"/>
      <w:numFmt w:val="bullet"/>
      <w:lvlText w:val="•"/>
      <w:lvlJc w:val="left"/>
      <w:pPr>
        <w:tabs>
          <w:tab w:val="num" w:pos="5879"/>
        </w:tabs>
        <w:ind w:left="5879" w:hanging="490"/>
      </w:pPr>
      <w:rPr>
        <w:color w:val="000000"/>
        <w:position w:val="0"/>
        <w:sz w:val="28"/>
        <w:szCs w:val="28"/>
        <w:u w:color="000000"/>
        <w:shd w:val="clear" w:color="auto" w:fill="00FF00"/>
        <w:lang w:val="ru-RU"/>
      </w:rPr>
    </w:lvl>
    <w:lvl w:ilvl="7">
      <w:start w:val="1"/>
      <w:numFmt w:val="bullet"/>
      <w:lvlText w:val="o"/>
      <w:lvlJc w:val="left"/>
      <w:pPr>
        <w:tabs>
          <w:tab w:val="num" w:pos="6599"/>
        </w:tabs>
        <w:ind w:left="6599" w:hanging="490"/>
      </w:pPr>
      <w:rPr>
        <w:color w:val="000000"/>
        <w:position w:val="0"/>
        <w:sz w:val="28"/>
        <w:szCs w:val="28"/>
        <w:u w:color="000000"/>
        <w:shd w:val="clear" w:color="auto" w:fill="00FF00"/>
        <w:lang w:val="ru-RU"/>
      </w:rPr>
    </w:lvl>
    <w:lvl w:ilvl="8">
      <w:start w:val="1"/>
      <w:numFmt w:val="bullet"/>
      <w:lvlText w:val="▪"/>
      <w:lvlJc w:val="left"/>
      <w:pPr>
        <w:tabs>
          <w:tab w:val="num" w:pos="7319"/>
        </w:tabs>
        <w:ind w:left="7319" w:hanging="490"/>
      </w:pPr>
      <w:rPr>
        <w:color w:val="000000"/>
        <w:position w:val="0"/>
        <w:sz w:val="28"/>
        <w:szCs w:val="28"/>
        <w:u w:color="000000"/>
        <w:shd w:val="clear" w:color="auto" w:fill="00FF00"/>
        <w:lang w:val="ru-RU"/>
      </w:rPr>
    </w:lvl>
  </w:abstractNum>
  <w:abstractNum w:abstractNumId="65">
    <w:nsid w:val="0B586353"/>
    <w:multiLevelType w:val="multilevel"/>
    <w:tmpl w:val="4ACCC968"/>
    <w:styleLink w:val="List4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6">
    <w:nsid w:val="0B5E37B3"/>
    <w:multiLevelType w:val="multilevel"/>
    <w:tmpl w:val="2ECA4420"/>
    <w:styleLink w:val="List353"/>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67">
    <w:nsid w:val="0B707482"/>
    <w:multiLevelType w:val="multilevel"/>
    <w:tmpl w:val="CA14E4F0"/>
    <w:styleLink w:val="List431"/>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8">
    <w:nsid w:val="0B880B35"/>
    <w:multiLevelType w:val="multilevel"/>
    <w:tmpl w:val="2DFC78EA"/>
    <w:styleLink w:val="List16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9">
    <w:nsid w:val="0BC072B9"/>
    <w:multiLevelType w:val="multilevel"/>
    <w:tmpl w:val="D1B82716"/>
    <w:styleLink w:val="List550"/>
    <w:lvl w:ilvl="0">
      <w:numFmt w:val="bullet"/>
      <w:lvlText w:val="•"/>
      <w:lvlJc w:val="left"/>
      <w:pPr>
        <w:tabs>
          <w:tab w:val="num" w:pos="360"/>
        </w:tabs>
        <w:ind w:left="360" w:hanging="360"/>
      </w:pPr>
      <w:rPr>
        <w:color w:val="000000"/>
        <w:position w:val="0"/>
        <w:sz w:val="22"/>
        <w:szCs w:val="22"/>
        <w:lang w:val="ru-RU"/>
      </w:rPr>
    </w:lvl>
    <w:lvl w:ilvl="1">
      <w:start w:val="1"/>
      <w:numFmt w:val="bullet"/>
      <w:lvlText w:val="o"/>
      <w:lvlJc w:val="left"/>
      <w:pPr>
        <w:tabs>
          <w:tab w:val="num" w:pos="1750"/>
        </w:tabs>
        <w:ind w:left="1750" w:hanging="490"/>
      </w:pPr>
      <w:rPr>
        <w:color w:val="000000"/>
        <w:position w:val="0"/>
        <w:sz w:val="28"/>
        <w:szCs w:val="28"/>
        <w:lang w:val="ru-RU"/>
      </w:rPr>
    </w:lvl>
    <w:lvl w:ilvl="2">
      <w:start w:val="1"/>
      <w:numFmt w:val="bullet"/>
      <w:lvlText w:val="▪"/>
      <w:lvlJc w:val="left"/>
      <w:pPr>
        <w:tabs>
          <w:tab w:val="num" w:pos="2470"/>
        </w:tabs>
        <w:ind w:left="2470" w:hanging="490"/>
      </w:pPr>
      <w:rPr>
        <w:color w:val="000000"/>
        <w:position w:val="0"/>
        <w:sz w:val="28"/>
        <w:szCs w:val="28"/>
        <w:lang w:val="ru-RU"/>
      </w:rPr>
    </w:lvl>
    <w:lvl w:ilvl="3">
      <w:start w:val="1"/>
      <w:numFmt w:val="bullet"/>
      <w:lvlText w:val="•"/>
      <w:lvlJc w:val="left"/>
      <w:pPr>
        <w:tabs>
          <w:tab w:val="num" w:pos="3190"/>
        </w:tabs>
        <w:ind w:left="3190" w:hanging="490"/>
      </w:pPr>
      <w:rPr>
        <w:color w:val="000000"/>
        <w:position w:val="0"/>
        <w:sz w:val="28"/>
        <w:szCs w:val="28"/>
        <w:lang w:val="ru-RU"/>
      </w:rPr>
    </w:lvl>
    <w:lvl w:ilvl="4">
      <w:start w:val="1"/>
      <w:numFmt w:val="bullet"/>
      <w:lvlText w:val="o"/>
      <w:lvlJc w:val="left"/>
      <w:pPr>
        <w:tabs>
          <w:tab w:val="num" w:pos="3910"/>
        </w:tabs>
        <w:ind w:left="3910" w:hanging="490"/>
      </w:pPr>
      <w:rPr>
        <w:color w:val="000000"/>
        <w:position w:val="0"/>
        <w:sz w:val="28"/>
        <w:szCs w:val="28"/>
        <w:lang w:val="ru-RU"/>
      </w:rPr>
    </w:lvl>
    <w:lvl w:ilvl="5">
      <w:start w:val="1"/>
      <w:numFmt w:val="bullet"/>
      <w:lvlText w:val="▪"/>
      <w:lvlJc w:val="left"/>
      <w:pPr>
        <w:tabs>
          <w:tab w:val="num" w:pos="4630"/>
        </w:tabs>
        <w:ind w:left="4630" w:hanging="490"/>
      </w:pPr>
      <w:rPr>
        <w:color w:val="000000"/>
        <w:position w:val="0"/>
        <w:sz w:val="28"/>
        <w:szCs w:val="28"/>
        <w:lang w:val="ru-RU"/>
      </w:rPr>
    </w:lvl>
    <w:lvl w:ilvl="6">
      <w:start w:val="1"/>
      <w:numFmt w:val="bullet"/>
      <w:lvlText w:val="•"/>
      <w:lvlJc w:val="left"/>
      <w:pPr>
        <w:tabs>
          <w:tab w:val="num" w:pos="5350"/>
        </w:tabs>
        <w:ind w:left="5350" w:hanging="490"/>
      </w:pPr>
      <w:rPr>
        <w:color w:val="000000"/>
        <w:position w:val="0"/>
        <w:sz w:val="28"/>
        <w:szCs w:val="28"/>
        <w:lang w:val="ru-RU"/>
      </w:rPr>
    </w:lvl>
    <w:lvl w:ilvl="7">
      <w:start w:val="1"/>
      <w:numFmt w:val="bullet"/>
      <w:lvlText w:val="o"/>
      <w:lvlJc w:val="left"/>
      <w:pPr>
        <w:tabs>
          <w:tab w:val="num" w:pos="6070"/>
        </w:tabs>
        <w:ind w:left="6070" w:hanging="490"/>
      </w:pPr>
      <w:rPr>
        <w:color w:val="000000"/>
        <w:position w:val="0"/>
        <w:sz w:val="28"/>
        <w:szCs w:val="28"/>
        <w:lang w:val="ru-RU"/>
      </w:rPr>
    </w:lvl>
    <w:lvl w:ilvl="8">
      <w:start w:val="1"/>
      <w:numFmt w:val="bullet"/>
      <w:lvlText w:val="▪"/>
      <w:lvlJc w:val="left"/>
      <w:pPr>
        <w:tabs>
          <w:tab w:val="num" w:pos="6790"/>
        </w:tabs>
        <w:ind w:left="6790" w:hanging="490"/>
      </w:pPr>
      <w:rPr>
        <w:color w:val="000000"/>
        <w:position w:val="0"/>
        <w:sz w:val="28"/>
        <w:szCs w:val="28"/>
        <w:lang w:val="ru-RU"/>
      </w:rPr>
    </w:lvl>
  </w:abstractNum>
  <w:abstractNum w:abstractNumId="70">
    <w:nsid w:val="0BC07A06"/>
    <w:multiLevelType w:val="multilevel"/>
    <w:tmpl w:val="0E4A79A8"/>
    <w:styleLink w:val="List366"/>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71">
    <w:nsid w:val="0BD6525B"/>
    <w:multiLevelType w:val="multilevel"/>
    <w:tmpl w:val="56521E8E"/>
    <w:styleLink w:val="List552"/>
    <w:lvl w:ilvl="0">
      <w:numFmt w:val="bullet"/>
      <w:lvlText w:val="•"/>
      <w:lvlJc w:val="left"/>
      <w:pPr>
        <w:tabs>
          <w:tab w:val="num" w:pos="360"/>
        </w:tabs>
        <w:ind w:left="360" w:hanging="360"/>
      </w:pPr>
      <w:rPr>
        <w:color w:val="000000"/>
        <w:position w:val="0"/>
        <w:sz w:val="22"/>
        <w:szCs w:val="22"/>
        <w:lang w:val="ru-RU"/>
      </w:rPr>
    </w:lvl>
    <w:lvl w:ilvl="1">
      <w:start w:val="1"/>
      <w:numFmt w:val="bullet"/>
      <w:lvlText w:val="o"/>
      <w:lvlJc w:val="left"/>
      <w:pPr>
        <w:tabs>
          <w:tab w:val="num" w:pos="1750"/>
        </w:tabs>
        <w:ind w:left="1750" w:hanging="490"/>
      </w:pPr>
      <w:rPr>
        <w:color w:val="000000"/>
        <w:position w:val="0"/>
        <w:sz w:val="28"/>
        <w:szCs w:val="28"/>
        <w:lang w:val="ru-RU"/>
      </w:rPr>
    </w:lvl>
    <w:lvl w:ilvl="2">
      <w:start w:val="1"/>
      <w:numFmt w:val="bullet"/>
      <w:lvlText w:val="▪"/>
      <w:lvlJc w:val="left"/>
      <w:pPr>
        <w:tabs>
          <w:tab w:val="num" w:pos="2470"/>
        </w:tabs>
        <w:ind w:left="2470" w:hanging="490"/>
      </w:pPr>
      <w:rPr>
        <w:color w:val="000000"/>
        <w:position w:val="0"/>
        <w:sz w:val="28"/>
        <w:szCs w:val="28"/>
        <w:lang w:val="ru-RU"/>
      </w:rPr>
    </w:lvl>
    <w:lvl w:ilvl="3">
      <w:start w:val="1"/>
      <w:numFmt w:val="bullet"/>
      <w:lvlText w:val="•"/>
      <w:lvlJc w:val="left"/>
      <w:pPr>
        <w:tabs>
          <w:tab w:val="num" w:pos="3190"/>
        </w:tabs>
        <w:ind w:left="3190" w:hanging="490"/>
      </w:pPr>
      <w:rPr>
        <w:color w:val="000000"/>
        <w:position w:val="0"/>
        <w:sz w:val="28"/>
        <w:szCs w:val="28"/>
        <w:lang w:val="ru-RU"/>
      </w:rPr>
    </w:lvl>
    <w:lvl w:ilvl="4">
      <w:start w:val="1"/>
      <w:numFmt w:val="bullet"/>
      <w:lvlText w:val="o"/>
      <w:lvlJc w:val="left"/>
      <w:pPr>
        <w:tabs>
          <w:tab w:val="num" w:pos="3910"/>
        </w:tabs>
        <w:ind w:left="3910" w:hanging="490"/>
      </w:pPr>
      <w:rPr>
        <w:color w:val="000000"/>
        <w:position w:val="0"/>
        <w:sz w:val="28"/>
        <w:szCs w:val="28"/>
        <w:lang w:val="ru-RU"/>
      </w:rPr>
    </w:lvl>
    <w:lvl w:ilvl="5">
      <w:start w:val="1"/>
      <w:numFmt w:val="bullet"/>
      <w:lvlText w:val="▪"/>
      <w:lvlJc w:val="left"/>
      <w:pPr>
        <w:tabs>
          <w:tab w:val="num" w:pos="4630"/>
        </w:tabs>
        <w:ind w:left="4630" w:hanging="490"/>
      </w:pPr>
      <w:rPr>
        <w:color w:val="000000"/>
        <w:position w:val="0"/>
        <w:sz w:val="28"/>
        <w:szCs w:val="28"/>
        <w:lang w:val="ru-RU"/>
      </w:rPr>
    </w:lvl>
    <w:lvl w:ilvl="6">
      <w:start w:val="1"/>
      <w:numFmt w:val="bullet"/>
      <w:lvlText w:val="•"/>
      <w:lvlJc w:val="left"/>
      <w:pPr>
        <w:tabs>
          <w:tab w:val="num" w:pos="5350"/>
        </w:tabs>
        <w:ind w:left="5350" w:hanging="490"/>
      </w:pPr>
      <w:rPr>
        <w:color w:val="000000"/>
        <w:position w:val="0"/>
        <w:sz w:val="28"/>
        <w:szCs w:val="28"/>
        <w:lang w:val="ru-RU"/>
      </w:rPr>
    </w:lvl>
    <w:lvl w:ilvl="7">
      <w:start w:val="1"/>
      <w:numFmt w:val="bullet"/>
      <w:lvlText w:val="o"/>
      <w:lvlJc w:val="left"/>
      <w:pPr>
        <w:tabs>
          <w:tab w:val="num" w:pos="6070"/>
        </w:tabs>
        <w:ind w:left="6070" w:hanging="490"/>
      </w:pPr>
      <w:rPr>
        <w:color w:val="000000"/>
        <w:position w:val="0"/>
        <w:sz w:val="28"/>
        <w:szCs w:val="28"/>
        <w:lang w:val="ru-RU"/>
      </w:rPr>
    </w:lvl>
    <w:lvl w:ilvl="8">
      <w:start w:val="1"/>
      <w:numFmt w:val="bullet"/>
      <w:lvlText w:val="▪"/>
      <w:lvlJc w:val="left"/>
      <w:pPr>
        <w:tabs>
          <w:tab w:val="num" w:pos="6790"/>
        </w:tabs>
        <w:ind w:left="6790" w:hanging="490"/>
      </w:pPr>
      <w:rPr>
        <w:color w:val="000000"/>
        <w:position w:val="0"/>
        <w:sz w:val="28"/>
        <w:szCs w:val="28"/>
        <w:lang w:val="ru-RU"/>
      </w:rPr>
    </w:lvl>
  </w:abstractNum>
  <w:abstractNum w:abstractNumId="72">
    <w:nsid w:val="0C01278F"/>
    <w:multiLevelType w:val="multilevel"/>
    <w:tmpl w:val="91CCC2E6"/>
    <w:styleLink w:val="List51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73">
    <w:nsid w:val="0C30367A"/>
    <w:multiLevelType w:val="multilevel"/>
    <w:tmpl w:val="6C243D06"/>
    <w:styleLink w:val="List323"/>
    <w:lvl w:ilvl="0">
      <w:start w:val="2"/>
      <w:numFmt w:val="upperRoman"/>
      <w:lvlText w:val="%1."/>
      <w:lvlJc w:val="left"/>
      <w:pPr>
        <w:tabs>
          <w:tab w:val="num" w:pos="426"/>
        </w:tabs>
        <w:ind w:left="426" w:hanging="142"/>
      </w:pPr>
      <w:rPr>
        <w:b/>
        <w:bCs/>
        <w:color w:val="00000A"/>
        <w:position w:val="0"/>
        <w:sz w:val="28"/>
        <w:szCs w:val="28"/>
        <w:lang w:val="ru-RU"/>
      </w:rPr>
    </w:lvl>
    <w:lvl w:ilvl="1">
      <w:start w:val="1"/>
      <w:numFmt w:val="decimal"/>
      <w:lvlText w:val="%1.%2."/>
      <w:lvlJc w:val="left"/>
      <w:pPr>
        <w:tabs>
          <w:tab w:val="num" w:pos="897"/>
        </w:tabs>
        <w:ind w:left="897" w:hanging="613"/>
      </w:pPr>
      <w:rPr>
        <w:b/>
        <w:bCs/>
        <w:color w:val="00000A"/>
        <w:position w:val="0"/>
        <w:sz w:val="28"/>
        <w:szCs w:val="28"/>
        <w:lang w:val="ru-RU"/>
      </w:rPr>
    </w:lvl>
    <w:lvl w:ilvl="2">
      <w:start w:val="1"/>
      <w:numFmt w:val="decimal"/>
      <w:lvlText w:val="%1.%2.%3."/>
      <w:lvlJc w:val="left"/>
      <w:pPr>
        <w:tabs>
          <w:tab w:val="num" w:pos="1264"/>
        </w:tabs>
        <w:ind w:left="1264" w:hanging="980"/>
      </w:pPr>
      <w:rPr>
        <w:b/>
        <w:bCs/>
        <w:color w:val="00000A"/>
        <w:position w:val="0"/>
        <w:sz w:val="28"/>
        <w:szCs w:val="28"/>
        <w:lang w:val="ru-RU"/>
      </w:rPr>
    </w:lvl>
    <w:lvl w:ilvl="3">
      <w:start w:val="1"/>
      <w:numFmt w:val="decimal"/>
      <w:lvlText w:val="%1.%2.%3.%4."/>
      <w:lvlJc w:val="left"/>
      <w:pPr>
        <w:tabs>
          <w:tab w:val="num" w:pos="1754"/>
        </w:tabs>
        <w:ind w:left="1754" w:hanging="1470"/>
      </w:pPr>
      <w:rPr>
        <w:b/>
        <w:bCs/>
        <w:color w:val="00000A"/>
        <w:position w:val="0"/>
        <w:sz w:val="28"/>
        <w:szCs w:val="28"/>
        <w:lang w:val="ru-RU"/>
      </w:rPr>
    </w:lvl>
    <w:lvl w:ilvl="4">
      <w:start w:val="1"/>
      <w:numFmt w:val="decimal"/>
      <w:lvlText w:val="%1.%2.%3.%4.%5."/>
      <w:lvlJc w:val="left"/>
      <w:pPr>
        <w:tabs>
          <w:tab w:val="num" w:pos="1754"/>
        </w:tabs>
        <w:ind w:left="1754" w:hanging="1470"/>
      </w:pPr>
      <w:rPr>
        <w:b/>
        <w:bCs/>
        <w:color w:val="00000A"/>
        <w:position w:val="0"/>
        <w:sz w:val="28"/>
        <w:szCs w:val="28"/>
        <w:lang w:val="ru-RU"/>
      </w:rPr>
    </w:lvl>
    <w:lvl w:ilvl="5">
      <w:start w:val="1"/>
      <w:numFmt w:val="decimal"/>
      <w:lvlText w:val="%1.%2.%3.%4.%5.%6."/>
      <w:lvlJc w:val="left"/>
      <w:pPr>
        <w:tabs>
          <w:tab w:val="num" w:pos="2244"/>
        </w:tabs>
        <w:ind w:left="2244" w:hanging="1960"/>
      </w:pPr>
      <w:rPr>
        <w:b/>
        <w:bCs/>
        <w:color w:val="00000A"/>
        <w:position w:val="0"/>
        <w:sz w:val="28"/>
        <w:szCs w:val="28"/>
        <w:lang w:val="ru-RU"/>
      </w:rPr>
    </w:lvl>
    <w:lvl w:ilvl="6">
      <w:start w:val="1"/>
      <w:numFmt w:val="decimal"/>
      <w:lvlText w:val="%1.%2.%3.%4.%5.%6.%7."/>
      <w:lvlJc w:val="left"/>
      <w:pPr>
        <w:tabs>
          <w:tab w:val="num" w:pos="2244"/>
        </w:tabs>
        <w:ind w:left="2244" w:hanging="1960"/>
      </w:pPr>
      <w:rPr>
        <w:b/>
        <w:bCs/>
        <w:color w:val="00000A"/>
        <w:position w:val="0"/>
        <w:sz w:val="28"/>
        <w:szCs w:val="28"/>
        <w:lang w:val="ru-RU"/>
      </w:rPr>
    </w:lvl>
    <w:lvl w:ilvl="7">
      <w:start w:val="1"/>
      <w:numFmt w:val="decimal"/>
      <w:lvlText w:val="%1.%2.%3.%4.%5.%6.%7.%8."/>
      <w:lvlJc w:val="left"/>
      <w:pPr>
        <w:tabs>
          <w:tab w:val="num" w:pos="2734"/>
        </w:tabs>
        <w:ind w:left="2734" w:hanging="2450"/>
      </w:pPr>
      <w:rPr>
        <w:b/>
        <w:bCs/>
        <w:color w:val="00000A"/>
        <w:position w:val="0"/>
        <w:sz w:val="28"/>
        <w:szCs w:val="28"/>
        <w:lang w:val="ru-RU"/>
      </w:rPr>
    </w:lvl>
    <w:lvl w:ilvl="8">
      <w:start w:val="1"/>
      <w:numFmt w:val="decimal"/>
      <w:lvlText w:val="%1.%2.%3.%4.%5.%6.%7.%8.%9."/>
      <w:lvlJc w:val="left"/>
      <w:pPr>
        <w:tabs>
          <w:tab w:val="num" w:pos="3224"/>
        </w:tabs>
        <w:ind w:left="3224" w:hanging="2940"/>
      </w:pPr>
      <w:rPr>
        <w:b/>
        <w:bCs/>
        <w:color w:val="00000A"/>
        <w:position w:val="0"/>
        <w:sz w:val="28"/>
        <w:szCs w:val="28"/>
        <w:lang w:val="ru-RU"/>
      </w:rPr>
    </w:lvl>
  </w:abstractNum>
  <w:abstractNum w:abstractNumId="74">
    <w:nsid w:val="0C5D7812"/>
    <w:multiLevelType w:val="multilevel"/>
    <w:tmpl w:val="24540834"/>
    <w:styleLink w:val="5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75">
    <w:nsid w:val="0C7046D5"/>
    <w:multiLevelType w:val="multilevel"/>
    <w:tmpl w:val="5F98B2E6"/>
    <w:styleLink w:val="List198"/>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76">
    <w:nsid w:val="0C8D2B92"/>
    <w:multiLevelType w:val="multilevel"/>
    <w:tmpl w:val="5F0CA444"/>
    <w:styleLink w:val="List113"/>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77">
    <w:nsid w:val="0C8D2F83"/>
    <w:multiLevelType w:val="multilevel"/>
    <w:tmpl w:val="D6B80706"/>
    <w:styleLink w:val="List9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78">
    <w:nsid w:val="0C93028B"/>
    <w:multiLevelType w:val="multilevel"/>
    <w:tmpl w:val="926A87F8"/>
    <w:styleLink w:val="List629"/>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79">
    <w:nsid w:val="0CC34C7B"/>
    <w:multiLevelType w:val="multilevel"/>
    <w:tmpl w:val="C144BF80"/>
    <w:styleLink w:val="List48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80">
    <w:nsid w:val="0CD62056"/>
    <w:multiLevelType w:val="multilevel"/>
    <w:tmpl w:val="702CB7E4"/>
    <w:styleLink w:val="List437"/>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81">
    <w:nsid w:val="0CE618B9"/>
    <w:multiLevelType w:val="multilevel"/>
    <w:tmpl w:val="3C8C362C"/>
    <w:styleLink w:val="List189"/>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82">
    <w:nsid w:val="0D646BBA"/>
    <w:multiLevelType w:val="multilevel"/>
    <w:tmpl w:val="13087780"/>
    <w:styleLink w:val="List519"/>
    <w:lvl w:ilvl="0">
      <w:start w:val="1"/>
      <w:numFmt w:val="decimal"/>
      <w:lvlText w:val="%1."/>
      <w:lvlJc w:val="left"/>
      <w:pPr>
        <w:tabs>
          <w:tab w:val="num" w:pos="965"/>
        </w:tabs>
        <w:ind w:left="965" w:hanging="605"/>
      </w:pPr>
      <w:rPr>
        <w:position w:val="0"/>
        <w:sz w:val="28"/>
        <w:szCs w:val="28"/>
        <w:vertAlign w:val="superscript"/>
        <w:rtl w:val="0"/>
      </w:rPr>
    </w:lvl>
    <w:lvl w:ilvl="1">
      <w:start w:val="1"/>
      <w:numFmt w:val="lowerLetter"/>
      <w:lvlText w:val="%2."/>
      <w:lvlJc w:val="left"/>
      <w:pPr>
        <w:tabs>
          <w:tab w:val="num" w:pos="1570"/>
        </w:tabs>
        <w:ind w:left="1570" w:hanging="490"/>
      </w:pPr>
      <w:rPr>
        <w:position w:val="0"/>
        <w:sz w:val="28"/>
        <w:szCs w:val="28"/>
        <w:vertAlign w:val="superscript"/>
        <w:rtl w:val="0"/>
      </w:rPr>
    </w:lvl>
    <w:lvl w:ilvl="2">
      <w:start w:val="1"/>
      <w:numFmt w:val="lowerRoman"/>
      <w:lvlText w:val="%3."/>
      <w:lvlJc w:val="left"/>
      <w:pPr>
        <w:tabs>
          <w:tab w:val="num" w:pos="2264"/>
        </w:tabs>
        <w:ind w:left="2264" w:hanging="393"/>
      </w:pPr>
      <w:rPr>
        <w:position w:val="0"/>
        <w:sz w:val="28"/>
        <w:szCs w:val="28"/>
        <w:vertAlign w:val="superscript"/>
        <w:rtl w:val="0"/>
      </w:rPr>
    </w:lvl>
    <w:lvl w:ilvl="3">
      <w:start w:val="1"/>
      <w:numFmt w:val="decimal"/>
      <w:lvlText w:val="%4."/>
      <w:lvlJc w:val="left"/>
      <w:pPr>
        <w:tabs>
          <w:tab w:val="num" w:pos="3010"/>
        </w:tabs>
        <w:ind w:left="3010" w:hanging="490"/>
      </w:pPr>
      <w:rPr>
        <w:position w:val="0"/>
        <w:sz w:val="28"/>
        <w:szCs w:val="28"/>
        <w:vertAlign w:val="superscript"/>
        <w:rtl w:val="0"/>
      </w:rPr>
    </w:lvl>
    <w:lvl w:ilvl="4">
      <w:start w:val="1"/>
      <w:numFmt w:val="lowerLetter"/>
      <w:lvlText w:val="%5."/>
      <w:lvlJc w:val="left"/>
      <w:pPr>
        <w:tabs>
          <w:tab w:val="num" w:pos="3730"/>
        </w:tabs>
        <w:ind w:left="3730" w:hanging="490"/>
      </w:pPr>
      <w:rPr>
        <w:position w:val="0"/>
        <w:sz w:val="28"/>
        <w:szCs w:val="28"/>
        <w:vertAlign w:val="superscript"/>
        <w:rtl w:val="0"/>
      </w:rPr>
    </w:lvl>
    <w:lvl w:ilvl="5">
      <w:start w:val="1"/>
      <w:numFmt w:val="lowerRoman"/>
      <w:lvlText w:val="%6."/>
      <w:lvlJc w:val="left"/>
      <w:pPr>
        <w:tabs>
          <w:tab w:val="num" w:pos="4424"/>
        </w:tabs>
        <w:ind w:left="4424" w:hanging="393"/>
      </w:pPr>
      <w:rPr>
        <w:position w:val="0"/>
        <w:sz w:val="28"/>
        <w:szCs w:val="28"/>
        <w:vertAlign w:val="superscript"/>
        <w:rtl w:val="0"/>
      </w:rPr>
    </w:lvl>
    <w:lvl w:ilvl="6">
      <w:start w:val="1"/>
      <w:numFmt w:val="decimal"/>
      <w:lvlText w:val="%7."/>
      <w:lvlJc w:val="left"/>
      <w:pPr>
        <w:tabs>
          <w:tab w:val="num" w:pos="5170"/>
        </w:tabs>
        <w:ind w:left="5170" w:hanging="490"/>
      </w:pPr>
      <w:rPr>
        <w:position w:val="0"/>
        <w:sz w:val="28"/>
        <w:szCs w:val="28"/>
        <w:vertAlign w:val="superscript"/>
        <w:rtl w:val="0"/>
      </w:rPr>
    </w:lvl>
    <w:lvl w:ilvl="7">
      <w:start w:val="1"/>
      <w:numFmt w:val="lowerLetter"/>
      <w:lvlText w:val="%8."/>
      <w:lvlJc w:val="left"/>
      <w:pPr>
        <w:tabs>
          <w:tab w:val="num" w:pos="5890"/>
        </w:tabs>
        <w:ind w:left="5890" w:hanging="490"/>
      </w:pPr>
      <w:rPr>
        <w:position w:val="0"/>
        <w:sz w:val="28"/>
        <w:szCs w:val="28"/>
        <w:vertAlign w:val="superscript"/>
        <w:rtl w:val="0"/>
      </w:rPr>
    </w:lvl>
    <w:lvl w:ilvl="8">
      <w:start w:val="1"/>
      <w:numFmt w:val="lowerRoman"/>
      <w:lvlText w:val="%9."/>
      <w:lvlJc w:val="left"/>
      <w:pPr>
        <w:tabs>
          <w:tab w:val="num" w:pos="6584"/>
        </w:tabs>
        <w:ind w:left="6584" w:hanging="393"/>
      </w:pPr>
      <w:rPr>
        <w:position w:val="0"/>
        <w:sz w:val="28"/>
        <w:szCs w:val="28"/>
        <w:vertAlign w:val="superscript"/>
        <w:rtl w:val="0"/>
      </w:rPr>
    </w:lvl>
  </w:abstractNum>
  <w:abstractNum w:abstractNumId="83">
    <w:nsid w:val="0D825F4A"/>
    <w:multiLevelType w:val="multilevel"/>
    <w:tmpl w:val="C04A7B5E"/>
    <w:styleLink w:val="List578"/>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84">
    <w:nsid w:val="0DCD125D"/>
    <w:multiLevelType w:val="multilevel"/>
    <w:tmpl w:val="52E0E3C8"/>
    <w:styleLink w:val="List108"/>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85">
    <w:nsid w:val="0DD84091"/>
    <w:multiLevelType w:val="multilevel"/>
    <w:tmpl w:val="748471D8"/>
    <w:styleLink w:val="List381"/>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86">
    <w:nsid w:val="0DDE33D7"/>
    <w:multiLevelType w:val="multilevel"/>
    <w:tmpl w:val="F412D684"/>
    <w:styleLink w:val="List29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87">
    <w:nsid w:val="0E1C7FEE"/>
    <w:multiLevelType w:val="multilevel"/>
    <w:tmpl w:val="4A981238"/>
    <w:styleLink w:val="List3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88">
    <w:nsid w:val="0E1D213D"/>
    <w:multiLevelType w:val="multilevel"/>
    <w:tmpl w:val="C13A8676"/>
    <w:styleLink w:val="List315"/>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89">
    <w:nsid w:val="0E1F7650"/>
    <w:multiLevelType w:val="hybridMultilevel"/>
    <w:tmpl w:val="7E062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0E2E1EF0"/>
    <w:multiLevelType w:val="multilevel"/>
    <w:tmpl w:val="3664FAC6"/>
    <w:styleLink w:val="List194"/>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91">
    <w:nsid w:val="0E311660"/>
    <w:multiLevelType w:val="multilevel"/>
    <w:tmpl w:val="16AAD60C"/>
    <w:styleLink w:val="List450"/>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92">
    <w:nsid w:val="0E6E49C9"/>
    <w:multiLevelType w:val="multilevel"/>
    <w:tmpl w:val="DEB07FE2"/>
    <w:styleLink w:val="List9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93">
    <w:nsid w:val="0EC000CE"/>
    <w:multiLevelType w:val="multilevel"/>
    <w:tmpl w:val="168413A0"/>
    <w:styleLink w:val="List48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94">
    <w:nsid w:val="0ED24645"/>
    <w:multiLevelType w:val="multilevel"/>
    <w:tmpl w:val="FC6C40EE"/>
    <w:styleLink w:val="List339"/>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95">
    <w:nsid w:val="0F950406"/>
    <w:multiLevelType w:val="multilevel"/>
    <w:tmpl w:val="2BF82E70"/>
    <w:styleLink w:val="List5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96">
    <w:nsid w:val="0FD06060"/>
    <w:multiLevelType w:val="multilevel"/>
    <w:tmpl w:val="1742923C"/>
    <w:styleLink w:val="List11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97">
    <w:nsid w:val="0FDA3F17"/>
    <w:multiLevelType w:val="multilevel"/>
    <w:tmpl w:val="0DB6663A"/>
    <w:styleLink w:val="List18"/>
    <w:lvl w:ilvl="0">
      <w:numFmt w:val="bullet"/>
      <w:lvlText w:val="•"/>
      <w:lvlJc w:val="left"/>
      <w:pPr>
        <w:tabs>
          <w:tab w:val="num" w:pos="707"/>
        </w:tabs>
        <w:ind w:left="707" w:hanging="707"/>
      </w:pPr>
      <w:rPr>
        <w:color w:val="000000"/>
        <w:position w:val="0"/>
        <w:sz w:val="20"/>
        <w:szCs w:val="20"/>
        <w:u w:color="000000"/>
        <w:shd w:val="clear" w:color="auto" w:fill="00FF00"/>
        <w:lang w:val="ru-RU"/>
      </w:rPr>
    </w:lvl>
    <w:lvl w:ilvl="1">
      <w:start w:val="1"/>
      <w:numFmt w:val="bullet"/>
      <w:lvlText w:val="o"/>
      <w:lvlJc w:val="left"/>
      <w:pPr>
        <w:tabs>
          <w:tab w:val="num" w:pos="2279"/>
        </w:tabs>
        <w:ind w:left="2279" w:hanging="490"/>
      </w:pPr>
      <w:rPr>
        <w:color w:val="000000"/>
        <w:position w:val="0"/>
        <w:sz w:val="28"/>
        <w:szCs w:val="28"/>
        <w:u w:color="000000"/>
        <w:shd w:val="clear" w:color="auto" w:fill="00FF00"/>
        <w:lang w:val="ru-RU"/>
      </w:rPr>
    </w:lvl>
    <w:lvl w:ilvl="2">
      <w:start w:val="1"/>
      <w:numFmt w:val="bullet"/>
      <w:lvlText w:val="▪"/>
      <w:lvlJc w:val="left"/>
      <w:pPr>
        <w:tabs>
          <w:tab w:val="num" w:pos="2999"/>
        </w:tabs>
        <w:ind w:left="2999" w:hanging="490"/>
      </w:pPr>
      <w:rPr>
        <w:color w:val="000000"/>
        <w:position w:val="0"/>
        <w:sz w:val="28"/>
        <w:szCs w:val="28"/>
        <w:u w:color="000000"/>
        <w:shd w:val="clear" w:color="auto" w:fill="00FF00"/>
        <w:lang w:val="ru-RU"/>
      </w:rPr>
    </w:lvl>
    <w:lvl w:ilvl="3">
      <w:start w:val="1"/>
      <w:numFmt w:val="bullet"/>
      <w:lvlText w:val="•"/>
      <w:lvlJc w:val="left"/>
      <w:pPr>
        <w:tabs>
          <w:tab w:val="num" w:pos="3719"/>
        </w:tabs>
        <w:ind w:left="3719" w:hanging="490"/>
      </w:pPr>
      <w:rPr>
        <w:color w:val="000000"/>
        <w:position w:val="0"/>
        <w:sz w:val="28"/>
        <w:szCs w:val="28"/>
        <w:u w:color="000000"/>
        <w:shd w:val="clear" w:color="auto" w:fill="00FF00"/>
        <w:lang w:val="ru-RU"/>
      </w:rPr>
    </w:lvl>
    <w:lvl w:ilvl="4">
      <w:start w:val="1"/>
      <w:numFmt w:val="bullet"/>
      <w:lvlText w:val="o"/>
      <w:lvlJc w:val="left"/>
      <w:pPr>
        <w:tabs>
          <w:tab w:val="num" w:pos="4439"/>
        </w:tabs>
        <w:ind w:left="4439" w:hanging="490"/>
      </w:pPr>
      <w:rPr>
        <w:color w:val="000000"/>
        <w:position w:val="0"/>
        <w:sz w:val="28"/>
        <w:szCs w:val="28"/>
        <w:u w:color="000000"/>
        <w:shd w:val="clear" w:color="auto" w:fill="00FF00"/>
        <w:lang w:val="ru-RU"/>
      </w:rPr>
    </w:lvl>
    <w:lvl w:ilvl="5">
      <w:start w:val="1"/>
      <w:numFmt w:val="bullet"/>
      <w:lvlText w:val="▪"/>
      <w:lvlJc w:val="left"/>
      <w:pPr>
        <w:tabs>
          <w:tab w:val="num" w:pos="5159"/>
        </w:tabs>
        <w:ind w:left="5159" w:hanging="490"/>
      </w:pPr>
      <w:rPr>
        <w:color w:val="000000"/>
        <w:position w:val="0"/>
        <w:sz w:val="28"/>
        <w:szCs w:val="28"/>
        <w:u w:color="000000"/>
        <w:shd w:val="clear" w:color="auto" w:fill="00FF00"/>
        <w:lang w:val="ru-RU"/>
      </w:rPr>
    </w:lvl>
    <w:lvl w:ilvl="6">
      <w:start w:val="1"/>
      <w:numFmt w:val="bullet"/>
      <w:lvlText w:val="•"/>
      <w:lvlJc w:val="left"/>
      <w:pPr>
        <w:tabs>
          <w:tab w:val="num" w:pos="5879"/>
        </w:tabs>
        <w:ind w:left="5879" w:hanging="490"/>
      </w:pPr>
      <w:rPr>
        <w:color w:val="000000"/>
        <w:position w:val="0"/>
        <w:sz w:val="28"/>
        <w:szCs w:val="28"/>
        <w:u w:color="000000"/>
        <w:shd w:val="clear" w:color="auto" w:fill="00FF00"/>
        <w:lang w:val="ru-RU"/>
      </w:rPr>
    </w:lvl>
    <w:lvl w:ilvl="7">
      <w:start w:val="1"/>
      <w:numFmt w:val="bullet"/>
      <w:lvlText w:val="o"/>
      <w:lvlJc w:val="left"/>
      <w:pPr>
        <w:tabs>
          <w:tab w:val="num" w:pos="6599"/>
        </w:tabs>
        <w:ind w:left="6599" w:hanging="490"/>
      </w:pPr>
      <w:rPr>
        <w:color w:val="000000"/>
        <w:position w:val="0"/>
        <w:sz w:val="28"/>
        <w:szCs w:val="28"/>
        <w:u w:color="000000"/>
        <w:shd w:val="clear" w:color="auto" w:fill="00FF00"/>
        <w:lang w:val="ru-RU"/>
      </w:rPr>
    </w:lvl>
    <w:lvl w:ilvl="8">
      <w:start w:val="1"/>
      <w:numFmt w:val="bullet"/>
      <w:lvlText w:val="▪"/>
      <w:lvlJc w:val="left"/>
      <w:pPr>
        <w:tabs>
          <w:tab w:val="num" w:pos="7319"/>
        </w:tabs>
        <w:ind w:left="7319" w:hanging="490"/>
      </w:pPr>
      <w:rPr>
        <w:color w:val="000000"/>
        <w:position w:val="0"/>
        <w:sz w:val="28"/>
        <w:szCs w:val="28"/>
        <w:u w:color="000000"/>
        <w:shd w:val="clear" w:color="auto" w:fill="00FF00"/>
        <w:lang w:val="ru-RU"/>
      </w:rPr>
    </w:lvl>
  </w:abstractNum>
  <w:abstractNum w:abstractNumId="98">
    <w:nsid w:val="0FE509C0"/>
    <w:multiLevelType w:val="multilevel"/>
    <w:tmpl w:val="989E497A"/>
    <w:styleLink w:val="List20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99">
    <w:nsid w:val="103C0778"/>
    <w:multiLevelType w:val="multilevel"/>
    <w:tmpl w:val="8B0CAB5E"/>
    <w:styleLink w:val="List29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00">
    <w:nsid w:val="10780FD5"/>
    <w:multiLevelType w:val="multilevel"/>
    <w:tmpl w:val="38208C5C"/>
    <w:styleLink w:val="List106"/>
    <w:lvl w:ilvl="0">
      <w:numFmt w:val="bullet"/>
      <w:lvlText w:val="•"/>
      <w:lvlJc w:val="left"/>
      <w:pPr>
        <w:tabs>
          <w:tab w:val="num" w:pos="708"/>
        </w:tabs>
        <w:ind w:left="708" w:hanging="708"/>
      </w:pPr>
      <w:rPr>
        <w:i/>
        <w:iCs/>
        <w:position w:val="0"/>
        <w:sz w:val="22"/>
        <w:szCs w:val="22"/>
        <w:lang w:val="ru-RU"/>
      </w:rPr>
    </w:lvl>
    <w:lvl w:ilvl="1">
      <w:start w:val="1"/>
      <w:numFmt w:val="bullet"/>
      <w:lvlText w:val="o"/>
      <w:lvlJc w:val="left"/>
      <w:pPr>
        <w:tabs>
          <w:tab w:val="num" w:pos="1570"/>
        </w:tabs>
        <w:ind w:left="1570" w:hanging="490"/>
      </w:pPr>
      <w:rPr>
        <w:i/>
        <w:iCs/>
        <w:position w:val="0"/>
        <w:sz w:val="28"/>
        <w:szCs w:val="28"/>
        <w:lang w:val="ru-RU"/>
      </w:rPr>
    </w:lvl>
    <w:lvl w:ilvl="2">
      <w:start w:val="1"/>
      <w:numFmt w:val="bullet"/>
      <w:lvlText w:val="▪"/>
      <w:lvlJc w:val="left"/>
      <w:pPr>
        <w:tabs>
          <w:tab w:val="num" w:pos="2290"/>
        </w:tabs>
        <w:ind w:left="2290" w:hanging="490"/>
      </w:pPr>
      <w:rPr>
        <w:i/>
        <w:iCs/>
        <w:position w:val="0"/>
        <w:sz w:val="28"/>
        <w:szCs w:val="28"/>
        <w:lang w:val="ru-RU"/>
      </w:rPr>
    </w:lvl>
    <w:lvl w:ilvl="3">
      <w:start w:val="1"/>
      <w:numFmt w:val="bullet"/>
      <w:lvlText w:val="•"/>
      <w:lvlJc w:val="left"/>
      <w:pPr>
        <w:tabs>
          <w:tab w:val="num" w:pos="3010"/>
        </w:tabs>
        <w:ind w:left="3010" w:hanging="490"/>
      </w:pPr>
      <w:rPr>
        <w:i/>
        <w:iCs/>
        <w:position w:val="0"/>
        <w:sz w:val="28"/>
        <w:szCs w:val="28"/>
        <w:lang w:val="ru-RU"/>
      </w:rPr>
    </w:lvl>
    <w:lvl w:ilvl="4">
      <w:start w:val="1"/>
      <w:numFmt w:val="bullet"/>
      <w:lvlText w:val="o"/>
      <w:lvlJc w:val="left"/>
      <w:pPr>
        <w:tabs>
          <w:tab w:val="num" w:pos="3730"/>
        </w:tabs>
        <w:ind w:left="3730" w:hanging="490"/>
      </w:pPr>
      <w:rPr>
        <w:i/>
        <w:iCs/>
        <w:position w:val="0"/>
        <w:sz w:val="28"/>
        <w:szCs w:val="28"/>
        <w:lang w:val="ru-RU"/>
      </w:rPr>
    </w:lvl>
    <w:lvl w:ilvl="5">
      <w:start w:val="1"/>
      <w:numFmt w:val="bullet"/>
      <w:lvlText w:val="▪"/>
      <w:lvlJc w:val="left"/>
      <w:pPr>
        <w:tabs>
          <w:tab w:val="num" w:pos="4450"/>
        </w:tabs>
        <w:ind w:left="4450" w:hanging="490"/>
      </w:pPr>
      <w:rPr>
        <w:i/>
        <w:iCs/>
        <w:position w:val="0"/>
        <w:sz w:val="28"/>
        <w:szCs w:val="28"/>
        <w:lang w:val="ru-RU"/>
      </w:rPr>
    </w:lvl>
    <w:lvl w:ilvl="6">
      <w:start w:val="1"/>
      <w:numFmt w:val="bullet"/>
      <w:lvlText w:val="•"/>
      <w:lvlJc w:val="left"/>
      <w:pPr>
        <w:tabs>
          <w:tab w:val="num" w:pos="5170"/>
        </w:tabs>
        <w:ind w:left="5170" w:hanging="490"/>
      </w:pPr>
      <w:rPr>
        <w:i/>
        <w:iCs/>
        <w:position w:val="0"/>
        <w:sz w:val="28"/>
        <w:szCs w:val="28"/>
        <w:lang w:val="ru-RU"/>
      </w:rPr>
    </w:lvl>
    <w:lvl w:ilvl="7">
      <w:start w:val="1"/>
      <w:numFmt w:val="bullet"/>
      <w:lvlText w:val="o"/>
      <w:lvlJc w:val="left"/>
      <w:pPr>
        <w:tabs>
          <w:tab w:val="num" w:pos="5890"/>
        </w:tabs>
        <w:ind w:left="5890" w:hanging="490"/>
      </w:pPr>
      <w:rPr>
        <w:i/>
        <w:iCs/>
        <w:position w:val="0"/>
        <w:sz w:val="28"/>
        <w:szCs w:val="28"/>
        <w:lang w:val="ru-RU"/>
      </w:rPr>
    </w:lvl>
    <w:lvl w:ilvl="8">
      <w:start w:val="1"/>
      <w:numFmt w:val="bullet"/>
      <w:lvlText w:val="▪"/>
      <w:lvlJc w:val="left"/>
      <w:pPr>
        <w:tabs>
          <w:tab w:val="num" w:pos="6610"/>
        </w:tabs>
        <w:ind w:left="6610" w:hanging="490"/>
      </w:pPr>
      <w:rPr>
        <w:i/>
        <w:iCs/>
        <w:position w:val="0"/>
        <w:sz w:val="28"/>
        <w:szCs w:val="28"/>
        <w:lang w:val="ru-RU"/>
      </w:rPr>
    </w:lvl>
  </w:abstractNum>
  <w:abstractNum w:abstractNumId="101">
    <w:nsid w:val="10A118A0"/>
    <w:multiLevelType w:val="multilevel"/>
    <w:tmpl w:val="EDC8A01C"/>
    <w:styleLink w:val="List15"/>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02">
    <w:nsid w:val="10FA0A59"/>
    <w:multiLevelType w:val="multilevel"/>
    <w:tmpl w:val="2E306EA8"/>
    <w:styleLink w:val="List30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03">
    <w:nsid w:val="11495AE2"/>
    <w:multiLevelType w:val="multilevel"/>
    <w:tmpl w:val="BEC4212C"/>
    <w:styleLink w:val="List26"/>
    <w:lvl w:ilvl="0">
      <w:numFmt w:val="bullet"/>
      <w:lvlText w:val="•"/>
      <w:lvlJc w:val="left"/>
      <w:pPr>
        <w:tabs>
          <w:tab w:val="num" w:pos="708"/>
        </w:tabs>
        <w:ind w:left="708" w:hanging="708"/>
      </w:pPr>
      <w:rPr>
        <w:kern w:val="2"/>
        <w:position w:val="0"/>
        <w:sz w:val="22"/>
        <w:szCs w:val="22"/>
        <w:lang w:val="ru-RU"/>
      </w:rPr>
    </w:lvl>
    <w:lvl w:ilvl="1">
      <w:start w:val="1"/>
      <w:numFmt w:val="bullet"/>
      <w:lvlText w:val="o"/>
      <w:lvlJc w:val="left"/>
      <w:pPr>
        <w:tabs>
          <w:tab w:val="num" w:pos="1570"/>
        </w:tabs>
        <w:ind w:left="1570" w:hanging="490"/>
      </w:pPr>
      <w:rPr>
        <w:kern w:val="2"/>
        <w:position w:val="0"/>
        <w:sz w:val="28"/>
        <w:szCs w:val="28"/>
        <w:lang w:val="ru-RU"/>
      </w:rPr>
    </w:lvl>
    <w:lvl w:ilvl="2">
      <w:start w:val="1"/>
      <w:numFmt w:val="bullet"/>
      <w:lvlText w:val="▪"/>
      <w:lvlJc w:val="left"/>
      <w:pPr>
        <w:tabs>
          <w:tab w:val="num" w:pos="2290"/>
        </w:tabs>
        <w:ind w:left="2290" w:hanging="490"/>
      </w:pPr>
      <w:rPr>
        <w:kern w:val="2"/>
        <w:position w:val="0"/>
        <w:sz w:val="28"/>
        <w:szCs w:val="28"/>
        <w:lang w:val="ru-RU"/>
      </w:rPr>
    </w:lvl>
    <w:lvl w:ilvl="3">
      <w:start w:val="1"/>
      <w:numFmt w:val="bullet"/>
      <w:lvlText w:val="•"/>
      <w:lvlJc w:val="left"/>
      <w:pPr>
        <w:tabs>
          <w:tab w:val="num" w:pos="3010"/>
        </w:tabs>
        <w:ind w:left="3010" w:hanging="490"/>
      </w:pPr>
      <w:rPr>
        <w:kern w:val="2"/>
        <w:position w:val="0"/>
        <w:sz w:val="28"/>
        <w:szCs w:val="28"/>
        <w:lang w:val="ru-RU"/>
      </w:rPr>
    </w:lvl>
    <w:lvl w:ilvl="4">
      <w:start w:val="1"/>
      <w:numFmt w:val="bullet"/>
      <w:lvlText w:val="o"/>
      <w:lvlJc w:val="left"/>
      <w:pPr>
        <w:tabs>
          <w:tab w:val="num" w:pos="3730"/>
        </w:tabs>
        <w:ind w:left="3730" w:hanging="490"/>
      </w:pPr>
      <w:rPr>
        <w:kern w:val="2"/>
        <w:position w:val="0"/>
        <w:sz w:val="28"/>
        <w:szCs w:val="28"/>
        <w:lang w:val="ru-RU"/>
      </w:rPr>
    </w:lvl>
    <w:lvl w:ilvl="5">
      <w:start w:val="1"/>
      <w:numFmt w:val="bullet"/>
      <w:lvlText w:val="▪"/>
      <w:lvlJc w:val="left"/>
      <w:pPr>
        <w:tabs>
          <w:tab w:val="num" w:pos="4450"/>
        </w:tabs>
        <w:ind w:left="4450" w:hanging="490"/>
      </w:pPr>
      <w:rPr>
        <w:kern w:val="2"/>
        <w:position w:val="0"/>
        <w:sz w:val="28"/>
        <w:szCs w:val="28"/>
        <w:lang w:val="ru-RU"/>
      </w:rPr>
    </w:lvl>
    <w:lvl w:ilvl="6">
      <w:start w:val="1"/>
      <w:numFmt w:val="bullet"/>
      <w:lvlText w:val="•"/>
      <w:lvlJc w:val="left"/>
      <w:pPr>
        <w:tabs>
          <w:tab w:val="num" w:pos="5170"/>
        </w:tabs>
        <w:ind w:left="5170" w:hanging="490"/>
      </w:pPr>
      <w:rPr>
        <w:kern w:val="2"/>
        <w:position w:val="0"/>
        <w:sz w:val="28"/>
        <w:szCs w:val="28"/>
        <w:lang w:val="ru-RU"/>
      </w:rPr>
    </w:lvl>
    <w:lvl w:ilvl="7">
      <w:start w:val="1"/>
      <w:numFmt w:val="bullet"/>
      <w:lvlText w:val="o"/>
      <w:lvlJc w:val="left"/>
      <w:pPr>
        <w:tabs>
          <w:tab w:val="num" w:pos="5890"/>
        </w:tabs>
        <w:ind w:left="5890" w:hanging="490"/>
      </w:pPr>
      <w:rPr>
        <w:kern w:val="2"/>
        <w:position w:val="0"/>
        <w:sz w:val="28"/>
        <w:szCs w:val="28"/>
        <w:lang w:val="ru-RU"/>
      </w:rPr>
    </w:lvl>
    <w:lvl w:ilvl="8">
      <w:start w:val="1"/>
      <w:numFmt w:val="bullet"/>
      <w:lvlText w:val="▪"/>
      <w:lvlJc w:val="left"/>
      <w:pPr>
        <w:tabs>
          <w:tab w:val="num" w:pos="6610"/>
        </w:tabs>
        <w:ind w:left="6610" w:hanging="490"/>
      </w:pPr>
      <w:rPr>
        <w:kern w:val="2"/>
        <w:position w:val="0"/>
        <w:sz w:val="28"/>
        <w:szCs w:val="28"/>
        <w:lang w:val="ru-RU"/>
      </w:rPr>
    </w:lvl>
  </w:abstractNum>
  <w:abstractNum w:abstractNumId="104">
    <w:nsid w:val="115D47F1"/>
    <w:multiLevelType w:val="multilevel"/>
    <w:tmpl w:val="3D4298DA"/>
    <w:styleLink w:val="List122"/>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105">
    <w:nsid w:val="115F2BE8"/>
    <w:multiLevelType w:val="multilevel"/>
    <w:tmpl w:val="3842AF40"/>
    <w:styleLink w:val="List676"/>
    <w:lvl w:ilvl="0">
      <w:numFmt w:val="bullet"/>
      <w:lvlText w:val="•"/>
      <w:lvlJc w:val="left"/>
      <w:pPr>
        <w:tabs>
          <w:tab w:val="num" w:pos="360"/>
        </w:tabs>
        <w:ind w:left="360" w:hanging="360"/>
      </w:pPr>
      <w:rPr>
        <w:color w:val="000000"/>
        <w:spacing w:val="-3"/>
        <w:position w:val="0"/>
        <w:sz w:val="21"/>
        <w:szCs w:val="21"/>
        <w:u w:color="000000"/>
        <w:rtl w:val="0"/>
        <w:lang w:val="ru-RU"/>
      </w:rPr>
    </w:lvl>
    <w:lvl w:ilvl="1">
      <w:start w:val="1"/>
      <w:numFmt w:val="bullet"/>
      <w:lvlText w:val="o"/>
      <w:lvlJc w:val="left"/>
      <w:pPr>
        <w:tabs>
          <w:tab w:val="num" w:pos="1210"/>
        </w:tabs>
        <w:ind w:left="1210" w:hanging="490"/>
      </w:pPr>
      <w:rPr>
        <w:color w:val="000000"/>
        <w:spacing w:val="-3"/>
        <w:position w:val="0"/>
        <w:sz w:val="28"/>
        <w:szCs w:val="28"/>
        <w:u w:color="000000"/>
        <w:rtl w:val="0"/>
        <w:lang w:val="ru-RU"/>
      </w:rPr>
    </w:lvl>
    <w:lvl w:ilvl="2">
      <w:start w:val="1"/>
      <w:numFmt w:val="bullet"/>
      <w:lvlText w:val="▪"/>
      <w:lvlJc w:val="left"/>
      <w:pPr>
        <w:tabs>
          <w:tab w:val="num" w:pos="1930"/>
        </w:tabs>
        <w:ind w:left="1930" w:hanging="490"/>
      </w:pPr>
      <w:rPr>
        <w:color w:val="000000"/>
        <w:spacing w:val="-3"/>
        <w:position w:val="0"/>
        <w:sz w:val="28"/>
        <w:szCs w:val="28"/>
        <w:u w:color="000000"/>
        <w:rtl w:val="0"/>
        <w:lang w:val="ru-RU"/>
      </w:rPr>
    </w:lvl>
    <w:lvl w:ilvl="3">
      <w:start w:val="1"/>
      <w:numFmt w:val="bullet"/>
      <w:lvlText w:val="•"/>
      <w:lvlJc w:val="left"/>
      <w:pPr>
        <w:tabs>
          <w:tab w:val="num" w:pos="2650"/>
        </w:tabs>
        <w:ind w:left="2650" w:hanging="490"/>
      </w:pPr>
      <w:rPr>
        <w:color w:val="000000"/>
        <w:spacing w:val="-3"/>
        <w:position w:val="0"/>
        <w:sz w:val="28"/>
        <w:szCs w:val="28"/>
        <w:u w:color="000000"/>
        <w:rtl w:val="0"/>
        <w:lang w:val="ru-RU"/>
      </w:rPr>
    </w:lvl>
    <w:lvl w:ilvl="4">
      <w:start w:val="1"/>
      <w:numFmt w:val="bullet"/>
      <w:lvlText w:val="o"/>
      <w:lvlJc w:val="left"/>
      <w:pPr>
        <w:tabs>
          <w:tab w:val="num" w:pos="3370"/>
        </w:tabs>
        <w:ind w:left="3370" w:hanging="490"/>
      </w:pPr>
      <w:rPr>
        <w:color w:val="000000"/>
        <w:spacing w:val="-3"/>
        <w:position w:val="0"/>
        <w:sz w:val="28"/>
        <w:szCs w:val="28"/>
        <w:u w:color="000000"/>
        <w:rtl w:val="0"/>
        <w:lang w:val="ru-RU"/>
      </w:rPr>
    </w:lvl>
    <w:lvl w:ilvl="5">
      <w:start w:val="1"/>
      <w:numFmt w:val="bullet"/>
      <w:lvlText w:val="▪"/>
      <w:lvlJc w:val="left"/>
      <w:pPr>
        <w:tabs>
          <w:tab w:val="num" w:pos="4090"/>
        </w:tabs>
        <w:ind w:left="4090" w:hanging="490"/>
      </w:pPr>
      <w:rPr>
        <w:color w:val="000000"/>
        <w:spacing w:val="-3"/>
        <w:position w:val="0"/>
        <w:sz w:val="28"/>
        <w:szCs w:val="28"/>
        <w:u w:color="000000"/>
        <w:rtl w:val="0"/>
        <w:lang w:val="ru-RU"/>
      </w:rPr>
    </w:lvl>
    <w:lvl w:ilvl="6">
      <w:start w:val="1"/>
      <w:numFmt w:val="bullet"/>
      <w:lvlText w:val="•"/>
      <w:lvlJc w:val="left"/>
      <w:pPr>
        <w:tabs>
          <w:tab w:val="num" w:pos="4810"/>
        </w:tabs>
        <w:ind w:left="4810" w:hanging="490"/>
      </w:pPr>
      <w:rPr>
        <w:color w:val="000000"/>
        <w:spacing w:val="-3"/>
        <w:position w:val="0"/>
        <w:sz w:val="28"/>
        <w:szCs w:val="28"/>
        <w:u w:color="000000"/>
        <w:rtl w:val="0"/>
        <w:lang w:val="ru-RU"/>
      </w:rPr>
    </w:lvl>
    <w:lvl w:ilvl="7">
      <w:start w:val="1"/>
      <w:numFmt w:val="bullet"/>
      <w:lvlText w:val="o"/>
      <w:lvlJc w:val="left"/>
      <w:pPr>
        <w:tabs>
          <w:tab w:val="num" w:pos="5530"/>
        </w:tabs>
        <w:ind w:left="5530" w:hanging="490"/>
      </w:pPr>
      <w:rPr>
        <w:color w:val="000000"/>
        <w:spacing w:val="-3"/>
        <w:position w:val="0"/>
        <w:sz w:val="28"/>
        <w:szCs w:val="28"/>
        <w:u w:color="000000"/>
        <w:rtl w:val="0"/>
        <w:lang w:val="ru-RU"/>
      </w:rPr>
    </w:lvl>
    <w:lvl w:ilvl="8">
      <w:start w:val="1"/>
      <w:numFmt w:val="bullet"/>
      <w:lvlText w:val="▪"/>
      <w:lvlJc w:val="left"/>
      <w:pPr>
        <w:tabs>
          <w:tab w:val="num" w:pos="6250"/>
        </w:tabs>
        <w:ind w:left="6250" w:hanging="490"/>
      </w:pPr>
      <w:rPr>
        <w:color w:val="000000"/>
        <w:spacing w:val="-3"/>
        <w:position w:val="0"/>
        <w:sz w:val="28"/>
        <w:szCs w:val="28"/>
        <w:u w:color="000000"/>
        <w:rtl w:val="0"/>
        <w:lang w:val="ru-RU"/>
      </w:rPr>
    </w:lvl>
  </w:abstractNum>
  <w:abstractNum w:abstractNumId="106">
    <w:nsid w:val="12212370"/>
    <w:multiLevelType w:val="multilevel"/>
    <w:tmpl w:val="85EADAC8"/>
    <w:styleLink w:val="List25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07">
    <w:nsid w:val="12667D87"/>
    <w:multiLevelType w:val="multilevel"/>
    <w:tmpl w:val="F206551C"/>
    <w:styleLink w:val="List422"/>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08">
    <w:nsid w:val="12784507"/>
    <w:multiLevelType w:val="multilevel"/>
    <w:tmpl w:val="E6224AAA"/>
    <w:styleLink w:val="List29"/>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109">
    <w:nsid w:val="12C538C1"/>
    <w:multiLevelType w:val="multilevel"/>
    <w:tmpl w:val="15583930"/>
    <w:styleLink w:val="List63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110">
    <w:nsid w:val="131B18AC"/>
    <w:multiLevelType w:val="multilevel"/>
    <w:tmpl w:val="870C70B4"/>
    <w:styleLink w:val="List123"/>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111">
    <w:nsid w:val="132F2955"/>
    <w:multiLevelType w:val="multilevel"/>
    <w:tmpl w:val="B97671CC"/>
    <w:styleLink w:val="List590"/>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12">
    <w:nsid w:val="134608EA"/>
    <w:multiLevelType w:val="multilevel"/>
    <w:tmpl w:val="5FB05906"/>
    <w:styleLink w:val="List25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13">
    <w:nsid w:val="13C514FC"/>
    <w:multiLevelType w:val="multilevel"/>
    <w:tmpl w:val="9DE027B2"/>
    <w:styleLink w:val="List438"/>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14">
    <w:nsid w:val="140942CE"/>
    <w:multiLevelType w:val="multilevel"/>
    <w:tmpl w:val="338CDB62"/>
    <w:styleLink w:val="List297"/>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15">
    <w:nsid w:val="141651F6"/>
    <w:multiLevelType w:val="multilevel"/>
    <w:tmpl w:val="376C798E"/>
    <w:styleLink w:val="List347"/>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116">
    <w:nsid w:val="14193F98"/>
    <w:multiLevelType w:val="multilevel"/>
    <w:tmpl w:val="E1D8B338"/>
    <w:styleLink w:val="List585"/>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117">
    <w:nsid w:val="141F2F2B"/>
    <w:multiLevelType w:val="multilevel"/>
    <w:tmpl w:val="5E60206A"/>
    <w:styleLink w:val="4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18">
    <w:nsid w:val="14860AD5"/>
    <w:multiLevelType w:val="multilevel"/>
    <w:tmpl w:val="73889B9C"/>
    <w:styleLink w:val="List29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19">
    <w:nsid w:val="150D4683"/>
    <w:multiLevelType w:val="multilevel"/>
    <w:tmpl w:val="877E8B30"/>
    <w:styleLink w:val="List62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120">
    <w:nsid w:val="154F1FF5"/>
    <w:multiLevelType w:val="multilevel"/>
    <w:tmpl w:val="6EA4EE2A"/>
    <w:styleLink w:val="List162"/>
    <w:lvl w:ilvl="0">
      <w:start w:val="3"/>
      <w:numFmt w:val="decimal"/>
      <w:lvlText w:val="%1."/>
      <w:lvlJc w:val="left"/>
      <w:pPr>
        <w:tabs>
          <w:tab w:val="num" w:pos="1236"/>
        </w:tabs>
        <w:ind w:left="1236" w:hanging="309"/>
      </w:pPr>
      <w:rPr>
        <w:spacing w:val="2"/>
        <w:position w:val="0"/>
        <w:sz w:val="28"/>
        <w:szCs w:val="28"/>
        <w:rtl w:val="0"/>
        <w:lang w:val="ru-RU"/>
      </w:rPr>
    </w:lvl>
    <w:lvl w:ilvl="1">
      <w:start w:val="1"/>
      <w:numFmt w:val="lowerLetter"/>
      <w:lvlText w:val="%2."/>
      <w:lvlJc w:val="left"/>
      <w:pPr>
        <w:tabs>
          <w:tab w:val="num" w:pos="2137"/>
        </w:tabs>
        <w:ind w:left="2137" w:hanging="490"/>
      </w:pPr>
      <w:rPr>
        <w:spacing w:val="2"/>
        <w:position w:val="0"/>
        <w:sz w:val="28"/>
        <w:szCs w:val="28"/>
        <w:rtl w:val="0"/>
        <w:lang w:val="ru-RU"/>
      </w:rPr>
    </w:lvl>
    <w:lvl w:ilvl="2">
      <w:start w:val="1"/>
      <w:numFmt w:val="lowerRoman"/>
      <w:lvlText w:val="%3."/>
      <w:lvlJc w:val="left"/>
      <w:pPr>
        <w:tabs>
          <w:tab w:val="num" w:pos="2834"/>
        </w:tabs>
        <w:ind w:left="2834" w:hanging="403"/>
      </w:pPr>
      <w:rPr>
        <w:spacing w:val="2"/>
        <w:position w:val="0"/>
        <w:sz w:val="28"/>
        <w:szCs w:val="28"/>
        <w:rtl w:val="0"/>
        <w:lang w:val="ru-RU"/>
      </w:rPr>
    </w:lvl>
    <w:lvl w:ilvl="3">
      <w:start w:val="1"/>
      <w:numFmt w:val="decimal"/>
      <w:lvlText w:val="%4."/>
      <w:lvlJc w:val="left"/>
      <w:pPr>
        <w:tabs>
          <w:tab w:val="num" w:pos="3577"/>
        </w:tabs>
        <w:ind w:left="3577" w:hanging="490"/>
      </w:pPr>
      <w:rPr>
        <w:spacing w:val="2"/>
        <w:position w:val="0"/>
        <w:sz w:val="28"/>
        <w:szCs w:val="28"/>
        <w:rtl w:val="0"/>
        <w:lang w:val="ru-RU"/>
      </w:rPr>
    </w:lvl>
    <w:lvl w:ilvl="4">
      <w:start w:val="1"/>
      <w:numFmt w:val="lowerLetter"/>
      <w:lvlText w:val="%5."/>
      <w:lvlJc w:val="left"/>
      <w:pPr>
        <w:tabs>
          <w:tab w:val="num" w:pos="4297"/>
        </w:tabs>
        <w:ind w:left="4297" w:hanging="490"/>
      </w:pPr>
      <w:rPr>
        <w:spacing w:val="2"/>
        <w:position w:val="0"/>
        <w:sz w:val="28"/>
        <w:szCs w:val="28"/>
        <w:rtl w:val="0"/>
        <w:lang w:val="ru-RU"/>
      </w:rPr>
    </w:lvl>
    <w:lvl w:ilvl="5">
      <w:start w:val="1"/>
      <w:numFmt w:val="lowerRoman"/>
      <w:lvlText w:val="%6."/>
      <w:lvlJc w:val="left"/>
      <w:pPr>
        <w:tabs>
          <w:tab w:val="num" w:pos="4994"/>
        </w:tabs>
        <w:ind w:left="4994" w:hanging="403"/>
      </w:pPr>
      <w:rPr>
        <w:spacing w:val="2"/>
        <w:position w:val="0"/>
        <w:sz w:val="28"/>
        <w:szCs w:val="28"/>
        <w:rtl w:val="0"/>
        <w:lang w:val="ru-RU"/>
      </w:rPr>
    </w:lvl>
    <w:lvl w:ilvl="6">
      <w:start w:val="1"/>
      <w:numFmt w:val="decimal"/>
      <w:lvlText w:val="%7."/>
      <w:lvlJc w:val="left"/>
      <w:pPr>
        <w:tabs>
          <w:tab w:val="num" w:pos="5737"/>
        </w:tabs>
        <w:ind w:left="5737" w:hanging="490"/>
      </w:pPr>
      <w:rPr>
        <w:spacing w:val="2"/>
        <w:position w:val="0"/>
        <w:sz w:val="28"/>
        <w:szCs w:val="28"/>
        <w:rtl w:val="0"/>
        <w:lang w:val="ru-RU"/>
      </w:rPr>
    </w:lvl>
    <w:lvl w:ilvl="7">
      <w:start w:val="1"/>
      <w:numFmt w:val="lowerLetter"/>
      <w:lvlText w:val="%8."/>
      <w:lvlJc w:val="left"/>
      <w:pPr>
        <w:tabs>
          <w:tab w:val="num" w:pos="6457"/>
        </w:tabs>
        <w:ind w:left="6457" w:hanging="490"/>
      </w:pPr>
      <w:rPr>
        <w:spacing w:val="2"/>
        <w:position w:val="0"/>
        <w:sz w:val="28"/>
        <w:szCs w:val="28"/>
        <w:rtl w:val="0"/>
        <w:lang w:val="ru-RU"/>
      </w:rPr>
    </w:lvl>
    <w:lvl w:ilvl="8">
      <w:start w:val="1"/>
      <w:numFmt w:val="lowerRoman"/>
      <w:lvlText w:val="%9."/>
      <w:lvlJc w:val="left"/>
      <w:pPr>
        <w:tabs>
          <w:tab w:val="num" w:pos="7154"/>
        </w:tabs>
        <w:ind w:left="7154" w:hanging="403"/>
      </w:pPr>
      <w:rPr>
        <w:spacing w:val="2"/>
        <w:position w:val="0"/>
        <w:sz w:val="28"/>
        <w:szCs w:val="28"/>
        <w:rtl w:val="0"/>
        <w:lang w:val="ru-RU"/>
      </w:rPr>
    </w:lvl>
  </w:abstractNum>
  <w:abstractNum w:abstractNumId="121">
    <w:nsid w:val="15674121"/>
    <w:multiLevelType w:val="multilevel"/>
    <w:tmpl w:val="C0AAD1C0"/>
    <w:styleLink w:val="List286"/>
    <w:lvl w:ilvl="0">
      <w:numFmt w:val="bullet"/>
      <w:lvlText w:val="•"/>
      <w:lvlJc w:val="left"/>
      <w:pPr>
        <w:tabs>
          <w:tab w:val="num" w:pos="360"/>
        </w:tabs>
        <w:ind w:left="360" w:hanging="360"/>
      </w:pPr>
      <w:rPr>
        <w:color w:val="000000"/>
        <w:spacing w:val="-4"/>
        <w:position w:val="0"/>
        <w:sz w:val="21"/>
        <w:szCs w:val="21"/>
        <w:u w:color="000000"/>
        <w:rtl w:val="0"/>
        <w:lang w:val="ru-RU"/>
      </w:rPr>
    </w:lvl>
    <w:lvl w:ilvl="1">
      <w:start w:val="1"/>
      <w:numFmt w:val="bullet"/>
      <w:lvlText w:val="o"/>
      <w:lvlJc w:val="left"/>
      <w:pPr>
        <w:tabs>
          <w:tab w:val="num" w:pos="1210"/>
        </w:tabs>
        <w:ind w:left="1210" w:hanging="490"/>
      </w:pPr>
      <w:rPr>
        <w:color w:val="000000"/>
        <w:spacing w:val="-4"/>
        <w:position w:val="0"/>
        <w:sz w:val="28"/>
        <w:szCs w:val="28"/>
        <w:u w:color="000000"/>
        <w:rtl w:val="0"/>
        <w:lang w:val="ru-RU"/>
      </w:rPr>
    </w:lvl>
    <w:lvl w:ilvl="2">
      <w:start w:val="1"/>
      <w:numFmt w:val="bullet"/>
      <w:lvlText w:val="▪"/>
      <w:lvlJc w:val="left"/>
      <w:pPr>
        <w:tabs>
          <w:tab w:val="num" w:pos="1930"/>
        </w:tabs>
        <w:ind w:left="1930" w:hanging="490"/>
      </w:pPr>
      <w:rPr>
        <w:color w:val="000000"/>
        <w:spacing w:val="-4"/>
        <w:position w:val="0"/>
        <w:sz w:val="28"/>
        <w:szCs w:val="28"/>
        <w:u w:color="000000"/>
        <w:rtl w:val="0"/>
        <w:lang w:val="ru-RU"/>
      </w:rPr>
    </w:lvl>
    <w:lvl w:ilvl="3">
      <w:start w:val="1"/>
      <w:numFmt w:val="bullet"/>
      <w:lvlText w:val="•"/>
      <w:lvlJc w:val="left"/>
      <w:pPr>
        <w:tabs>
          <w:tab w:val="num" w:pos="2650"/>
        </w:tabs>
        <w:ind w:left="2650" w:hanging="490"/>
      </w:pPr>
      <w:rPr>
        <w:color w:val="000000"/>
        <w:spacing w:val="-4"/>
        <w:position w:val="0"/>
        <w:sz w:val="28"/>
        <w:szCs w:val="28"/>
        <w:u w:color="000000"/>
        <w:rtl w:val="0"/>
        <w:lang w:val="ru-RU"/>
      </w:rPr>
    </w:lvl>
    <w:lvl w:ilvl="4">
      <w:start w:val="1"/>
      <w:numFmt w:val="bullet"/>
      <w:lvlText w:val="o"/>
      <w:lvlJc w:val="left"/>
      <w:pPr>
        <w:tabs>
          <w:tab w:val="num" w:pos="3370"/>
        </w:tabs>
        <w:ind w:left="3370" w:hanging="490"/>
      </w:pPr>
      <w:rPr>
        <w:color w:val="000000"/>
        <w:spacing w:val="-4"/>
        <w:position w:val="0"/>
        <w:sz w:val="28"/>
        <w:szCs w:val="28"/>
        <w:u w:color="000000"/>
        <w:rtl w:val="0"/>
        <w:lang w:val="ru-RU"/>
      </w:rPr>
    </w:lvl>
    <w:lvl w:ilvl="5">
      <w:start w:val="1"/>
      <w:numFmt w:val="bullet"/>
      <w:lvlText w:val="▪"/>
      <w:lvlJc w:val="left"/>
      <w:pPr>
        <w:tabs>
          <w:tab w:val="num" w:pos="4090"/>
        </w:tabs>
        <w:ind w:left="4090" w:hanging="490"/>
      </w:pPr>
      <w:rPr>
        <w:color w:val="000000"/>
        <w:spacing w:val="-4"/>
        <w:position w:val="0"/>
        <w:sz w:val="28"/>
        <w:szCs w:val="28"/>
        <w:u w:color="000000"/>
        <w:rtl w:val="0"/>
        <w:lang w:val="ru-RU"/>
      </w:rPr>
    </w:lvl>
    <w:lvl w:ilvl="6">
      <w:start w:val="1"/>
      <w:numFmt w:val="bullet"/>
      <w:lvlText w:val="•"/>
      <w:lvlJc w:val="left"/>
      <w:pPr>
        <w:tabs>
          <w:tab w:val="num" w:pos="4810"/>
        </w:tabs>
        <w:ind w:left="4810" w:hanging="490"/>
      </w:pPr>
      <w:rPr>
        <w:color w:val="000000"/>
        <w:spacing w:val="-4"/>
        <w:position w:val="0"/>
        <w:sz w:val="28"/>
        <w:szCs w:val="28"/>
        <w:u w:color="000000"/>
        <w:rtl w:val="0"/>
        <w:lang w:val="ru-RU"/>
      </w:rPr>
    </w:lvl>
    <w:lvl w:ilvl="7">
      <w:start w:val="1"/>
      <w:numFmt w:val="bullet"/>
      <w:lvlText w:val="o"/>
      <w:lvlJc w:val="left"/>
      <w:pPr>
        <w:tabs>
          <w:tab w:val="num" w:pos="5530"/>
        </w:tabs>
        <w:ind w:left="5530" w:hanging="490"/>
      </w:pPr>
      <w:rPr>
        <w:color w:val="000000"/>
        <w:spacing w:val="-4"/>
        <w:position w:val="0"/>
        <w:sz w:val="28"/>
        <w:szCs w:val="28"/>
        <w:u w:color="000000"/>
        <w:rtl w:val="0"/>
        <w:lang w:val="ru-RU"/>
      </w:rPr>
    </w:lvl>
    <w:lvl w:ilvl="8">
      <w:start w:val="1"/>
      <w:numFmt w:val="bullet"/>
      <w:lvlText w:val="▪"/>
      <w:lvlJc w:val="left"/>
      <w:pPr>
        <w:tabs>
          <w:tab w:val="num" w:pos="6250"/>
        </w:tabs>
        <w:ind w:left="6250" w:hanging="490"/>
      </w:pPr>
      <w:rPr>
        <w:color w:val="000000"/>
        <w:spacing w:val="-4"/>
        <w:position w:val="0"/>
        <w:sz w:val="28"/>
        <w:szCs w:val="28"/>
        <w:u w:color="000000"/>
        <w:rtl w:val="0"/>
        <w:lang w:val="ru-RU"/>
      </w:rPr>
    </w:lvl>
  </w:abstractNum>
  <w:abstractNum w:abstractNumId="122">
    <w:nsid w:val="15726872"/>
    <w:multiLevelType w:val="multilevel"/>
    <w:tmpl w:val="6FF68AE2"/>
    <w:styleLink w:val="List485"/>
    <w:lvl w:ilvl="0">
      <w:numFmt w:val="bullet"/>
      <w:lvlText w:val="•"/>
      <w:lvlJc w:val="left"/>
      <w:pPr>
        <w:tabs>
          <w:tab w:val="num" w:pos="348"/>
        </w:tabs>
        <w:ind w:left="348" w:hanging="34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23">
    <w:nsid w:val="15CC7936"/>
    <w:multiLevelType w:val="multilevel"/>
    <w:tmpl w:val="B40EEED8"/>
    <w:styleLink w:val="List543"/>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124">
    <w:nsid w:val="15E653EB"/>
    <w:multiLevelType w:val="multilevel"/>
    <w:tmpl w:val="65EC7228"/>
    <w:styleLink w:val="List200"/>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125">
    <w:nsid w:val="1656260D"/>
    <w:multiLevelType w:val="multilevel"/>
    <w:tmpl w:val="FF5AC788"/>
    <w:styleLink w:val="List18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26">
    <w:nsid w:val="16AB63DB"/>
    <w:multiLevelType w:val="multilevel"/>
    <w:tmpl w:val="1CBE26EE"/>
    <w:styleLink w:val="List14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27">
    <w:nsid w:val="16CE02FF"/>
    <w:multiLevelType w:val="multilevel"/>
    <w:tmpl w:val="2D963A1E"/>
    <w:styleLink w:val="List16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28">
    <w:nsid w:val="16EF0107"/>
    <w:multiLevelType w:val="hybridMultilevel"/>
    <w:tmpl w:val="55F2B4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9">
    <w:nsid w:val="170000A2"/>
    <w:multiLevelType w:val="multilevel"/>
    <w:tmpl w:val="D5689F9C"/>
    <w:styleLink w:val="List358"/>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130">
    <w:nsid w:val="173E5AF3"/>
    <w:multiLevelType w:val="multilevel"/>
    <w:tmpl w:val="CDC6DBBC"/>
    <w:styleLink w:val="List57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31">
    <w:nsid w:val="174A17B9"/>
    <w:multiLevelType w:val="hybridMultilevel"/>
    <w:tmpl w:val="DBFCF8BA"/>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2">
    <w:nsid w:val="176D6D68"/>
    <w:multiLevelType w:val="hybridMultilevel"/>
    <w:tmpl w:val="DC72AE58"/>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177E030D"/>
    <w:multiLevelType w:val="multilevel"/>
    <w:tmpl w:val="5442D832"/>
    <w:styleLink w:val="List627"/>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134">
    <w:nsid w:val="17D16684"/>
    <w:multiLevelType w:val="multilevel"/>
    <w:tmpl w:val="2FEE38E0"/>
    <w:styleLink w:val="List454"/>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35">
    <w:nsid w:val="182209A7"/>
    <w:multiLevelType w:val="multilevel"/>
    <w:tmpl w:val="07909482"/>
    <w:styleLink w:val="List567"/>
    <w:lvl w:ilvl="0">
      <w:numFmt w:val="bullet"/>
      <w:lvlText w:val="•"/>
      <w:lvlJc w:val="left"/>
      <w:pPr>
        <w:tabs>
          <w:tab w:val="num" w:pos="263"/>
        </w:tabs>
        <w:ind w:left="263" w:hanging="263"/>
      </w:pPr>
      <w:rPr>
        <w:position w:val="0"/>
        <w:sz w:val="22"/>
        <w:szCs w:val="22"/>
        <w:lang w:val="ru-RU"/>
      </w:rPr>
    </w:lvl>
    <w:lvl w:ilvl="1">
      <w:start w:val="1"/>
      <w:numFmt w:val="decimal"/>
      <w:lvlText w:val="%2."/>
      <w:lvlJc w:val="left"/>
      <w:pPr>
        <w:tabs>
          <w:tab w:val="num" w:pos="490"/>
        </w:tabs>
        <w:ind w:left="490" w:hanging="490"/>
      </w:pPr>
      <w:rPr>
        <w:position w:val="0"/>
        <w:sz w:val="28"/>
        <w:szCs w:val="28"/>
        <w:lang w:val="ru-RU"/>
      </w:rPr>
    </w:lvl>
    <w:lvl w:ilvl="2">
      <w:start w:val="1"/>
      <w:numFmt w:val="decimal"/>
      <w:lvlText w:val="%3."/>
      <w:lvlJc w:val="left"/>
      <w:pPr>
        <w:tabs>
          <w:tab w:val="num" w:pos="1210"/>
        </w:tabs>
        <w:ind w:left="1210" w:hanging="490"/>
      </w:pPr>
      <w:rPr>
        <w:position w:val="0"/>
        <w:sz w:val="28"/>
        <w:szCs w:val="28"/>
        <w:lang w:val="ru-RU"/>
      </w:rPr>
    </w:lvl>
    <w:lvl w:ilvl="3">
      <w:start w:val="1"/>
      <w:numFmt w:val="decimal"/>
      <w:lvlText w:val="%4."/>
      <w:lvlJc w:val="left"/>
      <w:pPr>
        <w:tabs>
          <w:tab w:val="num" w:pos="1930"/>
        </w:tabs>
        <w:ind w:left="1930" w:hanging="490"/>
      </w:pPr>
      <w:rPr>
        <w:position w:val="0"/>
        <w:sz w:val="28"/>
        <w:szCs w:val="28"/>
        <w:lang w:val="ru-RU"/>
      </w:rPr>
    </w:lvl>
    <w:lvl w:ilvl="4">
      <w:start w:val="1"/>
      <w:numFmt w:val="decimal"/>
      <w:lvlText w:val="%5."/>
      <w:lvlJc w:val="left"/>
      <w:pPr>
        <w:tabs>
          <w:tab w:val="num" w:pos="2650"/>
        </w:tabs>
        <w:ind w:left="2650" w:hanging="490"/>
      </w:pPr>
      <w:rPr>
        <w:position w:val="0"/>
        <w:sz w:val="28"/>
        <w:szCs w:val="28"/>
        <w:lang w:val="ru-RU"/>
      </w:rPr>
    </w:lvl>
    <w:lvl w:ilvl="5">
      <w:start w:val="1"/>
      <w:numFmt w:val="decimal"/>
      <w:lvlText w:val="%6."/>
      <w:lvlJc w:val="left"/>
      <w:pPr>
        <w:tabs>
          <w:tab w:val="num" w:pos="3370"/>
        </w:tabs>
        <w:ind w:left="3370" w:hanging="490"/>
      </w:pPr>
      <w:rPr>
        <w:position w:val="0"/>
        <w:sz w:val="28"/>
        <w:szCs w:val="28"/>
        <w:lang w:val="ru-RU"/>
      </w:rPr>
    </w:lvl>
    <w:lvl w:ilvl="6">
      <w:start w:val="1"/>
      <w:numFmt w:val="decimal"/>
      <w:lvlText w:val="%7."/>
      <w:lvlJc w:val="left"/>
      <w:pPr>
        <w:tabs>
          <w:tab w:val="num" w:pos="4090"/>
        </w:tabs>
        <w:ind w:left="4090" w:hanging="490"/>
      </w:pPr>
      <w:rPr>
        <w:position w:val="0"/>
        <w:sz w:val="28"/>
        <w:szCs w:val="28"/>
        <w:lang w:val="ru-RU"/>
      </w:rPr>
    </w:lvl>
    <w:lvl w:ilvl="7">
      <w:start w:val="1"/>
      <w:numFmt w:val="decimal"/>
      <w:lvlText w:val="%8."/>
      <w:lvlJc w:val="left"/>
      <w:pPr>
        <w:tabs>
          <w:tab w:val="num" w:pos="4810"/>
        </w:tabs>
        <w:ind w:left="4810" w:hanging="490"/>
      </w:pPr>
      <w:rPr>
        <w:position w:val="0"/>
        <w:sz w:val="28"/>
        <w:szCs w:val="28"/>
        <w:lang w:val="ru-RU"/>
      </w:rPr>
    </w:lvl>
    <w:lvl w:ilvl="8">
      <w:start w:val="1"/>
      <w:numFmt w:val="decimal"/>
      <w:lvlText w:val="%9."/>
      <w:lvlJc w:val="left"/>
      <w:pPr>
        <w:tabs>
          <w:tab w:val="num" w:pos="5530"/>
        </w:tabs>
        <w:ind w:left="5530" w:hanging="490"/>
      </w:pPr>
      <w:rPr>
        <w:position w:val="0"/>
        <w:sz w:val="28"/>
        <w:szCs w:val="28"/>
        <w:lang w:val="ru-RU"/>
      </w:rPr>
    </w:lvl>
  </w:abstractNum>
  <w:abstractNum w:abstractNumId="136">
    <w:nsid w:val="187459EF"/>
    <w:multiLevelType w:val="multilevel"/>
    <w:tmpl w:val="DC1493F8"/>
    <w:styleLink w:val="List127"/>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137">
    <w:nsid w:val="18D7312A"/>
    <w:multiLevelType w:val="multilevel"/>
    <w:tmpl w:val="939EAD8A"/>
    <w:styleLink w:val="List335"/>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138">
    <w:nsid w:val="18E840C9"/>
    <w:multiLevelType w:val="multilevel"/>
    <w:tmpl w:val="30FEC824"/>
    <w:styleLink w:val="List191"/>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139">
    <w:nsid w:val="192A0D4F"/>
    <w:multiLevelType w:val="multilevel"/>
    <w:tmpl w:val="7C763BC2"/>
    <w:styleLink w:val="List313"/>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140">
    <w:nsid w:val="19366176"/>
    <w:multiLevelType w:val="multilevel"/>
    <w:tmpl w:val="7BA856D0"/>
    <w:styleLink w:val="List61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41">
    <w:nsid w:val="19383D5F"/>
    <w:multiLevelType w:val="multilevel"/>
    <w:tmpl w:val="5DFAC904"/>
    <w:styleLink w:val="List4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42">
    <w:nsid w:val="19440DFE"/>
    <w:multiLevelType w:val="multilevel"/>
    <w:tmpl w:val="E796F4F8"/>
    <w:styleLink w:val="List484"/>
    <w:lvl w:ilvl="0">
      <w:start w:val="3"/>
      <w:numFmt w:val="decimal"/>
      <w:lvlText w:val="%1."/>
      <w:lvlJc w:val="left"/>
      <w:pPr>
        <w:tabs>
          <w:tab w:val="num" w:pos="363"/>
        </w:tabs>
        <w:ind w:left="363" w:hanging="363"/>
      </w:pPr>
      <w:rPr>
        <w:position w:val="0"/>
        <w:sz w:val="28"/>
        <w:szCs w:val="28"/>
        <w:rtl w:val="0"/>
        <w:lang w:val="ru-RU"/>
      </w:rPr>
    </w:lvl>
    <w:lvl w:ilvl="1">
      <w:start w:val="1"/>
      <w:numFmt w:val="lowerLetter"/>
      <w:lvlText w:val="%2."/>
      <w:lvlJc w:val="left"/>
      <w:pPr>
        <w:tabs>
          <w:tab w:val="num" w:pos="1494"/>
        </w:tabs>
        <w:ind w:left="1494" w:hanging="490"/>
      </w:pPr>
      <w:rPr>
        <w:position w:val="0"/>
        <w:sz w:val="28"/>
        <w:szCs w:val="28"/>
        <w:rtl w:val="0"/>
        <w:lang w:val="ru-RU"/>
      </w:rPr>
    </w:lvl>
    <w:lvl w:ilvl="2">
      <w:start w:val="1"/>
      <w:numFmt w:val="lowerRoman"/>
      <w:lvlText w:val="%3."/>
      <w:lvlJc w:val="left"/>
      <w:pPr>
        <w:tabs>
          <w:tab w:val="num" w:pos="2191"/>
        </w:tabs>
        <w:ind w:left="2191" w:hanging="403"/>
      </w:pPr>
      <w:rPr>
        <w:position w:val="0"/>
        <w:sz w:val="28"/>
        <w:szCs w:val="28"/>
        <w:rtl w:val="0"/>
        <w:lang w:val="ru-RU"/>
      </w:rPr>
    </w:lvl>
    <w:lvl w:ilvl="3">
      <w:start w:val="1"/>
      <w:numFmt w:val="decimal"/>
      <w:lvlText w:val="%4."/>
      <w:lvlJc w:val="left"/>
      <w:pPr>
        <w:tabs>
          <w:tab w:val="num" w:pos="2934"/>
        </w:tabs>
        <w:ind w:left="2934" w:hanging="490"/>
      </w:pPr>
      <w:rPr>
        <w:position w:val="0"/>
        <w:sz w:val="28"/>
        <w:szCs w:val="28"/>
        <w:rtl w:val="0"/>
        <w:lang w:val="ru-RU"/>
      </w:rPr>
    </w:lvl>
    <w:lvl w:ilvl="4">
      <w:start w:val="1"/>
      <w:numFmt w:val="lowerLetter"/>
      <w:lvlText w:val="%5."/>
      <w:lvlJc w:val="left"/>
      <w:pPr>
        <w:tabs>
          <w:tab w:val="num" w:pos="3654"/>
        </w:tabs>
        <w:ind w:left="3654" w:hanging="490"/>
      </w:pPr>
      <w:rPr>
        <w:position w:val="0"/>
        <w:sz w:val="28"/>
        <w:szCs w:val="28"/>
        <w:rtl w:val="0"/>
        <w:lang w:val="ru-RU"/>
      </w:rPr>
    </w:lvl>
    <w:lvl w:ilvl="5">
      <w:start w:val="1"/>
      <w:numFmt w:val="lowerRoman"/>
      <w:lvlText w:val="%6."/>
      <w:lvlJc w:val="left"/>
      <w:pPr>
        <w:tabs>
          <w:tab w:val="num" w:pos="4351"/>
        </w:tabs>
        <w:ind w:left="4351" w:hanging="403"/>
      </w:pPr>
      <w:rPr>
        <w:position w:val="0"/>
        <w:sz w:val="28"/>
        <w:szCs w:val="28"/>
        <w:rtl w:val="0"/>
        <w:lang w:val="ru-RU"/>
      </w:rPr>
    </w:lvl>
    <w:lvl w:ilvl="6">
      <w:start w:val="1"/>
      <w:numFmt w:val="decimal"/>
      <w:lvlText w:val="%7."/>
      <w:lvlJc w:val="left"/>
      <w:pPr>
        <w:tabs>
          <w:tab w:val="num" w:pos="5094"/>
        </w:tabs>
        <w:ind w:left="5094" w:hanging="490"/>
      </w:pPr>
      <w:rPr>
        <w:position w:val="0"/>
        <w:sz w:val="28"/>
        <w:szCs w:val="28"/>
        <w:rtl w:val="0"/>
        <w:lang w:val="ru-RU"/>
      </w:rPr>
    </w:lvl>
    <w:lvl w:ilvl="7">
      <w:start w:val="1"/>
      <w:numFmt w:val="lowerLetter"/>
      <w:lvlText w:val="%8."/>
      <w:lvlJc w:val="left"/>
      <w:pPr>
        <w:tabs>
          <w:tab w:val="num" w:pos="5814"/>
        </w:tabs>
        <w:ind w:left="5814" w:hanging="490"/>
      </w:pPr>
      <w:rPr>
        <w:position w:val="0"/>
        <w:sz w:val="28"/>
        <w:szCs w:val="28"/>
        <w:rtl w:val="0"/>
        <w:lang w:val="ru-RU"/>
      </w:rPr>
    </w:lvl>
    <w:lvl w:ilvl="8">
      <w:start w:val="1"/>
      <w:numFmt w:val="lowerRoman"/>
      <w:lvlText w:val="%9."/>
      <w:lvlJc w:val="left"/>
      <w:pPr>
        <w:tabs>
          <w:tab w:val="num" w:pos="6511"/>
        </w:tabs>
        <w:ind w:left="6511" w:hanging="403"/>
      </w:pPr>
      <w:rPr>
        <w:position w:val="0"/>
        <w:sz w:val="28"/>
        <w:szCs w:val="28"/>
        <w:rtl w:val="0"/>
        <w:lang w:val="ru-RU"/>
      </w:rPr>
    </w:lvl>
  </w:abstractNum>
  <w:abstractNum w:abstractNumId="143">
    <w:nsid w:val="19C71241"/>
    <w:multiLevelType w:val="multilevel"/>
    <w:tmpl w:val="D47C4584"/>
    <w:styleLink w:val="List1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44">
    <w:nsid w:val="1A0857DF"/>
    <w:multiLevelType w:val="multilevel"/>
    <w:tmpl w:val="B57030FA"/>
    <w:styleLink w:val="List63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145">
    <w:nsid w:val="1A1671E4"/>
    <w:multiLevelType w:val="multilevel"/>
    <w:tmpl w:val="2A2E7F8A"/>
    <w:styleLink w:val="List385"/>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46">
    <w:nsid w:val="1A352C39"/>
    <w:multiLevelType w:val="multilevel"/>
    <w:tmpl w:val="5F0255F2"/>
    <w:styleLink w:val="List546"/>
    <w:lvl w:ilvl="0">
      <w:numFmt w:val="bullet"/>
      <w:lvlText w:val="▪"/>
      <w:lvlJc w:val="left"/>
      <w:pPr>
        <w:tabs>
          <w:tab w:val="num" w:pos="786"/>
        </w:tabs>
        <w:ind w:left="786" w:hanging="360"/>
      </w:pPr>
      <w:rPr>
        <w:position w:val="0"/>
        <w:sz w:val="22"/>
        <w:szCs w:val="22"/>
        <w:lang w:val="ru-RU"/>
      </w:rPr>
    </w:lvl>
    <w:lvl w:ilvl="1">
      <w:start w:val="1"/>
      <w:numFmt w:val="bullet"/>
      <w:lvlText w:val="o"/>
      <w:lvlJc w:val="left"/>
      <w:pPr>
        <w:tabs>
          <w:tab w:val="num" w:pos="1636"/>
        </w:tabs>
        <w:ind w:left="1636" w:hanging="490"/>
      </w:pPr>
      <w:rPr>
        <w:position w:val="0"/>
        <w:sz w:val="28"/>
        <w:szCs w:val="28"/>
        <w:lang w:val="ru-RU"/>
      </w:rPr>
    </w:lvl>
    <w:lvl w:ilvl="2">
      <w:start w:val="1"/>
      <w:numFmt w:val="bullet"/>
      <w:lvlText w:val="▪"/>
      <w:lvlJc w:val="left"/>
      <w:pPr>
        <w:tabs>
          <w:tab w:val="num" w:pos="2356"/>
        </w:tabs>
        <w:ind w:left="2356" w:hanging="490"/>
      </w:pPr>
      <w:rPr>
        <w:position w:val="0"/>
        <w:sz w:val="28"/>
        <w:szCs w:val="28"/>
        <w:lang w:val="ru-RU"/>
      </w:rPr>
    </w:lvl>
    <w:lvl w:ilvl="3">
      <w:start w:val="1"/>
      <w:numFmt w:val="bullet"/>
      <w:lvlText w:val="•"/>
      <w:lvlJc w:val="left"/>
      <w:pPr>
        <w:tabs>
          <w:tab w:val="num" w:pos="3076"/>
        </w:tabs>
        <w:ind w:left="3076" w:hanging="490"/>
      </w:pPr>
      <w:rPr>
        <w:position w:val="0"/>
        <w:sz w:val="28"/>
        <w:szCs w:val="28"/>
        <w:lang w:val="ru-RU"/>
      </w:rPr>
    </w:lvl>
    <w:lvl w:ilvl="4">
      <w:start w:val="1"/>
      <w:numFmt w:val="bullet"/>
      <w:lvlText w:val="o"/>
      <w:lvlJc w:val="left"/>
      <w:pPr>
        <w:tabs>
          <w:tab w:val="num" w:pos="3796"/>
        </w:tabs>
        <w:ind w:left="3796" w:hanging="490"/>
      </w:pPr>
      <w:rPr>
        <w:position w:val="0"/>
        <w:sz w:val="28"/>
        <w:szCs w:val="28"/>
        <w:lang w:val="ru-RU"/>
      </w:rPr>
    </w:lvl>
    <w:lvl w:ilvl="5">
      <w:start w:val="1"/>
      <w:numFmt w:val="bullet"/>
      <w:lvlText w:val="▪"/>
      <w:lvlJc w:val="left"/>
      <w:pPr>
        <w:tabs>
          <w:tab w:val="num" w:pos="4516"/>
        </w:tabs>
        <w:ind w:left="4516" w:hanging="490"/>
      </w:pPr>
      <w:rPr>
        <w:position w:val="0"/>
        <w:sz w:val="28"/>
        <w:szCs w:val="28"/>
        <w:lang w:val="ru-RU"/>
      </w:rPr>
    </w:lvl>
    <w:lvl w:ilvl="6">
      <w:start w:val="1"/>
      <w:numFmt w:val="bullet"/>
      <w:lvlText w:val="•"/>
      <w:lvlJc w:val="left"/>
      <w:pPr>
        <w:tabs>
          <w:tab w:val="num" w:pos="5236"/>
        </w:tabs>
        <w:ind w:left="5236" w:hanging="490"/>
      </w:pPr>
      <w:rPr>
        <w:position w:val="0"/>
        <w:sz w:val="28"/>
        <w:szCs w:val="28"/>
        <w:lang w:val="ru-RU"/>
      </w:rPr>
    </w:lvl>
    <w:lvl w:ilvl="7">
      <w:start w:val="1"/>
      <w:numFmt w:val="bullet"/>
      <w:lvlText w:val="o"/>
      <w:lvlJc w:val="left"/>
      <w:pPr>
        <w:tabs>
          <w:tab w:val="num" w:pos="5956"/>
        </w:tabs>
        <w:ind w:left="5956" w:hanging="490"/>
      </w:pPr>
      <w:rPr>
        <w:position w:val="0"/>
        <w:sz w:val="28"/>
        <w:szCs w:val="28"/>
        <w:lang w:val="ru-RU"/>
      </w:rPr>
    </w:lvl>
    <w:lvl w:ilvl="8">
      <w:start w:val="1"/>
      <w:numFmt w:val="bullet"/>
      <w:lvlText w:val="▪"/>
      <w:lvlJc w:val="left"/>
      <w:pPr>
        <w:tabs>
          <w:tab w:val="num" w:pos="6676"/>
        </w:tabs>
        <w:ind w:left="6676" w:hanging="490"/>
      </w:pPr>
      <w:rPr>
        <w:position w:val="0"/>
        <w:sz w:val="28"/>
        <w:szCs w:val="28"/>
        <w:lang w:val="ru-RU"/>
      </w:rPr>
    </w:lvl>
  </w:abstractNum>
  <w:abstractNum w:abstractNumId="147">
    <w:nsid w:val="1A4B56F1"/>
    <w:multiLevelType w:val="multilevel"/>
    <w:tmpl w:val="5686EE2C"/>
    <w:styleLink w:val="List529"/>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148">
    <w:nsid w:val="1A9757D7"/>
    <w:multiLevelType w:val="multilevel"/>
    <w:tmpl w:val="281AB4AA"/>
    <w:styleLink w:val="List413"/>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49">
    <w:nsid w:val="1A9B50FB"/>
    <w:multiLevelType w:val="multilevel"/>
    <w:tmpl w:val="E5E2BD40"/>
    <w:styleLink w:val="List8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50">
    <w:nsid w:val="1AA2777D"/>
    <w:multiLevelType w:val="multilevel"/>
    <w:tmpl w:val="724AFAE0"/>
    <w:styleLink w:val="List5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51">
    <w:nsid w:val="1AC05DA6"/>
    <w:multiLevelType w:val="hybridMultilevel"/>
    <w:tmpl w:val="D1E027C6"/>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1AED2D3D"/>
    <w:multiLevelType w:val="multilevel"/>
    <w:tmpl w:val="4FD2C070"/>
    <w:styleLink w:val="List308"/>
    <w:lvl w:ilvl="0">
      <w:numFmt w:val="bullet"/>
      <w:lvlText w:val="•"/>
      <w:lvlJc w:val="left"/>
      <w:pPr>
        <w:tabs>
          <w:tab w:val="num" w:pos="360"/>
        </w:tabs>
        <w:ind w:left="360" w:hanging="360"/>
      </w:pPr>
      <w:rPr>
        <w:position w:val="0"/>
        <w:sz w:val="20"/>
        <w:szCs w:val="20"/>
        <w:rtl w:val="0"/>
      </w:rPr>
    </w:lvl>
    <w:lvl w:ilvl="1">
      <w:start w:val="1"/>
      <w:numFmt w:val="bullet"/>
      <w:lvlText w:val="o"/>
      <w:lvlJc w:val="left"/>
      <w:pPr>
        <w:tabs>
          <w:tab w:val="num" w:pos="2290"/>
        </w:tabs>
        <w:ind w:left="2290" w:hanging="490"/>
      </w:pPr>
      <w:rPr>
        <w:position w:val="0"/>
        <w:sz w:val="28"/>
        <w:szCs w:val="28"/>
        <w:rtl w:val="0"/>
      </w:rPr>
    </w:lvl>
    <w:lvl w:ilvl="2">
      <w:start w:val="1"/>
      <w:numFmt w:val="bullet"/>
      <w:lvlText w:val="▪"/>
      <w:lvlJc w:val="left"/>
      <w:pPr>
        <w:tabs>
          <w:tab w:val="num" w:pos="3010"/>
        </w:tabs>
        <w:ind w:left="3010" w:hanging="490"/>
      </w:pPr>
      <w:rPr>
        <w:position w:val="0"/>
        <w:sz w:val="28"/>
        <w:szCs w:val="28"/>
        <w:rtl w:val="0"/>
      </w:rPr>
    </w:lvl>
    <w:lvl w:ilvl="3">
      <w:start w:val="1"/>
      <w:numFmt w:val="bullet"/>
      <w:lvlText w:val="•"/>
      <w:lvlJc w:val="left"/>
      <w:pPr>
        <w:tabs>
          <w:tab w:val="num" w:pos="3730"/>
        </w:tabs>
        <w:ind w:left="3730" w:hanging="490"/>
      </w:pPr>
      <w:rPr>
        <w:position w:val="0"/>
        <w:sz w:val="28"/>
        <w:szCs w:val="28"/>
        <w:rtl w:val="0"/>
      </w:rPr>
    </w:lvl>
    <w:lvl w:ilvl="4">
      <w:start w:val="1"/>
      <w:numFmt w:val="bullet"/>
      <w:lvlText w:val="o"/>
      <w:lvlJc w:val="left"/>
      <w:pPr>
        <w:tabs>
          <w:tab w:val="num" w:pos="4450"/>
        </w:tabs>
        <w:ind w:left="4450" w:hanging="490"/>
      </w:pPr>
      <w:rPr>
        <w:position w:val="0"/>
        <w:sz w:val="28"/>
        <w:szCs w:val="28"/>
        <w:rtl w:val="0"/>
      </w:rPr>
    </w:lvl>
    <w:lvl w:ilvl="5">
      <w:start w:val="1"/>
      <w:numFmt w:val="bullet"/>
      <w:lvlText w:val="▪"/>
      <w:lvlJc w:val="left"/>
      <w:pPr>
        <w:tabs>
          <w:tab w:val="num" w:pos="5170"/>
        </w:tabs>
        <w:ind w:left="5170" w:hanging="490"/>
      </w:pPr>
      <w:rPr>
        <w:position w:val="0"/>
        <w:sz w:val="28"/>
        <w:szCs w:val="28"/>
        <w:rtl w:val="0"/>
      </w:rPr>
    </w:lvl>
    <w:lvl w:ilvl="6">
      <w:start w:val="1"/>
      <w:numFmt w:val="bullet"/>
      <w:lvlText w:val="•"/>
      <w:lvlJc w:val="left"/>
      <w:pPr>
        <w:tabs>
          <w:tab w:val="num" w:pos="5890"/>
        </w:tabs>
        <w:ind w:left="5890" w:hanging="490"/>
      </w:pPr>
      <w:rPr>
        <w:position w:val="0"/>
        <w:sz w:val="28"/>
        <w:szCs w:val="28"/>
        <w:rtl w:val="0"/>
      </w:rPr>
    </w:lvl>
    <w:lvl w:ilvl="7">
      <w:start w:val="1"/>
      <w:numFmt w:val="bullet"/>
      <w:lvlText w:val="o"/>
      <w:lvlJc w:val="left"/>
      <w:pPr>
        <w:tabs>
          <w:tab w:val="num" w:pos="6610"/>
        </w:tabs>
        <w:ind w:left="6610" w:hanging="490"/>
      </w:pPr>
      <w:rPr>
        <w:position w:val="0"/>
        <w:sz w:val="28"/>
        <w:szCs w:val="28"/>
        <w:rtl w:val="0"/>
      </w:rPr>
    </w:lvl>
    <w:lvl w:ilvl="8">
      <w:start w:val="1"/>
      <w:numFmt w:val="bullet"/>
      <w:lvlText w:val="▪"/>
      <w:lvlJc w:val="left"/>
      <w:pPr>
        <w:tabs>
          <w:tab w:val="num" w:pos="7330"/>
        </w:tabs>
        <w:ind w:left="7330" w:hanging="490"/>
      </w:pPr>
      <w:rPr>
        <w:position w:val="0"/>
        <w:sz w:val="28"/>
        <w:szCs w:val="28"/>
        <w:rtl w:val="0"/>
      </w:rPr>
    </w:lvl>
  </w:abstractNum>
  <w:abstractNum w:abstractNumId="153">
    <w:nsid w:val="1AFB5116"/>
    <w:multiLevelType w:val="multilevel"/>
    <w:tmpl w:val="1B806E72"/>
    <w:styleLink w:val="List538"/>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154">
    <w:nsid w:val="1B0424FF"/>
    <w:multiLevelType w:val="multilevel"/>
    <w:tmpl w:val="F68E4B82"/>
    <w:styleLink w:val="List7"/>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55">
    <w:nsid w:val="1B0431D3"/>
    <w:multiLevelType w:val="multilevel"/>
    <w:tmpl w:val="34B2F6D2"/>
    <w:styleLink w:val="List24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56">
    <w:nsid w:val="1B220CDF"/>
    <w:multiLevelType w:val="multilevel"/>
    <w:tmpl w:val="0DDC368E"/>
    <w:styleLink w:val="List9"/>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57">
    <w:nsid w:val="1B2344CD"/>
    <w:multiLevelType w:val="multilevel"/>
    <w:tmpl w:val="6784D4C8"/>
    <w:styleLink w:val="List5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58">
    <w:nsid w:val="1B2C0E66"/>
    <w:multiLevelType w:val="multilevel"/>
    <w:tmpl w:val="39CA6BBE"/>
    <w:styleLink w:val="List28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59">
    <w:nsid w:val="1B7E5B91"/>
    <w:multiLevelType w:val="multilevel"/>
    <w:tmpl w:val="0B7AB64C"/>
    <w:styleLink w:val="List536"/>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160">
    <w:nsid w:val="1BEB49BC"/>
    <w:multiLevelType w:val="multilevel"/>
    <w:tmpl w:val="03E8158E"/>
    <w:styleLink w:val="List5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61">
    <w:nsid w:val="1C383A49"/>
    <w:multiLevelType w:val="multilevel"/>
    <w:tmpl w:val="77A21874"/>
    <w:styleLink w:val="List510"/>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162">
    <w:nsid w:val="1C9D777D"/>
    <w:multiLevelType w:val="multilevel"/>
    <w:tmpl w:val="7348F5B8"/>
    <w:styleLink w:val="List522"/>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163">
    <w:nsid w:val="1CED6723"/>
    <w:multiLevelType w:val="multilevel"/>
    <w:tmpl w:val="E85CB888"/>
    <w:styleLink w:val="List609"/>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64">
    <w:nsid w:val="1D207ABF"/>
    <w:multiLevelType w:val="multilevel"/>
    <w:tmpl w:val="7B48ECE2"/>
    <w:styleLink w:val="List646"/>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165">
    <w:nsid w:val="1D382B30"/>
    <w:multiLevelType w:val="multilevel"/>
    <w:tmpl w:val="00367D46"/>
    <w:styleLink w:val="List139"/>
    <w:lvl w:ilvl="0">
      <w:start w:val="1"/>
      <w:numFmt w:val="decimal"/>
      <w:lvlText w:val="%1."/>
      <w:lvlJc w:val="left"/>
      <w:pPr>
        <w:tabs>
          <w:tab w:val="num" w:pos="780"/>
        </w:tabs>
        <w:ind w:left="780" w:hanging="420"/>
      </w:pPr>
      <w:rPr>
        <w:color w:val="000000"/>
        <w:position w:val="0"/>
        <w:sz w:val="28"/>
        <w:szCs w:val="28"/>
        <w:u w:color="000000"/>
        <w:rtl w:val="0"/>
      </w:rPr>
    </w:lvl>
    <w:lvl w:ilvl="1">
      <w:start w:val="1"/>
      <w:numFmt w:val="lowerLetter"/>
      <w:lvlText w:val="%2."/>
      <w:lvlJc w:val="left"/>
      <w:pPr>
        <w:tabs>
          <w:tab w:val="num" w:pos="1570"/>
        </w:tabs>
        <w:ind w:left="1570" w:hanging="490"/>
      </w:pPr>
      <w:rPr>
        <w:color w:val="000000"/>
        <w:position w:val="0"/>
        <w:sz w:val="28"/>
        <w:szCs w:val="28"/>
        <w:u w:color="000000"/>
        <w:rtl w:val="0"/>
      </w:rPr>
    </w:lvl>
    <w:lvl w:ilvl="2">
      <w:start w:val="1"/>
      <w:numFmt w:val="lowerRoman"/>
      <w:lvlText w:val="%3."/>
      <w:lvlJc w:val="left"/>
      <w:pPr>
        <w:tabs>
          <w:tab w:val="num" w:pos="2264"/>
        </w:tabs>
        <w:ind w:left="2264" w:hanging="393"/>
      </w:pPr>
      <w:rPr>
        <w:color w:val="000000"/>
        <w:position w:val="0"/>
        <w:sz w:val="28"/>
        <w:szCs w:val="28"/>
        <w:u w:color="000000"/>
        <w:rtl w:val="0"/>
      </w:rPr>
    </w:lvl>
    <w:lvl w:ilvl="3">
      <w:start w:val="1"/>
      <w:numFmt w:val="decimal"/>
      <w:lvlText w:val="%4."/>
      <w:lvlJc w:val="left"/>
      <w:pPr>
        <w:tabs>
          <w:tab w:val="num" w:pos="3010"/>
        </w:tabs>
        <w:ind w:left="3010" w:hanging="490"/>
      </w:pPr>
      <w:rPr>
        <w:color w:val="000000"/>
        <w:position w:val="0"/>
        <w:sz w:val="28"/>
        <w:szCs w:val="28"/>
        <w:u w:color="000000"/>
        <w:rtl w:val="0"/>
      </w:rPr>
    </w:lvl>
    <w:lvl w:ilvl="4">
      <w:start w:val="1"/>
      <w:numFmt w:val="lowerLetter"/>
      <w:lvlText w:val="%5."/>
      <w:lvlJc w:val="left"/>
      <w:pPr>
        <w:tabs>
          <w:tab w:val="num" w:pos="3730"/>
        </w:tabs>
        <w:ind w:left="3730" w:hanging="490"/>
      </w:pPr>
      <w:rPr>
        <w:color w:val="000000"/>
        <w:position w:val="0"/>
        <w:sz w:val="28"/>
        <w:szCs w:val="28"/>
        <w:u w:color="000000"/>
        <w:rtl w:val="0"/>
      </w:rPr>
    </w:lvl>
    <w:lvl w:ilvl="5">
      <w:start w:val="1"/>
      <w:numFmt w:val="lowerRoman"/>
      <w:lvlText w:val="%6."/>
      <w:lvlJc w:val="left"/>
      <w:pPr>
        <w:tabs>
          <w:tab w:val="num" w:pos="4424"/>
        </w:tabs>
        <w:ind w:left="4424" w:hanging="393"/>
      </w:pPr>
      <w:rPr>
        <w:color w:val="000000"/>
        <w:position w:val="0"/>
        <w:sz w:val="28"/>
        <w:szCs w:val="28"/>
        <w:u w:color="000000"/>
        <w:rtl w:val="0"/>
      </w:rPr>
    </w:lvl>
    <w:lvl w:ilvl="6">
      <w:start w:val="1"/>
      <w:numFmt w:val="decimal"/>
      <w:lvlText w:val="%7."/>
      <w:lvlJc w:val="left"/>
      <w:pPr>
        <w:tabs>
          <w:tab w:val="num" w:pos="5170"/>
        </w:tabs>
        <w:ind w:left="5170" w:hanging="490"/>
      </w:pPr>
      <w:rPr>
        <w:color w:val="000000"/>
        <w:position w:val="0"/>
        <w:sz w:val="28"/>
        <w:szCs w:val="28"/>
        <w:u w:color="000000"/>
        <w:rtl w:val="0"/>
      </w:rPr>
    </w:lvl>
    <w:lvl w:ilvl="7">
      <w:start w:val="1"/>
      <w:numFmt w:val="lowerLetter"/>
      <w:lvlText w:val="%8."/>
      <w:lvlJc w:val="left"/>
      <w:pPr>
        <w:tabs>
          <w:tab w:val="num" w:pos="5890"/>
        </w:tabs>
        <w:ind w:left="5890" w:hanging="490"/>
      </w:pPr>
      <w:rPr>
        <w:color w:val="000000"/>
        <w:position w:val="0"/>
        <w:sz w:val="28"/>
        <w:szCs w:val="28"/>
        <w:u w:color="000000"/>
        <w:rtl w:val="0"/>
      </w:rPr>
    </w:lvl>
    <w:lvl w:ilvl="8">
      <w:start w:val="1"/>
      <w:numFmt w:val="lowerRoman"/>
      <w:lvlText w:val="%9."/>
      <w:lvlJc w:val="left"/>
      <w:pPr>
        <w:tabs>
          <w:tab w:val="num" w:pos="6584"/>
        </w:tabs>
        <w:ind w:left="6584" w:hanging="393"/>
      </w:pPr>
      <w:rPr>
        <w:color w:val="000000"/>
        <w:position w:val="0"/>
        <w:sz w:val="28"/>
        <w:szCs w:val="28"/>
        <w:u w:color="000000"/>
        <w:rtl w:val="0"/>
      </w:rPr>
    </w:lvl>
  </w:abstractNum>
  <w:abstractNum w:abstractNumId="166">
    <w:nsid w:val="1D586E0E"/>
    <w:multiLevelType w:val="multilevel"/>
    <w:tmpl w:val="CEAAD0B6"/>
    <w:styleLink w:val="List334"/>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167">
    <w:nsid w:val="1D614DF3"/>
    <w:multiLevelType w:val="hybridMultilevel"/>
    <w:tmpl w:val="663ED1BE"/>
    <w:lvl w:ilvl="0" w:tplc="6D385CEC">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68">
    <w:nsid w:val="1DBE4027"/>
    <w:multiLevelType w:val="multilevel"/>
    <w:tmpl w:val="B6E85AB8"/>
    <w:styleLink w:val="List390"/>
    <w:lvl w:ilvl="0">
      <w:numFmt w:val="bullet"/>
      <w:lvlText w:val="•"/>
      <w:lvlJc w:val="left"/>
      <w:pPr>
        <w:tabs>
          <w:tab w:val="num" w:pos="567"/>
        </w:tabs>
        <w:ind w:left="567" w:hanging="56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69">
    <w:nsid w:val="1DE518AA"/>
    <w:multiLevelType w:val="multilevel"/>
    <w:tmpl w:val="C278316E"/>
    <w:styleLink w:val="List604"/>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70">
    <w:nsid w:val="1E1133BE"/>
    <w:multiLevelType w:val="multilevel"/>
    <w:tmpl w:val="864C80F0"/>
    <w:styleLink w:val="List24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1">
    <w:nsid w:val="1E3471AE"/>
    <w:multiLevelType w:val="multilevel"/>
    <w:tmpl w:val="FA8EA9FA"/>
    <w:styleLink w:val="List457"/>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72">
    <w:nsid w:val="1E70782C"/>
    <w:multiLevelType w:val="multilevel"/>
    <w:tmpl w:val="2924CEA8"/>
    <w:styleLink w:val="List20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3">
    <w:nsid w:val="1EA02279"/>
    <w:multiLevelType w:val="multilevel"/>
    <w:tmpl w:val="78A281FE"/>
    <w:styleLink w:val="List26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4">
    <w:nsid w:val="1EC518D0"/>
    <w:multiLevelType w:val="multilevel"/>
    <w:tmpl w:val="4A46E77E"/>
    <w:styleLink w:val="List453"/>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75">
    <w:nsid w:val="1F744C88"/>
    <w:multiLevelType w:val="hybridMultilevel"/>
    <w:tmpl w:val="FF4A7C08"/>
    <w:lvl w:ilvl="0" w:tplc="96024262">
      <w:start w:val="1"/>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1F7C1FC0"/>
    <w:multiLevelType w:val="multilevel"/>
    <w:tmpl w:val="9F2E1A70"/>
    <w:styleLink w:val="List21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7">
    <w:nsid w:val="1FB62DB1"/>
    <w:multiLevelType w:val="multilevel"/>
    <w:tmpl w:val="24205E2E"/>
    <w:styleLink w:val="List7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78">
    <w:nsid w:val="1FC32E3C"/>
    <w:multiLevelType w:val="multilevel"/>
    <w:tmpl w:val="C2E09620"/>
    <w:styleLink w:val="List26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9">
    <w:nsid w:val="1FFF43F0"/>
    <w:multiLevelType w:val="multilevel"/>
    <w:tmpl w:val="35FA1324"/>
    <w:styleLink w:val="List544"/>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180">
    <w:nsid w:val="20045F68"/>
    <w:multiLevelType w:val="multilevel"/>
    <w:tmpl w:val="A1DE3EC2"/>
    <w:styleLink w:val="List579"/>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81">
    <w:nsid w:val="201203BE"/>
    <w:multiLevelType w:val="multilevel"/>
    <w:tmpl w:val="715686C0"/>
    <w:styleLink w:val="List5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82">
    <w:nsid w:val="204A00A1"/>
    <w:multiLevelType w:val="multilevel"/>
    <w:tmpl w:val="83501054"/>
    <w:styleLink w:val="List586"/>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183">
    <w:nsid w:val="20673E3C"/>
    <w:multiLevelType w:val="multilevel"/>
    <w:tmpl w:val="82E04FBE"/>
    <w:styleLink w:val="List439"/>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84">
    <w:nsid w:val="20983086"/>
    <w:multiLevelType w:val="multilevel"/>
    <w:tmpl w:val="971A43B4"/>
    <w:styleLink w:val="List654"/>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185">
    <w:nsid w:val="20AE779C"/>
    <w:multiLevelType w:val="hybridMultilevel"/>
    <w:tmpl w:val="BAEA22B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20D253BE"/>
    <w:multiLevelType w:val="multilevel"/>
    <w:tmpl w:val="D79E7490"/>
    <w:styleLink w:val="List3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87">
    <w:nsid w:val="20ED6A2E"/>
    <w:multiLevelType w:val="multilevel"/>
    <w:tmpl w:val="4A5AD478"/>
    <w:styleLink w:val="List6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88">
    <w:nsid w:val="20FA5C18"/>
    <w:multiLevelType w:val="hybridMultilevel"/>
    <w:tmpl w:val="89F271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9">
    <w:nsid w:val="21114588"/>
    <w:multiLevelType w:val="multilevel"/>
    <w:tmpl w:val="49C2F1DC"/>
    <w:styleLink w:val="List24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90">
    <w:nsid w:val="212A0E09"/>
    <w:multiLevelType w:val="multilevel"/>
    <w:tmpl w:val="1DCC9BA0"/>
    <w:styleLink w:val="List407"/>
    <w:lvl w:ilvl="0">
      <w:start w:val="2"/>
      <w:numFmt w:val="decimal"/>
      <w:lvlText w:val="%1."/>
      <w:lvlJc w:val="left"/>
      <w:pPr>
        <w:tabs>
          <w:tab w:val="num" w:pos="876"/>
        </w:tabs>
        <w:ind w:left="876" w:hanging="309"/>
      </w:pPr>
      <w:rPr>
        <w:b/>
        <w:bCs/>
        <w:position w:val="0"/>
        <w:sz w:val="28"/>
        <w:szCs w:val="28"/>
        <w:lang w:val="ru-RU"/>
      </w:rPr>
    </w:lvl>
    <w:lvl w:ilvl="1">
      <w:start w:val="1"/>
      <w:numFmt w:val="lowerLetter"/>
      <w:lvlText w:val="%2."/>
      <w:lvlJc w:val="left"/>
      <w:pPr>
        <w:tabs>
          <w:tab w:val="num" w:pos="1777"/>
        </w:tabs>
        <w:ind w:left="1777" w:hanging="490"/>
      </w:pPr>
      <w:rPr>
        <w:b/>
        <w:bCs/>
        <w:position w:val="0"/>
        <w:sz w:val="28"/>
        <w:szCs w:val="28"/>
        <w:lang w:val="ru-RU"/>
      </w:rPr>
    </w:lvl>
    <w:lvl w:ilvl="2">
      <w:start w:val="1"/>
      <w:numFmt w:val="lowerRoman"/>
      <w:lvlText w:val="%3."/>
      <w:lvlJc w:val="left"/>
      <w:pPr>
        <w:tabs>
          <w:tab w:val="num" w:pos="2474"/>
        </w:tabs>
        <w:ind w:left="2474" w:hanging="403"/>
      </w:pPr>
      <w:rPr>
        <w:b/>
        <w:bCs/>
        <w:position w:val="0"/>
        <w:sz w:val="28"/>
        <w:szCs w:val="28"/>
        <w:lang w:val="ru-RU"/>
      </w:rPr>
    </w:lvl>
    <w:lvl w:ilvl="3">
      <w:start w:val="1"/>
      <w:numFmt w:val="decimal"/>
      <w:lvlText w:val="%4."/>
      <w:lvlJc w:val="left"/>
      <w:pPr>
        <w:tabs>
          <w:tab w:val="num" w:pos="3217"/>
        </w:tabs>
        <w:ind w:left="3217" w:hanging="490"/>
      </w:pPr>
      <w:rPr>
        <w:b/>
        <w:bCs/>
        <w:position w:val="0"/>
        <w:sz w:val="28"/>
        <w:szCs w:val="28"/>
        <w:lang w:val="ru-RU"/>
      </w:rPr>
    </w:lvl>
    <w:lvl w:ilvl="4">
      <w:start w:val="1"/>
      <w:numFmt w:val="lowerLetter"/>
      <w:lvlText w:val="%5."/>
      <w:lvlJc w:val="left"/>
      <w:pPr>
        <w:tabs>
          <w:tab w:val="num" w:pos="3937"/>
        </w:tabs>
        <w:ind w:left="3937" w:hanging="490"/>
      </w:pPr>
      <w:rPr>
        <w:b/>
        <w:bCs/>
        <w:position w:val="0"/>
        <w:sz w:val="28"/>
        <w:szCs w:val="28"/>
        <w:lang w:val="ru-RU"/>
      </w:rPr>
    </w:lvl>
    <w:lvl w:ilvl="5">
      <w:start w:val="1"/>
      <w:numFmt w:val="lowerRoman"/>
      <w:lvlText w:val="%6."/>
      <w:lvlJc w:val="left"/>
      <w:pPr>
        <w:tabs>
          <w:tab w:val="num" w:pos="4634"/>
        </w:tabs>
        <w:ind w:left="4634" w:hanging="403"/>
      </w:pPr>
      <w:rPr>
        <w:b/>
        <w:bCs/>
        <w:position w:val="0"/>
        <w:sz w:val="28"/>
        <w:szCs w:val="28"/>
        <w:lang w:val="ru-RU"/>
      </w:rPr>
    </w:lvl>
    <w:lvl w:ilvl="6">
      <w:start w:val="1"/>
      <w:numFmt w:val="decimal"/>
      <w:lvlText w:val="%7."/>
      <w:lvlJc w:val="left"/>
      <w:pPr>
        <w:tabs>
          <w:tab w:val="num" w:pos="5377"/>
        </w:tabs>
        <w:ind w:left="5377" w:hanging="490"/>
      </w:pPr>
      <w:rPr>
        <w:b/>
        <w:bCs/>
        <w:position w:val="0"/>
        <w:sz w:val="28"/>
        <w:szCs w:val="28"/>
        <w:lang w:val="ru-RU"/>
      </w:rPr>
    </w:lvl>
    <w:lvl w:ilvl="7">
      <w:start w:val="1"/>
      <w:numFmt w:val="lowerLetter"/>
      <w:lvlText w:val="%8."/>
      <w:lvlJc w:val="left"/>
      <w:pPr>
        <w:tabs>
          <w:tab w:val="num" w:pos="6097"/>
        </w:tabs>
        <w:ind w:left="6097" w:hanging="490"/>
      </w:pPr>
      <w:rPr>
        <w:b/>
        <w:bCs/>
        <w:position w:val="0"/>
        <w:sz w:val="28"/>
        <w:szCs w:val="28"/>
        <w:lang w:val="ru-RU"/>
      </w:rPr>
    </w:lvl>
    <w:lvl w:ilvl="8">
      <w:start w:val="1"/>
      <w:numFmt w:val="lowerRoman"/>
      <w:lvlText w:val="%9."/>
      <w:lvlJc w:val="left"/>
      <w:pPr>
        <w:tabs>
          <w:tab w:val="num" w:pos="6794"/>
        </w:tabs>
        <w:ind w:left="6794" w:hanging="403"/>
      </w:pPr>
      <w:rPr>
        <w:b/>
        <w:bCs/>
        <w:position w:val="0"/>
        <w:sz w:val="28"/>
        <w:szCs w:val="28"/>
        <w:lang w:val="ru-RU"/>
      </w:rPr>
    </w:lvl>
  </w:abstractNum>
  <w:abstractNum w:abstractNumId="191">
    <w:nsid w:val="21557B2F"/>
    <w:multiLevelType w:val="multilevel"/>
    <w:tmpl w:val="2CE84CCE"/>
    <w:styleLink w:val="List446"/>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92">
    <w:nsid w:val="215D1453"/>
    <w:multiLevelType w:val="multilevel"/>
    <w:tmpl w:val="AE9E824C"/>
    <w:styleLink w:val="List649"/>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193">
    <w:nsid w:val="2181168E"/>
    <w:multiLevelType w:val="multilevel"/>
    <w:tmpl w:val="0A246C40"/>
    <w:styleLink w:val="List405"/>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194">
    <w:nsid w:val="21A158BD"/>
    <w:multiLevelType w:val="multilevel"/>
    <w:tmpl w:val="11B6B4E4"/>
    <w:styleLink w:val="List388"/>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95">
    <w:nsid w:val="21E74206"/>
    <w:multiLevelType w:val="multilevel"/>
    <w:tmpl w:val="44B2CB08"/>
    <w:styleLink w:val="List644"/>
    <w:lvl w:ilvl="0">
      <w:numFmt w:val="bullet"/>
      <w:lvlText w:val="•"/>
      <w:lvlJc w:val="left"/>
      <w:pPr>
        <w:tabs>
          <w:tab w:val="num" w:pos="143"/>
        </w:tabs>
        <w:ind w:left="143" w:hanging="143"/>
      </w:pPr>
      <w:rPr>
        <w:position w:val="0"/>
        <w:sz w:val="22"/>
        <w:szCs w:val="22"/>
        <w:lang w:val="ru-RU"/>
      </w:rPr>
    </w:lvl>
    <w:lvl w:ilvl="1">
      <w:start w:val="1"/>
      <w:numFmt w:val="bullet"/>
      <w:lvlText w:val="•"/>
      <w:lvlJc w:val="left"/>
      <w:pPr>
        <w:tabs>
          <w:tab w:val="num" w:pos="308"/>
        </w:tabs>
        <w:ind w:left="308" w:hanging="166"/>
      </w:pPr>
      <w:rPr>
        <w:position w:val="0"/>
        <w:sz w:val="28"/>
        <w:szCs w:val="28"/>
        <w:lang w:val="ru-RU"/>
      </w:rPr>
    </w:lvl>
    <w:lvl w:ilvl="2">
      <w:start w:val="1"/>
      <w:numFmt w:val="bullet"/>
      <w:lvlText w:val="•"/>
      <w:lvlJc w:val="left"/>
      <w:pPr>
        <w:tabs>
          <w:tab w:val="num" w:pos="450"/>
        </w:tabs>
        <w:ind w:left="450" w:hanging="166"/>
      </w:pPr>
      <w:rPr>
        <w:position w:val="0"/>
        <w:sz w:val="28"/>
        <w:szCs w:val="28"/>
        <w:lang w:val="ru-RU"/>
      </w:rPr>
    </w:lvl>
    <w:lvl w:ilvl="3">
      <w:start w:val="1"/>
      <w:numFmt w:val="bullet"/>
      <w:lvlText w:val="•"/>
      <w:lvlJc w:val="left"/>
      <w:pPr>
        <w:tabs>
          <w:tab w:val="num" w:pos="592"/>
        </w:tabs>
        <w:ind w:left="592" w:hanging="166"/>
      </w:pPr>
      <w:rPr>
        <w:position w:val="0"/>
        <w:sz w:val="28"/>
        <w:szCs w:val="28"/>
        <w:lang w:val="ru-RU"/>
      </w:rPr>
    </w:lvl>
    <w:lvl w:ilvl="4">
      <w:start w:val="1"/>
      <w:numFmt w:val="bullet"/>
      <w:lvlText w:val="•"/>
      <w:lvlJc w:val="left"/>
      <w:pPr>
        <w:tabs>
          <w:tab w:val="num" w:pos="734"/>
        </w:tabs>
        <w:ind w:left="734" w:hanging="166"/>
      </w:pPr>
      <w:rPr>
        <w:position w:val="0"/>
        <w:sz w:val="28"/>
        <w:szCs w:val="28"/>
        <w:lang w:val="ru-RU"/>
      </w:rPr>
    </w:lvl>
    <w:lvl w:ilvl="5">
      <w:start w:val="1"/>
      <w:numFmt w:val="bullet"/>
      <w:lvlText w:val="•"/>
      <w:lvlJc w:val="left"/>
      <w:pPr>
        <w:tabs>
          <w:tab w:val="num" w:pos="876"/>
        </w:tabs>
        <w:ind w:left="876" w:hanging="166"/>
      </w:pPr>
      <w:rPr>
        <w:position w:val="0"/>
        <w:sz w:val="28"/>
        <w:szCs w:val="28"/>
        <w:lang w:val="ru-RU"/>
      </w:rPr>
    </w:lvl>
    <w:lvl w:ilvl="6">
      <w:start w:val="1"/>
      <w:numFmt w:val="bullet"/>
      <w:lvlText w:val="•"/>
      <w:lvlJc w:val="left"/>
      <w:pPr>
        <w:tabs>
          <w:tab w:val="num" w:pos="1018"/>
        </w:tabs>
        <w:ind w:left="1018" w:hanging="166"/>
      </w:pPr>
      <w:rPr>
        <w:position w:val="0"/>
        <w:sz w:val="28"/>
        <w:szCs w:val="28"/>
        <w:lang w:val="ru-RU"/>
      </w:rPr>
    </w:lvl>
    <w:lvl w:ilvl="7">
      <w:start w:val="1"/>
      <w:numFmt w:val="bullet"/>
      <w:lvlText w:val="•"/>
      <w:lvlJc w:val="left"/>
      <w:pPr>
        <w:tabs>
          <w:tab w:val="num" w:pos="1160"/>
        </w:tabs>
        <w:ind w:left="1160" w:hanging="166"/>
      </w:pPr>
      <w:rPr>
        <w:position w:val="0"/>
        <w:sz w:val="28"/>
        <w:szCs w:val="28"/>
        <w:lang w:val="ru-RU"/>
      </w:rPr>
    </w:lvl>
    <w:lvl w:ilvl="8">
      <w:start w:val="1"/>
      <w:numFmt w:val="bullet"/>
      <w:lvlText w:val="•"/>
      <w:lvlJc w:val="left"/>
      <w:pPr>
        <w:tabs>
          <w:tab w:val="num" w:pos="1302"/>
        </w:tabs>
        <w:ind w:left="1302" w:hanging="166"/>
      </w:pPr>
      <w:rPr>
        <w:position w:val="0"/>
        <w:sz w:val="28"/>
        <w:szCs w:val="28"/>
        <w:lang w:val="ru-RU"/>
      </w:rPr>
    </w:lvl>
  </w:abstractNum>
  <w:abstractNum w:abstractNumId="196">
    <w:nsid w:val="21F32BE2"/>
    <w:multiLevelType w:val="multilevel"/>
    <w:tmpl w:val="5DEA3C1E"/>
    <w:styleLink w:val="List442"/>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97">
    <w:nsid w:val="222C2882"/>
    <w:multiLevelType w:val="hybridMultilevel"/>
    <w:tmpl w:val="F5CC4FA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22345A7C"/>
    <w:multiLevelType w:val="multilevel"/>
    <w:tmpl w:val="21D2DAD6"/>
    <w:styleLink w:val="List6"/>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99">
    <w:nsid w:val="22362E25"/>
    <w:multiLevelType w:val="multilevel"/>
    <w:tmpl w:val="2018A962"/>
    <w:styleLink w:val="List44"/>
    <w:lvl w:ilvl="0">
      <w:numFmt w:val="bullet"/>
      <w:lvlText w:val="•"/>
      <w:lvlJc w:val="left"/>
      <w:pPr>
        <w:tabs>
          <w:tab w:val="num" w:pos="708"/>
        </w:tabs>
        <w:ind w:left="708" w:hanging="708"/>
      </w:pPr>
      <w:rPr>
        <w:spacing w:val="2"/>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00">
    <w:nsid w:val="22C35DE9"/>
    <w:multiLevelType w:val="multilevel"/>
    <w:tmpl w:val="0316B8E8"/>
    <w:styleLink w:val="List587"/>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01">
    <w:nsid w:val="231C2234"/>
    <w:multiLevelType w:val="hybridMultilevel"/>
    <w:tmpl w:val="18002BE6"/>
    <w:lvl w:ilvl="0" w:tplc="DA962746">
      <w:start w:val="1"/>
      <w:numFmt w:val="bullet"/>
      <w:suff w:val="space"/>
      <w:lvlText w:val=""/>
      <w:lvlJc w:val="left"/>
      <w:pPr>
        <w:ind w:left="0" w:firstLine="709"/>
      </w:pPr>
      <w:rPr>
        <w:rFonts w:ascii="Symbol" w:hAnsi="Symbol"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232920B1"/>
    <w:multiLevelType w:val="multilevel"/>
    <w:tmpl w:val="AB50B114"/>
    <w:styleLink w:val="List504"/>
    <w:lvl w:ilvl="0">
      <w:numFmt w:val="bullet"/>
      <w:lvlText w:val="•"/>
      <w:lvlJc w:val="left"/>
      <w:pPr>
        <w:tabs>
          <w:tab w:val="num" w:pos="361"/>
        </w:tabs>
        <w:ind w:left="361" w:hanging="35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203">
    <w:nsid w:val="233E2C90"/>
    <w:multiLevelType w:val="multilevel"/>
    <w:tmpl w:val="91F28958"/>
    <w:styleLink w:val="List49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204">
    <w:nsid w:val="23467110"/>
    <w:multiLevelType w:val="multilevel"/>
    <w:tmpl w:val="9830DD64"/>
    <w:styleLink w:val="List21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05">
    <w:nsid w:val="237208CC"/>
    <w:multiLevelType w:val="multilevel"/>
    <w:tmpl w:val="53069BD2"/>
    <w:styleLink w:val="List8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06">
    <w:nsid w:val="23A3510A"/>
    <w:multiLevelType w:val="multilevel"/>
    <w:tmpl w:val="661CE05A"/>
    <w:styleLink w:val="List682"/>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207">
    <w:nsid w:val="23FE02DC"/>
    <w:multiLevelType w:val="multilevel"/>
    <w:tmpl w:val="BD5CFEE8"/>
    <w:styleLink w:val="List511"/>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208">
    <w:nsid w:val="24197E6C"/>
    <w:multiLevelType w:val="multilevel"/>
    <w:tmpl w:val="881E60BC"/>
    <w:styleLink w:val="List22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09">
    <w:nsid w:val="241E59F2"/>
    <w:multiLevelType w:val="multilevel"/>
    <w:tmpl w:val="B86ED062"/>
    <w:styleLink w:val="List3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10">
    <w:nsid w:val="24395FD2"/>
    <w:multiLevelType w:val="multilevel"/>
    <w:tmpl w:val="6B423ACE"/>
    <w:styleLink w:val="List532"/>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211">
    <w:nsid w:val="24A919AB"/>
    <w:multiLevelType w:val="multilevel"/>
    <w:tmpl w:val="F6B873DC"/>
    <w:styleLink w:val="List18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12">
    <w:nsid w:val="24C60277"/>
    <w:multiLevelType w:val="multilevel"/>
    <w:tmpl w:val="6E0E6FAA"/>
    <w:styleLink w:val="List459"/>
    <w:lvl w:ilvl="0">
      <w:start w:val="1"/>
      <w:numFmt w:val="decimal"/>
      <w:lvlText w:val="%1."/>
      <w:lvlJc w:val="left"/>
      <w:pPr>
        <w:tabs>
          <w:tab w:val="num" w:pos="669"/>
        </w:tabs>
        <w:ind w:left="669" w:hanging="309"/>
      </w:pPr>
      <w:rPr>
        <w:rFonts w:ascii="Arial Unicode MS" w:eastAsia="Arial Unicode MS" w:hAnsi="Arial Unicode MS" w:cs="Arial Unicode MS"/>
        <w:position w:val="0"/>
        <w:sz w:val="28"/>
        <w:szCs w:val="28"/>
        <w:rtl w:val="0"/>
        <w:lang w:val="ru-RU"/>
      </w:rPr>
    </w:lvl>
    <w:lvl w:ilvl="1">
      <w:start w:val="1"/>
      <w:numFmt w:val="lowerLetter"/>
      <w:lvlText w:val="%2."/>
      <w:lvlJc w:val="left"/>
      <w:pPr>
        <w:tabs>
          <w:tab w:val="num" w:pos="1570"/>
        </w:tabs>
        <w:ind w:left="1570" w:hanging="490"/>
      </w:pPr>
      <w:rPr>
        <w:rFonts w:ascii="Arial Unicode MS" w:eastAsia="Arial Unicode MS" w:hAnsi="Arial Unicode MS" w:cs="Arial Unicode MS"/>
        <w:position w:val="0"/>
        <w:sz w:val="28"/>
        <w:szCs w:val="28"/>
        <w:rtl w:val="0"/>
        <w:lang w:val="ru-RU"/>
      </w:rPr>
    </w:lvl>
    <w:lvl w:ilvl="2">
      <w:start w:val="1"/>
      <w:numFmt w:val="lowerRoman"/>
      <w:lvlText w:val="%3."/>
      <w:lvlJc w:val="left"/>
      <w:pPr>
        <w:tabs>
          <w:tab w:val="num" w:pos="2267"/>
        </w:tabs>
        <w:ind w:left="2267" w:hanging="403"/>
      </w:pPr>
      <w:rPr>
        <w:rFonts w:ascii="Arial Unicode MS" w:eastAsia="Arial Unicode MS" w:hAnsi="Arial Unicode MS" w:cs="Arial Unicode MS"/>
        <w:position w:val="0"/>
        <w:sz w:val="28"/>
        <w:szCs w:val="28"/>
        <w:rtl w:val="0"/>
        <w:lang w:val="ru-RU"/>
      </w:rPr>
    </w:lvl>
    <w:lvl w:ilvl="3">
      <w:start w:val="1"/>
      <w:numFmt w:val="decimal"/>
      <w:lvlText w:val="%4."/>
      <w:lvlJc w:val="left"/>
      <w:pPr>
        <w:tabs>
          <w:tab w:val="num" w:pos="3010"/>
        </w:tabs>
        <w:ind w:left="3010" w:hanging="490"/>
      </w:pPr>
      <w:rPr>
        <w:rFonts w:ascii="Arial Unicode MS" w:eastAsia="Arial Unicode MS" w:hAnsi="Arial Unicode MS" w:cs="Arial Unicode MS"/>
        <w:position w:val="0"/>
        <w:sz w:val="28"/>
        <w:szCs w:val="28"/>
        <w:rtl w:val="0"/>
        <w:lang w:val="ru-RU"/>
      </w:rPr>
    </w:lvl>
    <w:lvl w:ilvl="4">
      <w:start w:val="1"/>
      <w:numFmt w:val="lowerLetter"/>
      <w:lvlText w:val="%5."/>
      <w:lvlJc w:val="left"/>
      <w:pPr>
        <w:tabs>
          <w:tab w:val="num" w:pos="3730"/>
        </w:tabs>
        <w:ind w:left="3730" w:hanging="490"/>
      </w:pPr>
      <w:rPr>
        <w:rFonts w:ascii="Arial Unicode MS" w:eastAsia="Arial Unicode MS" w:hAnsi="Arial Unicode MS" w:cs="Arial Unicode MS"/>
        <w:position w:val="0"/>
        <w:sz w:val="28"/>
        <w:szCs w:val="28"/>
        <w:rtl w:val="0"/>
        <w:lang w:val="ru-RU"/>
      </w:rPr>
    </w:lvl>
    <w:lvl w:ilvl="5">
      <w:start w:val="1"/>
      <w:numFmt w:val="lowerRoman"/>
      <w:lvlText w:val="%6."/>
      <w:lvlJc w:val="left"/>
      <w:pPr>
        <w:tabs>
          <w:tab w:val="num" w:pos="4427"/>
        </w:tabs>
        <w:ind w:left="4427" w:hanging="403"/>
      </w:pPr>
      <w:rPr>
        <w:rFonts w:ascii="Arial Unicode MS" w:eastAsia="Arial Unicode MS" w:hAnsi="Arial Unicode MS" w:cs="Arial Unicode MS"/>
        <w:position w:val="0"/>
        <w:sz w:val="28"/>
        <w:szCs w:val="28"/>
        <w:rtl w:val="0"/>
        <w:lang w:val="ru-RU"/>
      </w:rPr>
    </w:lvl>
    <w:lvl w:ilvl="6">
      <w:start w:val="1"/>
      <w:numFmt w:val="decimal"/>
      <w:lvlText w:val="%7."/>
      <w:lvlJc w:val="left"/>
      <w:pPr>
        <w:tabs>
          <w:tab w:val="num" w:pos="5170"/>
        </w:tabs>
        <w:ind w:left="5170" w:hanging="490"/>
      </w:pPr>
      <w:rPr>
        <w:rFonts w:ascii="Arial Unicode MS" w:eastAsia="Arial Unicode MS" w:hAnsi="Arial Unicode MS" w:cs="Arial Unicode MS"/>
        <w:position w:val="0"/>
        <w:sz w:val="28"/>
        <w:szCs w:val="28"/>
        <w:rtl w:val="0"/>
        <w:lang w:val="ru-RU"/>
      </w:rPr>
    </w:lvl>
    <w:lvl w:ilvl="7">
      <w:start w:val="1"/>
      <w:numFmt w:val="lowerLetter"/>
      <w:lvlText w:val="%8."/>
      <w:lvlJc w:val="left"/>
      <w:pPr>
        <w:tabs>
          <w:tab w:val="num" w:pos="5890"/>
        </w:tabs>
        <w:ind w:left="5890" w:hanging="490"/>
      </w:pPr>
      <w:rPr>
        <w:rFonts w:ascii="Arial Unicode MS" w:eastAsia="Arial Unicode MS" w:hAnsi="Arial Unicode MS" w:cs="Arial Unicode MS"/>
        <w:position w:val="0"/>
        <w:sz w:val="28"/>
        <w:szCs w:val="28"/>
        <w:rtl w:val="0"/>
        <w:lang w:val="ru-RU"/>
      </w:rPr>
    </w:lvl>
    <w:lvl w:ilvl="8">
      <w:start w:val="1"/>
      <w:numFmt w:val="lowerRoman"/>
      <w:lvlText w:val="%9."/>
      <w:lvlJc w:val="left"/>
      <w:pPr>
        <w:tabs>
          <w:tab w:val="num" w:pos="6587"/>
        </w:tabs>
        <w:ind w:left="6587" w:hanging="403"/>
      </w:pPr>
      <w:rPr>
        <w:rFonts w:ascii="Arial Unicode MS" w:eastAsia="Arial Unicode MS" w:hAnsi="Arial Unicode MS" w:cs="Arial Unicode MS"/>
        <w:position w:val="0"/>
        <w:sz w:val="28"/>
        <w:szCs w:val="28"/>
        <w:rtl w:val="0"/>
        <w:lang w:val="ru-RU"/>
      </w:rPr>
    </w:lvl>
  </w:abstractNum>
  <w:abstractNum w:abstractNumId="213">
    <w:nsid w:val="25683969"/>
    <w:multiLevelType w:val="multilevel"/>
    <w:tmpl w:val="75106386"/>
    <w:styleLink w:val="List21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14">
    <w:nsid w:val="256D045D"/>
    <w:multiLevelType w:val="multilevel"/>
    <w:tmpl w:val="3E1AEDBA"/>
    <w:styleLink w:val="List566"/>
    <w:lvl w:ilvl="0">
      <w:start w:val="1"/>
      <w:numFmt w:val="decimal"/>
      <w:lvlText w:val="%1."/>
      <w:lvlJc w:val="left"/>
      <w:pPr>
        <w:tabs>
          <w:tab w:val="num" w:pos="283"/>
        </w:tabs>
        <w:ind w:left="283" w:hanging="283"/>
      </w:pPr>
      <w:rPr>
        <w:position w:val="0"/>
        <w:sz w:val="28"/>
        <w:szCs w:val="28"/>
        <w:lang w:val="ru-RU"/>
      </w:rPr>
    </w:lvl>
    <w:lvl w:ilvl="1">
      <w:start w:val="1"/>
      <w:numFmt w:val="lowerLetter"/>
      <w:lvlText w:val="%2."/>
      <w:lvlJc w:val="left"/>
      <w:pPr>
        <w:tabs>
          <w:tab w:val="num" w:pos="1210"/>
        </w:tabs>
        <w:ind w:left="1210" w:hanging="490"/>
      </w:pPr>
      <w:rPr>
        <w:position w:val="0"/>
        <w:sz w:val="28"/>
        <w:szCs w:val="28"/>
        <w:lang w:val="ru-RU"/>
      </w:rPr>
    </w:lvl>
    <w:lvl w:ilvl="2">
      <w:start w:val="1"/>
      <w:numFmt w:val="lowerRoman"/>
      <w:lvlText w:val="%3."/>
      <w:lvlJc w:val="left"/>
      <w:pPr>
        <w:tabs>
          <w:tab w:val="num" w:pos="1907"/>
        </w:tabs>
        <w:ind w:left="1907" w:hanging="403"/>
      </w:pPr>
      <w:rPr>
        <w:position w:val="0"/>
        <w:sz w:val="28"/>
        <w:szCs w:val="28"/>
        <w:lang w:val="ru-RU"/>
      </w:rPr>
    </w:lvl>
    <w:lvl w:ilvl="3">
      <w:start w:val="1"/>
      <w:numFmt w:val="decimal"/>
      <w:lvlText w:val="%4."/>
      <w:lvlJc w:val="left"/>
      <w:pPr>
        <w:tabs>
          <w:tab w:val="num" w:pos="2650"/>
        </w:tabs>
        <w:ind w:left="2650" w:hanging="490"/>
      </w:pPr>
      <w:rPr>
        <w:position w:val="0"/>
        <w:sz w:val="28"/>
        <w:szCs w:val="28"/>
        <w:lang w:val="ru-RU"/>
      </w:rPr>
    </w:lvl>
    <w:lvl w:ilvl="4">
      <w:start w:val="1"/>
      <w:numFmt w:val="lowerLetter"/>
      <w:lvlText w:val="%5."/>
      <w:lvlJc w:val="left"/>
      <w:pPr>
        <w:tabs>
          <w:tab w:val="num" w:pos="3370"/>
        </w:tabs>
        <w:ind w:left="3370" w:hanging="490"/>
      </w:pPr>
      <w:rPr>
        <w:position w:val="0"/>
        <w:sz w:val="28"/>
        <w:szCs w:val="28"/>
        <w:lang w:val="ru-RU"/>
      </w:rPr>
    </w:lvl>
    <w:lvl w:ilvl="5">
      <w:start w:val="1"/>
      <w:numFmt w:val="lowerRoman"/>
      <w:lvlText w:val="%6."/>
      <w:lvlJc w:val="left"/>
      <w:pPr>
        <w:tabs>
          <w:tab w:val="num" w:pos="4067"/>
        </w:tabs>
        <w:ind w:left="4067" w:hanging="403"/>
      </w:pPr>
      <w:rPr>
        <w:position w:val="0"/>
        <w:sz w:val="28"/>
        <w:szCs w:val="28"/>
        <w:lang w:val="ru-RU"/>
      </w:rPr>
    </w:lvl>
    <w:lvl w:ilvl="6">
      <w:start w:val="1"/>
      <w:numFmt w:val="decimal"/>
      <w:lvlText w:val="%7."/>
      <w:lvlJc w:val="left"/>
      <w:pPr>
        <w:tabs>
          <w:tab w:val="num" w:pos="4810"/>
        </w:tabs>
        <w:ind w:left="4810" w:hanging="490"/>
      </w:pPr>
      <w:rPr>
        <w:position w:val="0"/>
        <w:sz w:val="28"/>
        <w:szCs w:val="28"/>
        <w:lang w:val="ru-RU"/>
      </w:rPr>
    </w:lvl>
    <w:lvl w:ilvl="7">
      <w:start w:val="1"/>
      <w:numFmt w:val="lowerLetter"/>
      <w:lvlText w:val="%8."/>
      <w:lvlJc w:val="left"/>
      <w:pPr>
        <w:tabs>
          <w:tab w:val="num" w:pos="5530"/>
        </w:tabs>
        <w:ind w:left="5530" w:hanging="490"/>
      </w:pPr>
      <w:rPr>
        <w:position w:val="0"/>
        <w:sz w:val="28"/>
        <w:szCs w:val="28"/>
        <w:lang w:val="ru-RU"/>
      </w:rPr>
    </w:lvl>
    <w:lvl w:ilvl="8">
      <w:start w:val="1"/>
      <w:numFmt w:val="lowerRoman"/>
      <w:lvlText w:val="%9."/>
      <w:lvlJc w:val="left"/>
      <w:pPr>
        <w:tabs>
          <w:tab w:val="num" w:pos="6227"/>
        </w:tabs>
        <w:ind w:left="6227" w:hanging="403"/>
      </w:pPr>
      <w:rPr>
        <w:position w:val="0"/>
        <w:sz w:val="28"/>
        <w:szCs w:val="28"/>
        <w:lang w:val="ru-RU"/>
      </w:rPr>
    </w:lvl>
  </w:abstractNum>
  <w:abstractNum w:abstractNumId="215">
    <w:nsid w:val="259C06AB"/>
    <w:multiLevelType w:val="multilevel"/>
    <w:tmpl w:val="1EDA070A"/>
    <w:styleLink w:val="List283"/>
    <w:lvl w:ilvl="0">
      <w:numFmt w:val="bullet"/>
      <w:lvlText w:val="•"/>
      <w:lvlJc w:val="left"/>
      <w:pPr>
        <w:tabs>
          <w:tab w:val="num" w:pos="360"/>
        </w:tabs>
        <w:ind w:left="360" w:hanging="360"/>
      </w:pPr>
      <w:rPr>
        <w:color w:val="000000"/>
        <w:spacing w:val="2"/>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216">
    <w:nsid w:val="265B3A32"/>
    <w:multiLevelType w:val="multilevel"/>
    <w:tmpl w:val="86A84988"/>
    <w:styleLink w:val="List401"/>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217">
    <w:nsid w:val="2670620D"/>
    <w:multiLevelType w:val="multilevel"/>
    <w:tmpl w:val="D3EE0FB6"/>
    <w:styleLink w:val="List467"/>
    <w:lvl w:ilvl="0">
      <w:start w:val="1"/>
      <w:numFmt w:val="decimal"/>
      <w:lvlText w:val="%1."/>
      <w:lvlJc w:val="left"/>
      <w:pPr>
        <w:tabs>
          <w:tab w:val="num" w:pos="141"/>
        </w:tabs>
        <w:ind w:left="141" w:hanging="141"/>
      </w:pPr>
      <w:rPr>
        <w:rFonts w:ascii="Arial Unicode MS" w:eastAsia="Arial Unicode MS" w:hAnsi="Arial Unicode MS" w:cs="Arial Unicode MS"/>
        <w:position w:val="0"/>
        <w:sz w:val="28"/>
        <w:szCs w:val="28"/>
        <w:rtl w:val="0"/>
        <w:lang w:val="ru-RU"/>
      </w:rPr>
    </w:lvl>
    <w:lvl w:ilvl="1">
      <w:start w:val="1"/>
      <w:numFmt w:val="lowerLetter"/>
      <w:lvlText w:val="%2."/>
      <w:lvlJc w:val="left"/>
      <w:pPr>
        <w:tabs>
          <w:tab w:val="num" w:pos="1777"/>
        </w:tabs>
        <w:ind w:left="1777" w:hanging="490"/>
      </w:pPr>
      <w:rPr>
        <w:rFonts w:ascii="Arial Unicode MS" w:eastAsia="Arial Unicode MS" w:hAnsi="Arial Unicode MS" w:cs="Arial Unicode MS"/>
        <w:position w:val="0"/>
        <w:sz w:val="28"/>
        <w:szCs w:val="28"/>
        <w:rtl w:val="0"/>
        <w:lang w:val="ru-RU"/>
      </w:rPr>
    </w:lvl>
    <w:lvl w:ilvl="2">
      <w:start w:val="1"/>
      <w:numFmt w:val="lowerRoman"/>
      <w:lvlText w:val="%3."/>
      <w:lvlJc w:val="left"/>
      <w:pPr>
        <w:tabs>
          <w:tab w:val="num" w:pos="2474"/>
        </w:tabs>
        <w:ind w:left="2474" w:hanging="403"/>
      </w:pPr>
      <w:rPr>
        <w:rFonts w:ascii="Arial Unicode MS" w:eastAsia="Arial Unicode MS" w:hAnsi="Arial Unicode MS" w:cs="Arial Unicode MS"/>
        <w:position w:val="0"/>
        <w:sz w:val="28"/>
        <w:szCs w:val="28"/>
        <w:rtl w:val="0"/>
        <w:lang w:val="ru-RU"/>
      </w:rPr>
    </w:lvl>
    <w:lvl w:ilvl="3">
      <w:start w:val="1"/>
      <w:numFmt w:val="decimal"/>
      <w:lvlText w:val="%4."/>
      <w:lvlJc w:val="left"/>
      <w:pPr>
        <w:tabs>
          <w:tab w:val="num" w:pos="3217"/>
        </w:tabs>
        <w:ind w:left="3217" w:hanging="490"/>
      </w:pPr>
      <w:rPr>
        <w:rFonts w:ascii="Arial Unicode MS" w:eastAsia="Arial Unicode MS" w:hAnsi="Arial Unicode MS" w:cs="Arial Unicode MS"/>
        <w:position w:val="0"/>
        <w:sz w:val="28"/>
        <w:szCs w:val="28"/>
        <w:rtl w:val="0"/>
        <w:lang w:val="ru-RU"/>
      </w:rPr>
    </w:lvl>
    <w:lvl w:ilvl="4">
      <w:start w:val="1"/>
      <w:numFmt w:val="lowerLetter"/>
      <w:lvlText w:val="%5."/>
      <w:lvlJc w:val="left"/>
      <w:pPr>
        <w:tabs>
          <w:tab w:val="num" w:pos="3937"/>
        </w:tabs>
        <w:ind w:left="3937" w:hanging="490"/>
      </w:pPr>
      <w:rPr>
        <w:rFonts w:ascii="Arial Unicode MS" w:eastAsia="Arial Unicode MS" w:hAnsi="Arial Unicode MS" w:cs="Arial Unicode MS"/>
        <w:position w:val="0"/>
        <w:sz w:val="28"/>
        <w:szCs w:val="28"/>
        <w:rtl w:val="0"/>
        <w:lang w:val="ru-RU"/>
      </w:rPr>
    </w:lvl>
    <w:lvl w:ilvl="5">
      <w:start w:val="1"/>
      <w:numFmt w:val="lowerRoman"/>
      <w:lvlText w:val="%6."/>
      <w:lvlJc w:val="left"/>
      <w:pPr>
        <w:tabs>
          <w:tab w:val="num" w:pos="4634"/>
        </w:tabs>
        <w:ind w:left="4634" w:hanging="403"/>
      </w:pPr>
      <w:rPr>
        <w:rFonts w:ascii="Arial Unicode MS" w:eastAsia="Arial Unicode MS" w:hAnsi="Arial Unicode MS" w:cs="Arial Unicode MS"/>
        <w:position w:val="0"/>
        <w:sz w:val="28"/>
        <w:szCs w:val="28"/>
        <w:rtl w:val="0"/>
        <w:lang w:val="ru-RU"/>
      </w:rPr>
    </w:lvl>
    <w:lvl w:ilvl="6">
      <w:start w:val="1"/>
      <w:numFmt w:val="decimal"/>
      <w:lvlText w:val="%7."/>
      <w:lvlJc w:val="left"/>
      <w:pPr>
        <w:tabs>
          <w:tab w:val="num" w:pos="5377"/>
        </w:tabs>
        <w:ind w:left="5377" w:hanging="490"/>
      </w:pPr>
      <w:rPr>
        <w:rFonts w:ascii="Arial Unicode MS" w:eastAsia="Arial Unicode MS" w:hAnsi="Arial Unicode MS" w:cs="Arial Unicode MS"/>
        <w:position w:val="0"/>
        <w:sz w:val="28"/>
        <w:szCs w:val="28"/>
        <w:rtl w:val="0"/>
        <w:lang w:val="ru-RU"/>
      </w:rPr>
    </w:lvl>
    <w:lvl w:ilvl="7">
      <w:start w:val="1"/>
      <w:numFmt w:val="lowerLetter"/>
      <w:lvlText w:val="%8."/>
      <w:lvlJc w:val="left"/>
      <w:pPr>
        <w:tabs>
          <w:tab w:val="num" w:pos="6097"/>
        </w:tabs>
        <w:ind w:left="6097" w:hanging="490"/>
      </w:pPr>
      <w:rPr>
        <w:rFonts w:ascii="Arial Unicode MS" w:eastAsia="Arial Unicode MS" w:hAnsi="Arial Unicode MS" w:cs="Arial Unicode MS"/>
        <w:position w:val="0"/>
        <w:sz w:val="28"/>
        <w:szCs w:val="28"/>
        <w:rtl w:val="0"/>
        <w:lang w:val="ru-RU"/>
      </w:rPr>
    </w:lvl>
    <w:lvl w:ilvl="8">
      <w:start w:val="1"/>
      <w:numFmt w:val="lowerRoman"/>
      <w:lvlText w:val="%9."/>
      <w:lvlJc w:val="left"/>
      <w:pPr>
        <w:tabs>
          <w:tab w:val="num" w:pos="6794"/>
        </w:tabs>
        <w:ind w:left="6794" w:hanging="403"/>
      </w:pPr>
      <w:rPr>
        <w:rFonts w:ascii="Arial Unicode MS" w:eastAsia="Arial Unicode MS" w:hAnsi="Arial Unicode MS" w:cs="Arial Unicode MS"/>
        <w:position w:val="0"/>
        <w:sz w:val="28"/>
        <w:szCs w:val="28"/>
        <w:rtl w:val="0"/>
        <w:lang w:val="ru-RU"/>
      </w:rPr>
    </w:lvl>
  </w:abstractNum>
  <w:abstractNum w:abstractNumId="218">
    <w:nsid w:val="26CA3E03"/>
    <w:multiLevelType w:val="multilevel"/>
    <w:tmpl w:val="5ABAEADC"/>
    <w:styleLink w:val="List17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19">
    <w:nsid w:val="276E60B0"/>
    <w:multiLevelType w:val="multilevel"/>
    <w:tmpl w:val="2E1EB17E"/>
    <w:styleLink w:val="List324"/>
    <w:lvl w:ilvl="0">
      <w:start w:val="3"/>
      <w:numFmt w:val="upperRoman"/>
      <w:lvlText w:val="%1."/>
      <w:lvlJc w:val="left"/>
      <w:pPr>
        <w:tabs>
          <w:tab w:val="num" w:pos="850"/>
        </w:tabs>
        <w:ind w:left="850" w:hanging="566"/>
      </w:pPr>
      <w:rPr>
        <w:b/>
        <w:bCs/>
        <w:color w:val="00000A"/>
        <w:position w:val="0"/>
        <w:sz w:val="28"/>
        <w:szCs w:val="28"/>
        <w:lang w:val="ru-RU"/>
      </w:rPr>
    </w:lvl>
    <w:lvl w:ilvl="1">
      <w:start w:val="1"/>
      <w:numFmt w:val="decimal"/>
      <w:lvlText w:val="%1.%2."/>
      <w:lvlJc w:val="left"/>
      <w:pPr>
        <w:tabs>
          <w:tab w:val="num" w:pos="897"/>
        </w:tabs>
        <w:ind w:left="897" w:hanging="613"/>
      </w:pPr>
      <w:rPr>
        <w:b/>
        <w:bCs/>
        <w:color w:val="00000A"/>
        <w:position w:val="0"/>
        <w:sz w:val="28"/>
        <w:szCs w:val="28"/>
        <w:lang w:val="ru-RU"/>
      </w:rPr>
    </w:lvl>
    <w:lvl w:ilvl="2">
      <w:start w:val="1"/>
      <w:numFmt w:val="decimal"/>
      <w:lvlText w:val="%1.%2.%3."/>
      <w:lvlJc w:val="left"/>
      <w:pPr>
        <w:tabs>
          <w:tab w:val="num" w:pos="1264"/>
        </w:tabs>
        <w:ind w:left="1264" w:hanging="980"/>
      </w:pPr>
      <w:rPr>
        <w:b/>
        <w:bCs/>
        <w:color w:val="00000A"/>
        <w:position w:val="0"/>
        <w:sz w:val="28"/>
        <w:szCs w:val="28"/>
        <w:lang w:val="ru-RU"/>
      </w:rPr>
    </w:lvl>
    <w:lvl w:ilvl="3">
      <w:start w:val="1"/>
      <w:numFmt w:val="decimal"/>
      <w:lvlText w:val="%1.%2.%3.%4."/>
      <w:lvlJc w:val="left"/>
      <w:pPr>
        <w:tabs>
          <w:tab w:val="num" w:pos="1754"/>
        </w:tabs>
        <w:ind w:left="1754" w:hanging="1470"/>
      </w:pPr>
      <w:rPr>
        <w:b/>
        <w:bCs/>
        <w:color w:val="00000A"/>
        <w:position w:val="0"/>
        <w:sz w:val="28"/>
        <w:szCs w:val="28"/>
        <w:lang w:val="ru-RU"/>
      </w:rPr>
    </w:lvl>
    <w:lvl w:ilvl="4">
      <w:start w:val="1"/>
      <w:numFmt w:val="decimal"/>
      <w:lvlText w:val="%1.%2.%3.%4.%5."/>
      <w:lvlJc w:val="left"/>
      <w:pPr>
        <w:tabs>
          <w:tab w:val="num" w:pos="1754"/>
        </w:tabs>
        <w:ind w:left="1754" w:hanging="1470"/>
      </w:pPr>
      <w:rPr>
        <w:b/>
        <w:bCs/>
        <w:color w:val="00000A"/>
        <w:position w:val="0"/>
        <w:sz w:val="28"/>
        <w:szCs w:val="28"/>
        <w:lang w:val="ru-RU"/>
      </w:rPr>
    </w:lvl>
    <w:lvl w:ilvl="5">
      <w:start w:val="1"/>
      <w:numFmt w:val="decimal"/>
      <w:lvlText w:val="%1.%2.%3.%4.%5.%6."/>
      <w:lvlJc w:val="left"/>
      <w:pPr>
        <w:tabs>
          <w:tab w:val="num" w:pos="2244"/>
        </w:tabs>
        <w:ind w:left="2244" w:hanging="1960"/>
      </w:pPr>
      <w:rPr>
        <w:b/>
        <w:bCs/>
        <w:color w:val="00000A"/>
        <w:position w:val="0"/>
        <w:sz w:val="28"/>
        <w:szCs w:val="28"/>
        <w:lang w:val="ru-RU"/>
      </w:rPr>
    </w:lvl>
    <w:lvl w:ilvl="6">
      <w:start w:val="1"/>
      <w:numFmt w:val="decimal"/>
      <w:lvlText w:val="%1.%2.%3.%4.%5.%6.%7."/>
      <w:lvlJc w:val="left"/>
      <w:pPr>
        <w:tabs>
          <w:tab w:val="num" w:pos="2244"/>
        </w:tabs>
        <w:ind w:left="2244" w:hanging="1960"/>
      </w:pPr>
      <w:rPr>
        <w:b/>
        <w:bCs/>
        <w:color w:val="00000A"/>
        <w:position w:val="0"/>
        <w:sz w:val="28"/>
        <w:szCs w:val="28"/>
        <w:lang w:val="ru-RU"/>
      </w:rPr>
    </w:lvl>
    <w:lvl w:ilvl="7">
      <w:start w:val="1"/>
      <w:numFmt w:val="decimal"/>
      <w:lvlText w:val="%1.%2.%3.%4.%5.%6.%7.%8."/>
      <w:lvlJc w:val="left"/>
      <w:pPr>
        <w:tabs>
          <w:tab w:val="num" w:pos="2734"/>
        </w:tabs>
        <w:ind w:left="2734" w:hanging="2450"/>
      </w:pPr>
      <w:rPr>
        <w:b/>
        <w:bCs/>
        <w:color w:val="00000A"/>
        <w:position w:val="0"/>
        <w:sz w:val="28"/>
        <w:szCs w:val="28"/>
        <w:lang w:val="ru-RU"/>
      </w:rPr>
    </w:lvl>
    <w:lvl w:ilvl="8">
      <w:start w:val="1"/>
      <w:numFmt w:val="decimal"/>
      <w:lvlText w:val="%1.%2.%3.%4.%5.%6.%7.%8.%9."/>
      <w:lvlJc w:val="left"/>
      <w:pPr>
        <w:tabs>
          <w:tab w:val="num" w:pos="3224"/>
        </w:tabs>
        <w:ind w:left="3224" w:hanging="2940"/>
      </w:pPr>
      <w:rPr>
        <w:b/>
        <w:bCs/>
        <w:color w:val="00000A"/>
        <w:position w:val="0"/>
        <w:sz w:val="28"/>
        <w:szCs w:val="28"/>
        <w:lang w:val="ru-RU"/>
      </w:rPr>
    </w:lvl>
  </w:abstractNum>
  <w:abstractNum w:abstractNumId="220">
    <w:nsid w:val="27966213"/>
    <w:multiLevelType w:val="multilevel"/>
    <w:tmpl w:val="6FB25EBE"/>
    <w:styleLink w:val="List665"/>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221">
    <w:nsid w:val="27A9260E"/>
    <w:multiLevelType w:val="multilevel"/>
    <w:tmpl w:val="56405884"/>
    <w:styleLink w:val="List415"/>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22">
    <w:nsid w:val="27B5113E"/>
    <w:multiLevelType w:val="hybridMultilevel"/>
    <w:tmpl w:val="49ACDF6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27BC063B"/>
    <w:multiLevelType w:val="multilevel"/>
    <w:tmpl w:val="619C2EDC"/>
    <w:styleLink w:val="List672"/>
    <w:lvl w:ilvl="0">
      <w:numFmt w:val="bullet"/>
      <w:lvlText w:val="•"/>
      <w:lvlJc w:val="left"/>
      <w:pPr>
        <w:tabs>
          <w:tab w:val="num" w:pos="360"/>
        </w:tabs>
        <w:ind w:left="360" w:hanging="360"/>
      </w:pPr>
      <w:rPr>
        <w:caps w:val="0"/>
        <w:smallCaps w:val="0"/>
        <w:color w:val="000000"/>
        <w:position w:val="0"/>
        <w:sz w:val="28"/>
        <w:szCs w:val="28"/>
        <w:u w:color="000000"/>
        <w:rtl w:val="0"/>
      </w:rPr>
    </w:lvl>
    <w:lvl w:ilvl="1">
      <w:start w:val="1"/>
      <w:numFmt w:val="bullet"/>
      <w:lvlText w:val="o"/>
      <w:lvlJc w:val="left"/>
      <w:pPr>
        <w:tabs>
          <w:tab w:val="num" w:pos="133"/>
        </w:tabs>
      </w:pPr>
      <w:rPr>
        <w:caps w:val="0"/>
        <w:smallCaps w:val="0"/>
        <w:color w:val="000000"/>
        <w:position w:val="0"/>
        <w:sz w:val="28"/>
        <w:szCs w:val="28"/>
        <w:u w:color="000000"/>
        <w:rtl w:val="0"/>
      </w:rPr>
    </w:lvl>
    <w:lvl w:ilvl="2">
      <w:start w:val="1"/>
      <w:numFmt w:val="bullet"/>
      <w:lvlText w:val="▪"/>
      <w:lvlJc w:val="left"/>
      <w:pPr>
        <w:tabs>
          <w:tab w:val="num" w:pos="133"/>
        </w:tabs>
      </w:pPr>
      <w:rPr>
        <w:caps w:val="0"/>
        <w:smallCaps w:val="0"/>
        <w:color w:val="000000"/>
        <w:position w:val="0"/>
        <w:sz w:val="28"/>
        <w:szCs w:val="28"/>
        <w:u w:color="000000"/>
        <w:rtl w:val="0"/>
      </w:rPr>
    </w:lvl>
    <w:lvl w:ilvl="3">
      <w:start w:val="1"/>
      <w:numFmt w:val="bullet"/>
      <w:lvlText w:val="•"/>
      <w:lvlJc w:val="left"/>
      <w:pPr>
        <w:tabs>
          <w:tab w:val="num" w:pos="133"/>
        </w:tabs>
      </w:pPr>
      <w:rPr>
        <w:caps w:val="0"/>
        <w:smallCaps w:val="0"/>
        <w:color w:val="000000"/>
        <w:position w:val="0"/>
        <w:sz w:val="28"/>
        <w:szCs w:val="28"/>
        <w:u w:color="000000"/>
        <w:rtl w:val="0"/>
      </w:rPr>
    </w:lvl>
    <w:lvl w:ilvl="4">
      <w:start w:val="1"/>
      <w:numFmt w:val="bullet"/>
      <w:lvlText w:val="o"/>
      <w:lvlJc w:val="left"/>
      <w:pPr>
        <w:tabs>
          <w:tab w:val="num" w:pos="133"/>
        </w:tabs>
      </w:pPr>
      <w:rPr>
        <w:caps w:val="0"/>
        <w:smallCaps w:val="0"/>
        <w:color w:val="000000"/>
        <w:position w:val="0"/>
        <w:sz w:val="28"/>
        <w:szCs w:val="28"/>
        <w:u w:color="000000"/>
        <w:rtl w:val="0"/>
      </w:rPr>
    </w:lvl>
    <w:lvl w:ilvl="5">
      <w:start w:val="1"/>
      <w:numFmt w:val="bullet"/>
      <w:lvlText w:val="▪"/>
      <w:lvlJc w:val="left"/>
      <w:pPr>
        <w:tabs>
          <w:tab w:val="num" w:pos="133"/>
        </w:tabs>
      </w:pPr>
      <w:rPr>
        <w:caps w:val="0"/>
        <w:smallCaps w:val="0"/>
        <w:color w:val="000000"/>
        <w:position w:val="0"/>
        <w:sz w:val="28"/>
        <w:szCs w:val="28"/>
        <w:u w:color="000000"/>
        <w:rtl w:val="0"/>
      </w:rPr>
    </w:lvl>
    <w:lvl w:ilvl="6">
      <w:start w:val="1"/>
      <w:numFmt w:val="bullet"/>
      <w:lvlText w:val="•"/>
      <w:lvlJc w:val="left"/>
      <w:pPr>
        <w:tabs>
          <w:tab w:val="num" w:pos="133"/>
        </w:tabs>
      </w:pPr>
      <w:rPr>
        <w:caps w:val="0"/>
        <w:smallCaps w:val="0"/>
        <w:color w:val="000000"/>
        <w:position w:val="0"/>
        <w:sz w:val="28"/>
        <w:szCs w:val="28"/>
        <w:u w:color="000000"/>
        <w:rtl w:val="0"/>
      </w:rPr>
    </w:lvl>
    <w:lvl w:ilvl="7">
      <w:start w:val="1"/>
      <w:numFmt w:val="bullet"/>
      <w:lvlText w:val="o"/>
      <w:lvlJc w:val="left"/>
      <w:pPr>
        <w:tabs>
          <w:tab w:val="num" w:pos="133"/>
        </w:tabs>
      </w:pPr>
      <w:rPr>
        <w:caps w:val="0"/>
        <w:smallCaps w:val="0"/>
        <w:color w:val="000000"/>
        <w:position w:val="0"/>
        <w:sz w:val="28"/>
        <w:szCs w:val="28"/>
        <w:u w:color="000000"/>
        <w:rtl w:val="0"/>
      </w:rPr>
    </w:lvl>
    <w:lvl w:ilvl="8">
      <w:start w:val="1"/>
      <w:numFmt w:val="bullet"/>
      <w:lvlText w:val="▪"/>
      <w:lvlJc w:val="left"/>
      <w:pPr>
        <w:tabs>
          <w:tab w:val="num" w:pos="133"/>
        </w:tabs>
      </w:pPr>
      <w:rPr>
        <w:caps w:val="0"/>
        <w:smallCaps w:val="0"/>
        <w:color w:val="000000"/>
        <w:position w:val="0"/>
        <w:sz w:val="28"/>
        <w:szCs w:val="28"/>
        <w:u w:color="000000"/>
        <w:rtl w:val="0"/>
      </w:rPr>
    </w:lvl>
  </w:abstractNum>
  <w:abstractNum w:abstractNumId="224">
    <w:nsid w:val="27BD46CD"/>
    <w:multiLevelType w:val="multilevel"/>
    <w:tmpl w:val="F84AC18C"/>
    <w:styleLink w:val="List114"/>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225">
    <w:nsid w:val="27E64ED7"/>
    <w:multiLevelType w:val="multilevel"/>
    <w:tmpl w:val="B0D8EF94"/>
    <w:styleLink w:val="List25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26">
    <w:nsid w:val="28101BBA"/>
    <w:multiLevelType w:val="multilevel"/>
    <w:tmpl w:val="AD587DEA"/>
    <w:styleLink w:val="List319"/>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227">
    <w:nsid w:val="28B3203E"/>
    <w:multiLevelType w:val="multilevel"/>
    <w:tmpl w:val="1F8C9B1E"/>
    <w:styleLink w:val="List312"/>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228">
    <w:nsid w:val="290143C6"/>
    <w:multiLevelType w:val="multilevel"/>
    <w:tmpl w:val="8AEC02FE"/>
    <w:styleLink w:val="List350"/>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29">
    <w:nsid w:val="2914276A"/>
    <w:multiLevelType w:val="multilevel"/>
    <w:tmpl w:val="74FA114E"/>
    <w:styleLink w:val="List327"/>
    <w:lvl w:ilvl="0">
      <w:numFmt w:val="bullet"/>
      <w:lvlText w:val="•"/>
      <w:lvlJc w:val="left"/>
      <w:pPr>
        <w:tabs>
          <w:tab w:val="num" w:pos="284"/>
        </w:tabs>
        <w:ind w:left="284" w:hanging="284"/>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30">
    <w:nsid w:val="292D4FAE"/>
    <w:multiLevelType w:val="multilevel"/>
    <w:tmpl w:val="2AC2B7D0"/>
    <w:styleLink w:val="List10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31">
    <w:nsid w:val="29957C03"/>
    <w:multiLevelType w:val="multilevel"/>
    <w:tmpl w:val="92C61CF8"/>
    <w:styleLink w:val="List643"/>
    <w:lvl w:ilvl="0">
      <w:numFmt w:val="bullet"/>
      <w:lvlText w:val="•"/>
      <w:lvlJc w:val="left"/>
      <w:pPr>
        <w:tabs>
          <w:tab w:val="num" w:pos="143"/>
        </w:tabs>
        <w:ind w:left="143" w:hanging="143"/>
      </w:pPr>
      <w:rPr>
        <w:position w:val="0"/>
        <w:sz w:val="22"/>
        <w:szCs w:val="22"/>
        <w:lang w:val="ru-RU"/>
      </w:rPr>
    </w:lvl>
    <w:lvl w:ilvl="1">
      <w:start w:val="1"/>
      <w:numFmt w:val="bullet"/>
      <w:lvlText w:val="•"/>
      <w:lvlJc w:val="left"/>
      <w:pPr>
        <w:tabs>
          <w:tab w:val="num" w:pos="308"/>
        </w:tabs>
        <w:ind w:left="308" w:hanging="166"/>
      </w:pPr>
      <w:rPr>
        <w:position w:val="0"/>
        <w:sz w:val="28"/>
        <w:szCs w:val="28"/>
        <w:lang w:val="ru-RU"/>
      </w:rPr>
    </w:lvl>
    <w:lvl w:ilvl="2">
      <w:start w:val="1"/>
      <w:numFmt w:val="bullet"/>
      <w:lvlText w:val="•"/>
      <w:lvlJc w:val="left"/>
      <w:pPr>
        <w:tabs>
          <w:tab w:val="num" w:pos="450"/>
        </w:tabs>
        <w:ind w:left="450" w:hanging="166"/>
      </w:pPr>
      <w:rPr>
        <w:position w:val="0"/>
        <w:sz w:val="28"/>
        <w:szCs w:val="28"/>
        <w:lang w:val="ru-RU"/>
      </w:rPr>
    </w:lvl>
    <w:lvl w:ilvl="3">
      <w:start w:val="1"/>
      <w:numFmt w:val="bullet"/>
      <w:lvlText w:val="•"/>
      <w:lvlJc w:val="left"/>
      <w:pPr>
        <w:tabs>
          <w:tab w:val="num" w:pos="592"/>
        </w:tabs>
        <w:ind w:left="592" w:hanging="166"/>
      </w:pPr>
      <w:rPr>
        <w:position w:val="0"/>
        <w:sz w:val="28"/>
        <w:szCs w:val="28"/>
        <w:lang w:val="ru-RU"/>
      </w:rPr>
    </w:lvl>
    <w:lvl w:ilvl="4">
      <w:start w:val="1"/>
      <w:numFmt w:val="bullet"/>
      <w:lvlText w:val="•"/>
      <w:lvlJc w:val="left"/>
      <w:pPr>
        <w:tabs>
          <w:tab w:val="num" w:pos="734"/>
        </w:tabs>
        <w:ind w:left="734" w:hanging="166"/>
      </w:pPr>
      <w:rPr>
        <w:position w:val="0"/>
        <w:sz w:val="28"/>
        <w:szCs w:val="28"/>
        <w:lang w:val="ru-RU"/>
      </w:rPr>
    </w:lvl>
    <w:lvl w:ilvl="5">
      <w:start w:val="1"/>
      <w:numFmt w:val="bullet"/>
      <w:lvlText w:val="•"/>
      <w:lvlJc w:val="left"/>
      <w:pPr>
        <w:tabs>
          <w:tab w:val="num" w:pos="876"/>
        </w:tabs>
        <w:ind w:left="876" w:hanging="166"/>
      </w:pPr>
      <w:rPr>
        <w:position w:val="0"/>
        <w:sz w:val="28"/>
        <w:szCs w:val="28"/>
        <w:lang w:val="ru-RU"/>
      </w:rPr>
    </w:lvl>
    <w:lvl w:ilvl="6">
      <w:start w:val="1"/>
      <w:numFmt w:val="bullet"/>
      <w:lvlText w:val="•"/>
      <w:lvlJc w:val="left"/>
      <w:pPr>
        <w:tabs>
          <w:tab w:val="num" w:pos="1018"/>
        </w:tabs>
        <w:ind w:left="1018" w:hanging="166"/>
      </w:pPr>
      <w:rPr>
        <w:position w:val="0"/>
        <w:sz w:val="28"/>
        <w:szCs w:val="28"/>
        <w:lang w:val="ru-RU"/>
      </w:rPr>
    </w:lvl>
    <w:lvl w:ilvl="7">
      <w:start w:val="1"/>
      <w:numFmt w:val="bullet"/>
      <w:lvlText w:val="•"/>
      <w:lvlJc w:val="left"/>
      <w:pPr>
        <w:tabs>
          <w:tab w:val="num" w:pos="1160"/>
        </w:tabs>
        <w:ind w:left="1160" w:hanging="166"/>
      </w:pPr>
      <w:rPr>
        <w:position w:val="0"/>
        <w:sz w:val="28"/>
        <w:szCs w:val="28"/>
        <w:lang w:val="ru-RU"/>
      </w:rPr>
    </w:lvl>
    <w:lvl w:ilvl="8">
      <w:start w:val="1"/>
      <w:numFmt w:val="bullet"/>
      <w:lvlText w:val="•"/>
      <w:lvlJc w:val="left"/>
      <w:pPr>
        <w:tabs>
          <w:tab w:val="num" w:pos="1302"/>
        </w:tabs>
        <w:ind w:left="1302" w:hanging="166"/>
      </w:pPr>
      <w:rPr>
        <w:position w:val="0"/>
        <w:sz w:val="28"/>
        <w:szCs w:val="28"/>
        <w:lang w:val="ru-RU"/>
      </w:rPr>
    </w:lvl>
  </w:abstractNum>
  <w:abstractNum w:abstractNumId="232">
    <w:nsid w:val="29AD08A8"/>
    <w:multiLevelType w:val="multilevel"/>
    <w:tmpl w:val="85EC1BBE"/>
    <w:styleLink w:val="List392"/>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33">
    <w:nsid w:val="29CA51F6"/>
    <w:multiLevelType w:val="multilevel"/>
    <w:tmpl w:val="0B227F46"/>
    <w:styleLink w:val="List24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34">
    <w:nsid w:val="29D51C72"/>
    <w:multiLevelType w:val="multilevel"/>
    <w:tmpl w:val="09E4F2D2"/>
    <w:styleLink w:val="List452"/>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235">
    <w:nsid w:val="29E5787F"/>
    <w:multiLevelType w:val="multilevel"/>
    <w:tmpl w:val="DBD2A168"/>
    <w:styleLink w:val="List342"/>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36">
    <w:nsid w:val="29F844F3"/>
    <w:multiLevelType w:val="multilevel"/>
    <w:tmpl w:val="B97A1C20"/>
    <w:styleLink w:val="List444"/>
    <w:lvl w:ilvl="0">
      <w:numFmt w:val="bullet"/>
      <w:lvlText w:val="•"/>
      <w:lvlJc w:val="left"/>
      <w:pPr>
        <w:tabs>
          <w:tab w:val="num" w:pos="708"/>
        </w:tabs>
        <w:ind w:left="708" w:hanging="708"/>
      </w:pPr>
      <w:rPr>
        <w:position w:val="0"/>
        <w:sz w:val="20"/>
        <w:szCs w:val="20"/>
        <w:lang w:val="ru-RU"/>
      </w:rPr>
    </w:lvl>
    <w:lvl w:ilvl="1">
      <w:start w:val="1"/>
      <w:numFmt w:val="bullet"/>
      <w:lvlText w:val="o"/>
      <w:lvlJc w:val="left"/>
      <w:pPr>
        <w:tabs>
          <w:tab w:val="num" w:pos="2110"/>
        </w:tabs>
        <w:ind w:left="2110" w:hanging="490"/>
      </w:pPr>
      <w:rPr>
        <w:position w:val="0"/>
        <w:sz w:val="28"/>
        <w:szCs w:val="28"/>
        <w:lang w:val="ru-RU"/>
      </w:rPr>
    </w:lvl>
    <w:lvl w:ilvl="2">
      <w:start w:val="1"/>
      <w:numFmt w:val="bullet"/>
      <w:lvlText w:val="▪"/>
      <w:lvlJc w:val="left"/>
      <w:pPr>
        <w:tabs>
          <w:tab w:val="num" w:pos="2830"/>
        </w:tabs>
        <w:ind w:left="2830" w:hanging="490"/>
      </w:pPr>
      <w:rPr>
        <w:position w:val="0"/>
        <w:sz w:val="28"/>
        <w:szCs w:val="28"/>
        <w:lang w:val="ru-RU"/>
      </w:rPr>
    </w:lvl>
    <w:lvl w:ilvl="3">
      <w:start w:val="1"/>
      <w:numFmt w:val="bullet"/>
      <w:lvlText w:val="•"/>
      <w:lvlJc w:val="left"/>
      <w:pPr>
        <w:tabs>
          <w:tab w:val="num" w:pos="3550"/>
        </w:tabs>
        <w:ind w:left="3550" w:hanging="490"/>
      </w:pPr>
      <w:rPr>
        <w:position w:val="0"/>
        <w:sz w:val="28"/>
        <w:szCs w:val="28"/>
        <w:lang w:val="ru-RU"/>
      </w:rPr>
    </w:lvl>
    <w:lvl w:ilvl="4">
      <w:start w:val="1"/>
      <w:numFmt w:val="bullet"/>
      <w:lvlText w:val="o"/>
      <w:lvlJc w:val="left"/>
      <w:pPr>
        <w:tabs>
          <w:tab w:val="num" w:pos="4270"/>
        </w:tabs>
        <w:ind w:left="4270" w:hanging="490"/>
      </w:pPr>
      <w:rPr>
        <w:position w:val="0"/>
        <w:sz w:val="28"/>
        <w:szCs w:val="28"/>
        <w:lang w:val="ru-RU"/>
      </w:rPr>
    </w:lvl>
    <w:lvl w:ilvl="5">
      <w:start w:val="1"/>
      <w:numFmt w:val="bullet"/>
      <w:lvlText w:val="▪"/>
      <w:lvlJc w:val="left"/>
      <w:pPr>
        <w:tabs>
          <w:tab w:val="num" w:pos="4990"/>
        </w:tabs>
        <w:ind w:left="4990" w:hanging="490"/>
      </w:pPr>
      <w:rPr>
        <w:position w:val="0"/>
        <w:sz w:val="28"/>
        <w:szCs w:val="28"/>
        <w:lang w:val="ru-RU"/>
      </w:rPr>
    </w:lvl>
    <w:lvl w:ilvl="6">
      <w:start w:val="1"/>
      <w:numFmt w:val="bullet"/>
      <w:lvlText w:val="•"/>
      <w:lvlJc w:val="left"/>
      <w:pPr>
        <w:tabs>
          <w:tab w:val="num" w:pos="5710"/>
        </w:tabs>
        <w:ind w:left="5710" w:hanging="490"/>
      </w:pPr>
      <w:rPr>
        <w:position w:val="0"/>
        <w:sz w:val="28"/>
        <w:szCs w:val="28"/>
        <w:lang w:val="ru-RU"/>
      </w:rPr>
    </w:lvl>
    <w:lvl w:ilvl="7">
      <w:start w:val="1"/>
      <w:numFmt w:val="bullet"/>
      <w:lvlText w:val="o"/>
      <w:lvlJc w:val="left"/>
      <w:pPr>
        <w:tabs>
          <w:tab w:val="num" w:pos="6430"/>
        </w:tabs>
        <w:ind w:left="6430" w:hanging="490"/>
      </w:pPr>
      <w:rPr>
        <w:position w:val="0"/>
        <w:sz w:val="28"/>
        <w:szCs w:val="28"/>
        <w:lang w:val="ru-RU"/>
      </w:rPr>
    </w:lvl>
    <w:lvl w:ilvl="8">
      <w:start w:val="1"/>
      <w:numFmt w:val="bullet"/>
      <w:lvlText w:val="▪"/>
      <w:lvlJc w:val="left"/>
      <w:pPr>
        <w:tabs>
          <w:tab w:val="num" w:pos="7150"/>
        </w:tabs>
        <w:ind w:left="7150" w:hanging="490"/>
      </w:pPr>
      <w:rPr>
        <w:position w:val="0"/>
        <w:sz w:val="28"/>
        <w:szCs w:val="28"/>
        <w:lang w:val="ru-RU"/>
      </w:rPr>
    </w:lvl>
  </w:abstractNum>
  <w:abstractNum w:abstractNumId="237">
    <w:nsid w:val="2A007BE4"/>
    <w:multiLevelType w:val="multilevel"/>
    <w:tmpl w:val="3E9E8D9E"/>
    <w:styleLink w:val="List512"/>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238">
    <w:nsid w:val="2A7C22D3"/>
    <w:multiLevelType w:val="multilevel"/>
    <w:tmpl w:val="745C588C"/>
    <w:styleLink w:val="List116"/>
    <w:lvl w:ilvl="0">
      <w:numFmt w:val="bullet"/>
      <w:lvlText w:val="•"/>
      <w:lvlJc w:val="left"/>
      <w:pPr>
        <w:tabs>
          <w:tab w:val="num" w:pos="707"/>
        </w:tabs>
        <w:ind w:left="707" w:hanging="707"/>
      </w:pPr>
      <w:rPr>
        <w:position w:val="0"/>
        <w:sz w:val="24"/>
        <w:szCs w:val="24"/>
        <w:rtl w:val="0"/>
        <w:lang w:val="ru-RU"/>
      </w:rPr>
    </w:lvl>
    <w:lvl w:ilvl="1">
      <w:start w:val="1"/>
      <w:numFmt w:val="bullet"/>
      <w:lvlText w:val="o"/>
      <w:lvlJc w:val="left"/>
      <w:pPr>
        <w:tabs>
          <w:tab w:val="num" w:pos="133"/>
        </w:tabs>
      </w:pPr>
      <w:rPr>
        <w:position w:val="0"/>
        <w:sz w:val="28"/>
        <w:szCs w:val="28"/>
        <w:rtl w:val="0"/>
        <w:lang w:val="ru-RU"/>
      </w:rPr>
    </w:lvl>
    <w:lvl w:ilvl="2">
      <w:start w:val="1"/>
      <w:numFmt w:val="bullet"/>
      <w:lvlText w:val="▪"/>
      <w:lvlJc w:val="left"/>
      <w:pPr>
        <w:tabs>
          <w:tab w:val="num" w:pos="133"/>
        </w:tabs>
      </w:pPr>
      <w:rPr>
        <w:position w:val="0"/>
        <w:sz w:val="28"/>
        <w:szCs w:val="28"/>
        <w:rtl w:val="0"/>
        <w:lang w:val="ru-RU"/>
      </w:rPr>
    </w:lvl>
    <w:lvl w:ilvl="3">
      <w:start w:val="1"/>
      <w:numFmt w:val="bullet"/>
      <w:lvlText w:val="•"/>
      <w:lvlJc w:val="left"/>
      <w:pPr>
        <w:tabs>
          <w:tab w:val="num" w:pos="133"/>
        </w:tabs>
      </w:pPr>
      <w:rPr>
        <w:position w:val="0"/>
        <w:sz w:val="28"/>
        <w:szCs w:val="28"/>
        <w:rtl w:val="0"/>
        <w:lang w:val="ru-RU"/>
      </w:rPr>
    </w:lvl>
    <w:lvl w:ilvl="4">
      <w:start w:val="1"/>
      <w:numFmt w:val="bullet"/>
      <w:lvlText w:val="o"/>
      <w:lvlJc w:val="left"/>
      <w:pPr>
        <w:tabs>
          <w:tab w:val="num" w:pos="133"/>
        </w:tabs>
      </w:pPr>
      <w:rPr>
        <w:position w:val="0"/>
        <w:sz w:val="28"/>
        <w:szCs w:val="28"/>
        <w:rtl w:val="0"/>
        <w:lang w:val="ru-RU"/>
      </w:rPr>
    </w:lvl>
    <w:lvl w:ilvl="5">
      <w:start w:val="1"/>
      <w:numFmt w:val="bullet"/>
      <w:lvlText w:val="▪"/>
      <w:lvlJc w:val="left"/>
      <w:pPr>
        <w:tabs>
          <w:tab w:val="num" w:pos="133"/>
        </w:tabs>
      </w:pPr>
      <w:rPr>
        <w:position w:val="0"/>
        <w:sz w:val="28"/>
        <w:szCs w:val="28"/>
        <w:rtl w:val="0"/>
        <w:lang w:val="ru-RU"/>
      </w:rPr>
    </w:lvl>
    <w:lvl w:ilvl="6">
      <w:start w:val="1"/>
      <w:numFmt w:val="bullet"/>
      <w:lvlText w:val="•"/>
      <w:lvlJc w:val="left"/>
      <w:pPr>
        <w:tabs>
          <w:tab w:val="num" w:pos="133"/>
        </w:tabs>
      </w:pPr>
      <w:rPr>
        <w:position w:val="0"/>
        <w:sz w:val="28"/>
        <w:szCs w:val="28"/>
        <w:rtl w:val="0"/>
        <w:lang w:val="ru-RU"/>
      </w:rPr>
    </w:lvl>
    <w:lvl w:ilvl="7">
      <w:start w:val="1"/>
      <w:numFmt w:val="bullet"/>
      <w:lvlText w:val="o"/>
      <w:lvlJc w:val="left"/>
      <w:pPr>
        <w:tabs>
          <w:tab w:val="num" w:pos="133"/>
        </w:tabs>
      </w:pPr>
      <w:rPr>
        <w:position w:val="0"/>
        <w:sz w:val="28"/>
        <w:szCs w:val="28"/>
        <w:rtl w:val="0"/>
        <w:lang w:val="ru-RU"/>
      </w:rPr>
    </w:lvl>
    <w:lvl w:ilvl="8">
      <w:start w:val="1"/>
      <w:numFmt w:val="bullet"/>
      <w:lvlText w:val="▪"/>
      <w:lvlJc w:val="left"/>
      <w:pPr>
        <w:tabs>
          <w:tab w:val="num" w:pos="133"/>
        </w:tabs>
      </w:pPr>
      <w:rPr>
        <w:position w:val="0"/>
        <w:sz w:val="28"/>
        <w:szCs w:val="28"/>
        <w:rtl w:val="0"/>
        <w:lang w:val="ru-RU"/>
      </w:rPr>
    </w:lvl>
  </w:abstractNum>
  <w:abstractNum w:abstractNumId="239">
    <w:nsid w:val="2AB3410D"/>
    <w:multiLevelType w:val="multilevel"/>
    <w:tmpl w:val="C2303F12"/>
    <w:styleLink w:val="List419"/>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996"/>
        </w:tabs>
        <w:ind w:left="1996" w:hanging="490"/>
      </w:pPr>
      <w:rPr>
        <w:position w:val="0"/>
        <w:sz w:val="28"/>
        <w:szCs w:val="28"/>
        <w:rtl w:val="0"/>
        <w:lang w:val="ru-RU"/>
      </w:rPr>
    </w:lvl>
    <w:lvl w:ilvl="2">
      <w:start w:val="1"/>
      <w:numFmt w:val="bullet"/>
      <w:lvlText w:val="▪"/>
      <w:lvlJc w:val="left"/>
      <w:pPr>
        <w:tabs>
          <w:tab w:val="num" w:pos="2716"/>
        </w:tabs>
        <w:ind w:left="2716" w:hanging="490"/>
      </w:pPr>
      <w:rPr>
        <w:position w:val="0"/>
        <w:sz w:val="28"/>
        <w:szCs w:val="28"/>
        <w:rtl w:val="0"/>
        <w:lang w:val="ru-RU"/>
      </w:rPr>
    </w:lvl>
    <w:lvl w:ilvl="3">
      <w:start w:val="1"/>
      <w:numFmt w:val="bullet"/>
      <w:lvlText w:val="•"/>
      <w:lvlJc w:val="left"/>
      <w:pPr>
        <w:tabs>
          <w:tab w:val="num" w:pos="3436"/>
        </w:tabs>
        <w:ind w:left="3436" w:hanging="490"/>
      </w:pPr>
      <w:rPr>
        <w:position w:val="0"/>
        <w:sz w:val="28"/>
        <w:szCs w:val="28"/>
        <w:rtl w:val="0"/>
        <w:lang w:val="ru-RU"/>
      </w:rPr>
    </w:lvl>
    <w:lvl w:ilvl="4">
      <w:start w:val="1"/>
      <w:numFmt w:val="bullet"/>
      <w:lvlText w:val="o"/>
      <w:lvlJc w:val="left"/>
      <w:pPr>
        <w:tabs>
          <w:tab w:val="num" w:pos="4156"/>
        </w:tabs>
        <w:ind w:left="4156" w:hanging="490"/>
      </w:pPr>
      <w:rPr>
        <w:position w:val="0"/>
        <w:sz w:val="28"/>
        <w:szCs w:val="28"/>
        <w:rtl w:val="0"/>
        <w:lang w:val="ru-RU"/>
      </w:rPr>
    </w:lvl>
    <w:lvl w:ilvl="5">
      <w:start w:val="1"/>
      <w:numFmt w:val="bullet"/>
      <w:lvlText w:val="▪"/>
      <w:lvlJc w:val="left"/>
      <w:pPr>
        <w:tabs>
          <w:tab w:val="num" w:pos="4876"/>
        </w:tabs>
        <w:ind w:left="4876" w:hanging="490"/>
      </w:pPr>
      <w:rPr>
        <w:position w:val="0"/>
        <w:sz w:val="28"/>
        <w:szCs w:val="28"/>
        <w:rtl w:val="0"/>
        <w:lang w:val="ru-RU"/>
      </w:rPr>
    </w:lvl>
    <w:lvl w:ilvl="6">
      <w:start w:val="1"/>
      <w:numFmt w:val="bullet"/>
      <w:lvlText w:val="•"/>
      <w:lvlJc w:val="left"/>
      <w:pPr>
        <w:tabs>
          <w:tab w:val="num" w:pos="5596"/>
        </w:tabs>
        <w:ind w:left="5596" w:hanging="490"/>
      </w:pPr>
      <w:rPr>
        <w:position w:val="0"/>
        <w:sz w:val="28"/>
        <w:szCs w:val="28"/>
        <w:rtl w:val="0"/>
        <w:lang w:val="ru-RU"/>
      </w:rPr>
    </w:lvl>
    <w:lvl w:ilvl="7">
      <w:start w:val="1"/>
      <w:numFmt w:val="bullet"/>
      <w:lvlText w:val="o"/>
      <w:lvlJc w:val="left"/>
      <w:pPr>
        <w:tabs>
          <w:tab w:val="num" w:pos="6316"/>
        </w:tabs>
        <w:ind w:left="6316" w:hanging="490"/>
      </w:pPr>
      <w:rPr>
        <w:position w:val="0"/>
        <w:sz w:val="28"/>
        <w:szCs w:val="28"/>
        <w:rtl w:val="0"/>
        <w:lang w:val="ru-RU"/>
      </w:rPr>
    </w:lvl>
    <w:lvl w:ilvl="8">
      <w:start w:val="1"/>
      <w:numFmt w:val="bullet"/>
      <w:lvlText w:val="▪"/>
      <w:lvlJc w:val="left"/>
      <w:pPr>
        <w:tabs>
          <w:tab w:val="num" w:pos="7036"/>
        </w:tabs>
        <w:ind w:left="7036" w:hanging="490"/>
      </w:pPr>
      <w:rPr>
        <w:position w:val="0"/>
        <w:sz w:val="28"/>
        <w:szCs w:val="28"/>
        <w:rtl w:val="0"/>
        <w:lang w:val="ru-RU"/>
      </w:rPr>
    </w:lvl>
  </w:abstractNum>
  <w:abstractNum w:abstractNumId="240">
    <w:nsid w:val="2AD56942"/>
    <w:multiLevelType w:val="multilevel"/>
    <w:tmpl w:val="C1D6CD12"/>
    <w:styleLink w:val="List24"/>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241">
    <w:nsid w:val="2AFE7C69"/>
    <w:multiLevelType w:val="multilevel"/>
    <w:tmpl w:val="35DED39E"/>
    <w:styleLink w:val="List523"/>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242">
    <w:nsid w:val="2B800DD6"/>
    <w:multiLevelType w:val="multilevel"/>
    <w:tmpl w:val="F33E2ED6"/>
    <w:styleLink w:val="List17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43">
    <w:nsid w:val="2BE52BB7"/>
    <w:multiLevelType w:val="multilevel"/>
    <w:tmpl w:val="AE6E1F90"/>
    <w:styleLink w:val="List23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4">
    <w:nsid w:val="2C0C01C7"/>
    <w:multiLevelType w:val="multilevel"/>
    <w:tmpl w:val="AFE222FA"/>
    <w:styleLink w:val="List27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5">
    <w:nsid w:val="2C131C9A"/>
    <w:multiLevelType w:val="multilevel"/>
    <w:tmpl w:val="DCF081A4"/>
    <w:styleLink w:val="List9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46">
    <w:nsid w:val="2C3531C7"/>
    <w:multiLevelType w:val="multilevel"/>
    <w:tmpl w:val="9FF88C70"/>
    <w:styleLink w:val="List26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7">
    <w:nsid w:val="2C672811"/>
    <w:multiLevelType w:val="hybridMultilevel"/>
    <w:tmpl w:val="A9FEF84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2C841122"/>
    <w:multiLevelType w:val="multilevel"/>
    <w:tmpl w:val="CCA43436"/>
    <w:styleLink w:val="List26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9">
    <w:nsid w:val="2C8E7FE8"/>
    <w:multiLevelType w:val="multilevel"/>
    <w:tmpl w:val="6C44C7A2"/>
    <w:styleLink w:val="List462"/>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50">
    <w:nsid w:val="2CA740F6"/>
    <w:multiLevelType w:val="multilevel"/>
    <w:tmpl w:val="9D703BF0"/>
    <w:styleLink w:val="List636"/>
    <w:lvl w:ilvl="0">
      <w:numFmt w:val="bullet"/>
      <w:lvlText w:val="•"/>
      <w:lvlJc w:val="left"/>
      <w:pPr>
        <w:tabs>
          <w:tab w:val="num" w:pos="143"/>
        </w:tabs>
        <w:ind w:left="143" w:hanging="143"/>
      </w:pPr>
      <w:rPr>
        <w:position w:val="0"/>
        <w:sz w:val="22"/>
        <w:szCs w:val="22"/>
        <w:lang w:val="ru-RU"/>
      </w:rPr>
    </w:lvl>
    <w:lvl w:ilvl="1">
      <w:start w:val="1"/>
      <w:numFmt w:val="bullet"/>
      <w:lvlText w:val="•"/>
      <w:lvlJc w:val="left"/>
      <w:pPr>
        <w:tabs>
          <w:tab w:val="num" w:pos="308"/>
        </w:tabs>
        <w:ind w:left="308" w:hanging="166"/>
      </w:pPr>
      <w:rPr>
        <w:position w:val="0"/>
        <w:sz w:val="28"/>
        <w:szCs w:val="28"/>
        <w:lang w:val="ru-RU"/>
      </w:rPr>
    </w:lvl>
    <w:lvl w:ilvl="2">
      <w:start w:val="1"/>
      <w:numFmt w:val="bullet"/>
      <w:lvlText w:val="•"/>
      <w:lvlJc w:val="left"/>
      <w:pPr>
        <w:tabs>
          <w:tab w:val="num" w:pos="450"/>
        </w:tabs>
        <w:ind w:left="450" w:hanging="166"/>
      </w:pPr>
      <w:rPr>
        <w:position w:val="0"/>
        <w:sz w:val="28"/>
        <w:szCs w:val="28"/>
        <w:lang w:val="ru-RU"/>
      </w:rPr>
    </w:lvl>
    <w:lvl w:ilvl="3">
      <w:start w:val="1"/>
      <w:numFmt w:val="bullet"/>
      <w:lvlText w:val="•"/>
      <w:lvlJc w:val="left"/>
      <w:pPr>
        <w:tabs>
          <w:tab w:val="num" w:pos="592"/>
        </w:tabs>
        <w:ind w:left="592" w:hanging="166"/>
      </w:pPr>
      <w:rPr>
        <w:position w:val="0"/>
        <w:sz w:val="28"/>
        <w:szCs w:val="28"/>
        <w:lang w:val="ru-RU"/>
      </w:rPr>
    </w:lvl>
    <w:lvl w:ilvl="4">
      <w:start w:val="1"/>
      <w:numFmt w:val="bullet"/>
      <w:lvlText w:val="•"/>
      <w:lvlJc w:val="left"/>
      <w:pPr>
        <w:tabs>
          <w:tab w:val="num" w:pos="734"/>
        </w:tabs>
        <w:ind w:left="734" w:hanging="166"/>
      </w:pPr>
      <w:rPr>
        <w:position w:val="0"/>
        <w:sz w:val="28"/>
        <w:szCs w:val="28"/>
        <w:lang w:val="ru-RU"/>
      </w:rPr>
    </w:lvl>
    <w:lvl w:ilvl="5">
      <w:start w:val="1"/>
      <w:numFmt w:val="bullet"/>
      <w:lvlText w:val="•"/>
      <w:lvlJc w:val="left"/>
      <w:pPr>
        <w:tabs>
          <w:tab w:val="num" w:pos="876"/>
        </w:tabs>
        <w:ind w:left="876" w:hanging="166"/>
      </w:pPr>
      <w:rPr>
        <w:position w:val="0"/>
        <w:sz w:val="28"/>
        <w:szCs w:val="28"/>
        <w:lang w:val="ru-RU"/>
      </w:rPr>
    </w:lvl>
    <w:lvl w:ilvl="6">
      <w:start w:val="1"/>
      <w:numFmt w:val="bullet"/>
      <w:lvlText w:val="•"/>
      <w:lvlJc w:val="left"/>
      <w:pPr>
        <w:tabs>
          <w:tab w:val="num" w:pos="1018"/>
        </w:tabs>
        <w:ind w:left="1018" w:hanging="166"/>
      </w:pPr>
      <w:rPr>
        <w:position w:val="0"/>
        <w:sz w:val="28"/>
        <w:szCs w:val="28"/>
        <w:lang w:val="ru-RU"/>
      </w:rPr>
    </w:lvl>
    <w:lvl w:ilvl="7">
      <w:start w:val="1"/>
      <w:numFmt w:val="bullet"/>
      <w:lvlText w:val="•"/>
      <w:lvlJc w:val="left"/>
      <w:pPr>
        <w:tabs>
          <w:tab w:val="num" w:pos="1160"/>
        </w:tabs>
        <w:ind w:left="1160" w:hanging="166"/>
      </w:pPr>
      <w:rPr>
        <w:position w:val="0"/>
        <w:sz w:val="28"/>
        <w:szCs w:val="28"/>
        <w:lang w:val="ru-RU"/>
      </w:rPr>
    </w:lvl>
    <w:lvl w:ilvl="8">
      <w:start w:val="1"/>
      <w:numFmt w:val="bullet"/>
      <w:lvlText w:val="•"/>
      <w:lvlJc w:val="left"/>
      <w:pPr>
        <w:tabs>
          <w:tab w:val="num" w:pos="1302"/>
        </w:tabs>
        <w:ind w:left="1302" w:hanging="166"/>
      </w:pPr>
      <w:rPr>
        <w:position w:val="0"/>
        <w:sz w:val="28"/>
        <w:szCs w:val="28"/>
        <w:lang w:val="ru-RU"/>
      </w:rPr>
    </w:lvl>
  </w:abstractNum>
  <w:abstractNum w:abstractNumId="251">
    <w:nsid w:val="2CE176A8"/>
    <w:multiLevelType w:val="hybridMultilevel"/>
    <w:tmpl w:val="D10C31D8"/>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2CF14478"/>
    <w:multiLevelType w:val="multilevel"/>
    <w:tmpl w:val="E58A8D42"/>
    <w:styleLink w:val="List513"/>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253">
    <w:nsid w:val="2CF73AC1"/>
    <w:multiLevelType w:val="multilevel"/>
    <w:tmpl w:val="620A8AA4"/>
    <w:styleLink w:val="List46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54">
    <w:nsid w:val="2D554BAC"/>
    <w:multiLevelType w:val="multilevel"/>
    <w:tmpl w:val="855C91BE"/>
    <w:styleLink w:val="List4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55">
    <w:nsid w:val="2D765216"/>
    <w:multiLevelType w:val="multilevel"/>
    <w:tmpl w:val="BF8E2CC4"/>
    <w:styleLink w:val="List372"/>
    <w:lvl w:ilvl="0">
      <w:numFmt w:val="bullet"/>
      <w:lvlText w:val="•"/>
      <w:lvlJc w:val="left"/>
      <w:pPr>
        <w:tabs>
          <w:tab w:val="num" w:pos="141"/>
        </w:tabs>
        <w:ind w:left="141" w:hanging="14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256">
    <w:nsid w:val="2DA957E8"/>
    <w:multiLevelType w:val="multilevel"/>
    <w:tmpl w:val="6038D858"/>
    <w:styleLink w:val="List526"/>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257">
    <w:nsid w:val="2DD3264B"/>
    <w:multiLevelType w:val="multilevel"/>
    <w:tmpl w:val="8A684C4E"/>
    <w:styleLink w:val="List528"/>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258">
    <w:nsid w:val="2E5D70A4"/>
    <w:multiLevelType w:val="multilevel"/>
    <w:tmpl w:val="310871AC"/>
    <w:styleLink w:val="List8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59">
    <w:nsid w:val="2E69370B"/>
    <w:multiLevelType w:val="multilevel"/>
    <w:tmpl w:val="D45C85E4"/>
    <w:styleLink w:val="List18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60">
    <w:nsid w:val="2E693A6E"/>
    <w:multiLevelType w:val="multilevel"/>
    <w:tmpl w:val="85AEF472"/>
    <w:styleLink w:val="List368"/>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261">
    <w:nsid w:val="2E6A5D30"/>
    <w:multiLevelType w:val="multilevel"/>
    <w:tmpl w:val="A16666EC"/>
    <w:styleLink w:val="List380"/>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62">
    <w:nsid w:val="2E6B000A"/>
    <w:multiLevelType w:val="multilevel"/>
    <w:tmpl w:val="7ACEC9C8"/>
    <w:styleLink w:val="List55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263">
    <w:nsid w:val="2E95402B"/>
    <w:multiLevelType w:val="multilevel"/>
    <w:tmpl w:val="F190C8B0"/>
    <w:styleLink w:val="List23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64">
    <w:nsid w:val="2F1F6279"/>
    <w:multiLevelType w:val="multilevel"/>
    <w:tmpl w:val="0562F4CE"/>
    <w:styleLink w:val="List23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65">
    <w:nsid w:val="2F4A549F"/>
    <w:multiLevelType w:val="multilevel"/>
    <w:tmpl w:val="4714192E"/>
    <w:styleLink w:val="List382"/>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66">
    <w:nsid w:val="2F731A5A"/>
    <w:multiLevelType w:val="multilevel"/>
    <w:tmpl w:val="4376566E"/>
    <w:styleLink w:val="List154"/>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67">
    <w:nsid w:val="2FB03B0A"/>
    <w:multiLevelType w:val="multilevel"/>
    <w:tmpl w:val="6E820036"/>
    <w:styleLink w:val="List328"/>
    <w:lvl w:ilvl="0">
      <w:numFmt w:val="bullet"/>
      <w:lvlText w:val="•"/>
      <w:lvlJc w:val="left"/>
      <w:pPr>
        <w:tabs>
          <w:tab w:val="num" w:pos="284"/>
        </w:tabs>
        <w:ind w:left="284" w:hanging="284"/>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68">
    <w:nsid w:val="2FB86390"/>
    <w:multiLevelType w:val="multilevel"/>
    <w:tmpl w:val="B100E4CE"/>
    <w:styleLink w:val="List553"/>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269">
    <w:nsid w:val="2FD96172"/>
    <w:multiLevelType w:val="multilevel"/>
    <w:tmpl w:val="4F32A16E"/>
    <w:styleLink w:val="List90"/>
    <w:lvl w:ilvl="0">
      <w:numFmt w:val="bullet"/>
      <w:lvlText w:val="•"/>
      <w:lvlJc w:val="left"/>
      <w:pPr>
        <w:tabs>
          <w:tab w:val="num" w:pos="707"/>
        </w:tabs>
        <w:ind w:left="707" w:hanging="707"/>
      </w:pPr>
      <w:rPr>
        <w:color w:val="000000"/>
        <w:spacing w:val="1"/>
        <w:position w:val="0"/>
        <w:sz w:val="24"/>
        <w:szCs w:val="24"/>
        <w:shd w:val="clear" w:color="auto" w:fill="00FF00"/>
        <w:rtl w:val="0"/>
      </w:rPr>
    </w:lvl>
    <w:lvl w:ilvl="1">
      <w:start w:val="1"/>
      <w:numFmt w:val="bullet"/>
      <w:lvlText w:val="o"/>
      <w:lvlJc w:val="left"/>
      <w:pPr>
        <w:tabs>
          <w:tab w:val="num" w:pos="1500"/>
        </w:tabs>
        <w:ind w:left="1500" w:hanging="420"/>
      </w:pPr>
      <w:rPr>
        <w:color w:val="000000"/>
        <w:spacing w:val="2"/>
        <w:position w:val="0"/>
        <w:sz w:val="28"/>
        <w:szCs w:val="28"/>
        <w:shd w:val="clear" w:color="auto" w:fill="00FF00"/>
        <w:rtl w:val="0"/>
      </w:rPr>
    </w:lvl>
    <w:lvl w:ilvl="2">
      <w:start w:val="1"/>
      <w:numFmt w:val="bullet"/>
      <w:lvlText w:val="▪"/>
      <w:lvlJc w:val="left"/>
      <w:pPr>
        <w:tabs>
          <w:tab w:val="num" w:pos="2220"/>
        </w:tabs>
        <w:ind w:left="2220" w:hanging="420"/>
      </w:pPr>
      <w:rPr>
        <w:color w:val="000000"/>
        <w:spacing w:val="2"/>
        <w:position w:val="0"/>
        <w:sz w:val="28"/>
        <w:szCs w:val="28"/>
        <w:shd w:val="clear" w:color="auto" w:fill="00FF00"/>
        <w:rtl w:val="0"/>
      </w:rPr>
    </w:lvl>
    <w:lvl w:ilvl="3">
      <w:start w:val="1"/>
      <w:numFmt w:val="bullet"/>
      <w:lvlText w:val="•"/>
      <w:lvlJc w:val="left"/>
      <w:pPr>
        <w:tabs>
          <w:tab w:val="num" w:pos="2940"/>
        </w:tabs>
        <w:ind w:left="2940" w:hanging="420"/>
      </w:pPr>
      <w:rPr>
        <w:color w:val="000000"/>
        <w:spacing w:val="2"/>
        <w:position w:val="0"/>
        <w:sz w:val="28"/>
        <w:szCs w:val="28"/>
        <w:shd w:val="clear" w:color="auto" w:fill="00FF00"/>
        <w:rtl w:val="0"/>
      </w:rPr>
    </w:lvl>
    <w:lvl w:ilvl="4">
      <w:start w:val="1"/>
      <w:numFmt w:val="bullet"/>
      <w:lvlText w:val="o"/>
      <w:lvlJc w:val="left"/>
      <w:pPr>
        <w:tabs>
          <w:tab w:val="num" w:pos="3660"/>
        </w:tabs>
        <w:ind w:left="3660" w:hanging="420"/>
      </w:pPr>
      <w:rPr>
        <w:color w:val="000000"/>
        <w:spacing w:val="2"/>
        <w:position w:val="0"/>
        <w:sz w:val="28"/>
        <w:szCs w:val="28"/>
        <w:shd w:val="clear" w:color="auto" w:fill="00FF00"/>
        <w:rtl w:val="0"/>
      </w:rPr>
    </w:lvl>
    <w:lvl w:ilvl="5">
      <w:start w:val="1"/>
      <w:numFmt w:val="bullet"/>
      <w:lvlText w:val="▪"/>
      <w:lvlJc w:val="left"/>
      <w:pPr>
        <w:tabs>
          <w:tab w:val="num" w:pos="4380"/>
        </w:tabs>
        <w:ind w:left="4380" w:hanging="420"/>
      </w:pPr>
      <w:rPr>
        <w:color w:val="000000"/>
        <w:spacing w:val="2"/>
        <w:position w:val="0"/>
        <w:sz w:val="28"/>
        <w:szCs w:val="28"/>
        <w:shd w:val="clear" w:color="auto" w:fill="00FF00"/>
        <w:rtl w:val="0"/>
      </w:rPr>
    </w:lvl>
    <w:lvl w:ilvl="6">
      <w:start w:val="1"/>
      <w:numFmt w:val="bullet"/>
      <w:lvlText w:val="•"/>
      <w:lvlJc w:val="left"/>
      <w:pPr>
        <w:tabs>
          <w:tab w:val="num" w:pos="5100"/>
        </w:tabs>
        <w:ind w:left="5100" w:hanging="420"/>
      </w:pPr>
      <w:rPr>
        <w:color w:val="000000"/>
        <w:spacing w:val="2"/>
        <w:position w:val="0"/>
        <w:sz w:val="28"/>
        <w:szCs w:val="28"/>
        <w:shd w:val="clear" w:color="auto" w:fill="00FF00"/>
        <w:rtl w:val="0"/>
      </w:rPr>
    </w:lvl>
    <w:lvl w:ilvl="7">
      <w:start w:val="1"/>
      <w:numFmt w:val="bullet"/>
      <w:lvlText w:val="o"/>
      <w:lvlJc w:val="left"/>
      <w:pPr>
        <w:tabs>
          <w:tab w:val="num" w:pos="5820"/>
        </w:tabs>
        <w:ind w:left="5820" w:hanging="420"/>
      </w:pPr>
      <w:rPr>
        <w:color w:val="000000"/>
        <w:spacing w:val="2"/>
        <w:position w:val="0"/>
        <w:sz w:val="28"/>
        <w:szCs w:val="28"/>
        <w:shd w:val="clear" w:color="auto" w:fill="00FF00"/>
        <w:rtl w:val="0"/>
      </w:rPr>
    </w:lvl>
    <w:lvl w:ilvl="8">
      <w:start w:val="1"/>
      <w:numFmt w:val="bullet"/>
      <w:lvlText w:val="▪"/>
      <w:lvlJc w:val="left"/>
      <w:pPr>
        <w:tabs>
          <w:tab w:val="num" w:pos="6540"/>
        </w:tabs>
        <w:ind w:left="6540" w:hanging="420"/>
      </w:pPr>
      <w:rPr>
        <w:color w:val="000000"/>
        <w:spacing w:val="2"/>
        <w:position w:val="0"/>
        <w:sz w:val="28"/>
        <w:szCs w:val="28"/>
        <w:shd w:val="clear" w:color="auto" w:fill="00FF00"/>
        <w:rtl w:val="0"/>
      </w:rPr>
    </w:lvl>
  </w:abstractNum>
  <w:abstractNum w:abstractNumId="270">
    <w:nsid w:val="30073247"/>
    <w:multiLevelType w:val="hybridMultilevel"/>
    <w:tmpl w:val="FC8406BE"/>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303D6079"/>
    <w:multiLevelType w:val="multilevel"/>
    <w:tmpl w:val="8678188C"/>
    <w:styleLink w:val="List201"/>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272">
    <w:nsid w:val="30531E1E"/>
    <w:multiLevelType w:val="multilevel"/>
    <w:tmpl w:val="463E41CE"/>
    <w:styleLink w:val="List429"/>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73">
    <w:nsid w:val="30C76E01"/>
    <w:multiLevelType w:val="multilevel"/>
    <w:tmpl w:val="B4E40B42"/>
    <w:styleLink w:val="List4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74">
    <w:nsid w:val="31030F1B"/>
    <w:multiLevelType w:val="multilevel"/>
    <w:tmpl w:val="7D0488F8"/>
    <w:styleLink w:val="List27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75">
    <w:nsid w:val="316D598E"/>
    <w:multiLevelType w:val="multilevel"/>
    <w:tmpl w:val="CDAAAD7C"/>
    <w:styleLink w:val="List551"/>
    <w:lvl w:ilvl="0">
      <w:numFmt w:val="bullet"/>
      <w:lvlText w:val="•"/>
      <w:lvlJc w:val="left"/>
      <w:pPr>
        <w:tabs>
          <w:tab w:val="num" w:pos="360"/>
        </w:tabs>
        <w:ind w:left="360" w:hanging="360"/>
      </w:pPr>
      <w:rPr>
        <w:color w:val="000000"/>
        <w:position w:val="0"/>
        <w:sz w:val="22"/>
        <w:szCs w:val="22"/>
        <w:lang w:val="ru-RU"/>
      </w:rPr>
    </w:lvl>
    <w:lvl w:ilvl="1">
      <w:start w:val="1"/>
      <w:numFmt w:val="bullet"/>
      <w:lvlText w:val="o"/>
      <w:lvlJc w:val="left"/>
      <w:pPr>
        <w:tabs>
          <w:tab w:val="num" w:pos="1750"/>
        </w:tabs>
        <w:ind w:left="1750" w:hanging="490"/>
      </w:pPr>
      <w:rPr>
        <w:color w:val="000000"/>
        <w:position w:val="0"/>
        <w:sz w:val="28"/>
        <w:szCs w:val="28"/>
        <w:lang w:val="ru-RU"/>
      </w:rPr>
    </w:lvl>
    <w:lvl w:ilvl="2">
      <w:start w:val="1"/>
      <w:numFmt w:val="bullet"/>
      <w:lvlText w:val="▪"/>
      <w:lvlJc w:val="left"/>
      <w:pPr>
        <w:tabs>
          <w:tab w:val="num" w:pos="2470"/>
        </w:tabs>
        <w:ind w:left="2470" w:hanging="490"/>
      </w:pPr>
      <w:rPr>
        <w:color w:val="000000"/>
        <w:position w:val="0"/>
        <w:sz w:val="28"/>
        <w:szCs w:val="28"/>
        <w:lang w:val="ru-RU"/>
      </w:rPr>
    </w:lvl>
    <w:lvl w:ilvl="3">
      <w:start w:val="1"/>
      <w:numFmt w:val="bullet"/>
      <w:lvlText w:val="•"/>
      <w:lvlJc w:val="left"/>
      <w:pPr>
        <w:tabs>
          <w:tab w:val="num" w:pos="3190"/>
        </w:tabs>
        <w:ind w:left="3190" w:hanging="490"/>
      </w:pPr>
      <w:rPr>
        <w:color w:val="000000"/>
        <w:position w:val="0"/>
        <w:sz w:val="28"/>
        <w:szCs w:val="28"/>
        <w:lang w:val="ru-RU"/>
      </w:rPr>
    </w:lvl>
    <w:lvl w:ilvl="4">
      <w:start w:val="1"/>
      <w:numFmt w:val="bullet"/>
      <w:lvlText w:val="o"/>
      <w:lvlJc w:val="left"/>
      <w:pPr>
        <w:tabs>
          <w:tab w:val="num" w:pos="3910"/>
        </w:tabs>
        <w:ind w:left="3910" w:hanging="490"/>
      </w:pPr>
      <w:rPr>
        <w:color w:val="000000"/>
        <w:position w:val="0"/>
        <w:sz w:val="28"/>
        <w:szCs w:val="28"/>
        <w:lang w:val="ru-RU"/>
      </w:rPr>
    </w:lvl>
    <w:lvl w:ilvl="5">
      <w:start w:val="1"/>
      <w:numFmt w:val="bullet"/>
      <w:lvlText w:val="▪"/>
      <w:lvlJc w:val="left"/>
      <w:pPr>
        <w:tabs>
          <w:tab w:val="num" w:pos="4630"/>
        </w:tabs>
        <w:ind w:left="4630" w:hanging="490"/>
      </w:pPr>
      <w:rPr>
        <w:color w:val="000000"/>
        <w:position w:val="0"/>
        <w:sz w:val="28"/>
        <w:szCs w:val="28"/>
        <w:lang w:val="ru-RU"/>
      </w:rPr>
    </w:lvl>
    <w:lvl w:ilvl="6">
      <w:start w:val="1"/>
      <w:numFmt w:val="bullet"/>
      <w:lvlText w:val="•"/>
      <w:lvlJc w:val="left"/>
      <w:pPr>
        <w:tabs>
          <w:tab w:val="num" w:pos="5350"/>
        </w:tabs>
        <w:ind w:left="5350" w:hanging="490"/>
      </w:pPr>
      <w:rPr>
        <w:color w:val="000000"/>
        <w:position w:val="0"/>
        <w:sz w:val="28"/>
        <w:szCs w:val="28"/>
        <w:lang w:val="ru-RU"/>
      </w:rPr>
    </w:lvl>
    <w:lvl w:ilvl="7">
      <w:start w:val="1"/>
      <w:numFmt w:val="bullet"/>
      <w:lvlText w:val="o"/>
      <w:lvlJc w:val="left"/>
      <w:pPr>
        <w:tabs>
          <w:tab w:val="num" w:pos="6070"/>
        </w:tabs>
        <w:ind w:left="6070" w:hanging="490"/>
      </w:pPr>
      <w:rPr>
        <w:color w:val="000000"/>
        <w:position w:val="0"/>
        <w:sz w:val="28"/>
        <w:szCs w:val="28"/>
        <w:lang w:val="ru-RU"/>
      </w:rPr>
    </w:lvl>
    <w:lvl w:ilvl="8">
      <w:start w:val="1"/>
      <w:numFmt w:val="bullet"/>
      <w:lvlText w:val="▪"/>
      <w:lvlJc w:val="left"/>
      <w:pPr>
        <w:tabs>
          <w:tab w:val="num" w:pos="6790"/>
        </w:tabs>
        <w:ind w:left="6790" w:hanging="490"/>
      </w:pPr>
      <w:rPr>
        <w:color w:val="000000"/>
        <w:position w:val="0"/>
        <w:sz w:val="28"/>
        <w:szCs w:val="28"/>
        <w:lang w:val="ru-RU"/>
      </w:rPr>
    </w:lvl>
  </w:abstractNum>
  <w:abstractNum w:abstractNumId="276">
    <w:nsid w:val="317512E1"/>
    <w:multiLevelType w:val="multilevel"/>
    <w:tmpl w:val="E53CBFCA"/>
    <w:styleLink w:val="List321"/>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277">
    <w:nsid w:val="317E75D4"/>
    <w:multiLevelType w:val="multilevel"/>
    <w:tmpl w:val="316C4736"/>
    <w:styleLink w:val="List57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78">
    <w:nsid w:val="31802E2C"/>
    <w:multiLevelType w:val="multilevel"/>
    <w:tmpl w:val="F0E6601E"/>
    <w:styleLink w:val="List639"/>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279">
    <w:nsid w:val="31D031A6"/>
    <w:multiLevelType w:val="multilevel"/>
    <w:tmpl w:val="F80A2C82"/>
    <w:styleLink w:val="List6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80">
    <w:nsid w:val="31DB56B3"/>
    <w:multiLevelType w:val="multilevel"/>
    <w:tmpl w:val="943E8000"/>
    <w:styleLink w:val="List55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281">
    <w:nsid w:val="31ED1459"/>
    <w:multiLevelType w:val="multilevel"/>
    <w:tmpl w:val="78889F88"/>
    <w:styleLink w:val="List606"/>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282">
    <w:nsid w:val="32274D8D"/>
    <w:multiLevelType w:val="multilevel"/>
    <w:tmpl w:val="9A9CD8AC"/>
    <w:styleLink w:val="List545"/>
    <w:lvl w:ilvl="0">
      <w:numFmt w:val="bullet"/>
      <w:lvlText w:val="▪"/>
      <w:lvlJc w:val="left"/>
      <w:pPr>
        <w:tabs>
          <w:tab w:val="num" w:pos="786"/>
        </w:tabs>
        <w:ind w:left="786" w:hanging="360"/>
      </w:pPr>
      <w:rPr>
        <w:position w:val="0"/>
        <w:sz w:val="22"/>
        <w:szCs w:val="22"/>
        <w:lang w:val="ru-RU"/>
      </w:rPr>
    </w:lvl>
    <w:lvl w:ilvl="1">
      <w:start w:val="1"/>
      <w:numFmt w:val="bullet"/>
      <w:lvlText w:val="o"/>
      <w:lvlJc w:val="left"/>
      <w:pPr>
        <w:tabs>
          <w:tab w:val="num" w:pos="1636"/>
        </w:tabs>
        <w:ind w:left="1636" w:hanging="490"/>
      </w:pPr>
      <w:rPr>
        <w:position w:val="0"/>
        <w:sz w:val="28"/>
        <w:szCs w:val="28"/>
        <w:lang w:val="ru-RU"/>
      </w:rPr>
    </w:lvl>
    <w:lvl w:ilvl="2">
      <w:start w:val="1"/>
      <w:numFmt w:val="bullet"/>
      <w:lvlText w:val="▪"/>
      <w:lvlJc w:val="left"/>
      <w:pPr>
        <w:tabs>
          <w:tab w:val="num" w:pos="2356"/>
        </w:tabs>
        <w:ind w:left="2356" w:hanging="490"/>
      </w:pPr>
      <w:rPr>
        <w:position w:val="0"/>
        <w:sz w:val="28"/>
        <w:szCs w:val="28"/>
        <w:lang w:val="ru-RU"/>
      </w:rPr>
    </w:lvl>
    <w:lvl w:ilvl="3">
      <w:start w:val="1"/>
      <w:numFmt w:val="bullet"/>
      <w:lvlText w:val="•"/>
      <w:lvlJc w:val="left"/>
      <w:pPr>
        <w:tabs>
          <w:tab w:val="num" w:pos="3076"/>
        </w:tabs>
        <w:ind w:left="3076" w:hanging="490"/>
      </w:pPr>
      <w:rPr>
        <w:position w:val="0"/>
        <w:sz w:val="28"/>
        <w:szCs w:val="28"/>
        <w:lang w:val="ru-RU"/>
      </w:rPr>
    </w:lvl>
    <w:lvl w:ilvl="4">
      <w:start w:val="1"/>
      <w:numFmt w:val="bullet"/>
      <w:lvlText w:val="o"/>
      <w:lvlJc w:val="left"/>
      <w:pPr>
        <w:tabs>
          <w:tab w:val="num" w:pos="3796"/>
        </w:tabs>
        <w:ind w:left="3796" w:hanging="490"/>
      </w:pPr>
      <w:rPr>
        <w:position w:val="0"/>
        <w:sz w:val="28"/>
        <w:szCs w:val="28"/>
        <w:lang w:val="ru-RU"/>
      </w:rPr>
    </w:lvl>
    <w:lvl w:ilvl="5">
      <w:start w:val="1"/>
      <w:numFmt w:val="bullet"/>
      <w:lvlText w:val="▪"/>
      <w:lvlJc w:val="left"/>
      <w:pPr>
        <w:tabs>
          <w:tab w:val="num" w:pos="4516"/>
        </w:tabs>
        <w:ind w:left="4516" w:hanging="490"/>
      </w:pPr>
      <w:rPr>
        <w:position w:val="0"/>
        <w:sz w:val="28"/>
        <w:szCs w:val="28"/>
        <w:lang w:val="ru-RU"/>
      </w:rPr>
    </w:lvl>
    <w:lvl w:ilvl="6">
      <w:start w:val="1"/>
      <w:numFmt w:val="bullet"/>
      <w:lvlText w:val="•"/>
      <w:lvlJc w:val="left"/>
      <w:pPr>
        <w:tabs>
          <w:tab w:val="num" w:pos="5236"/>
        </w:tabs>
        <w:ind w:left="5236" w:hanging="490"/>
      </w:pPr>
      <w:rPr>
        <w:position w:val="0"/>
        <w:sz w:val="28"/>
        <w:szCs w:val="28"/>
        <w:lang w:val="ru-RU"/>
      </w:rPr>
    </w:lvl>
    <w:lvl w:ilvl="7">
      <w:start w:val="1"/>
      <w:numFmt w:val="bullet"/>
      <w:lvlText w:val="o"/>
      <w:lvlJc w:val="left"/>
      <w:pPr>
        <w:tabs>
          <w:tab w:val="num" w:pos="5956"/>
        </w:tabs>
        <w:ind w:left="5956" w:hanging="490"/>
      </w:pPr>
      <w:rPr>
        <w:position w:val="0"/>
        <w:sz w:val="28"/>
        <w:szCs w:val="28"/>
        <w:lang w:val="ru-RU"/>
      </w:rPr>
    </w:lvl>
    <w:lvl w:ilvl="8">
      <w:start w:val="1"/>
      <w:numFmt w:val="bullet"/>
      <w:lvlText w:val="▪"/>
      <w:lvlJc w:val="left"/>
      <w:pPr>
        <w:tabs>
          <w:tab w:val="num" w:pos="6676"/>
        </w:tabs>
        <w:ind w:left="6676" w:hanging="490"/>
      </w:pPr>
      <w:rPr>
        <w:position w:val="0"/>
        <w:sz w:val="28"/>
        <w:szCs w:val="28"/>
        <w:lang w:val="ru-RU"/>
      </w:rPr>
    </w:lvl>
  </w:abstractNum>
  <w:abstractNum w:abstractNumId="283">
    <w:nsid w:val="324304C4"/>
    <w:multiLevelType w:val="multilevel"/>
    <w:tmpl w:val="1BFABA10"/>
    <w:styleLink w:val="List13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777"/>
        </w:tabs>
        <w:ind w:left="1777" w:hanging="490"/>
      </w:pPr>
      <w:rPr>
        <w:spacing w:val="2"/>
        <w:position w:val="0"/>
        <w:sz w:val="28"/>
        <w:szCs w:val="28"/>
        <w:lang w:val="ru-RU"/>
      </w:rPr>
    </w:lvl>
    <w:lvl w:ilvl="2">
      <w:start w:val="1"/>
      <w:numFmt w:val="bullet"/>
      <w:lvlText w:val="▪"/>
      <w:lvlJc w:val="left"/>
      <w:pPr>
        <w:tabs>
          <w:tab w:val="num" w:pos="2497"/>
        </w:tabs>
        <w:ind w:left="2497" w:hanging="490"/>
      </w:pPr>
      <w:rPr>
        <w:spacing w:val="2"/>
        <w:position w:val="0"/>
        <w:sz w:val="28"/>
        <w:szCs w:val="28"/>
        <w:lang w:val="ru-RU"/>
      </w:rPr>
    </w:lvl>
    <w:lvl w:ilvl="3">
      <w:start w:val="1"/>
      <w:numFmt w:val="bullet"/>
      <w:lvlText w:val="•"/>
      <w:lvlJc w:val="left"/>
      <w:pPr>
        <w:tabs>
          <w:tab w:val="num" w:pos="3217"/>
        </w:tabs>
        <w:ind w:left="3217" w:hanging="490"/>
      </w:pPr>
      <w:rPr>
        <w:spacing w:val="2"/>
        <w:position w:val="0"/>
        <w:sz w:val="28"/>
        <w:szCs w:val="28"/>
        <w:lang w:val="ru-RU"/>
      </w:rPr>
    </w:lvl>
    <w:lvl w:ilvl="4">
      <w:start w:val="1"/>
      <w:numFmt w:val="bullet"/>
      <w:lvlText w:val="o"/>
      <w:lvlJc w:val="left"/>
      <w:pPr>
        <w:tabs>
          <w:tab w:val="num" w:pos="3937"/>
        </w:tabs>
        <w:ind w:left="3937" w:hanging="490"/>
      </w:pPr>
      <w:rPr>
        <w:spacing w:val="2"/>
        <w:position w:val="0"/>
        <w:sz w:val="28"/>
        <w:szCs w:val="28"/>
        <w:lang w:val="ru-RU"/>
      </w:rPr>
    </w:lvl>
    <w:lvl w:ilvl="5">
      <w:start w:val="1"/>
      <w:numFmt w:val="bullet"/>
      <w:lvlText w:val="▪"/>
      <w:lvlJc w:val="left"/>
      <w:pPr>
        <w:tabs>
          <w:tab w:val="num" w:pos="4657"/>
        </w:tabs>
        <w:ind w:left="4657" w:hanging="490"/>
      </w:pPr>
      <w:rPr>
        <w:spacing w:val="2"/>
        <w:position w:val="0"/>
        <w:sz w:val="28"/>
        <w:szCs w:val="28"/>
        <w:lang w:val="ru-RU"/>
      </w:rPr>
    </w:lvl>
    <w:lvl w:ilvl="6">
      <w:start w:val="1"/>
      <w:numFmt w:val="bullet"/>
      <w:lvlText w:val="•"/>
      <w:lvlJc w:val="left"/>
      <w:pPr>
        <w:tabs>
          <w:tab w:val="num" w:pos="5377"/>
        </w:tabs>
        <w:ind w:left="5377" w:hanging="490"/>
      </w:pPr>
      <w:rPr>
        <w:spacing w:val="2"/>
        <w:position w:val="0"/>
        <w:sz w:val="28"/>
        <w:szCs w:val="28"/>
        <w:lang w:val="ru-RU"/>
      </w:rPr>
    </w:lvl>
    <w:lvl w:ilvl="7">
      <w:start w:val="1"/>
      <w:numFmt w:val="bullet"/>
      <w:lvlText w:val="o"/>
      <w:lvlJc w:val="left"/>
      <w:pPr>
        <w:tabs>
          <w:tab w:val="num" w:pos="6097"/>
        </w:tabs>
        <w:ind w:left="6097" w:hanging="490"/>
      </w:pPr>
      <w:rPr>
        <w:spacing w:val="2"/>
        <w:position w:val="0"/>
        <w:sz w:val="28"/>
        <w:szCs w:val="28"/>
        <w:lang w:val="ru-RU"/>
      </w:rPr>
    </w:lvl>
    <w:lvl w:ilvl="8">
      <w:start w:val="1"/>
      <w:numFmt w:val="bullet"/>
      <w:lvlText w:val="▪"/>
      <w:lvlJc w:val="left"/>
      <w:pPr>
        <w:tabs>
          <w:tab w:val="num" w:pos="6817"/>
        </w:tabs>
        <w:ind w:left="6817" w:hanging="490"/>
      </w:pPr>
      <w:rPr>
        <w:spacing w:val="2"/>
        <w:position w:val="0"/>
        <w:sz w:val="28"/>
        <w:szCs w:val="28"/>
        <w:lang w:val="ru-RU"/>
      </w:rPr>
    </w:lvl>
  </w:abstractNum>
  <w:abstractNum w:abstractNumId="284">
    <w:nsid w:val="328D06D4"/>
    <w:multiLevelType w:val="multilevel"/>
    <w:tmpl w:val="4D68F962"/>
    <w:styleLink w:val="List147"/>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85">
    <w:nsid w:val="328D140D"/>
    <w:multiLevelType w:val="multilevel"/>
    <w:tmpl w:val="E2C2C29A"/>
    <w:styleLink w:val="List5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86">
    <w:nsid w:val="32DB34C6"/>
    <w:multiLevelType w:val="multilevel"/>
    <w:tmpl w:val="7DBE618C"/>
    <w:styleLink w:val="List424"/>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87">
    <w:nsid w:val="32F21DBD"/>
    <w:multiLevelType w:val="multilevel"/>
    <w:tmpl w:val="05DAD65C"/>
    <w:styleLink w:val="List345"/>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88">
    <w:nsid w:val="32FE719B"/>
    <w:multiLevelType w:val="multilevel"/>
    <w:tmpl w:val="2CAC1A98"/>
    <w:styleLink w:val="List109"/>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289">
    <w:nsid w:val="331A2F5D"/>
    <w:multiLevelType w:val="multilevel"/>
    <w:tmpl w:val="5E765D34"/>
    <w:styleLink w:val="List421"/>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90">
    <w:nsid w:val="333E1519"/>
    <w:multiLevelType w:val="multilevel"/>
    <w:tmpl w:val="324E3008"/>
    <w:styleLink w:val="List287"/>
    <w:lvl w:ilvl="0">
      <w:numFmt w:val="bullet"/>
      <w:lvlText w:val="•"/>
      <w:lvlJc w:val="left"/>
      <w:pPr>
        <w:tabs>
          <w:tab w:val="num" w:pos="360"/>
        </w:tabs>
        <w:ind w:left="360" w:hanging="360"/>
      </w:pPr>
      <w:rPr>
        <w:color w:val="000000"/>
        <w:spacing w:val="2"/>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291">
    <w:nsid w:val="339C34B4"/>
    <w:multiLevelType w:val="multilevel"/>
    <w:tmpl w:val="2780AE38"/>
    <w:styleLink w:val="List617"/>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292">
    <w:nsid w:val="33D35299"/>
    <w:multiLevelType w:val="multilevel"/>
    <w:tmpl w:val="F8CE9C18"/>
    <w:styleLink w:val="List2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293">
    <w:nsid w:val="33E649FA"/>
    <w:multiLevelType w:val="multilevel"/>
    <w:tmpl w:val="8D92A326"/>
    <w:styleLink w:val="List27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94">
    <w:nsid w:val="34334C51"/>
    <w:multiLevelType w:val="multilevel"/>
    <w:tmpl w:val="02828ED8"/>
    <w:styleLink w:val="List10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95">
    <w:nsid w:val="34723B3B"/>
    <w:multiLevelType w:val="multilevel"/>
    <w:tmpl w:val="FF9CAAA0"/>
    <w:styleLink w:val="List675"/>
    <w:lvl w:ilvl="0">
      <w:numFmt w:val="bullet"/>
      <w:lvlText w:val="•"/>
      <w:lvlJc w:val="left"/>
      <w:pPr>
        <w:tabs>
          <w:tab w:val="num" w:pos="360"/>
        </w:tabs>
        <w:ind w:left="360" w:hanging="360"/>
      </w:pPr>
      <w:rPr>
        <w:color w:val="000000"/>
        <w:position w:val="0"/>
        <w:sz w:val="21"/>
        <w:szCs w:val="21"/>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296">
    <w:nsid w:val="348634BD"/>
    <w:multiLevelType w:val="multilevel"/>
    <w:tmpl w:val="FAECBAEA"/>
    <w:styleLink w:val="List6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97">
    <w:nsid w:val="34933B20"/>
    <w:multiLevelType w:val="multilevel"/>
    <w:tmpl w:val="E0DE5494"/>
    <w:styleLink w:val="List674"/>
    <w:lvl w:ilvl="0">
      <w:numFmt w:val="bullet"/>
      <w:lvlText w:val="•"/>
      <w:lvlJc w:val="left"/>
      <w:pPr>
        <w:tabs>
          <w:tab w:val="num" w:pos="360"/>
        </w:tabs>
        <w:ind w:left="360" w:hanging="360"/>
      </w:pPr>
      <w:rPr>
        <w:color w:val="000000"/>
        <w:position w:val="0"/>
        <w:sz w:val="21"/>
        <w:szCs w:val="21"/>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298">
    <w:nsid w:val="34B427FF"/>
    <w:multiLevelType w:val="multilevel"/>
    <w:tmpl w:val="4A64761C"/>
    <w:styleLink w:val="List5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99">
    <w:nsid w:val="34BF50DC"/>
    <w:multiLevelType w:val="multilevel"/>
    <w:tmpl w:val="8D9CFE0A"/>
    <w:styleLink w:val="List316"/>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300">
    <w:nsid w:val="34DD2F8A"/>
    <w:multiLevelType w:val="multilevel"/>
    <w:tmpl w:val="DEC26094"/>
    <w:styleLink w:val="List29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301">
    <w:nsid w:val="34ED29F3"/>
    <w:multiLevelType w:val="multilevel"/>
    <w:tmpl w:val="34AAC514"/>
    <w:styleLink w:val="List351"/>
    <w:lvl w:ilvl="0">
      <w:start w:val="1"/>
      <w:numFmt w:val="upperRoman"/>
      <w:lvlText w:val="%1."/>
      <w:lvlJc w:val="left"/>
      <w:pPr>
        <w:tabs>
          <w:tab w:val="num" w:pos="556"/>
        </w:tabs>
        <w:ind w:left="556" w:hanging="556"/>
      </w:pPr>
      <w:rPr>
        <w:b/>
        <w:bCs/>
        <w:position w:val="0"/>
        <w:sz w:val="28"/>
        <w:szCs w:val="28"/>
        <w:lang w:val="ru-RU"/>
      </w:rPr>
    </w:lvl>
    <w:lvl w:ilvl="1">
      <w:start w:val="1"/>
      <w:numFmt w:val="lowerLetter"/>
      <w:lvlText w:val="%2."/>
      <w:lvlJc w:val="left"/>
      <w:pPr>
        <w:tabs>
          <w:tab w:val="num" w:pos="1570"/>
        </w:tabs>
        <w:ind w:left="1570" w:hanging="490"/>
      </w:pPr>
      <w:rPr>
        <w:b/>
        <w:bCs/>
        <w:position w:val="0"/>
        <w:sz w:val="28"/>
        <w:szCs w:val="28"/>
        <w:lang w:val="ru-RU"/>
      </w:rPr>
    </w:lvl>
    <w:lvl w:ilvl="2">
      <w:start w:val="1"/>
      <w:numFmt w:val="lowerRoman"/>
      <w:lvlText w:val="%3."/>
      <w:lvlJc w:val="left"/>
      <w:pPr>
        <w:tabs>
          <w:tab w:val="num" w:pos="2267"/>
        </w:tabs>
        <w:ind w:left="2267" w:hanging="403"/>
      </w:pPr>
      <w:rPr>
        <w:b/>
        <w:bCs/>
        <w:position w:val="0"/>
        <w:sz w:val="28"/>
        <w:szCs w:val="28"/>
        <w:lang w:val="ru-RU"/>
      </w:rPr>
    </w:lvl>
    <w:lvl w:ilvl="3">
      <w:start w:val="1"/>
      <w:numFmt w:val="decimal"/>
      <w:lvlText w:val="%4."/>
      <w:lvlJc w:val="left"/>
      <w:pPr>
        <w:tabs>
          <w:tab w:val="num" w:pos="3010"/>
        </w:tabs>
        <w:ind w:left="3010" w:hanging="490"/>
      </w:pPr>
      <w:rPr>
        <w:b/>
        <w:bCs/>
        <w:position w:val="0"/>
        <w:sz w:val="28"/>
        <w:szCs w:val="28"/>
        <w:lang w:val="ru-RU"/>
      </w:rPr>
    </w:lvl>
    <w:lvl w:ilvl="4">
      <w:start w:val="1"/>
      <w:numFmt w:val="lowerLetter"/>
      <w:lvlText w:val="%5."/>
      <w:lvlJc w:val="left"/>
      <w:pPr>
        <w:tabs>
          <w:tab w:val="num" w:pos="3730"/>
        </w:tabs>
        <w:ind w:left="3730" w:hanging="490"/>
      </w:pPr>
      <w:rPr>
        <w:b/>
        <w:bCs/>
        <w:position w:val="0"/>
        <w:sz w:val="28"/>
        <w:szCs w:val="28"/>
        <w:lang w:val="ru-RU"/>
      </w:rPr>
    </w:lvl>
    <w:lvl w:ilvl="5">
      <w:start w:val="1"/>
      <w:numFmt w:val="lowerRoman"/>
      <w:lvlText w:val="%6."/>
      <w:lvlJc w:val="left"/>
      <w:pPr>
        <w:tabs>
          <w:tab w:val="num" w:pos="4427"/>
        </w:tabs>
        <w:ind w:left="4427" w:hanging="403"/>
      </w:pPr>
      <w:rPr>
        <w:b/>
        <w:bCs/>
        <w:position w:val="0"/>
        <w:sz w:val="28"/>
        <w:szCs w:val="28"/>
        <w:lang w:val="ru-RU"/>
      </w:rPr>
    </w:lvl>
    <w:lvl w:ilvl="6">
      <w:start w:val="1"/>
      <w:numFmt w:val="decimal"/>
      <w:lvlText w:val="%7."/>
      <w:lvlJc w:val="left"/>
      <w:pPr>
        <w:tabs>
          <w:tab w:val="num" w:pos="5170"/>
        </w:tabs>
        <w:ind w:left="5170" w:hanging="490"/>
      </w:pPr>
      <w:rPr>
        <w:b/>
        <w:bCs/>
        <w:position w:val="0"/>
        <w:sz w:val="28"/>
        <w:szCs w:val="28"/>
        <w:lang w:val="ru-RU"/>
      </w:rPr>
    </w:lvl>
    <w:lvl w:ilvl="7">
      <w:start w:val="1"/>
      <w:numFmt w:val="lowerLetter"/>
      <w:lvlText w:val="%8."/>
      <w:lvlJc w:val="left"/>
      <w:pPr>
        <w:tabs>
          <w:tab w:val="num" w:pos="5890"/>
        </w:tabs>
        <w:ind w:left="5890" w:hanging="490"/>
      </w:pPr>
      <w:rPr>
        <w:b/>
        <w:bCs/>
        <w:position w:val="0"/>
        <w:sz w:val="28"/>
        <w:szCs w:val="28"/>
        <w:lang w:val="ru-RU"/>
      </w:rPr>
    </w:lvl>
    <w:lvl w:ilvl="8">
      <w:start w:val="1"/>
      <w:numFmt w:val="lowerRoman"/>
      <w:lvlText w:val="%9."/>
      <w:lvlJc w:val="left"/>
      <w:pPr>
        <w:tabs>
          <w:tab w:val="num" w:pos="6587"/>
        </w:tabs>
        <w:ind w:left="6587" w:hanging="403"/>
      </w:pPr>
      <w:rPr>
        <w:b/>
        <w:bCs/>
        <w:position w:val="0"/>
        <w:sz w:val="28"/>
        <w:szCs w:val="28"/>
        <w:lang w:val="ru-RU"/>
      </w:rPr>
    </w:lvl>
  </w:abstractNum>
  <w:abstractNum w:abstractNumId="302">
    <w:nsid w:val="353C7BED"/>
    <w:multiLevelType w:val="multilevel"/>
    <w:tmpl w:val="2C78739E"/>
    <w:styleLink w:val="List356"/>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03">
    <w:nsid w:val="354010A1"/>
    <w:multiLevelType w:val="multilevel"/>
    <w:tmpl w:val="29284E0E"/>
    <w:styleLink w:val="List47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304">
    <w:nsid w:val="35D6231C"/>
    <w:multiLevelType w:val="multilevel"/>
    <w:tmpl w:val="66C030B2"/>
    <w:styleLink w:val="List17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05">
    <w:nsid w:val="35E5436B"/>
    <w:multiLevelType w:val="multilevel"/>
    <w:tmpl w:val="49F46826"/>
    <w:styleLink w:val="List130"/>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306">
    <w:nsid w:val="35F125FF"/>
    <w:multiLevelType w:val="multilevel"/>
    <w:tmpl w:val="ABB249CC"/>
    <w:styleLink w:val="List364"/>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07">
    <w:nsid w:val="35F8365D"/>
    <w:multiLevelType w:val="multilevel"/>
    <w:tmpl w:val="B1F69AD0"/>
    <w:styleLink w:val="List56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308">
    <w:nsid w:val="365A4B30"/>
    <w:multiLevelType w:val="multilevel"/>
    <w:tmpl w:val="4CB89800"/>
    <w:styleLink w:val="List7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09">
    <w:nsid w:val="368B2754"/>
    <w:multiLevelType w:val="multilevel"/>
    <w:tmpl w:val="FF9A49C2"/>
    <w:styleLink w:val="List23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10">
    <w:nsid w:val="36AD5990"/>
    <w:multiLevelType w:val="multilevel"/>
    <w:tmpl w:val="75D4AD8E"/>
    <w:styleLink w:val="List22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11">
    <w:nsid w:val="36BE55C9"/>
    <w:multiLevelType w:val="multilevel"/>
    <w:tmpl w:val="A75E453C"/>
    <w:styleLink w:val="List4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12">
    <w:nsid w:val="373A6030"/>
    <w:multiLevelType w:val="hybridMultilevel"/>
    <w:tmpl w:val="BC4898D0"/>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nsid w:val="3795103B"/>
    <w:multiLevelType w:val="hybridMultilevel"/>
    <w:tmpl w:val="F8D84300"/>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nsid w:val="37A457D7"/>
    <w:multiLevelType w:val="multilevel"/>
    <w:tmpl w:val="33408E76"/>
    <w:styleLink w:val="List370"/>
    <w:lvl w:ilvl="0">
      <w:numFmt w:val="bullet"/>
      <w:lvlText w:val="•"/>
      <w:lvlJc w:val="left"/>
      <w:pPr>
        <w:tabs>
          <w:tab w:val="num" w:pos="141"/>
        </w:tabs>
        <w:ind w:left="141" w:hanging="14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15">
    <w:nsid w:val="37B31655"/>
    <w:multiLevelType w:val="hybridMultilevel"/>
    <w:tmpl w:val="EB269FC4"/>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6">
    <w:nsid w:val="37C656B8"/>
    <w:multiLevelType w:val="multilevel"/>
    <w:tmpl w:val="504CE0C6"/>
    <w:styleLink w:val="List394"/>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17">
    <w:nsid w:val="37F7491D"/>
    <w:multiLevelType w:val="multilevel"/>
    <w:tmpl w:val="2B723A6E"/>
    <w:styleLink w:val="List374"/>
    <w:lvl w:ilvl="0">
      <w:numFmt w:val="bullet"/>
      <w:lvlText w:val="•"/>
      <w:lvlJc w:val="left"/>
      <w:pPr>
        <w:tabs>
          <w:tab w:val="num" w:pos="781"/>
        </w:tabs>
        <w:ind w:left="781" w:hanging="361"/>
      </w:pPr>
      <w:rPr>
        <w:position w:val="0"/>
        <w:sz w:val="24"/>
        <w:szCs w:val="24"/>
        <w:rtl w:val="0"/>
        <w:lang w:val="ru-RU"/>
      </w:rPr>
    </w:lvl>
    <w:lvl w:ilvl="1">
      <w:start w:val="1"/>
      <w:numFmt w:val="bullet"/>
      <w:lvlText w:val="o"/>
      <w:lvlJc w:val="left"/>
      <w:pPr>
        <w:tabs>
          <w:tab w:val="num" w:pos="1630"/>
        </w:tabs>
        <w:ind w:left="1630" w:hanging="490"/>
      </w:pPr>
      <w:rPr>
        <w:position w:val="0"/>
        <w:sz w:val="28"/>
        <w:szCs w:val="28"/>
        <w:rtl w:val="0"/>
        <w:lang w:val="ru-RU"/>
      </w:rPr>
    </w:lvl>
    <w:lvl w:ilvl="2">
      <w:start w:val="1"/>
      <w:numFmt w:val="bullet"/>
      <w:lvlText w:val="▪"/>
      <w:lvlJc w:val="left"/>
      <w:pPr>
        <w:tabs>
          <w:tab w:val="num" w:pos="2350"/>
        </w:tabs>
        <w:ind w:left="2350" w:hanging="490"/>
      </w:pPr>
      <w:rPr>
        <w:position w:val="0"/>
        <w:sz w:val="28"/>
        <w:szCs w:val="28"/>
        <w:rtl w:val="0"/>
        <w:lang w:val="ru-RU"/>
      </w:rPr>
    </w:lvl>
    <w:lvl w:ilvl="3">
      <w:start w:val="1"/>
      <w:numFmt w:val="bullet"/>
      <w:lvlText w:val="•"/>
      <w:lvlJc w:val="left"/>
      <w:pPr>
        <w:tabs>
          <w:tab w:val="num" w:pos="3070"/>
        </w:tabs>
        <w:ind w:left="3070" w:hanging="490"/>
      </w:pPr>
      <w:rPr>
        <w:position w:val="0"/>
        <w:sz w:val="28"/>
        <w:szCs w:val="28"/>
        <w:rtl w:val="0"/>
        <w:lang w:val="ru-RU"/>
      </w:rPr>
    </w:lvl>
    <w:lvl w:ilvl="4">
      <w:start w:val="1"/>
      <w:numFmt w:val="bullet"/>
      <w:lvlText w:val="o"/>
      <w:lvlJc w:val="left"/>
      <w:pPr>
        <w:tabs>
          <w:tab w:val="num" w:pos="3790"/>
        </w:tabs>
        <w:ind w:left="3790" w:hanging="490"/>
      </w:pPr>
      <w:rPr>
        <w:position w:val="0"/>
        <w:sz w:val="28"/>
        <w:szCs w:val="28"/>
        <w:rtl w:val="0"/>
        <w:lang w:val="ru-RU"/>
      </w:rPr>
    </w:lvl>
    <w:lvl w:ilvl="5">
      <w:start w:val="1"/>
      <w:numFmt w:val="bullet"/>
      <w:lvlText w:val="▪"/>
      <w:lvlJc w:val="left"/>
      <w:pPr>
        <w:tabs>
          <w:tab w:val="num" w:pos="4510"/>
        </w:tabs>
        <w:ind w:left="4510" w:hanging="490"/>
      </w:pPr>
      <w:rPr>
        <w:position w:val="0"/>
        <w:sz w:val="28"/>
        <w:szCs w:val="28"/>
        <w:rtl w:val="0"/>
        <w:lang w:val="ru-RU"/>
      </w:rPr>
    </w:lvl>
    <w:lvl w:ilvl="6">
      <w:start w:val="1"/>
      <w:numFmt w:val="bullet"/>
      <w:lvlText w:val="•"/>
      <w:lvlJc w:val="left"/>
      <w:pPr>
        <w:tabs>
          <w:tab w:val="num" w:pos="5230"/>
        </w:tabs>
        <w:ind w:left="5230" w:hanging="490"/>
      </w:pPr>
      <w:rPr>
        <w:position w:val="0"/>
        <w:sz w:val="28"/>
        <w:szCs w:val="28"/>
        <w:rtl w:val="0"/>
        <w:lang w:val="ru-RU"/>
      </w:rPr>
    </w:lvl>
    <w:lvl w:ilvl="7">
      <w:start w:val="1"/>
      <w:numFmt w:val="bullet"/>
      <w:lvlText w:val="o"/>
      <w:lvlJc w:val="left"/>
      <w:pPr>
        <w:tabs>
          <w:tab w:val="num" w:pos="5950"/>
        </w:tabs>
        <w:ind w:left="5950" w:hanging="490"/>
      </w:pPr>
      <w:rPr>
        <w:position w:val="0"/>
        <w:sz w:val="28"/>
        <w:szCs w:val="28"/>
        <w:rtl w:val="0"/>
        <w:lang w:val="ru-RU"/>
      </w:rPr>
    </w:lvl>
    <w:lvl w:ilvl="8">
      <w:start w:val="1"/>
      <w:numFmt w:val="bullet"/>
      <w:lvlText w:val="▪"/>
      <w:lvlJc w:val="left"/>
      <w:pPr>
        <w:tabs>
          <w:tab w:val="num" w:pos="6670"/>
        </w:tabs>
        <w:ind w:left="6670" w:hanging="490"/>
      </w:pPr>
      <w:rPr>
        <w:position w:val="0"/>
        <w:sz w:val="28"/>
        <w:szCs w:val="28"/>
        <w:rtl w:val="0"/>
        <w:lang w:val="ru-RU"/>
      </w:rPr>
    </w:lvl>
  </w:abstractNum>
  <w:abstractNum w:abstractNumId="318">
    <w:nsid w:val="381F2ABB"/>
    <w:multiLevelType w:val="hybridMultilevel"/>
    <w:tmpl w:val="B80C174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nsid w:val="385B2ACF"/>
    <w:multiLevelType w:val="multilevel"/>
    <w:tmpl w:val="F5EC2A92"/>
    <w:styleLink w:val="List138"/>
    <w:lvl w:ilvl="0">
      <w:numFmt w:val="bullet"/>
      <w:lvlText w:val="•"/>
      <w:lvlJc w:val="left"/>
      <w:pPr>
        <w:tabs>
          <w:tab w:val="num" w:pos="1416"/>
        </w:tabs>
        <w:ind w:left="707" w:firstLine="2"/>
      </w:pPr>
      <w:rPr>
        <w:rFonts w:ascii="Times New Roman CYR" w:eastAsia="Times New Roman CYR" w:hAnsi="Times New Roman CYR" w:cs="Times New Roman CYR"/>
        <w:color w:val="000000"/>
        <w:position w:val="0"/>
        <w:sz w:val="28"/>
        <w:szCs w:val="28"/>
        <w:shd w:val="clear" w:color="auto" w:fill="00F900"/>
      </w:rPr>
    </w:lvl>
    <w:lvl w:ilvl="1">
      <w:start w:val="1"/>
      <w:numFmt w:val="bullet"/>
      <w:lvlText w:val="o"/>
      <w:lvlJc w:val="left"/>
      <w:pPr>
        <w:tabs>
          <w:tab w:val="num" w:pos="2416"/>
        </w:tabs>
        <w:ind w:left="1707" w:firstLine="289"/>
      </w:pPr>
      <w:rPr>
        <w:rFonts w:ascii="Times New Roman CYR" w:eastAsia="Times New Roman CYR" w:hAnsi="Times New Roman CYR" w:cs="Times New Roman CYR"/>
        <w:color w:val="000000"/>
        <w:position w:val="0"/>
        <w:sz w:val="28"/>
        <w:szCs w:val="28"/>
        <w:shd w:val="clear" w:color="auto" w:fill="00F900"/>
      </w:rPr>
    </w:lvl>
    <w:lvl w:ilvl="2">
      <w:start w:val="1"/>
      <w:numFmt w:val="bullet"/>
      <w:lvlText w:val="▪"/>
      <w:lvlJc w:val="left"/>
      <w:pPr>
        <w:tabs>
          <w:tab w:val="num" w:pos="3136"/>
        </w:tabs>
        <w:ind w:left="2427" w:firstLine="289"/>
      </w:pPr>
      <w:rPr>
        <w:rFonts w:ascii="Times New Roman CYR" w:eastAsia="Times New Roman CYR" w:hAnsi="Times New Roman CYR" w:cs="Times New Roman CYR"/>
        <w:color w:val="000000"/>
        <w:position w:val="0"/>
        <w:sz w:val="28"/>
        <w:szCs w:val="28"/>
        <w:shd w:val="clear" w:color="auto" w:fill="00F900"/>
      </w:rPr>
    </w:lvl>
    <w:lvl w:ilvl="3">
      <w:start w:val="1"/>
      <w:numFmt w:val="bullet"/>
      <w:lvlText w:val="•"/>
      <w:lvlJc w:val="left"/>
      <w:pPr>
        <w:tabs>
          <w:tab w:val="num" w:pos="3856"/>
        </w:tabs>
        <w:ind w:left="3147" w:firstLine="289"/>
      </w:pPr>
      <w:rPr>
        <w:rFonts w:ascii="Times New Roman CYR" w:eastAsia="Times New Roman CYR" w:hAnsi="Times New Roman CYR" w:cs="Times New Roman CYR"/>
        <w:color w:val="000000"/>
        <w:position w:val="0"/>
        <w:sz w:val="28"/>
        <w:szCs w:val="28"/>
        <w:shd w:val="clear" w:color="auto" w:fill="00F900"/>
      </w:rPr>
    </w:lvl>
    <w:lvl w:ilvl="4">
      <w:start w:val="1"/>
      <w:numFmt w:val="bullet"/>
      <w:lvlText w:val="o"/>
      <w:lvlJc w:val="left"/>
      <w:pPr>
        <w:tabs>
          <w:tab w:val="num" w:pos="4576"/>
        </w:tabs>
        <w:ind w:left="3867" w:firstLine="289"/>
      </w:pPr>
      <w:rPr>
        <w:rFonts w:ascii="Times New Roman CYR" w:eastAsia="Times New Roman CYR" w:hAnsi="Times New Roman CYR" w:cs="Times New Roman CYR"/>
        <w:color w:val="000000"/>
        <w:position w:val="0"/>
        <w:sz w:val="28"/>
        <w:szCs w:val="28"/>
        <w:shd w:val="clear" w:color="auto" w:fill="00F900"/>
      </w:rPr>
    </w:lvl>
    <w:lvl w:ilvl="5">
      <w:start w:val="1"/>
      <w:numFmt w:val="bullet"/>
      <w:lvlText w:val="▪"/>
      <w:lvlJc w:val="left"/>
      <w:pPr>
        <w:tabs>
          <w:tab w:val="num" w:pos="5296"/>
        </w:tabs>
        <w:ind w:left="4587" w:firstLine="289"/>
      </w:pPr>
      <w:rPr>
        <w:rFonts w:ascii="Times New Roman CYR" w:eastAsia="Times New Roman CYR" w:hAnsi="Times New Roman CYR" w:cs="Times New Roman CYR"/>
        <w:color w:val="000000"/>
        <w:position w:val="0"/>
        <w:sz w:val="28"/>
        <w:szCs w:val="28"/>
        <w:shd w:val="clear" w:color="auto" w:fill="00F900"/>
      </w:rPr>
    </w:lvl>
    <w:lvl w:ilvl="6">
      <w:start w:val="1"/>
      <w:numFmt w:val="bullet"/>
      <w:lvlText w:val="•"/>
      <w:lvlJc w:val="left"/>
      <w:pPr>
        <w:tabs>
          <w:tab w:val="num" w:pos="6016"/>
        </w:tabs>
        <w:ind w:left="5307" w:firstLine="289"/>
      </w:pPr>
      <w:rPr>
        <w:rFonts w:ascii="Times New Roman CYR" w:eastAsia="Times New Roman CYR" w:hAnsi="Times New Roman CYR" w:cs="Times New Roman CYR"/>
        <w:color w:val="000000"/>
        <w:position w:val="0"/>
        <w:sz w:val="28"/>
        <w:szCs w:val="28"/>
        <w:shd w:val="clear" w:color="auto" w:fill="00F900"/>
      </w:rPr>
    </w:lvl>
    <w:lvl w:ilvl="7">
      <w:start w:val="1"/>
      <w:numFmt w:val="bullet"/>
      <w:lvlText w:val="o"/>
      <w:lvlJc w:val="left"/>
      <w:pPr>
        <w:tabs>
          <w:tab w:val="num" w:pos="6736"/>
        </w:tabs>
        <w:ind w:left="6027" w:firstLine="289"/>
      </w:pPr>
      <w:rPr>
        <w:rFonts w:ascii="Times New Roman CYR" w:eastAsia="Times New Roman CYR" w:hAnsi="Times New Roman CYR" w:cs="Times New Roman CYR"/>
        <w:color w:val="000000"/>
        <w:position w:val="0"/>
        <w:sz w:val="28"/>
        <w:szCs w:val="28"/>
        <w:shd w:val="clear" w:color="auto" w:fill="00F900"/>
      </w:rPr>
    </w:lvl>
    <w:lvl w:ilvl="8">
      <w:start w:val="1"/>
      <w:numFmt w:val="bullet"/>
      <w:lvlText w:val="▪"/>
      <w:lvlJc w:val="left"/>
      <w:pPr>
        <w:tabs>
          <w:tab w:val="num" w:pos="7456"/>
        </w:tabs>
        <w:ind w:left="6747" w:firstLine="289"/>
      </w:pPr>
      <w:rPr>
        <w:rFonts w:ascii="Times New Roman CYR" w:eastAsia="Times New Roman CYR" w:hAnsi="Times New Roman CYR" w:cs="Times New Roman CYR"/>
        <w:color w:val="000000"/>
        <w:position w:val="0"/>
        <w:sz w:val="28"/>
        <w:szCs w:val="28"/>
        <w:shd w:val="clear" w:color="auto" w:fill="00F900"/>
      </w:rPr>
    </w:lvl>
  </w:abstractNum>
  <w:abstractNum w:abstractNumId="320">
    <w:nsid w:val="38623C39"/>
    <w:multiLevelType w:val="multilevel"/>
    <w:tmpl w:val="1D4AF856"/>
    <w:styleLink w:val="List506"/>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321">
    <w:nsid w:val="388F7232"/>
    <w:multiLevelType w:val="multilevel"/>
    <w:tmpl w:val="57B2AA20"/>
    <w:styleLink w:val="List517"/>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322">
    <w:nsid w:val="38C35897"/>
    <w:multiLevelType w:val="multilevel"/>
    <w:tmpl w:val="C6C61604"/>
    <w:styleLink w:val="List507"/>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323">
    <w:nsid w:val="38C810FA"/>
    <w:multiLevelType w:val="multilevel"/>
    <w:tmpl w:val="0EC88450"/>
    <w:styleLink w:val="List155"/>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24">
    <w:nsid w:val="38D04A5B"/>
    <w:multiLevelType w:val="multilevel"/>
    <w:tmpl w:val="6F544E38"/>
    <w:styleLink w:val="List591"/>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25">
    <w:nsid w:val="38E72EDF"/>
    <w:multiLevelType w:val="hybridMultilevel"/>
    <w:tmpl w:val="A39E5EC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390F2815"/>
    <w:multiLevelType w:val="multilevel"/>
    <w:tmpl w:val="EA74EA68"/>
    <w:styleLink w:val="List461"/>
    <w:lvl w:ilvl="0">
      <w:start w:val="5"/>
      <w:numFmt w:val="decimal"/>
      <w:lvlText w:val="%1."/>
      <w:lvlJc w:val="left"/>
      <w:pPr>
        <w:tabs>
          <w:tab w:val="num" w:pos="643"/>
        </w:tabs>
        <w:ind w:left="643" w:hanging="283"/>
      </w:pPr>
      <w:rPr>
        <w:b/>
        <w:bCs/>
        <w:i/>
        <w:iCs/>
        <w:position w:val="0"/>
        <w:sz w:val="28"/>
        <w:szCs w:val="28"/>
        <w:lang w:val="ru-RU"/>
      </w:rPr>
    </w:lvl>
    <w:lvl w:ilvl="1">
      <w:start w:val="1"/>
      <w:numFmt w:val="lowerLetter"/>
      <w:lvlText w:val="%2."/>
      <w:lvlJc w:val="left"/>
      <w:pPr>
        <w:tabs>
          <w:tab w:val="num" w:pos="1570"/>
        </w:tabs>
        <w:ind w:left="1570" w:hanging="490"/>
      </w:pPr>
      <w:rPr>
        <w:b/>
        <w:bCs/>
        <w:i/>
        <w:iCs/>
        <w:position w:val="0"/>
        <w:sz w:val="28"/>
        <w:szCs w:val="28"/>
        <w:lang w:val="ru-RU"/>
      </w:rPr>
    </w:lvl>
    <w:lvl w:ilvl="2">
      <w:start w:val="1"/>
      <w:numFmt w:val="lowerRoman"/>
      <w:lvlText w:val="%3."/>
      <w:lvlJc w:val="left"/>
      <w:pPr>
        <w:tabs>
          <w:tab w:val="num" w:pos="2267"/>
        </w:tabs>
        <w:ind w:left="2267" w:hanging="403"/>
      </w:pPr>
      <w:rPr>
        <w:b/>
        <w:bCs/>
        <w:i/>
        <w:iCs/>
        <w:position w:val="0"/>
        <w:sz w:val="28"/>
        <w:szCs w:val="28"/>
        <w:lang w:val="ru-RU"/>
      </w:rPr>
    </w:lvl>
    <w:lvl w:ilvl="3">
      <w:start w:val="1"/>
      <w:numFmt w:val="decimal"/>
      <w:lvlText w:val="%4."/>
      <w:lvlJc w:val="left"/>
      <w:pPr>
        <w:tabs>
          <w:tab w:val="num" w:pos="3010"/>
        </w:tabs>
        <w:ind w:left="3010" w:hanging="490"/>
      </w:pPr>
      <w:rPr>
        <w:b/>
        <w:bCs/>
        <w:i/>
        <w:iCs/>
        <w:position w:val="0"/>
        <w:sz w:val="28"/>
        <w:szCs w:val="28"/>
        <w:lang w:val="ru-RU"/>
      </w:rPr>
    </w:lvl>
    <w:lvl w:ilvl="4">
      <w:start w:val="1"/>
      <w:numFmt w:val="lowerLetter"/>
      <w:lvlText w:val="%5."/>
      <w:lvlJc w:val="left"/>
      <w:pPr>
        <w:tabs>
          <w:tab w:val="num" w:pos="3730"/>
        </w:tabs>
        <w:ind w:left="3730" w:hanging="490"/>
      </w:pPr>
      <w:rPr>
        <w:b/>
        <w:bCs/>
        <w:i/>
        <w:iCs/>
        <w:position w:val="0"/>
        <w:sz w:val="28"/>
        <w:szCs w:val="28"/>
        <w:lang w:val="ru-RU"/>
      </w:rPr>
    </w:lvl>
    <w:lvl w:ilvl="5">
      <w:start w:val="1"/>
      <w:numFmt w:val="lowerRoman"/>
      <w:lvlText w:val="%6."/>
      <w:lvlJc w:val="left"/>
      <w:pPr>
        <w:tabs>
          <w:tab w:val="num" w:pos="4427"/>
        </w:tabs>
        <w:ind w:left="4427" w:hanging="403"/>
      </w:pPr>
      <w:rPr>
        <w:b/>
        <w:bCs/>
        <w:i/>
        <w:iCs/>
        <w:position w:val="0"/>
        <w:sz w:val="28"/>
        <w:szCs w:val="28"/>
        <w:lang w:val="ru-RU"/>
      </w:rPr>
    </w:lvl>
    <w:lvl w:ilvl="6">
      <w:start w:val="1"/>
      <w:numFmt w:val="decimal"/>
      <w:lvlText w:val="%7."/>
      <w:lvlJc w:val="left"/>
      <w:pPr>
        <w:tabs>
          <w:tab w:val="num" w:pos="5170"/>
        </w:tabs>
        <w:ind w:left="5170" w:hanging="490"/>
      </w:pPr>
      <w:rPr>
        <w:b/>
        <w:bCs/>
        <w:i/>
        <w:iCs/>
        <w:position w:val="0"/>
        <w:sz w:val="28"/>
        <w:szCs w:val="28"/>
        <w:lang w:val="ru-RU"/>
      </w:rPr>
    </w:lvl>
    <w:lvl w:ilvl="7">
      <w:start w:val="1"/>
      <w:numFmt w:val="lowerLetter"/>
      <w:lvlText w:val="%8."/>
      <w:lvlJc w:val="left"/>
      <w:pPr>
        <w:tabs>
          <w:tab w:val="num" w:pos="5890"/>
        </w:tabs>
        <w:ind w:left="5890" w:hanging="490"/>
      </w:pPr>
      <w:rPr>
        <w:b/>
        <w:bCs/>
        <w:i/>
        <w:iCs/>
        <w:position w:val="0"/>
        <w:sz w:val="28"/>
        <w:szCs w:val="28"/>
        <w:lang w:val="ru-RU"/>
      </w:rPr>
    </w:lvl>
    <w:lvl w:ilvl="8">
      <w:start w:val="1"/>
      <w:numFmt w:val="lowerRoman"/>
      <w:lvlText w:val="%9."/>
      <w:lvlJc w:val="left"/>
      <w:pPr>
        <w:tabs>
          <w:tab w:val="num" w:pos="6587"/>
        </w:tabs>
        <w:ind w:left="6587" w:hanging="403"/>
      </w:pPr>
      <w:rPr>
        <w:b/>
        <w:bCs/>
        <w:i/>
        <w:iCs/>
        <w:position w:val="0"/>
        <w:sz w:val="28"/>
        <w:szCs w:val="28"/>
        <w:lang w:val="ru-RU"/>
      </w:rPr>
    </w:lvl>
  </w:abstractNum>
  <w:abstractNum w:abstractNumId="327">
    <w:nsid w:val="393906A6"/>
    <w:multiLevelType w:val="multilevel"/>
    <w:tmpl w:val="5F5A72CA"/>
    <w:styleLink w:val="List426"/>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28">
    <w:nsid w:val="396067E7"/>
    <w:multiLevelType w:val="multilevel"/>
    <w:tmpl w:val="A9CA4722"/>
    <w:styleLink w:val="List27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29">
    <w:nsid w:val="39617C23"/>
    <w:multiLevelType w:val="multilevel"/>
    <w:tmpl w:val="234446D8"/>
    <w:styleLink w:val="List7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30">
    <w:nsid w:val="396B00FF"/>
    <w:multiLevelType w:val="multilevel"/>
    <w:tmpl w:val="C2EAFDE4"/>
    <w:styleLink w:val="List640"/>
    <w:lvl w:ilvl="0">
      <w:numFmt w:val="bullet"/>
      <w:lvlText w:val="▪"/>
      <w:lvlJc w:val="left"/>
      <w:pPr>
        <w:tabs>
          <w:tab w:val="num" w:pos="720"/>
        </w:tabs>
        <w:ind w:left="72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331">
    <w:nsid w:val="39716C2E"/>
    <w:multiLevelType w:val="multilevel"/>
    <w:tmpl w:val="FEE659CE"/>
    <w:styleLink w:val="List659"/>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332">
    <w:nsid w:val="397A3102"/>
    <w:multiLevelType w:val="multilevel"/>
    <w:tmpl w:val="CD6A0F58"/>
    <w:styleLink w:val="List423"/>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33">
    <w:nsid w:val="397D2211"/>
    <w:multiLevelType w:val="multilevel"/>
    <w:tmpl w:val="5B1E001A"/>
    <w:styleLink w:val="List25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34">
    <w:nsid w:val="399543B9"/>
    <w:multiLevelType w:val="multilevel"/>
    <w:tmpl w:val="B374F462"/>
    <w:styleLink w:val="List371"/>
    <w:lvl w:ilvl="0">
      <w:numFmt w:val="bullet"/>
      <w:lvlText w:val="•"/>
      <w:lvlJc w:val="left"/>
      <w:pPr>
        <w:tabs>
          <w:tab w:val="num" w:pos="141"/>
        </w:tabs>
        <w:ind w:left="141" w:hanging="14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35">
    <w:nsid w:val="3A1C0837"/>
    <w:multiLevelType w:val="multilevel"/>
    <w:tmpl w:val="C29C628C"/>
    <w:styleLink w:val="List30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336">
    <w:nsid w:val="3A407174"/>
    <w:multiLevelType w:val="multilevel"/>
    <w:tmpl w:val="8022F76C"/>
    <w:styleLink w:val="List619"/>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337">
    <w:nsid w:val="3A730667"/>
    <w:multiLevelType w:val="multilevel"/>
    <w:tmpl w:val="A72016D8"/>
    <w:styleLink w:val="List379"/>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38">
    <w:nsid w:val="3AC7341C"/>
    <w:multiLevelType w:val="multilevel"/>
    <w:tmpl w:val="98EC19E6"/>
    <w:styleLink w:val="List310"/>
    <w:lvl w:ilvl="0">
      <w:numFmt w:val="bullet"/>
      <w:lvlText w:val="•"/>
      <w:lvlJc w:val="left"/>
      <w:pPr>
        <w:tabs>
          <w:tab w:val="num" w:pos="360"/>
        </w:tabs>
        <w:ind w:left="360" w:hanging="360"/>
      </w:pPr>
      <w:rPr>
        <w:position w:val="0"/>
        <w:sz w:val="20"/>
        <w:szCs w:val="20"/>
        <w:rtl w:val="0"/>
      </w:rPr>
    </w:lvl>
    <w:lvl w:ilvl="1">
      <w:start w:val="1"/>
      <w:numFmt w:val="bullet"/>
      <w:lvlText w:val="o"/>
      <w:lvlJc w:val="left"/>
      <w:pPr>
        <w:tabs>
          <w:tab w:val="num" w:pos="2290"/>
        </w:tabs>
        <w:ind w:left="2290" w:hanging="490"/>
      </w:pPr>
      <w:rPr>
        <w:position w:val="0"/>
        <w:sz w:val="28"/>
        <w:szCs w:val="28"/>
        <w:rtl w:val="0"/>
      </w:rPr>
    </w:lvl>
    <w:lvl w:ilvl="2">
      <w:start w:val="1"/>
      <w:numFmt w:val="bullet"/>
      <w:lvlText w:val="▪"/>
      <w:lvlJc w:val="left"/>
      <w:pPr>
        <w:tabs>
          <w:tab w:val="num" w:pos="3010"/>
        </w:tabs>
        <w:ind w:left="3010" w:hanging="490"/>
      </w:pPr>
      <w:rPr>
        <w:position w:val="0"/>
        <w:sz w:val="28"/>
        <w:szCs w:val="28"/>
        <w:rtl w:val="0"/>
      </w:rPr>
    </w:lvl>
    <w:lvl w:ilvl="3">
      <w:start w:val="1"/>
      <w:numFmt w:val="bullet"/>
      <w:lvlText w:val="•"/>
      <w:lvlJc w:val="left"/>
      <w:pPr>
        <w:tabs>
          <w:tab w:val="num" w:pos="3730"/>
        </w:tabs>
        <w:ind w:left="3730" w:hanging="490"/>
      </w:pPr>
      <w:rPr>
        <w:position w:val="0"/>
        <w:sz w:val="28"/>
        <w:szCs w:val="28"/>
        <w:rtl w:val="0"/>
      </w:rPr>
    </w:lvl>
    <w:lvl w:ilvl="4">
      <w:start w:val="1"/>
      <w:numFmt w:val="bullet"/>
      <w:lvlText w:val="o"/>
      <w:lvlJc w:val="left"/>
      <w:pPr>
        <w:tabs>
          <w:tab w:val="num" w:pos="4450"/>
        </w:tabs>
        <w:ind w:left="4450" w:hanging="490"/>
      </w:pPr>
      <w:rPr>
        <w:position w:val="0"/>
        <w:sz w:val="28"/>
        <w:szCs w:val="28"/>
        <w:rtl w:val="0"/>
      </w:rPr>
    </w:lvl>
    <w:lvl w:ilvl="5">
      <w:start w:val="1"/>
      <w:numFmt w:val="bullet"/>
      <w:lvlText w:val="▪"/>
      <w:lvlJc w:val="left"/>
      <w:pPr>
        <w:tabs>
          <w:tab w:val="num" w:pos="5170"/>
        </w:tabs>
        <w:ind w:left="5170" w:hanging="490"/>
      </w:pPr>
      <w:rPr>
        <w:position w:val="0"/>
        <w:sz w:val="28"/>
        <w:szCs w:val="28"/>
        <w:rtl w:val="0"/>
      </w:rPr>
    </w:lvl>
    <w:lvl w:ilvl="6">
      <w:start w:val="1"/>
      <w:numFmt w:val="bullet"/>
      <w:lvlText w:val="•"/>
      <w:lvlJc w:val="left"/>
      <w:pPr>
        <w:tabs>
          <w:tab w:val="num" w:pos="5890"/>
        </w:tabs>
        <w:ind w:left="5890" w:hanging="490"/>
      </w:pPr>
      <w:rPr>
        <w:position w:val="0"/>
        <w:sz w:val="28"/>
        <w:szCs w:val="28"/>
        <w:rtl w:val="0"/>
      </w:rPr>
    </w:lvl>
    <w:lvl w:ilvl="7">
      <w:start w:val="1"/>
      <w:numFmt w:val="bullet"/>
      <w:lvlText w:val="o"/>
      <w:lvlJc w:val="left"/>
      <w:pPr>
        <w:tabs>
          <w:tab w:val="num" w:pos="6610"/>
        </w:tabs>
        <w:ind w:left="6610" w:hanging="490"/>
      </w:pPr>
      <w:rPr>
        <w:position w:val="0"/>
        <w:sz w:val="28"/>
        <w:szCs w:val="28"/>
        <w:rtl w:val="0"/>
      </w:rPr>
    </w:lvl>
    <w:lvl w:ilvl="8">
      <w:start w:val="1"/>
      <w:numFmt w:val="bullet"/>
      <w:lvlText w:val="▪"/>
      <w:lvlJc w:val="left"/>
      <w:pPr>
        <w:tabs>
          <w:tab w:val="num" w:pos="7330"/>
        </w:tabs>
        <w:ind w:left="7330" w:hanging="490"/>
      </w:pPr>
      <w:rPr>
        <w:position w:val="0"/>
        <w:sz w:val="28"/>
        <w:szCs w:val="28"/>
        <w:rtl w:val="0"/>
      </w:rPr>
    </w:lvl>
  </w:abstractNum>
  <w:abstractNum w:abstractNumId="339">
    <w:nsid w:val="3B0032C2"/>
    <w:multiLevelType w:val="multilevel"/>
    <w:tmpl w:val="F7BA276C"/>
    <w:styleLink w:val="List661"/>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340">
    <w:nsid w:val="3B04353F"/>
    <w:multiLevelType w:val="multilevel"/>
    <w:tmpl w:val="CC7A20F6"/>
    <w:styleLink w:val="List14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41">
    <w:nsid w:val="3B126FC0"/>
    <w:multiLevelType w:val="multilevel"/>
    <w:tmpl w:val="ACB66742"/>
    <w:styleLink w:val="List14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42">
    <w:nsid w:val="3B155FDA"/>
    <w:multiLevelType w:val="multilevel"/>
    <w:tmpl w:val="F27293E0"/>
    <w:styleLink w:val="List15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43">
    <w:nsid w:val="3B572FF7"/>
    <w:multiLevelType w:val="multilevel"/>
    <w:tmpl w:val="8D64B8D0"/>
    <w:styleLink w:val="List616"/>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344">
    <w:nsid w:val="3B5973DF"/>
    <w:multiLevelType w:val="multilevel"/>
    <w:tmpl w:val="FD5C7980"/>
    <w:styleLink w:val="List445"/>
    <w:lvl w:ilvl="0">
      <w:numFmt w:val="bullet"/>
      <w:lvlText w:val="•"/>
      <w:lvlJc w:val="left"/>
      <w:pPr>
        <w:tabs>
          <w:tab w:val="num" w:pos="708"/>
        </w:tabs>
        <w:ind w:left="708" w:hanging="708"/>
      </w:pPr>
      <w:rPr>
        <w:position w:val="0"/>
        <w:sz w:val="20"/>
        <w:szCs w:val="20"/>
        <w:lang w:val="ru-RU"/>
      </w:rPr>
    </w:lvl>
    <w:lvl w:ilvl="1">
      <w:start w:val="1"/>
      <w:numFmt w:val="bullet"/>
      <w:lvlText w:val="o"/>
      <w:lvlJc w:val="left"/>
      <w:pPr>
        <w:tabs>
          <w:tab w:val="num" w:pos="2110"/>
        </w:tabs>
        <w:ind w:left="2110" w:hanging="490"/>
      </w:pPr>
      <w:rPr>
        <w:position w:val="0"/>
        <w:sz w:val="28"/>
        <w:szCs w:val="28"/>
        <w:lang w:val="ru-RU"/>
      </w:rPr>
    </w:lvl>
    <w:lvl w:ilvl="2">
      <w:start w:val="1"/>
      <w:numFmt w:val="bullet"/>
      <w:lvlText w:val="▪"/>
      <w:lvlJc w:val="left"/>
      <w:pPr>
        <w:tabs>
          <w:tab w:val="num" w:pos="2830"/>
        </w:tabs>
        <w:ind w:left="2830" w:hanging="490"/>
      </w:pPr>
      <w:rPr>
        <w:position w:val="0"/>
        <w:sz w:val="28"/>
        <w:szCs w:val="28"/>
        <w:lang w:val="ru-RU"/>
      </w:rPr>
    </w:lvl>
    <w:lvl w:ilvl="3">
      <w:start w:val="1"/>
      <w:numFmt w:val="bullet"/>
      <w:lvlText w:val="•"/>
      <w:lvlJc w:val="left"/>
      <w:pPr>
        <w:tabs>
          <w:tab w:val="num" w:pos="3550"/>
        </w:tabs>
        <w:ind w:left="3550" w:hanging="490"/>
      </w:pPr>
      <w:rPr>
        <w:position w:val="0"/>
        <w:sz w:val="28"/>
        <w:szCs w:val="28"/>
        <w:lang w:val="ru-RU"/>
      </w:rPr>
    </w:lvl>
    <w:lvl w:ilvl="4">
      <w:start w:val="1"/>
      <w:numFmt w:val="bullet"/>
      <w:lvlText w:val="o"/>
      <w:lvlJc w:val="left"/>
      <w:pPr>
        <w:tabs>
          <w:tab w:val="num" w:pos="4270"/>
        </w:tabs>
        <w:ind w:left="4270" w:hanging="490"/>
      </w:pPr>
      <w:rPr>
        <w:position w:val="0"/>
        <w:sz w:val="28"/>
        <w:szCs w:val="28"/>
        <w:lang w:val="ru-RU"/>
      </w:rPr>
    </w:lvl>
    <w:lvl w:ilvl="5">
      <w:start w:val="1"/>
      <w:numFmt w:val="bullet"/>
      <w:lvlText w:val="▪"/>
      <w:lvlJc w:val="left"/>
      <w:pPr>
        <w:tabs>
          <w:tab w:val="num" w:pos="4990"/>
        </w:tabs>
        <w:ind w:left="4990" w:hanging="490"/>
      </w:pPr>
      <w:rPr>
        <w:position w:val="0"/>
        <w:sz w:val="28"/>
        <w:szCs w:val="28"/>
        <w:lang w:val="ru-RU"/>
      </w:rPr>
    </w:lvl>
    <w:lvl w:ilvl="6">
      <w:start w:val="1"/>
      <w:numFmt w:val="bullet"/>
      <w:lvlText w:val="•"/>
      <w:lvlJc w:val="left"/>
      <w:pPr>
        <w:tabs>
          <w:tab w:val="num" w:pos="5710"/>
        </w:tabs>
        <w:ind w:left="5710" w:hanging="490"/>
      </w:pPr>
      <w:rPr>
        <w:position w:val="0"/>
        <w:sz w:val="28"/>
        <w:szCs w:val="28"/>
        <w:lang w:val="ru-RU"/>
      </w:rPr>
    </w:lvl>
    <w:lvl w:ilvl="7">
      <w:start w:val="1"/>
      <w:numFmt w:val="bullet"/>
      <w:lvlText w:val="o"/>
      <w:lvlJc w:val="left"/>
      <w:pPr>
        <w:tabs>
          <w:tab w:val="num" w:pos="6430"/>
        </w:tabs>
        <w:ind w:left="6430" w:hanging="490"/>
      </w:pPr>
      <w:rPr>
        <w:position w:val="0"/>
        <w:sz w:val="28"/>
        <w:szCs w:val="28"/>
        <w:lang w:val="ru-RU"/>
      </w:rPr>
    </w:lvl>
    <w:lvl w:ilvl="8">
      <w:start w:val="1"/>
      <w:numFmt w:val="bullet"/>
      <w:lvlText w:val="▪"/>
      <w:lvlJc w:val="left"/>
      <w:pPr>
        <w:tabs>
          <w:tab w:val="num" w:pos="7150"/>
        </w:tabs>
        <w:ind w:left="7150" w:hanging="490"/>
      </w:pPr>
      <w:rPr>
        <w:position w:val="0"/>
        <w:sz w:val="28"/>
        <w:szCs w:val="28"/>
        <w:lang w:val="ru-RU"/>
      </w:rPr>
    </w:lvl>
  </w:abstractNum>
  <w:abstractNum w:abstractNumId="345">
    <w:nsid w:val="3B6253AF"/>
    <w:multiLevelType w:val="multilevel"/>
    <w:tmpl w:val="4138575C"/>
    <w:styleLink w:val="List524"/>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346">
    <w:nsid w:val="3BA311F2"/>
    <w:multiLevelType w:val="multilevel"/>
    <w:tmpl w:val="618C8D50"/>
    <w:styleLink w:val="List539"/>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347">
    <w:nsid w:val="3BB71488"/>
    <w:multiLevelType w:val="multilevel"/>
    <w:tmpl w:val="C6ECFFF2"/>
    <w:styleLink w:val="List56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348">
    <w:nsid w:val="3BED3ED8"/>
    <w:multiLevelType w:val="multilevel"/>
    <w:tmpl w:val="58E012A8"/>
    <w:styleLink w:val="List623"/>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349">
    <w:nsid w:val="3C2802CC"/>
    <w:multiLevelType w:val="multilevel"/>
    <w:tmpl w:val="D24687FE"/>
    <w:styleLink w:val="List505"/>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350">
    <w:nsid w:val="3C4A2B99"/>
    <w:multiLevelType w:val="multilevel"/>
    <w:tmpl w:val="89F4C7C2"/>
    <w:styleLink w:val="List23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51">
    <w:nsid w:val="3C745D1E"/>
    <w:multiLevelType w:val="multilevel"/>
    <w:tmpl w:val="1F149952"/>
    <w:styleLink w:val="List436"/>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352">
    <w:nsid w:val="3C861DEB"/>
    <w:multiLevelType w:val="multilevel"/>
    <w:tmpl w:val="D3ECBB26"/>
    <w:styleLink w:val="2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353">
    <w:nsid w:val="3CA432BB"/>
    <w:multiLevelType w:val="multilevel"/>
    <w:tmpl w:val="D96EEEAA"/>
    <w:styleLink w:val="List362"/>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54">
    <w:nsid w:val="3D1C1242"/>
    <w:multiLevelType w:val="multilevel"/>
    <w:tmpl w:val="684234F2"/>
    <w:styleLink w:val="List8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55">
    <w:nsid w:val="3D60584D"/>
    <w:multiLevelType w:val="multilevel"/>
    <w:tmpl w:val="9A1EE9CE"/>
    <w:styleLink w:val="List6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56">
    <w:nsid w:val="3D6B6070"/>
    <w:multiLevelType w:val="multilevel"/>
    <w:tmpl w:val="C8B689B0"/>
    <w:styleLink w:val="List386"/>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57">
    <w:nsid w:val="3DAE7241"/>
    <w:multiLevelType w:val="multilevel"/>
    <w:tmpl w:val="D73473B4"/>
    <w:styleLink w:val="List352"/>
    <w:lvl w:ilvl="0">
      <w:start w:val="1"/>
      <w:numFmt w:val="upperRoman"/>
      <w:lvlText w:val="%1."/>
      <w:lvlJc w:val="left"/>
      <w:pPr>
        <w:tabs>
          <w:tab w:val="num" w:pos="1468"/>
        </w:tabs>
        <w:ind w:left="1468" w:hanging="617"/>
      </w:pPr>
      <w:rPr>
        <w:b/>
        <w:bCs/>
        <w:position w:val="0"/>
        <w:sz w:val="28"/>
        <w:szCs w:val="28"/>
        <w:lang w:val="ru-RU"/>
      </w:rPr>
    </w:lvl>
    <w:lvl w:ilvl="1">
      <w:start w:val="1"/>
      <w:numFmt w:val="lowerLetter"/>
      <w:lvlText w:val="%2."/>
      <w:lvlJc w:val="left"/>
      <w:pPr>
        <w:tabs>
          <w:tab w:val="num" w:pos="2061"/>
        </w:tabs>
        <w:ind w:left="2061" w:hanging="490"/>
      </w:pPr>
      <w:rPr>
        <w:b/>
        <w:bCs/>
        <w:position w:val="0"/>
        <w:sz w:val="28"/>
        <w:szCs w:val="28"/>
        <w:lang w:val="ru-RU"/>
      </w:rPr>
    </w:lvl>
    <w:lvl w:ilvl="2">
      <w:start w:val="1"/>
      <w:numFmt w:val="lowerRoman"/>
      <w:lvlText w:val="%3."/>
      <w:lvlJc w:val="left"/>
      <w:pPr>
        <w:tabs>
          <w:tab w:val="num" w:pos="2758"/>
        </w:tabs>
        <w:ind w:left="2758" w:hanging="403"/>
      </w:pPr>
      <w:rPr>
        <w:b/>
        <w:bCs/>
        <w:position w:val="0"/>
        <w:sz w:val="28"/>
        <w:szCs w:val="28"/>
        <w:lang w:val="ru-RU"/>
      </w:rPr>
    </w:lvl>
    <w:lvl w:ilvl="3">
      <w:start w:val="1"/>
      <w:numFmt w:val="decimal"/>
      <w:lvlText w:val="%4."/>
      <w:lvlJc w:val="left"/>
      <w:pPr>
        <w:tabs>
          <w:tab w:val="num" w:pos="3501"/>
        </w:tabs>
        <w:ind w:left="3501" w:hanging="490"/>
      </w:pPr>
      <w:rPr>
        <w:b/>
        <w:bCs/>
        <w:position w:val="0"/>
        <w:sz w:val="28"/>
        <w:szCs w:val="28"/>
        <w:lang w:val="ru-RU"/>
      </w:rPr>
    </w:lvl>
    <w:lvl w:ilvl="4">
      <w:start w:val="1"/>
      <w:numFmt w:val="lowerLetter"/>
      <w:lvlText w:val="%5."/>
      <w:lvlJc w:val="left"/>
      <w:pPr>
        <w:tabs>
          <w:tab w:val="num" w:pos="4221"/>
        </w:tabs>
        <w:ind w:left="4221" w:hanging="490"/>
      </w:pPr>
      <w:rPr>
        <w:b/>
        <w:bCs/>
        <w:position w:val="0"/>
        <w:sz w:val="28"/>
        <w:szCs w:val="28"/>
        <w:lang w:val="ru-RU"/>
      </w:rPr>
    </w:lvl>
    <w:lvl w:ilvl="5">
      <w:start w:val="1"/>
      <w:numFmt w:val="lowerRoman"/>
      <w:lvlText w:val="%6."/>
      <w:lvlJc w:val="left"/>
      <w:pPr>
        <w:tabs>
          <w:tab w:val="num" w:pos="4918"/>
        </w:tabs>
        <w:ind w:left="4918" w:hanging="403"/>
      </w:pPr>
      <w:rPr>
        <w:b/>
        <w:bCs/>
        <w:position w:val="0"/>
        <w:sz w:val="28"/>
        <w:szCs w:val="28"/>
        <w:lang w:val="ru-RU"/>
      </w:rPr>
    </w:lvl>
    <w:lvl w:ilvl="6">
      <w:start w:val="1"/>
      <w:numFmt w:val="decimal"/>
      <w:lvlText w:val="%7."/>
      <w:lvlJc w:val="left"/>
      <w:pPr>
        <w:tabs>
          <w:tab w:val="num" w:pos="5661"/>
        </w:tabs>
        <w:ind w:left="5661" w:hanging="490"/>
      </w:pPr>
      <w:rPr>
        <w:b/>
        <w:bCs/>
        <w:position w:val="0"/>
        <w:sz w:val="28"/>
        <w:szCs w:val="28"/>
        <w:lang w:val="ru-RU"/>
      </w:rPr>
    </w:lvl>
    <w:lvl w:ilvl="7">
      <w:start w:val="1"/>
      <w:numFmt w:val="lowerLetter"/>
      <w:lvlText w:val="%8."/>
      <w:lvlJc w:val="left"/>
      <w:pPr>
        <w:tabs>
          <w:tab w:val="num" w:pos="6381"/>
        </w:tabs>
        <w:ind w:left="6381" w:hanging="490"/>
      </w:pPr>
      <w:rPr>
        <w:b/>
        <w:bCs/>
        <w:position w:val="0"/>
        <w:sz w:val="28"/>
        <w:szCs w:val="28"/>
        <w:lang w:val="ru-RU"/>
      </w:rPr>
    </w:lvl>
    <w:lvl w:ilvl="8">
      <w:start w:val="1"/>
      <w:numFmt w:val="lowerRoman"/>
      <w:lvlText w:val="%9."/>
      <w:lvlJc w:val="left"/>
      <w:pPr>
        <w:tabs>
          <w:tab w:val="num" w:pos="7078"/>
        </w:tabs>
        <w:ind w:left="7078" w:hanging="403"/>
      </w:pPr>
      <w:rPr>
        <w:b/>
        <w:bCs/>
        <w:position w:val="0"/>
        <w:sz w:val="28"/>
        <w:szCs w:val="28"/>
        <w:lang w:val="ru-RU"/>
      </w:rPr>
    </w:lvl>
  </w:abstractNum>
  <w:abstractNum w:abstractNumId="358">
    <w:nsid w:val="3DB641B8"/>
    <w:multiLevelType w:val="multilevel"/>
    <w:tmpl w:val="D68C5A7C"/>
    <w:styleLink w:val="List408"/>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59">
    <w:nsid w:val="3DC27B87"/>
    <w:multiLevelType w:val="multilevel"/>
    <w:tmpl w:val="68DC5E02"/>
    <w:styleLink w:val="List573"/>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00"/>
        </w:tabs>
        <w:ind w:left="1500" w:hanging="420"/>
      </w:pPr>
      <w:rPr>
        <w:position w:val="0"/>
        <w:sz w:val="28"/>
        <w:szCs w:val="28"/>
        <w:rtl w:val="0"/>
        <w:lang w:val="ru-RU"/>
      </w:rPr>
    </w:lvl>
    <w:lvl w:ilvl="2">
      <w:start w:val="1"/>
      <w:numFmt w:val="bullet"/>
      <w:lvlText w:val="▪"/>
      <w:lvlJc w:val="left"/>
      <w:pPr>
        <w:tabs>
          <w:tab w:val="num" w:pos="2220"/>
        </w:tabs>
        <w:ind w:left="2220" w:hanging="420"/>
      </w:pPr>
      <w:rPr>
        <w:position w:val="0"/>
        <w:sz w:val="28"/>
        <w:szCs w:val="28"/>
        <w:rtl w:val="0"/>
        <w:lang w:val="ru-RU"/>
      </w:rPr>
    </w:lvl>
    <w:lvl w:ilvl="3">
      <w:start w:val="1"/>
      <w:numFmt w:val="bullet"/>
      <w:lvlText w:val="•"/>
      <w:lvlJc w:val="left"/>
      <w:pPr>
        <w:tabs>
          <w:tab w:val="num" w:pos="2940"/>
        </w:tabs>
        <w:ind w:left="2940" w:hanging="420"/>
      </w:pPr>
      <w:rPr>
        <w:position w:val="0"/>
        <w:sz w:val="28"/>
        <w:szCs w:val="28"/>
        <w:rtl w:val="0"/>
        <w:lang w:val="ru-RU"/>
      </w:rPr>
    </w:lvl>
    <w:lvl w:ilvl="4">
      <w:start w:val="1"/>
      <w:numFmt w:val="bullet"/>
      <w:lvlText w:val="o"/>
      <w:lvlJc w:val="left"/>
      <w:pPr>
        <w:tabs>
          <w:tab w:val="num" w:pos="3660"/>
        </w:tabs>
        <w:ind w:left="3660" w:hanging="420"/>
      </w:pPr>
      <w:rPr>
        <w:position w:val="0"/>
        <w:sz w:val="28"/>
        <w:szCs w:val="28"/>
        <w:rtl w:val="0"/>
        <w:lang w:val="ru-RU"/>
      </w:rPr>
    </w:lvl>
    <w:lvl w:ilvl="5">
      <w:start w:val="1"/>
      <w:numFmt w:val="bullet"/>
      <w:lvlText w:val="▪"/>
      <w:lvlJc w:val="left"/>
      <w:pPr>
        <w:tabs>
          <w:tab w:val="num" w:pos="4380"/>
        </w:tabs>
        <w:ind w:left="4380" w:hanging="420"/>
      </w:pPr>
      <w:rPr>
        <w:position w:val="0"/>
        <w:sz w:val="28"/>
        <w:szCs w:val="28"/>
        <w:rtl w:val="0"/>
        <w:lang w:val="ru-RU"/>
      </w:rPr>
    </w:lvl>
    <w:lvl w:ilvl="6">
      <w:start w:val="1"/>
      <w:numFmt w:val="bullet"/>
      <w:lvlText w:val="•"/>
      <w:lvlJc w:val="left"/>
      <w:pPr>
        <w:tabs>
          <w:tab w:val="num" w:pos="5100"/>
        </w:tabs>
        <w:ind w:left="5100" w:hanging="420"/>
      </w:pPr>
      <w:rPr>
        <w:position w:val="0"/>
        <w:sz w:val="28"/>
        <w:szCs w:val="28"/>
        <w:rtl w:val="0"/>
        <w:lang w:val="ru-RU"/>
      </w:rPr>
    </w:lvl>
    <w:lvl w:ilvl="7">
      <w:start w:val="1"/>
      <w:numFmt w:val="bullet"/>
      <w:lvlText w:val="o"/>
      <w:lvlJc w:val="left"/>
      <w:pPr>
        <w:tabs>
          <w:tab w:val="num" w:pos="5820"/>
        </w:tabs>
        <w:ind w:left="5820" w:hanging="420"/>
      </w:pPr>
      <w:rPr>
        <w:position w:val="0"/>
        <w:sz w:val="28"/>
        <w:szCs w:val="28"/>
        <w:rtl w:val="0"/>
        <w:lang w:val="ru-RU"/>
      </w:rPr>
    </w:lvl>
    <w:lvl w:ilvl="8">
      <w:start w:val="1"/>
      <w:numFmt w:val="bullet"/>
      <w:lvlText w:val="▪"/>
      <w:lvlJc w:val="left"/>
      <w:pPr>
        <w:tabs>
          <w:tab w:val="num" w:pos="6540"/>
        </w:tabs>
        <w:ind w:left="6540" w:hanging="420"/>
      </w:pPr>
      <w:rPr>
        <w:position w:val="0"/>
        <w:sz w:val="28"/>
        <w:szCs w:val="28"/>
        <w:rtl w:val="0"/>
        <w:lang w:val="ru-RU"/>
      </w:rPr>
    </w:lvl>
  </w:abstractNum>
  <w:abstractNum w:abstractNumId="360">
    <w:nsid w:val="3E07473B"/>
    <w:multiLevelType w:val="multilevel"/>
    <w:tmpl w:val="DA300DA6"/>
    <w:styleLink w:val="List47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361">
    <w:nsid w:val="3E26782E"/>
    <w:multiLevelType w:val="multilevel"/>
    <w:tmpl w:val="B952F838"/>
    <w:styleLink w:val="List583"/>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362">
    <w:nsid w:val="3E3950A5"/>
    <w:multiLevelType w:val="hybridMultilevel"/>
    <w:tmpl w:val="3808E316"/>
    <w:lvl w:ilvl="0" w:tplc="04190001">
      <w:start w:val="1"/>
      <w:numFmt w:val="bullet"/>
      <w:lvlText w:val=""/>
      <w:lvlJc w:val="left"/>
      <w:pPr>
        <w:tabs>
          <w:tab w:val="num" w:pos="540"/>
        </w:tabs>
        <w:ind w:left="540" w:hanging="360"/>
      </w:pPr>
      <w:rPr>
        <w:rFonts w:ascii="Symbol" w:hAnsi="Symbol" w:hint="default"/>
      </w:rPr>
    </w:lvl>
    <w:lvl w:ilvl="1" w:tplc="04190001">
      <w:start w:val="1"/>
      <w:numFmt w:val="bullet"/>
      <w:lvlText w:val=""/>
      <w:lvlJc w:val="left"/>
      <w:pPr>
        <w:tabs>
          <w:tab w:val="num" w:pos="1155"/>
        </w:tabs>
        <w:ind w:left="1155" w:hanging="360"/>
      </w:pPr>
      <w:rPr>
        <w:rFonts w:ascii="Symbol" w:hAnsi="Symbol" w:hint="default"/>
      </w:r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363">
    <w:nsid w:val="3E521673"/>
    <w:multiLevelType w:val="multilevel"/>
    <w:tmpl w:val="DFE4B11C"/>
    <w:styleLink w:val="List393"/>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64">
    <w:nsid w:val="3E707D9C"/>
    <w:multiLevelType w:val="multilevel"/>
    <w:tmpl w:val="51CA37B2"/>
    <w:styleLink w:val="List21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65">
    <w:nsid w:val="3E812C69"/>
    <w:multiLevelType w:val="multilevel"/>
    <w:tmpl w:val="EBC2EFD0"/>
    <w:styleLink w:val="List55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366">
    <w:nsid w:val="3EC54262"/>
    <w:multiLevelType w:val="multilevel"/>
    <w:tmpl w:val="DC705D52"/>
    <w:styleLink w:val="List17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67">
    <w:nsid w:val="3ECA0268"/>
    <w:multiLevelType w:val="multilevel"/>
    <w:tmpl w:val="E08E651E"/>
    <w:styleLink w:val="List414"/>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68">
    <w:nsid w:val="3EF756A9"/>
    <w:multiLevelType w:val="multilevel"/>
    <w:tmpl w:val="A1640F26"/>
    <w:styleLink w:val="List13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777"/>
        </w:tabs>
        <w:ind w:left="1777" w:hanging="490"/>
      </w:pPr>
      <w:rPr>
        <w:spacing w:val="2"/>
        <w:position w:val="0"/>
        <w:sz w:val="28"/>
        <w:szCs w:val="28"/>
        <w:lang w:val="ru-RU"/>
      </w:rPr>
    </w:lvl>
    <w:lvl w:ilvl="2">
      <w:start w:val="1"/>
      <w:numFmt w:val="bullet"/>
      <w:lvlText w:val="▪"/>
      <w:lvlJc w:val="left"/>
      <w:pPr>
        <w:tabs>
          <w:tab w:val="num" w:pos="2497"/>
        </w:tabs>
        <w:ind w:left="2497" w:hanging="490"/>
      </w:pPr>
      <w:rPr>
        <w:spacing w:val="2"/>
        <w:position w:val="0"/>
        <w:sz w:val="28"/>
        <w:szCs w:val="28"/>
        <w:lang w:val="ru-RU"/>
      </w:rPr>
    </w:lvl>
    <w:lvl w:ilvl="3">
      <w:start w:val="1"/>
      <w:numFmt w:val="bullet"/>
      <w:lvlText w:val="•"/>
      <w:lvlJc w:val="left"/>
      <w:pPr>
        <w:tabs>
          <w:tab w:val="num" w:pos="3217"/>
        </w:tabs>
        <w:ind w:left="3217" w:hanging="490"/>
      </w:pPr>
      <w:rPr>
        <w:spacing w:val="2"/>
        <w:position w:val="0"/>
        <w:sz w:val="28"/>
        <w:szCs w:val="28"/>
        <w:lang w:val="ru-RU"/>
      </w:rPr>
    </w:lvl>
    <w:lvl w:ilvl="4">
      <w:start w:val="1"/>
      <w:numFmt w:val="bullet"/>
      <w:lvlText w:val="o"/>
      <w:lvlJc w:val="left"/>
      <w:pPr>
        <w:tabs>
          <w:tab w:val="num" w:pos="3937"/>
        </w:tabs>
        <w:ind w:left="3937" w:hanging="490"/>
      </w:pPr>
      <w:rPr>
        <w:spacing w:val="2"/>
        <w:position w:val="0"/>
        <w:sz w:val="28"/>
        <w:szCs w:val="28"/>
        <w:lang w:val="ru-RU"/>
      </w:rPr>
    </w:lvl>
    <w:lvl w:ilvl="5">
      <w:start w:val="1"/>
      <w:numFmt w:val="bullet"/>
      <w:lvlText w:val="▪"/>
      <w:lvlJc w:val="left"/>
      <w:pPr>
        <w:tabs>
          <w:tab w:val="num" w:pos="4657"/>
        </w:tabs>
        <w:ind w:left="4657" w:hanging="490"/>
      </w:pPr>
      <w:rPr>
        <w:spacing w:val="2"/>
        <w:position w:val="0"/>
        <w:sz w:val="28"/>
        <w:szCs w:val="28"/>
        <w:lang w:val="ru-RU"/>
      </w:rPr>
    </w:lvl>
    <w:lvl w:ilvl="6">
      <w:start w:val="1"/>
      <w:numFmt w:val="bullet"/>
      <w:lvlText w:val="•"/>
      <w:lvlJc w:val="left"/>
      <w:pPr>
        <w:tabs>
          <w:tab w:val="num" w:pos="5377"/>
        </w:tabs>
        <w:ind w:left="5377" w:hanging="490"/>
      </w:pPr>
      <w:rPr>
        <w:spacing w:val="2"/>
        <w:position w:val="0"/>
        <w:sz w:val="28"/>
        <w:szCs w:val="28"/>
        <w:lang w:val="ru-RU"/>
      </w:rPr>
    </w:lvl>
    <w:lvl w:ilvl="7">
      <w:start w:val="1"/>
      <w:numFmt w:val="bullet"/>
      <w:lvlText w:val="o"/>
      <w:lvlJc w:val="left"/>
      <w:pPr>
        <w:tabs>
          <w:tab w:val="num" w:pos="6097"/>
        </w:tabs>
        <w:ind w:left="6097" w:hanging="490"/>
      </w:pPr>
      <w:rPr>
        <w:spacing w:val="2"/>
        <w:position w:val="0"/>
        <w:sz w:val="28"/>
        <w:szCs w:val="28"/>
        <w:lang w:val="ru-RU"/>
      </w:rPr>
    </w:lvl>
    <w:lvl w:ilvl="8">
      <w:start w:val="1"/>
      <w:numFmt w:val="bullet"/>
      <w:lvlText w:val="▪"/>
      <w:lvlJc w:val="left"/>
      <w:pPr>
        <w:tabs>
          <w:tab w:val="num" w:pos="6817"/>
        </w:tabs>
        <w:ind w:left="6817" w:hanging="490"/>
      </w:pPr>
      <w:rPr>
        <w:spacing w:val="2"/>
        <w:position w:val="0"/>
        <w:sz w:val="28"/>
        <w:szCs w:val="28"/>
        <w:lang w:val="ru-RU"/>
      </w:rPr>
    </w:lvl>
  </w:abstractNum>
  <w:abstractNum w:abstractNumId="369">
    <w:nsid w:val="3F23680A"/>
    <w:multiLevelType w:val="multilevel"/>
    <w:tmpl w:val="2BA24140"/>
    <w:styleLink w:val="List683"/>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370">
    <w:nsid w:val="3F4D3EE6"/>
    <w:multiLevelType w:val="hybridMultilevel"/>
    <w:tmpl w:val="EC1C7176"/>
    <w:lvl w:ilvl="0" w:tplc="33E2B1F4">
      <w:start w:val="1"/>
      <w:numFmt w:val="bullet"/>
      <w:lvlText w:val=""/>
      <w:lvlJc w:val="left"/>
      <w:pPr>
        <w:ind w:left="0" w:firstLine="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1">
    <w:nsid w:val="3F903CF0"/>
    <w:multiLevelType w:val="multilevel"/>
    <w:tmpl w:val="E3FA9EC2"/>
    <w:styleLink w:val="List14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72">
    <w:nsid w:val="3FB96084"/>
    <w:multiLevelType w:val="multilevel"/>
    <w:tmpl w:val="F5C8AD40"/>
    <w:styleLink w:val="List344"/>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373">
    <w:nsid w:val="4000096F"/>
    <w:multiLevelType w:val="multilevel"/>
    <w:tmpl w:val="500C3E9E"/>
    <w:styleLink w:val="List187"/>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374">
    <w:nsid w:val="401521A7"/>
    <w:multiLevelType w:val="multilevel"/>
    <w:tmpl w:val="7ECE28DE"/>
    <w:styleLink w:val="List549"/>
    <w:lvl w:ilvl="0">
      <w:numFmt w:val="bullet"/>
      <w:lvlText w:val="•"/>
      <w:lvlJc w:val="left"/>
      <w:pPr>
        <w:tabs>
          <w:tab w:val="num" w:pos="360"/>
        </w:tabs>
        <w:ind w:left="360" w:hanging="360"/>
      </w:pPr>
      <w:rPr>
        <w:color w:val="000000"/>
        <w:position w:val="0"/>
        <w:sz w:val="22"/>
        <w:szCs w:val="22"/>
        <w:lang w:val="ru-RU"/>
      </w:rPr>
    </w:lvl>
    <w:lvl w:ilvl="1">
      <w:start w:val="1"/>
      <w:numFmt w:val="bullet"/>
      <w:lvlText w:val="o"/>
      <w:lvlJc w:val="left"/>
      <w:pPr>
        <w:tabs>
          <w:tab w:val="num" w:pos="1750"/>
        </w:tabs>
        <w:ind w:left="1750" w:hanging="490"/>
      </w:pPr>
      <w:rPr>
        <w:color w:val="000000"/>
        <w:position w:val="0"/>
        <w:sz w:val="28"/>
        <w:szCs w:val="28"/>
        <w:lang w:val="ru-RU"/>
      </w:rPr>
    </w:lvl>
    <w:lvl w:ilvl="2">
      <w:start w:val="1"/>
      <w:numFmt w:val="bullet"/>
      <w:lvlText w:val="▪"/>
      <w:lvlJc w:val="left"/>
      <w:pPr>
        <w:tabs>
          <w:tab w:val="num" w:pos="2470"/>
        </w:tabs>
        <w:ind w:left="2470" w:hanging="490"/>
      </w:pPr>
      <w:rPr>
        <w:color w:val="000000"/>
        <w:position w:val="0"/>
        <w:sz w:val="28"/>
        <w:szCs w:val="28"/>
        <w:lang w:val="ru-RU"/>
      </w:rPr>
    </w:lvl>
    <w:lvl w:ilvl="3">
      <w:start w:val="1"/>
      <w:numFmt w:val="bullet"/>
      <w:lvlText w:val="•"/>
      <w:lvlJc w:val="left"/>
      <w:pPr>
        <w:tabs>
          <w:tab w:val="num" w:pos="3190"/>
        </w:tabs>
        <w:ind w:left="3190" w:hanging="490"/>
      </w:pPr>
      <w:rPr>
        <w:color w:val="000000"/>
        <w:position w:val="0"/>
        <w:sz w:val="28"/>
        <w:szCs w:val="28"/>
        <w:lang w:val="ru-RU"/>
      </w:rPr>
    </w:lvl>
    <w:lvl w:ilvl="4">
      <w:start w:val="1"/>
      <w:numFmt w:val="bullet"/>
      <w:lvlText w:val="o"/>
      <w:lvlJc w:val="left"/>
      <w:pPr>
        <w:tabs>
          <w:tab w:val="num" w:pos="3910"/>
        </w:tabs>
        <w:ind w:left="3910" w:hanging="490"/>
      </w:pPr>
      <w:rPr>
        <w:color w:val="000000"/>
        <w:position w:val="0"/>
        <w:sz w:val="28"/>
        <w:szCs w:val="28"/>
        <w:lang w:val="ru-RU"/>
      </w:rPr>
    </w:lvl>
    <w:lvl w:ilvl="5">
      <w:start w:val="1"/>
      <w:numFmt w:val="bullet"/>
      <w:lvlText w:val="▪"/>
      <w:lvlJc w:val="left"/>
      <w:pPr>
        <w:tabs>
          <w:tab w:val="num" w:pos="4630"/>
        </w:tabs>
        <w:ind w:left="4630" w:hanging="490"/>
      </w:pPr>
      <w:rPr>
        <w:color w:val="000000"/>
        <w:position w:val="0"/>
        <w:sz w:val="28"/>
        <w:szCs w:val="28"/>
        <w:lang w:val="ru-RU"/>
      </w:rPr>
    </w:lvl>
    <w:lvl w:ilvl="6">
      <w:start w:val="1"/>
      <w:numFmt w:val="bullet"/>
      <w:lvlText w:val="•"/>
      <w:lvlJc w:val="left"/>
      <w:pPr>
        <w:tabs>
          <w:tab w:val="num" w:pos="5350"/>
        </w:tabs>
        <w:ind w:left="5350" w:hanging="490"/>
      </w:pPr>
      <w:rPr>
        <w:color w:val="000000"/>
        <w:position w:val="0"/>
        <w:sz w:val="28"/>
        <w:szCs w:val="28"/>
        <w:lang w:val="ru-RU"/>
      </w:rPr>
    </w:lvl>
    <w:lvl w:ilvl="7">
      <w:start w:val="1"/>
      <w:numFmt w:val="bullet"/>
      <w:lvlText w:val="o"/>
      <w:lvlJc w:val="left"/>
      <w:pPr>
        <w:tabs>
          <w:tab w:val="num" w:pos="6070"/>
        </w:tabs>
        <w:ind w:left="6070" w:hanging="490"/>
      </w:pPr>
      <w:rPr>
        <w:color w:val="000000"/>
        <w:position w:val="0"/>
        <w:sz w:val="28"/>
        <w:szCs w:val="28"/>
        <w:lang w:val="ru-RU"/>
      </w:rPr>
    </w:lvl>
    <w:lvl w:ilvl="8">
      <w:start w:val="1"/>
      <w:numFmt w:val="bullet"/>
      <w:lvlText w:val="▪"/>
      <w:lvlJc w:val="left"/>
      <w:pPr>
        <w:tabs>
          <w:tab w:val="num" w:pos="6790"/>
        </w:tabs>
        <w:ind w:left="6790" w:hanging="490"/>
      </w:pPr>
      <w:rPr>
        <w:color w:val="000000"/>
        <w:position w:val="0"/>
        <w:sz w:val="28"/>
        <w:szCs w:val="28"/>
        <w:lang w:val="ru-RU"/>
      </w:rPr>
    </w:lvl>
  </w:abstractNum>
  <w:abstractNum w:abstractNumId="375">
    <w:nsid w:val="40233555"/>
    <w:multiLevelType w:val="multilevel"/>
    <w:tmpl w:val="92C65258"/>
    <w:styleLink w:val="List63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376">
    <w:nsid w:val="402B7459"/>
    <w:multiLevelType w:val="multilevel"/>
    <w:tmpl w:val="8D241E3E"/>
    <w:styleLink w:val="List153"/>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77">
    <w:nsid w:val="4034493C"/>
    <w:multiLevelType w:val="multilevel"/>
    <w:tmpl w:val="A5C89B2A"/>
    <w:styleLink w:val="List8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78">
    <w:nsid w:val="4043793D"/>
    <w:multiLevelType w:val="multilevel"/>
    <w:tmpl w:val="C616D78C"/>
    <w:styleLink w:val="List443"/>
    <w:lvl w:ilvl="0">
      <w:numFmt w:val="bullet"/>
      <w:lvlText w:val="•"/>
      <w:lvlJc w:val="left"/>
      <w:pPr>
        <w:tabs>
          <w:tab w:val="num" w:pos="708"/>
        </w:tabs>
        <w:ind w:left="708" w:hanging="708"/>
      </w:pPr>
      <w:rPr>
        <w:position w:val="0"/>
        <w:sz w:val="20"/>
        <w:szCs w:val="20"/>
        <w:lang w:val="ru-RU"/>
      </w:rPr>
    </w:lvl>
    <w:lvl w:ilvl="1">
      <w:start w:val="1"/>
      <w:numFmt w:val="bullet"/>
      <w:lvlText w:val="o"/>
      <w:lvlJc w:val="left"/>
      <w:pPr>
        <w:tabs>
          <w:tab w:val="num" w:pos="2110"/>
        </w:tabs>
        <w:ind w:left="2110" w:hanging="490"/>
      </w:pPr>
      <w:rPr>
        <w:position w:val="0"/>
        <w:sz w:val="28"/>
        <w:szCs w:val="28"/>
        <w:lang w:val="ru-RU"/>
      </w:rPr>
    </w:lvl>
    <w:lvl w:ilvl="2">
      <w:start w:val="1"/>
      <w:numFmt w:val="bullet"/>
      <w:lvlText w:val="▪"/>
      <w:lvlJc w:val="left"/>
      <w:pPr>
        <w:tabs>
          <w:tab w:val="num" w:pos="2830"/>
        </w:tabs>
        <w:ind w:left="2830" w:hanging="490"/>
      </w:pPr>
      <w:rPr>
        <w:position w:val="0"/>
        <w:sz w:val="28"/>
        <w:szCs w:val="28"/>
        <w:lang w:val="ru-RU"/>
      </w:rPr>
    </w:lvl>
    <w:lvl w:ilvl="3">
      <w:start w:val="1"/>
      <w:numFmt w:val="bullet"/>
      <w:lvlText w:val="•"/>
      <w:lvlJc w:val="left"/>
      <w:pPr>
        <w:tabs>
          <w:tab w:val="num" w:pos="3550"/>
        </w:tabs>
        <w:ind w:left="3550" w:hanging="490"/>
      </w:pPr>
      <w:rPr>
        <w:position w:val="0"/>
        <w:sz w:val="28"/>
        <w:szCs w:val="28"/>
        <w:lang w:val="ru-RU"/>
      </w:rPr>
    </w:lvl>
    <w:lvl w:ilvl="4">
      <w:start w:val="1"/>
      <w:numFmt w:val="bullet"/>
      <w:lvlText w:val="o"/>
      <w:lvlJc w:val="left"/>
      <w:pPr>
        <w:tabs>
          <w:tab w:val="num" w:pos="4270"/>
        </w:tabs>
        <w:ind w:left="4270" w:hanging="490"/>
      </w:pPr>
      <w:rPr>
        <w:position w:val="0"/>
        <w:sz w:val="28"/>
        <w:szCs w:val="28"/>
        <w:lang w:val="ru-RU"/>
      </w:rPr>
    </w:lvl>
    <w:lvl w:ilvl="5">
      <w:start w:val="1"/>
      <w:numFmt w:val="bullet"/>
      <w:lvlText w:val="▪"/>
      <w:lvlJc w:val="left"/>
      <w:pPr>
        <w:tabs>
          <w:tab w:val="num" w:pos="4990"/>
        </w:tabs>
        <w:ind w:left="4990" w:hanging="490"/>
      </w:pPr>
      <w:rPr>
        <w:position w:val="0"/>
        <w:sz w:val="28"/>
        <w:szCs w:val="28"/>
        <w:lang w:val="ru-RU"/>
      </w:rPr>
    </w:lvl>
    <w:lvl w:ilvl="6">
      <w:start w:val="1"/>
      <w:numFmt w:val="bullet"/>
      <w:lvlText w:val="•"/>
      <w:lvlJc w:val="left"/>
      <w:pPr>
        <w:tabs>
          <w:tab w:val="num" w:pos="5710"/>
        </w:tabs>
        <w:ind w:left="5710" w:hanging="490"/>
      </w:pPr>
      <w:rPr>
        <w:position w:val="0"/>
        <w:sz w:val="28"/>
        <w:szCs w:val="28"/>
        <w:lang w:val="ru-RU"/>
      </w:rPr>
    </w:lvl>
    <w:lvl w:ilvl="7">
      <w:start w:val="1"/>
      <w:numFmt w:val="bullet"/>
      <w:lvlText w:val="o"/>
      <w:lvlJc w:val="left"/>
      <w:pPr>
        <w:tabs>
          <w:tab w:val="num" w:pos="6430"/>
        </w:tabs>
        <w:ind w:left="6430" w:hanging="490"/>
      </w:pPr>
      <w:rPr>
        <w:position w:val="0"/>
        <w:sz w:val="28"/>
        <w:szCs w:val="28"/>
        <w:lang w:val="ru-RU"/>
      </w:rPr>
    </w:lvl>
    <w:lvl w:ilvl="8">
      <w:start w:val="1"/>
      <w:numFmt w:val="bullet"/>
      <w:lvlText w:val="▪"/>
      <w:lvlJc w:val="left"/>
      <w:pPr>
        <w:tabs>
          <w:tab w:val="num" w:pos="7150"/>
        </w:tabs>
        <w:ind w:left="7150" w:hanging="490"/>
      </w:pPr>
      <w:rPr>
        <w:position w:val="0"/>
        <w:sz w:val="28"/>
        <w:szCs w:val="28"/>
        <w:lang w:val="ru-RU"/>
      </w:rPr>
    </w:lvl>
  </w:abstractNum>
  <w:abstractNum w:abstractNumId="379">
    <w:nsid w:val="40605429"/>
    <w:multiLevelType w:val="multilevel"/>
    <w:tmpl w:val="C6184104"/>
    <w:styleLink w:val="List120"/>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380">
    <w:nsid w:val="40611DA4"/>
    <w:multiLevelType w:val="multilevel"/>
    <w:tmpl w:val="868C240E"/>
    <w:styleLink w:val="List6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81">
    <w:nsid w:val="407640FD"/>
    <w:multiLevelType w:val="multilevel"/>
    <w:tmpl w:val="F3DCFD02"/>
    <w:styleLink w:val="List434"/>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382">
    <w:nsid w:val="40C75DD8"/>
    <w:multiLevelType w:val="multilevel"/>
    <w:tmpl w:val="D9AAE4D8"/>
    <w:styleLink w:val="List20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83">
    <w:nsid w:val="41482331"/>
    <w:multiLevelType w:val="multilevel"/>
    <w:tmpl w:val="982C675E"/>
    <w:styleLink w:val="List466"/>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84">
    <w:nsid w:val="417C6D7A"/>
    <w:multiLevelType w:val="multilevel"/>
    <w:tmpl w:val="4F84082C"/>
    <w:styleLink w:val="List118"/>
    <w:lvl w:ilvl="0">
      <w:start w:val="1"/>
      <w:numFmt w:val="decimal"/>
      <w:lvlText w:val="%1)"/>
      <w:lvlJc w:val="left"/>
      <w:pPr>
        <w:tabs>
          <w:tab w:val="num" w:pos="297"/>
        </w:tabs>
        <w:ind w:left="297" w:hanging="297"/>
      </w:pPr>
      <w:rPr>
        <w:spacing w:val="-2"/>
        <w:position w:val="0"/>
        <w:sz w:val="28"/>
        <w:szCs w:val="28"/>
        <w:lang w:val="ru-RU"/>
      </w:rPr>
    </w:lvl>
    <w:lvl w:ilvl="1">
      <w:start w:val="1"/>
      <w:numFmt w:val="lowerLetter"/>
      <w:lvlText w:val="%2."/>
      <w:lvlJc w:val="left"/>
      <w:pPr>
        <w:tabs>
          <w:tab w:val="num" w:pos="1750"/>
        </w:tabs>
        <w:ind w:left="1750" w:hanging="490"/>
      </w:pPr>
      <w:rPr>
        <w:spacing w:val="-2"/>
        <w:position w:val="0"/>
        <w:sz w:val="28"/>
        <w:szCs w:val="28"/>
        <w:lang w:val="ru-RU"/>
      </w:rPr>
    </w:lvl>
    <w:lvl w:ilvl="2">
      <w:start w:val="1"/>
      <w:numFmt w:val="lowerRoman"/>
      <w:lvlText w:val="%3."/>
      <w:lvlJc w:val="left"/>
      <w:pPr>
        <w:tabs>
          <w:tab w:val="num" w:pos="2447"/>
        </w:tabs>
        <w:ind w:left="2447" w:hanging="403"/>
      </w:pPr>
      <w:rPr>
        <w:spacing w:val="-2"/>
        <w:position w:val="0"/>
        <w:sz w:val="28"/>
        <w:szCs w:val="28"/>
        <w:lang w:val="ru-RU"/>
      </w:rPr>
    </w:lvl>
    <w:lvl w:ilvl="3">
      <w:start w:val="1"/>
      <w:numFmt w:val="decimal"/>
      <w:lvlText w:val="%4."/>
      <w:lvlJc w:val="left"/>
      <w:pPr>
        <w:tabs>
          <w:tab w:val="num" w:pos="3190"/>
        </w:tabs>
        <w:ind w:left="3190" w:hanging="490"/>
      </w:pPr>
      <w:rPr>
        <w:spacing w:val="-2"/>
        <w:position w:val="0"/>
        <w:sz w:val="28"/>
        <w:szCs w:val="28"/>
        <w:lang w:val="ru-RU"/>
      </w:rPr>
    </w:lvl>
    <w:lvl w:ilvl="4">
      <w:start w:val="1"/>
      <w:numFmt w:val="lowerLetter"/>
      <w:lvlText w:val="%5."/>
      <w:lvlJc w:val="left"/>
      <w:pPr>
        <w:tabs>
          <w:tab w:val="num" w:pos="3910"/>
        </w:tabs>
        <w:ind w:left="3910" w:hanging="490"/>
      </w:pPr>
      <w:rPr>
        <w:spacing w:val="-2"/>
        <w:position w:val="0"/>
        <w:sz w:val="28"/>
        <w:szCs w:val="28"/>
        <w:lang w:val="ru-RU"/>
      </w:rPr>
    </w:lvl>
    <w:lvl w:ilvl="5">
      <w:start w:val="1"/>
      <w:numFmt w:val="lowerRoman"/>
      <w:lvlText w:val="%6."/>
      <w:lvlJc w:val="left"/>
      <w:pPr>
        <w:tabs>
          <w:tab w:val="num" w:pos="4607"/>
        </w:tabs>
        <w:ind w:left="4607" w:hanging="403"/>
      </w:pPr>
      <w:rPr>
        <w:spacing w:val="-2"/>
        <w:position w:val="0"/>
        <w:sz w:val="28"/>
        <w:szCs w:val="28"/>
        <w:lang w:val="ru-RU"/>
      </w:rPr>
    </w:lvl>
    <w:lvl w:ilvl="6">
      <w:start w:val="1"/>
      <w:numFmt w:val="decimal"/>
      <w:lvlText w:val="%7."/>
      <w:lvlJc w:val="left"/>
      <w:pPr>
        <w:tabs>
          <w:tab w:val="num" w:pos="5350"/>
        </w:tabs>
        <w:ind w:left="5350" w:hanging="490"/>
      </w:pPr>
      <w:rPr>
        <w:spacing w:val="-2"/>
        <w:position w:val="0"/>
        <w:sz w:val="28"/>
        <w:szCs w:val="28"/>
        <w:lang w:val="ru-RU"/>
      </w:rPr>
    </w:lvl>
    <w:lvl w:ilvl="7">
      <w:start w:val="1"/>
      <w:numFmt w:val="lowerLetter"/>
      <w:lvlText w:val="%8."/>
      <w:lvlJc w:val="left"/>
      <w:pPr>
        <w:tabs>
          <w:tab w:val="num" w:pos="6070"/>
        </w:tabs>
        <w:ind w:left="6070" w:hanging="490"/>
      </w:pPr>
      <w:rPr>
        <w:spacing w:val="-2"/>
        <w:position w:val="0"/>
        <w:sz w:val="28"/>
        <w:szCs w:val="28"/>
        <w:lang w:val="ru-RU"/>
      </w:rPr>
    </w:lvl>
    <w:lvl w:ilvl="8">
      <w:start w:val="1"/>
      <w:numFmt w:val="lowerRoman"/>
      <w:lvlText w:val="%9."/>
      <w:lvlJc w:val="left"/>
      <w:pPr>
        <w:tabs>
          <w:tab w:val="num" w:pos="6767"/>
        </w:tabs>
        <w:ind w:left="6767" w:hanging="403"/>
      </w:pPr>
      <w:rPr>
        <w:spacing w:val="-2"/>
        <w:position w:val="0"/>
        <w:sz w:val="28"/>
        <w:szCs w:val="28"/>
        <w:lang w:val="ru-RU"/>
      </w:rPr>
    </w:lvl>
  </w:abstractNum>
  <w:abstractNum w:abstractNumId="385">
    <w:nsid w:val="41C30689"/>
    <w:multiLevelType w:val="hybridMultilevel"/>
    <w:tmpl w:val="E8AA6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nsid w:val="42156308"/>
    <w:multiLevelType w:val="multilevel"/>
    <w:tmpl w:val="E0AE098A"/>
    <w:styleLink w:val="List7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87">
    <w:nsid w:val="421D0170"/>
    <w:multiLevelType w:val="multilevel"/>
    <w:tmpl w:val="BE02C1D2"/>
    <w:styleLink w:val="List47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388">
    <w:nsid w:val="422E2A44"/>
    <w:multiLevelType w:val="multilevel"/>
    <w:tmpl w:val="3A9CD722"/>
    <w:styleLink w:val="List15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89">
    <w:nsid w:val="4246292C"/>
    <w:multiLevelType w:val="multilevel"/>
    <w:tmpl w:val="5F467934"/>
    <w:styleLink w:val="List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390">
    <w:nsid w:val="427413F7"/>
    <w:multiLevelType w:val="multilevel"/>
    <w:tmpl w:val="209C76AA"/>
    <w:styleLink w:val="List307"/>
    <w:lvl w:ilvl="0">
      <w:numFmt w:val="bullet"/>
      <w:lvlText w:val="•"/>
      <w:lvlJc w:val="left"/>
      <w:pPr>
        <w:tabs>
          <w:tab w:val="num" w:pos="360"/>
        </w:tabs>
        <w:ind w:left="360" w:hanging="360"/>
      </w:pPr>
      <w:rPr>
        <w:position w:val="0"/>
        <w:sz w:val="20"/>
        <w:szCs w:val="20"/>
        <w:rtl w:val="0"/>
      </w:rPr>
    </w:lvl>
    <w:lvl w:ilvl="1">
      <w:start w:val="1"/>
      <w:numFmt w:val="bullet"/>
      <w:lvlText w:val="o"/>
      <w:lvlJc w:val="left"/>
      <w:pPr>
        <w:tabs>
          <w:tab w:val="num" w:pos="2290"/>
        </w:tabs>
        <w:ind w:left="2290" w:hanging="490"/>
      </w:pPr>
      <w:rPr>
        <w:position w:val="0"/>
        <w:sz w:val="28"/>
        <w:szCs w:val="28"/>
        <w:rtl w:val="0"/>
      </w:rPr>
    </w:lvl>
    <w:lvl w:ilvl="2">
      <w:start w:val="1"/>
      <w:numFmt w:val="bullet"/>
      <w:lvlText w:val="▪"/>
      <w:lvlJc w:val="left"/>
      <w:pPr>
        <w:tabs>
          <w:tab w:val="num" w:pos="3010"/>
        </w:tabs>
        <w:ind w:left="3010" w:hanging="490"/>
      </w:pPr>
      <w:rPr>
        <w:position w:val="0"/>
        <w:sz w:val="28"/>
        <w:szCs w:val="28"/>
        <w:rtl w:val="0"/>
      </w:rPr>
    </w:lvl>
    <w:lvl w:ilvl="3">
      <w:start w:val="1"/>
      <w:numFmt w:val="bullet"/>
      <w:lvlText w:val="•"/>
      <w:lvlJc w:val="left"/>
      <w:pPr>
        <w:tabs>
          <w:tab w:val="num" w:pos="3730"/>
        </w:tabs>
        <w:ind w:left="3730" w:hanging="490"/>
      </w:pPr>
      <w:rPr>
        <w:position w:val="0"/>
        <w:sz w:val="28"/>
        <w:szCs w:val="28"/>
        <w:rtl w:val="0"/>
      </w:rPr>
    </w:lvl>
    <w:lvl w:ilvl="4">
      <w:start w:val="1"/>
      <w:numFmt w:val="bullet"/>
      <w:lvlText w:val="o"/>
      <w:lvlJc w:val="left"/>
      <w:pPr>
        <w:tabs>
          <w:tab w:val="num" w:pos="4450"/>
        </w:tabs>
        <w:ind w:left="4450" w:hanging="490"/>
      </w:pPr>
      <w:rPr>
        <w:position w:val="0"/>
        <w:sz w:val="28"/>
        <w:szCs w:val="28"/>
        <w:rtl w:val="0"/>
      </w:rPr>
    </w:lvl>
    <w:lvl w:ilvl="5">
      <w:start w:val="1"/>
      <w:numFmt w:val="bullet"/>
      <w:lvlText w:val="▪"/>
      <w:lvlJc w:val="left"/>
      <w:pPr>
        <w:tabs>
          <w:tab w:val="num" w:pos="5170"/>
        </w:tabs>
        <w:ind w:left="5170" w:hanging="490"/>
      </w:pPr>
      <w:rPr>
        <w:position w:val="0"/>
        <w:sz w:val="28"/>
        <w:szCs w:val="28"/>
        <w:rtl w:val="0"/>
      </w:rPr>
    </w:lvl>
    <w:lvl w:ilvl="6">
      <w:start w:val="1"/>
      <w:numFmt w:val="bullet"/>
      <w:lvlText w:val="•"/>
      <w:lvlJc w:val="left"/>
      <w:pPr>
        <w:tabs>
          <w:tab w:val="num" w:pos="5890"/>
        </w:tabs>
        <w:ind w:left="5890" w:hanging="490"/>
      </w:pPr>
      <w:rPr>
        <w:position w:val="0"/>
        <w:sz w:val="28"/>
        <w:szCs w:val="28"/>
        <w:rtl w:val="0"/>
      </w:rPr>
    </w:lvl>
    <w:lvl w:ilvl="7">
      <w:start w:val="1"/>
      <w:numFmt w:val="bullet"/>
      <w:lvlText w:val="o"/>
      <w:lvlJc w:val="left"/>
      <w:pPr>
        <w:tabs>
          <w:tab w:val="num" w:pos="6610"/>
        </w:tabs>
        <w:ind w:left="6610" w:hanging="490"/>
      </w:pPr>
      <w:rPr>
        <w:position w:val="0"/>
        <w:sz w:val="28"/>
        <w:szCs w:val="28"/>
        <w:rtl w:val="0"/>
      </w:rPr>
    </w:lvl>
    <w:lvl w:ilvl="8">
      <w:start w:val="1"/>
      <w:numFmt w:val="bullet"/>
      <w:lvlText w:val="▪"/>
      <w:lvlJc w:val="left"/>
      <w:pPr>
        <w:tabs>
          <w:tab w:val="num" w:pos="7330"/>
        </w:tabs>
        <w:ind w:left="7330" w:hanging="490"/>
      </w:pPr>
      <w:rPr>
        <w:position w:val="0"/>
        <w:sz w:val="28"/>
        <w:szCs w:val="28"/>
        <w:rtl w:val="0"/>
      </w:rPr>
    </w:lvl>
  </w:abstractNum>
  <w:abstractNum w:abstractNumId="391">
    <w:nsid w:val="42864707"/>
    <w:multiLevelType w:val="multilevel"/>
    <w:tmpl w:val="41805D60"/>
    <w:styleLink w:val="List18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92">
    <w:nsid w:val="428F193E"/>
    <w:multiLevelType w:val="multilevel"/>
    <w:tmpl w:val="288E2D20"/>
    <w:styleLink w:val="List469"/>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393">
    <w:nsid w:val="429E6213"/>
    <w:multiLevelType w:val="multilevel"/>
    <w:tmpl w:val="7DC0A842"/>
    <w:styleLink w:val="List156"/>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394">
    <w:nsid w:val="42C010C8"/>
    <w:multiLevelType w:val="multilevel"/>
    <w:tmpl w:val="177A1F0A"/>
    <w:styleLink w:val="List657"/>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395">
    <w:nsid w:val="432B1235"/>
    <w:multiLevelType w:val="multilevel"/>
    <w:tmpl w:val="836AFC8A"/>
    <w:styleLink w:val="List27"/>
    <w:lvl w:ilvl="0">
      <w:numFmt w:val="bullet"/>
      <w:lvlText w:val="•"/>
      <w:lvlJc w:val="left"/>
      <w:pPr>
        <w:tabs>
          <w:tab w:val="num" w:pos="708"/>
        </w:tabs>
        <w:ind w:left="708" w:hanging="708"/>
      </w:pPr>
      <w:rPr>
        <w:kern w:val="2"/>
        <w:position w:val="0"/>
        <w:sz w:val="22"/>
        <w:szCs w:val="22"/>
        <w:lang w:val="ru-RU"/>
      </w:rPr>
    </w:lvl>
    <w:lvl w:ilvl="1">
      <w:start w:val="1"/>
      <w:numFmt w:val="bullet"/>
      <w:lvlText w:val="o"/>
      <w:lvlJc w:val="left"/>
      <w:pPr>
        <w:tabs>
          <w:tab w:val="num" w:pos="1570"/>
        </w:tabs>
        <w:ind w:left="1570" w:hanging="490"/>
      </w:pPr>
      <w:rPr>
        <w:kern w:val="2"/>
        <w:position w:val="0"/>
        <w:sz w:val="28"/>
        <w:szCs w:val="28"/>
        <w:lang w:val="ru-RU"/>
      </w:rPr>
    </w:lvl>
    <w:lvl w:ilvl="2">
      <w:start w:val="1"/>
      <w:numFmt w:val="bullet"/>
      <w:lvlText w:val="▪"/>
      <w:lvlJc w:val="left"/>
      <w:pPr>
        <w:tabs>
          <w:tab w:val="num" w:pos="2290"/>
        </w:tabs>
        <w:ind w:left="2290" w:hanging="490"/>
      </w:pPr>
      <w:rPr>
        <w:kern w:val="2"/>
        <w:position w:val="0"/>
        <w:sz w:val="28"/>
        <w:szCs w:val="28"/>
        <w:lang w:val="ru-RU"/>
      </w:rPr>
    </w:lvl>
    <w:lvl w:ilvl="3">
      <w:start w:val="1"/>
      <w:numFmt w:val="bullet"/>
      <w:lvlText w:val="•"/>
      <w:lvlJc w:val="left"/>
      <w:pPr>
        <w:tabs>
          <w:tab w:val="num" w:pos="3010"/>
        </w:tabs>
        <w:ind w:left="3010" w:hanging="490"/>
      </w:pPr>
      <w:rPr>
        <w:kern w:val="2"/>
        <w:position w:val="0"/>
        <w:sz w:val="28"/>
        <w:szCs w:val="28"/>
        <w:lang w:val="ru-RU"/>
      </w:rPr>
    </w:lvl>
    <w:lvl w:ilvl="4">
      <w:start w:val="1"/>
      <w:numFmt w:val="bullet"/>
      <w:lvlText w:val="o"/>
      <w:lvlJc w:val="left"/>
      <w:pPr>
        <w:tabs>
          <w:tab w:val="num" w:pos="3730"/>
        </w:tabs>
        <w:ind w:left="3730" w:hanging="490"/>
      </w:pPr>
      <w:rPr>
        <w:kern w:val="2"/>
        <w:position w:val="0"/>
        <w:sz w:val="28"/>
        <w:szCs w:val="28"/>
        <w:lang w:val="ru-RU"/>
      </w:rPr>
    </w:lvl>
    <w:lvl w:ilvl="5">
      <w:start w:val="1"/>
      <w:numFmt w:val="bullet"/>
      <w:lvlText w:val="▪"/>
      <w:lvlJc w:val="left"/>
      <w:pPr>
        <w:tabs>
          <w:tab w:val="num" w:pos="4450"/>
        </w:tabs>
        <w:ind w:left="4450" w:hanging="490"/>
      </w:pPr>
      <w:rPr>
        <w:kern w:val="2"/>
        <w:position w:val="0"/>
        <w:sz w:val="28"/>
        <w:szCs w:val="28"/>
        <w:lang w:val="ru-RU"/>
      </w:rPr>
    </w:lvl>
    <w:lvl w:ilvl="6">
      <w:start w:val="1"/>
      <w:numFmt w:val="bullet"/>
      <w:lvlText w:val="•"/>
      <w:lvlJc w:val="left"/>
      <w:pPr>
        <w:tabs>
          <w:tab w:val="num" w:pos="5170"/>
        </w:tabs>
        <w:ind w:left="5170" w:hanging="490"/>
      </w:pPr>
      <w:rPr>
        <w:kern w:val="2"/>
        <w:position w:val="0"/>
        <w:sz w:val="28"/>
        <w:szCs w:val="28"/>
        <w:lang w:val="ru-RU"/>
      </w:rPr>
    </w:lvl>
    <w:lvl w:ilvl="7">
      <w:start w:val="1"/>
      <w:numFmt w:val="bullet"/>
      <w:lvlText w:val="o"/>
      <w:lvlJc w:val="left"/>
      <w:pPr>
        <w:tabs>
          <w:tab w:val="num" w:pos="5890"/>
        </w:tabs>
        <w:ind w:left="5890" w:hanging="490"/>
      </w:pPr>
      <w:rPr>
        <w:kern w:val="2"/>
        <w:position w:val="0"/>
        <w:sz w:val="28"/>
        <w:szCs w:val="28"/>
        <w:lang w:val="ru-RU"/>
      </w:rPr>
    </w:lvl>
    <w:lvl w:ilvl="8">
      <w:start w:val="1"/>
      <w:numFmt w:val="bullet"/>
      <w:lvlText w:val="▪"/>
      <w:lvlJc w:val="left"/>
      <w:pPr>
        <w:tabs>
          <w:tab w:val="num" w:pos="6610"/>
        </w:tabs>
        <w:ind w:left="6610" w:hanging="490"/>
      </w:pPr>
      <w:rPr>
        <w:kern w:val="2"/>
        <w:position w:val="0"/>
        <w:sz w:val="28"/>
        <w:szCs w:val="28"/>
        <w:lang w:val="ru-RU"/>
      </w:rPr>
    </w:lvl>
  </w:abstractNum>
  <w:abstractNum w:abstractNumId="396">
    <w:nsid w:val="434034E3"/>
    <w:multiLevelType w:val="multilevel"/>
    <w:tmpl w:val="4308EE98"/>
    <w:styleLink w:val="List593"/>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397">
    <w:nsid w:val="434B512A"/>
    <w:multiLevelType w:val="multilevel"/>
    <w:tmpl w:val="17F8E358"/>
    <w:styleLink w:val="List4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98">
    <w:nsid w:val="43CE7139"/>
    <w:multiLevelType w:val="multilevel"/>
    <w:tmpl w:val="B768A558"/>
    <w:styleLink w:val="List3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99">
    <w:nsid w:val="44035FB7"/>
    <w:multiLevelType w:val="multilevel"/>
    <w:tmpl w:val="63985AC8"/>
    <w:styleLink w:val="List402"/>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400">
    <w:nsid w:val="440C45B6"/>
    <w:multiLevelType w:val="multilevel"/>
    <w:tmpl w:val="1C9E55F6"/>
    <w:styleLink w:val="List611"/>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01">
    <w:nsid w:val="441C2017"/>
    <w:multiLevelType w:val="multilevel"/>
    <w:tmpl w:val="A48C12C2"/>
    <w:styleLink w:val="List21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02">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3">
    <w:nsid w:val="4518661D"/>
    <w:multiLevelType w:val="multilevel"/>
    <w:tmpl w:val="40BE45F2"/>
    <w:styleLink w:val="List479"/>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04">
    <w:nsid w:val="455643F4"/>
    <w:multiLevelType w:val="multilevel"/>
    <w:tmpl w:val="6C9E778A"/>
    <w:styleLink w:val="List383"/>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05">
    <w:nsid w:val="45A20888"/>
    <w:multiLevelType w:val="multilevel"/>
    <w:tmpl w:val="D174C544"/>
    <w:styleLink w:val="List501"/>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06">
    <w:nsid w:val="45AB0119"/>
    <w:multiLevelType w:val="multilevel"/>
    <w:tmpl w:val="897825E6"/>
    <w:styleLink w:val="List658"/>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407">
    <w:nsid w:val="460037C3"/>
    <w:multiLevelType w:val="multilevel"/>
    <w:tmpl w:val="CA523ACC"/>
    <w:styleLink w:val="List534"/>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408">
    <w:nsid w:val="46561722"/>
    <w:multiLevelType w:val="multilevel"/>
    <w:tmpl w:val="74A43C06"/>
    <w:styleLink w:val="List105"/>
    <w:lvl w:ilvl="0">
      <w:numFmt w:val="bullet"/>
      <w:lvlText w:val="•"/>
      <w:lvlJc w:val="left"/>
      <w:pPr>
        <w:tabs>
          <w:tab w:val="num" w:pos="708"/>
        </w:tabs>
        <w:ind w:left="708" w:hanging="708"/>
      </w:pPr>
      <w:rPr>
        <w:i/>
        <w:iCs/>
        <w:position w:val="0"/>
        <w:sz w:val="22"/>
        <w:szCs w:val="22"/>
        <w:lang w:val="ru-RU"/>
      </w:rPr>
    </w:lvl>
    <w:lvl w:ilvl="1">
      <w:start w:val="1"/>
      <w:numFmt w:val="bullet"/>
      <w:lvlText w:val="o"/>
      <w:lvlJc w:val="left"/>
      <w:pPr>
        <w:tabs>
          <w:tab w:val="num" w:pos="1570"/>
        </w:tabs>
        <w:ind w:left="1570" w:hanging="490"/>
      </w:pPr>
      <w:rPr>
        <w:i/>
        <w:iCs/>
        <w:position w:val="0"/>
        <w:sz w:val="28"/>
        <w:szCs w:val="28"/>
        <w:lang w:val="ru-RU"/>
      </w:rPr>
    </w:lvl>
    <w:lvl w:ilvl="2">
      <w:start w:val="1"/>
      <w:numFmt w:val="bullet"/>
      <w:lvlText w:val="▪"/>
      <w:lvlJc w:val="left"/>
      <w:pPr>
        <w:tabs>
          <w:tab w:val="num" w:pos="2290"/>
        </w:tabs>
        <w:ind w:left="2290" w:hanging="490"/>
      </w:pPr>
      <w:rPr>
        <w:i/>
        <w:iCs/>
        <w:position w:val="0"/>
        <w:sz w:val="28"/>
        <w:szCs w:val="28"/>
        <w:lang w:val="ru-RU"/>
      </w:rPr>
    </w:lvl>
    <w:lvl w:ilvl="3">
      <w:start w:val="1"/>
      <w:numFmt w:val="bullet"/>
      <w:lvlText w:val="•"/>
      <w:lvlJc w:val="left"/>
      <w:pPr>
        <w:tabs>
          <w:tab w:val="num" w:pos="3010"/>
        </w:tabs>
        <w:ind w:left="3010" w:hanging="490"/>
      </w:pPr>
      <w:rPr>
        <w:i/>
        <w:iCs/>
        <w:position w:val="0"/>
        <w:sz w:val="28"/>
        <w:szCs w:val="28"/>
        <w:lang w:val="ru-RU"/>
      </w:rPr>
    </w:lvl>
    <w:lvl w:ilvl="4">
      <w:start w:val="1"/>
      <w:numFmt w:val="bullet"/>
      <w:lvlText w:val="o"/>
      <w:lvlJc w:val="left"/>
      <w:pPr>
        <w:tabs>
          <w:tab w:val="num" w:pos="3730"/>
        </w:tabs>
        <w:ind w:left="3730" w:hanging="490"/>
      </w:pPr>
      <w:rPr>
        <w:i/>
        <w:iCs/>
        <w:position w:val="0"/>
        <w:sz w:val="28"/>
        <w:szCs w:val="28"/>
        <w:lang w:val="ru-RU"/>
      </w:rPr>
    </w:lvl>
    <w:lvl w:ilvl="5">
      <w:start w:val="1"/>
      <w:numFmt w:val="bullet"/>
      <w:lvlText w:val="▪"/>
      <w:lvlJc w:val="left"/>
      <w:pPr>
        <w:tabs>
          <w:tab w:val="num" w:pos="4450"/>
        </w:tabs>
        <w:ind w:left="4450" w:hanging="490"/>
      </w:pPr>
      <w:rPr>
        <w:i/>
        <w:iCs/>
        <w:position w:val="0"/>
        <w:sz w:val="28"/>
        <w:szCs w:val="28"/>
        <w:lang w:val="ru-RU"/>
      </w:rPr>
    </w:lvl>
    <w:lvl w:ilvl="6">
      <w:start w:val="1"/>
      <w:numFmt w:val="bullet"/>
      <w:lvlText w:val="•"/>
      <w:lvlJc w:val="left"/>
      <w:pPr>
        <w:tabs>
          <w:tab w:val="num" w:pos="5170"/>
        </w:tabs>
        <w:ind w:left="5170" w:hanging="490"/>
      </w:pPr>
      <w:rPr>
        <w:i/>
        <w:iCs/>
        <w:position w:val="0"/>
        <w:sz w:val="28"/>
        <w:szCs w:val="28"/>
        <w:lang w:val="ru-RU"/>
      </w:rPr>
    </w:lvl>
    <w:lvl w:ilvl="7">
      <w:start w:val="1"/>
      <w:numFmt w:val="bullet"/>
      <w:lvlText w:val="o"/>
      <w:lvlJc w:val="left"/>
      <w:pPr>
        <w:tabs>
          <w:tab w:val="num" w:pos="5890"/>
        </w:tabs>
        <w:ind w:left="5890" w:hanging="490"/>
      </w:pPr>
      <w:rPr>
        <w:i/>
        <w:iCs/>
        <w:position w:val="0"/>
        <w:sz w:val="28"/>
        <w:szCs w:val="28"/>
        <w:lang w:val="ru-RU"/>
      </w:rPr>
    </w:lvl>
    <w:lvl w:ilvl="8">
      <w:start w:val="1"/>
      <w:numFmt w:val="bullet"/>
      <w:lvlText w:val="▪"/>
      <w:lvlJc w:val="left"/>
      <w:pPr>
        <w:tabs>
          <w:tab w:val="num" w:pos="6610"/>
        </w:tabs>
        <w:ind w:left="6610" w:hanging="490"/>
      </w:pPr>
      <w:rPr>
        <w:i/>
        <w:iCs/>
        <w:position w:val="0"/>
        <w:sz w:val="28"/>
        <w:szCs w:val="28"/>
        <w:lang w:val="ru-RU"/>
      </w:rPr>
    </w:lvl>
  </w:abstractNum>
  <w:abstractNum w:abstractNumId="409">
    <w:nsid w:val="46D81374"/>
    <w:multiLevelType w:val="multilevel"/>
    <w:tmpl w:val="02200246"/>
    <w:styleLink w:val="List136"/>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777"/>
        </w:tabs>
        <w:ind w:left="1777" w:hanging="490"/>
      </w:pPr>
      <w:rPr>
        <w:position w:val="0"/>
        <w:sz w:val="28"/>
        <w:szCs w:val="28"/>
        <w:lang w:val="ru-RU"/>
      </w:rPr>
    </w:lvl>
    <w:lvl w:ilvl="2">
      <w:start w:val="1"/>
      <w:numFmt w:val="bullet"/>
      <w:lvlText w:val="▪"/>
      <w:lvlJc w:val="left"/>
      <w:pPr>
        <w:tabs>
          <w:tab w:val="num" w:pos="2497"/>
        </w:tabs>
        <w:ind w:left="2497" w:hanging="490"/>
      </w:pPr>
      <w:rPr>
        <w:position w:val="0"/>
        <w:sz w:val="28"/>
        <w:szCs w:val="28"/>
        <w:lang w:val="ru-RU"/>
      </w:rPr>
    </w:lvl>
    <w:lvl w:ilvl="3">
      <w:start w:val="1"/>
      <w:numFmt w:val="bullet"/>
      <w:lvlText w:val="•"/>
      <w:lvlJc w:val="left"/>
      <w:pPr>
        <w:tabs>
          <w:tab w:val="num" w:pos="3217"/>
        </w:tabs>
        <w:ind w:left="3217" w:hanging="490"/>
      </w:pPr>
      <w:rPr>
        <w:position w:val="0"/>
        <w:sz w:val="28"/>
        <w:szCs w:val="28"/>
        <w:lang w:val="ru-RU"/>
      </w:rPr>
    </w:lvl>
    <w:lvl w:ilvl="4">
      <w:start w:val="1"/>
      <w:numFmt w:val="bullet"/>
      <w:lvlText w:val="o"/>
      <w:lvlJc w:val="left"/>
      <w:pPr>
        <w:tabs>
          <w:tab w:val="num" w:pos="3937"/>
        </w:tabs>
        <w:ind w:left="3937" w:hanging="490"/>
      </w:pPr>
      <w:rPr>
        <w:position w:val="0"/>
        <w:sz w:val="28"/>
        <w:szCs w:val="28"/>
        <w:lang w:val="ru-RU"/>
      </w:rPr>
    </w:lvl>
    <w:lvl w:ilvl="5">
      <w:start w:val="1"/>
      <w:numFmt w:val="bullet"/>
      <w:lvlText w:val="▪"/>
      <w:lvlJc w:val="left"/>
      <w:pPr>
        <w:tabs>
          <w:tab w:val="num" w:pos="4657"/>
        </w:tabs>
        <w:ind w:left="4657" w:hanging="490"/>
      </w:pPr>
      <w:rPr>
        <w:position w:val="0"/>
        <w:sz w:val="28"/>
        <w:szCs w:val="28"/>
        <w:lang w:val="ru-RU"/>
      </w:rPr>
    </w:lvl>
    <w:lvl w:ilvl="6">
      <w:start w:val="1"/>
      <w:numFmt w:val="bullet"/>
      <w:lvlText w:val="•"/>
      <w:lvlJc w:val="left"/>
      <w:pPr>
        <w:tabs>
          <w:tab w:val="num" w:pos="5377"/>
        </w:tabs>
        <w:ind w:left="5377" w:hanging="490"/>
      </w:pPr>
      <w:rPr>
        <w:position w:val="0"/>
        <w:sz w:val="28"/>
        <w:szCs w:val="28"/>
        <w:lang w:val="ru-RU"/>
      </w:rPr>
    </w:lvl>
    <w:lvl w:ilvl="7">
      <w:start w:val="1"/>
      <w:numFmt w:val="bullet"/>
      <w:lvlText w:val="o"/>
      <w:lvlJc w:val="left"/>
      <w:pPr>
        <w:tabs>
          <w:tab w:val="num" w:pos="6097"/>
        </w:tabs>
        <w:ind w:left="6097" w:hanging="490"/>
      </w:pPr>
      <w:rPr>
        <w:position w:val="0"/>
        <w:sz w:val="28"/>
        <w:szCs w:val="28"/>
        <w:lang w:val="ru-RU"/>
      </w:rPr>
    </w:lvl>
    <w:lvl w:ilvl="8">
      <w:start w:val="1"/>
      <w:numFmt w:val="bullet"/>
      <w:lvlText w:val="▪"/>
      <w:lvlJc w:val="left"/>
      <w:pPr>
        <w:tabs>
          <w:tab w:val="num" w:pos="6817"/>
        </w:tabs>
        <w:ind w:left="6817" w:hanging="490"/>
      </w:pPr>
      <w:rPr>
        <w:position w:val="0"/>
        <w:sz w:val="28"/>
        <w:szCs w:val="28"/>
        <w:lang w:val="ru-RU"/>
      </w:rPr>
    </w:lvl>
  </w:abstractNum>
  <w:abstractNum w:abstractNumId="410">
    <w:nsid w:val="47181A18"/>
    <w:multiLevelType w:val="multilevel"/>
    <w:tmpl w:val="898AFFFC"/>
    <w:styleLink w:val="List622"/>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11">
    <w:nsid w:val="47204D6F"/>
    <w:multiLevelType w:val="multilevel"/>
    <w:tmpl w:val="B2D2ADD6"/>
    <w:styleLink w:val="List412"/>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12">
    <w:nsid w:val="47A72093"/>
    <w:multiLevelType w:val="multilevel"/>
    <w:tmpl w:val="DA14BC70"/>
    <w:styleLink w:val="List458"/>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413">
    <w:nsid w:val="47FD7FE6"/>
    <w:multiLevelType w:val="multilevel"/>
    <w:tmpl w:val="C114D04E"/>
    <w:styleLink w:val="List8"/>
    <w:lvl w:ilvl="0">
      <w:numFmt w:val="bullet"/>
      <w:lvlText w:val="•"/>
      <w:lvlJc w:val="left"/>
      <w:pPr>
        <w:tabs>
          <w:tab w:val="num" w:pos="349"/>
        </w:tabs>
        <w:ind w:left="349" w:hanging="349"/>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414">
    <w:nsid w:val="48007D98"/>
    <w:multiLevelType w:val="multilevel"/>
    <w:tmpl w:val="0BDC3538"/>
    <w:styleLink w:val="List20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15">
    <w:nsid w:val="481E7DDD"/>
    <w:multiLevelType w:val="hybridMultilevel"/>
    <w:tmpl w:val="E8B2A12A"/>
    <w:lvl w:ilvl="0" w:tplc="5178EB0C">
      <w:start w:val="1"/>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6">
    <w:nsid w:val="48215337"/>
    <w:multiLevelType w:val="multilevel"/>
    <w:tmpl w:val="3B6E7490"/>
    <w:styleLink w:val="List648"/>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417">
    <w:nsid w:val="485C4791"/>
    <w:multiLevelType w:val="multilevel"/>
    <w:tmpl w:val="A91E8738"/>
    <w:styleLink w:val="List521"/>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18">
    <w:nsid w:val="487A2668"/>
    <w:multiLevelType w:val="multilevel"/>
    <w:tmpl w:val="373A3E90"/>
    <w:styleLink w:val="List18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19">
    <w:nsid w:val="48D55CD7"/>
    <w:multiLevelType w:val="multilevel"/>
    <w:tmpl w:val="E66AF110"/>
    <w:styleLink w:val="List27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20">
    <w:nsid w:val="48DF60F4"/>
    <w:multiLevelType w:val="multilevel"/>
    <w:tmpl w:val="768EAE86"/>
    <w:styleLink w:val="List314"/>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421">
    <w:nsid w:val="48F100F8"/>
    <w:multiLevelType w:val="multilevel"/>
    <w:tmpl w:val="8FECD49C"/>
    <w:styleLink w:val="List22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22">
    <w:nsid w:val="49045C7C"/>
    <w:multiLevelType w:val="multilevel"/>
    <w:tmpl w:val="72A23472"/>
    <w:styleLink w:val="List115"/>
    <w:lvl w:ilvl="0">
      <w:numFmt w:val="bullet"/>
      <w:lvlText w:val="•"/>
      <w:lvlJc w:val="left"/>
      <w:pPr>
        <w:tabs>
          <w:tab w:val="num" w:pos="707"/>
        </w:tabs>
        <w:ind w:left="707" w:hanging="707"/>
      </w:pPr>
      <w:rPr>
        <w:position w:val="0"/>
        <w:sz w:val="24"/>
        <w:szCs w:val="24"/>
        <w:rtl w:val="0"/>
        <w:lang w:val="ru-RU"/>
      </w:rPr>
    </w:lvl>
    <w:lvl w:ilvl="1">
      <w:start w:val="1"/>
      <w:numFmt w:val="bullet"/>
      <w:lvlText w:val="o"/>
      <w:lvlJc w:val="left"/>
      <w:pPr>
        <w:tabs>
          <w:tab w:val="num" w:pos="133"/>
        </w:tabs>
      </w:pPr>
      <w:rPr>
        <w:position w:val="0"/>
        <w:sz w:val="28"/>
        <w:szCs w:val="28"/>
        <w:rtl w:val="0"/>
        <w:lang w:val="ru-RU"/>
      </w:rPr>
    </w:lvl>
    <w:lvl w:ilvl="2">
      <w:start w:val="1"/>
      <w:numFmt w:val="bullet"/>
      <w:lvlText w:val="▪"/>
      <w:lvlJc w:val="left"/>
      <w:pPr>
        <w:tabs>
          <w:tab w:val="num" w:pos="133"/>
        </w:tabs>
      </w:pPr>
      <w:rPr>
        <w:position w:val="0"/>
        <w:sz w:val="28"/>
        <w:szCs w:val="28"/>
        <w:rtl w:val="0"/>
        <w:lang w:val="ru-RU"/>
      </w:rPr>
    </w:lvl>
    <w:lvl w:ilvl="3">
      <w:start w:val="1"/>
      <w:numFmt w:val="bullet"/>
      <w:lvlText w:val="•"/>
      <w:lvlJc w:val="left"/>
      <w:pPr>
        <w:tabs>
          <w:tab w:val="num" w:pos="133"/>
        </w:tabs>
      </w:pPr>
      <w:rPr>
        <w:position w:val="0"/>
        <w:sz w:val="28"/>
        <w:szCs w:val="28"/>
        <w:rtl w:val="0"/>
        <w:lang w:val="ru-RU"/>
      </w:rPr>
    </w:lvl>
    <w:lvl w:ilvl="4">
      <w:start w:val="1"/>
      <w:numFmt w:val="bullet"/>
      <w:lvlText w:val="o"/>
      <w:lvlJc w:val="left"/>
      <w:pPr>
        <w:tabs>
          <w:tab w:val="num" w:pos="133"/>
        </w:tabs>
      </w:pPr>
      <w:rPr>
        <w:position w:val="0"/>
        <w:sz w:val="28"/>
        <w:szCs w:val="28"/>
        <w:rtl w:val="0"/>
        <w:lang w:val="ru-RU"/>
      </w:rPr>
    </w:lvl>
    <w:lvl w:ilvl="5">
      <w:start w:val="1"/>
      <w:numFmt w:val="bullet"/>
      <w:lvlText w:val="▪"/>
      <w:lvlJc w:val="left"/>
      <w:pPr>
        <w:tabs>
          <w:tab w:val="num" w:pos="133"/>
        </w:tabs>
      </w:pPr>
      <w:rPr>
        <w:position w:val="0"/>
        <w:sz w:val="28"/>
        <w:szCs w:val="28"/>
        <w:rtl w:val="0"/>
        <w:lang w:val="ru-RU"/>
      </w:rPr>
    </w:lvl>
    <w:lvl w:ilvl="6">
      <w:start w:val="1"/>
      <w:numFmt w:val="bullet"/>
      <w:lvlText w:val="•"/>
      <w:lvlJc w:val="left"/>
      <w:pPr>
        <w:tabs>
          <w:tab w:val="num" w:pos="133"/>
        </w:tabs>
      </w:pPr>
      <w:rPr>
        <w:position w:val="0"/>
        <w:sz w:val="28"/>
        <w:szCs w:val="28"/>
        <w:rtl w:val="0"/>
        <w:lang w:val="ru-RU"/>
      </w:rPr>
    </w:lvl>
    <w:lvl w:ilvl="7">
      <w:start w:val="1"/>
      <w:numFmt w:val="bullet"/>
      <w:lvlText w:val="o"/>
      <w:lvlJc w:val="left"/>
      <w:pPr>
        <w:tabs>
          <w:tab w:val="num" w:pos="133"/>
        </w:tabs>
      </w:pPr>
      <w:rPr>
        <w:position w:val="0"/>
        <w:sz w:val="28"/>
        <w:szCs w:val="28"/>
        <w:rtl w:val="0"/>
        <w:lang w:val="ru-RU"/>
      </w:rPr>
    </w:lvl>
    <w:lvl w:ilvl="8">
      <w:start w:val="1"/>
      <w:numFmt w:val="bullet"/>
      <w:lvlText w:val="▪"/>
      <w:lvlJc w:val="left"/>
      <w:pPr>
        <w:tabs>
          <w:tab w:val="num" w:pos="133"/>
        </w:tabs>
      </w:pPr>
      <w:rPr>
        <w:position w:val="0"/>
        <w:sz w:val="28"/>
        <w:szCs w:val="28"/>
        <w:rtl w:val="0"/>
        <w:lang w:val="ru-RU"/>
      </w:rPr>
    </w:lvl>
  </w:abstractNum>
  <w:abstractNum w:abstractNumId="423">
    <w:nsid w:val="49255723"/>
    <w:multiLevelType w:val="multilevel"/>
    <w:tmpl w:val="3B22FF26"/>
    <w:styleLink w:val="List157"/>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424">
    <w:nsid w:val="49866E03"/>
    <w:multiLevelType w:val="multilevel"/>
    <w:tmpl w:val="82F0B2B8"/>
    <w:styleLink w:val="List678"/>
    <w:lvl w:ilvl="0">
      <w:numFmt w:val="bullet"/>
      <w:lvlText w:val="•"/>
      <w:lvlJc w:val="left"/>
      <w:pPr>
        <w:tabs>
          <w:tab w:val="num" w:pos="360"/>
        </w:tabs>
        <w:ind w:left="360" w:hanging="360"/>
      </w:pPr>
      <w:rPr>
        <w:color w:val="000000"/>
        <w:spacing w:val="-2"/>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425">
    <w:nsid w:val="498F39BB"/>
    <w:multiLevelType w:val="multilevel"/>
    <w:tmpl w:val="FFB2EC50"/>
    <w:styleLink w:val="List18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26">
    <w:nsid w:val="49AE4FB5"/>
    <w:multiLevelType w:val="multilevel"/>
    <w:tmpl w:val="171E1F70"/>
    <w:styleLink w:val="List520"/>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27">
    <w:nsid w:val="49CC4D1D"/>
    <w:multiLevelType w:val="multilevel"/>
    <w:tmpl w:val="4D866A5A"/>
    <w:styleLink w:val="List607"/>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28">
    <w:nsid w:val="49EF13DB"/>
    <w:multiLevelType w:val="multilevel"/>
    <w:tmpl w:val="E0048978"/>
    <w:styleLink w:val="List598"/>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429">
    <w:nsid w:val="4A2E090A"/>
    <w:multiLevelType w:val="multilevel"/>
    <w:tmpl w:val="02109230"/>
    <w:styleLink w:val="List21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30">
    <w:nsid w:val="4A310E41"/>
    <w:multiLevelType w:val="multilevel"/>
    <w:tmpl w:val="E8348EF0"/>
    <w:styleLink w:val="List5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31">
    <w:nsid w:val="4A6674B8"/>
    <w:multiLevelType w:val="multilevel"/>
    <w:tmpl w:val="0FC0A8EE"/>
    <w:styleLink w:val="List24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32">
    <w:nsid w:val="4AA01D0B"/>
    <w:multiLevelType w:val="multilevel"/>
    <w:tmpl w:val="DB4A5F5E"/>
    <w:styleLink w:val="List6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33">
    <w:nsid w:val="4AA60832"/>
    <w:multiLevelType w:val="multilevel"/>
    <w:tmpl w:val="076C3DCE"/>
    <w:styleLink w:val="List679"/>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434">
    <w:nsid w:val="4AF02080"/>
    <w:multiLevelType w:val="multilevel"/>
    <w:tmpl w:val="12E09874"/>
    <w:styleLink w:val="List681"/>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435">
    <w:nsid w:val="4AFD0709"/>
    <w:multiLevelType w:val="multilevel"/>
    <w:tmpl w:val="3C32ACCC"/>
    <w:styleLink w:val="List563"/>
    <w:lvl w:ilvl="0">
      <w:numFmt w:val="bullet"/>
      <w:lvlText w:val="•"/>
      <w:lvlJc w:val="left"/>
      <w:pPr>
        <w:tabs>
          <w:tab w:val="num" w:pos="360"/>
        </w:tabs>
        <w:ind w:left="360" w:hanging="360"/>
      </w:pPr>
      <w:rPr>
        <w:position w:val="0"/>
        <w:sz w:val="22"/>
        <w:szCs w:val="22"/>
        <w:lang w:val="ru-RU"/>
      </w:rPr>
    </w:lvl>
    <w:lvl w:ilvl="1">
      <w:start w:val="1"/>
      <w:numFmt w:val="bullet"/>
      <w:lvlText w:val="•"/>
      <w:lvlJc w:val="left"/>
      <w:pPr>
        <w:tabs>
          <w:tab w:val="num" w:pos="490"/>
        </w:tabs>
        <w:ind w:left="490" w:hanging="490"/>
      </w:pPr>
      <w:rPr>
        <w:position w:val="0"/>
        <w:sz w:val="28"/>
        <w:szCs w:val="28"/>
        <w:lang w:val="ru-RU"/>
      </w:rPr>
    </w:lvl>
    <w:lvl w:ilvl="2">
      <w:start w:val="1"/>
      <w:numFmt w:val="bullet"/>
      <w:lvlText w:val="•"/>
      <w:lvlJc w:val="left"/>
      <w:pPr>
        <w:tabs>
          <w:tab w:val="num" w:pos="490"/>
        </w:tabs>
        <w:ind w:left="490" w:hanging="490"/>
      </w:pPr>
      <w:rPr>
        <w:position w:val="0"/>
        <w:sz w:val="28"/>
        <w:szCs w:val="28"/>
        <w:lang w:val="ru-RU"/>
      </w:rPr>
    </w:lvl>
    <w:lvl w:ilvl="3">
      <w:start w:val="1"/>
      <w:numFmt w:val="bullet"/>
      <w:lvlText w:val="•"/>
      <w:lvlJc w:val="left"/>
      <w:pPr>
        <w:tabs>
          <w:tab w:val="num" w:pos="490"/>
        </w:tabs>
        <w:ind w:left="490" w:hanging="490"/>
      </w:pPr>
      <w:rPr>
        <w:position w:val="0"/>
        <w:sz w:val="28"/>
        <w:szCs w:val="28"/>
        <w:lang w:val="ru-RU"/>
      </w:rPr>
    </w:lvl>
    <w:lvl w:ilvl="4">
      <w:start w:val="1"/>
      <w:numFmt w:val="bullet"/>
      <w:lvlText w:val="•"/>
      <w:lvlJc w:val="left"/>
      <w:pPr>
        <w:tabs>
          <w:tab w:val="num" w:pos="490"/>
        </w:tabs>
        <w:ind w:left="490" w:hanging="490"/>
      </w:pPr>
      <w:rPr>
        <w:position w:val="0"/>
        <w:sz w:val="28"/>
        <w:szCs w:val="28"/>
        <w:lang w:val="ru-RU"/>
      </w:rPr>
    </w:lvl>
    <w:lvl w:ilvl="5">
      <w:start w:val="1"/>
      <w:numFmt w:val="bullet"/>
      <w:lvlText w:val="•"/>
      <w:lvlJc w:val="left"/>
      <w:pPr>
        <w:tabs>
          <w:tab w:val="num" w:pos="490"/>
        </w:tabs>
        <w:ind w:left="490" w:hanging="490"/>
      </w:pPr>
      <w:rPr>
        <w:position w:val="0"/>
        <w:sz w:val="28"/>
        <w:szCs w:val="28"/>
        <w:lang w:val="ru-RU"/>
      </w:rPr>
    </w:lvl>
    <w:lvl w:ilvl="6">
      <w:start w:val="1"/>
      <w:numFmt w:val="bullet"/>
      <w:lvlText w:val="•"/>
      <w:lvlJc w:val="left"/>
      <w:pPr>
        <w:tabs>
          <w:tab w:val="num" w:pos="490"/>
        </w:tabs>
        <w:ind w:left="490" w:hanging="490"/>
      </w:pPr>
      <w:rPr>
        <w:position w:val="0"/>
        <w:sz w:val="28"/>
        <w:szCs w:val="28"/>
        <w:lang w:val="ru-RU"/>
      </w:rPr>
    </w:lvl>
    <w:lvl w:ilvl="7">
      <w:start w:val="1"/>
      <w:numFmt w:val="bullet"/>
      <w:lvlText w:val="•"/>
      <w:lvlJc w:val="left"/>
      <w:pPr>
        <w:tabs>
          <w:tab w:val="num" w:pos="490"/>
        </w:tabs>
        <w:ind w:left="490" w:hanging="490"/>
      </w:pPr>
      <w:rPr>
        <w:position w:val="0"/>
        <w:sz w:val="28"/>
        <w:szCs w:val="28"/>
        <w:lang w:val="ru-RU"/>
      </w:rPr>
    </w:lvl>
    <w:lvl w:ilvl="8">
      <w:start w:val="1"/>
      <w:numFmt w:val="bullet"/>
      <w:lvlText w:val="•"/>
      <w:lvlJc w:val="left"/>
      <w:pPr>
        <w:tabs>
          <w:tab w:val="num" w:pos="490"/>
        </w:tabs>
        <w:ind w:left="490" w:hanging="490"/>
      </w:pPr>
      <w:rPr>
        <w:position w:val="0"/>
        <w:sz w:val="28"/>
        <w:szCs w:val="28"/>
        <w:lang w:val="ru-RU"/>
      </w:rPr>
    </w:lvl>
  </w:abstractNum>
  <w:abstractNum w:abstractNumId="436">
    <w:nsid w:val="4AFE4660"/>
    <w:multiLevelType w:val="hybridMultilevel"/>
    <w:tmpl w:val="E34C75F4"/>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nsid w:val="4B0F3508"/>
    <w:multiLevelType w:val="multilevel"/>
    <w:tmpl w:val="7A6AC7F8"/>
    <w:styleLink w:val="List193"/>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38">
    <w:nsid w:val="4B413CD4"/>
    <w:multiLevelType w:val="multilevel"/>
    <w:tmpl w:val="C22A59F6"/>
    <w:styleLink w:val="List4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39">
    <w:nsid w:val="4B497794"/>
    <w:multiLevelType w:val="multilevel"/>
    <w:tmpl w:val="50041E32"/>
    <w:styleLink w:val="List537"/>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440">
    <w:nsid w:val="4BE42ACF"/>
    <w:multiLevelType w:val="multilevel"/>
    <w:tmpl w:val="F3744A08"/>
    <w:styleLink w:val="List59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441">
    <w:nsid w:val="4C192745"/>
    <w:multiLevelType w:val="multilevel"/>
    <w:tmpl w:val="948C3E4A"/>
    <w:styleLink w:val="List9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42">
    <w:nsid w:val="4CC85639"/>
    <w:multiLevelType w:val="multilevel"/>
    <w:tmpl w:val="27FE9804"/>
    <w:styleLink w:val="List22"/>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443">
    <w:nsid w:val="4CE82651"/>
    <w:multiLevelType w:val="multilevel"/>
    <w:tmpl w:val="6BBC731E"/>
    <w:styleLink w:val="List126"/>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444">
    <w:nsid w:val="4CFE7559"/>
    <w:multiLevelType w:val="multilevel"/>
    <w:tmpl w:val="5688358A"/>
    <w:styleLink w:val="List535"/>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445">
    <w:nsid w:val="4D090B86"/>
    <w:multiLevelType w:val="multilevel"/>
    <w:tmpl w:val="78D88AA0"/>
    <w:styleLink w:val="List599"/>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446">
    <w:nsid w:val="4D922132"/>
    <w:multiLevelType w:val="multilevel"/>
    <w:tmpl w:val="6E3A108A"/>
    <w:styleLink w:val="List588"/>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47">
    <w:nsid w:val="4D993486"/>
    <w:multiLevelType w:val="multilevel"/>
    <w:tmpl w:val="8788F3CC"/>
    <w:styleLink w:val="List62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448">
    <w:nsid w:val="4DD06640"/>
    <w:multiLevelType w:val="multilevel"/>
    <w:tmpl w:val="C524B286"/>
    <w:styleLink w:val="List159"/>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449">
    <w:nsid w:val="4DF1615D"/>
    <w:multiLevelType w:val="multilevel"/>
    <w:tmpl w:val="13062C94"/>
    <w:styleLink w:val="List9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50">
    <w:nsid w:val="4DF91949"/>
    <w:multiLevelType w:val="multilevel"/>
    <w:tmpl w:val="6BE6E148"/>
    <w:styleLink w:val="List647"/>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451">
    <w:nsid w:val="4E014C6D"/>
    <w:multiLevelType w:val="multilevel"/>
    <w:tmpl w:val="58DA18A4"/>
    <w:styleLink w:val="List164"/>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52">
    <w:nsid w:val="4E130209"/>
    <w:multiLevelType w:val="multilevel"/>
    <w:tmpl w:val="9D348090"/>
    <w:styleLink w:val="List395"/>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53">
    <w:nsid w:val="4E392C91"/>
    <w:multiLevelType w:val="multilevel"/>
    <w:tmpl w:val="ED50A39A"/>
    <w:styleLink w:val="List456"/>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454">
    <w:nsid w:val="4E5F52B4"/>
    <w:multiLevelType w:val="multilevel"/>
    <w:tmpl w:val="123AA54C"/>
    <w:styleLink w:val="List605"/>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55">
    <w:nsid w:val="4EBC381F"/>
    <w:multiLevelType w:val="multilevel"/>
    <w:tmpl w:val="7D20BAE4"/>
    <w:styleLink w:val="List192"/>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56">
    <w:nsid w:val="4ECE0158"/>
    <w:multiLevelType w:val="multilevel"/>
    <w:tmpl w:val="9274DF00"/>
    <w:styleLink w:val="List25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57">
    <w:nsid w:val="4F0B1896"/>
    <w:multiLevelType w:val="multilevel"/>
    <w:tmpl w:val="BFDC004A"/>
    <w:styleLink w:val="List26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58">
    <w:nsid w:val="4F2F0976"/>
    <w:multiLevelType w:val="multilevel"/>
    <w:tmpl w:val="42C0214E"/>
    <w:styleLink w:val="List103"/>
    <w:lvl w:ilvl="0">
      <w:numFmt w:val="bullet"/>
      <w:lvlText w:val="•"/>
      <w:lvlJc w:val="left"/>
      <w:pPr>
        <w:tabs>
          <w:tab w:val="num" w:pos="708"/>
        </w:tabs>
        <w:ind w:left="708" w:hanging="708"/>
      </w:pPr>
      <w:rPr>
        <w:i/>
        <w:iCs/>
        <w:position w:val="0"/>
        <w:sz w:val="22"/>
        <w:szCs w:val="22"/>
        <w:lang w:val="ru-RU"/>
      </w:rPr>
    </w:lvl>
    <w:lvl w:ilvl="1">
      <w:start w:val="1"/>
      <w:numFmt w:val="bullet"/>
      <w:lvlText w:val="o"/>
      <w:lvlJc w:val="left"/>
      <w:pPr>
        <w:tabs>
          <w:tab w:val="num" w:pos="1570"/>
        </w:tabs>
        <w:ind w:left="1570" w:hanging="490"/>
      </w:pPr>
      <w:rPr>
        <w:i/>
        <w:iCs/>
        <w:position w:val="0"/>
        <w:sz w:val="28"/>
        <w:szCs w:val="28"/>
        <w:lang w:val="ru-RU"/>
      </w:rPr>
    </w:lvl>
    <w:lvl w:ilvl="2">
      <w:start w:val="1"/>
      <w:numFmt w:val="bullet"/>
      <w:lvlText w:val="▪"/>
      <w:lvlJc w:val="left"/>
      <w:pPr>
        <w:tabs>
          <w:tab w:val="num" w:pos="2290"/>
        </w:tabs>
        <w:ind w:left="2290" w:hanging="490"/>
      </w:pPr>
      <w:rPr>
        <w:i/>
        <w:iCs/>
        <w:position w:val="0"/>
        <w:sz w:val="28"/>
        <w:szCs w:val="28"/>
        <w:lang w:val="ru-RU"/>
      </w:rPr>
    </w:lvl>
    <w:lvl w:ilvl="3">
      <w:start w:val="1"/>
      <w:numFmt w:val="bullet"/>
      <w:lvlText w:val="•"/>
      <w:lvlJc w:val="left"/>
      <w:pPr>
        <w:tabs>
          <w:tab w:val="num" w:pos="3010"/>
        </w:tabs>
        <w:ind w:left="3010" w:hanging="490"/>
      </w:pPr>
      <w:rPr>
        <w:i/>
        <w:iCs/>
        <w:position w:val="0"/>
        <w:sz w:val="28"/>
        <w:szCs w:val="28"/>
        <w:lang w:val="ru-RU"/>
      </w:rPr>
    </w:lvl>
    <w:lvl w:ilvl="4">
      <w:start w:val="1"/>
      <w:numFmt w:val="bullet"/>
      <w:lvlText w:val="o"/>
      <w:lvlJc w:val="left"/>
      <w:pPr>
        <w:tabs>
          <w:tab w:val="num" w:pos="3730"/>
        </w:tabs>
        <w:ind w:left="3730" w:hanging="490"/>
      </w:pPr>
      <w:rPr>
        <w:i/>
        <w:iCs/>
        <w:position w:val="0"/>
        <w:sz w:val="28"/>
        <w:szCs w:val="28"/>
        <w:lang w:val="ru-RU"/>
      </w:rPr>
    </w:lvl>
    <w:lvl w:ilvl="5">
      <w:start w:val="1"/>
      <w:numFmt w:val="bullet"/>
      <w:lvlText w:val="▪"/>
      <w:lvlJc w:val="left"/>
      <w:pPr>
        <w:tabs>
          <w:tab w:val="num" w:pos="4450"/>
        </w:tabs>
        <w:ind w:left="4450" w:hanging="490"/>
      </w:pPr>
      <w:rPr>
        <w:i/>
        <w:iCs/>
        <w:position w:val="0"/>
        <w:sz w:val="28"/>
        <w:szCs w:val="28"/>
        <w:lang w:val="ru-RU"/>
      </w:rPr>
    </w:lvl>
    <w:lvl w:ilvl="6">
      <w:start w:val="1"/>
      <w:numFmt w:val="bullet"/>
      <w:lvlText w:val="•"/>
      <w:lvlJc w:val="left"/>
      <w:pPr>
        <w:tabs>
          <w:tab w:val="num" w:pos="5170"/>
        </w:tabs>
        <w:ind w:left="5170" w:hanging="490"/>
      </w:pPr>
      <w:rPr>
        <w:i/>
        <w:iCs/>
        <w:position w:val="0"/>
        <w:sz w:val="28"/>
        <w:szCs w:val="28"/>
        <w:lang w:val="ru-RU"/>
      </w:rPr>
    </w:lvl>
    <w:lvl w:ilvl="7">
      <w:start w:val="1"/>
      <w:numFmt w:val="bullet"/>
      <w:lvlText w:val="o"/>
      <w:lvlJc w:val="left"/>
      <w:pPr>
        <w:tabs>
          <w:tab w:val="num" w:pos="5890"/>
        </w:tabs>
        <w:ind w:left="5890" w:hanging="490"/>
      </w:pPr>
      <w:rPr>
        <w:i/>
        <w:iCs/>
        <w:position w:val="0"/>
        <w:sz w:val="28"/>
        <w:szCs w:val="28"/>
        <w:lang w:val="ru-RU"/>
      </w:rPr>
    </w:lvl>
    <w:lvl w:ilvl="8">
      <w:start w:val="1"/>
      <w:numFmt w:val="bullet"/>
      <w:lvlText w:val="▪"/>
      <w:lvlJc w:val="left"/>
      <w:pPr>
        <w:tabs>
          <w:tab w:val="num" w:pos="6610"/>
        </w:tabs>
        <w:ind w:left="6610" w:hanging="490"/>
      </w:pPr>
      <w:rPr>
        <w:i/>
        <w:iCs/>
        <w:position w:val="0"/>
        <w:sz w:val="28"/>
        <w:szCs w:val="28"/>
        <w:lang w:val="ru-RU"/>
      </w:rPr>
    </w:lvl>
  </w:abstractNum>
  <w:abstractNum w:abstractNumId="459">
    <w:nsid w:val="4F2F15A0"/>
    <w:multiLevelType w:val="multilevel"/>
    <w:tmpl w:val="8C1C8BD8"/>
    <w:styleLink w:val="List51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60">
    <w:nsid w:val="4F570122"/>
    <w:multiLevelType w:val="hybridMultilevel"/>
    <w:tmpl w:val="8BA4A04E"/>
    <w:lvl w:ilvl="0" w:tplc="257EBB28">
      <w:start w:val="1"/>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1">
    <w:nsid w:val="4F8B4D08"/>
    <w:multiLevelType w:val="multilevel"/>
    <w:tmpl w:val="008AF632"/>
    <w:styleLink w:val="List23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62">
    <w:nsid w:val="4FD605F9"/>
    <w:multiLevelType w:val="multilevel"/>
    <w:tmpl w:val="C70495AC"/>
    <w:styleLink w:val="List5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63">
    <w:nsid w:val="4FF70079"/>
    <w:multiLevelType w:val="multilevel"/>
    <w:tmpl w:val="866094AA"/>
    <w:styleLink w:val="List51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64">
    <w:nsid w:val="50081698"/>
    <w:multiLevelType w:val="multilevel"/>
    <w:tmpl w:val="125A5EA6"/>
    <w:styleLink w:val="List190"/>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65">
    <w:nsid w:val="50505F42"/>
    <w:multiLevelType w:val="hybridMultilevel"/>
    <w:tmpl w:val="9A1CA81C"/>
    <w:lvl w:ilvl="0" w:tplc="A5FADCC8">
      <w:start w:val="1"/>
      <w:numFmt w:val="bullet"/>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6">
    <w:nsid w:val="50A57D7D"/>
    <w:multiLevelType w:val="multilevel"/>
    <w:tmpl w:val="D97AC546"/>
    <w:styleLink w:val="List30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467">
    <w:nsid w:val="50B57613"/>
    <w:multiLevelType w:val="multilevel"/>
    <w:tmpl w:val="0E845FF6"/>
    <w:styleLink w:val="List7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68">
    <w:nsid w:val="512A08E5"/>
    <w:multiLevelType w:val="multilevel"/>
    <w:tmpl w:val="C05E9240"/>
    <w:styleLink w:val="List14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469">
    <w:nsid w:val="51416F8A"/>
    <w:multiLevelType w:val="multilevel"/>
    <w:tmpl w:val="90C66810"/>
    <w:styleLink w:val="List21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70">
    <w:nsid w:val="516300C8"/>
    <w:multiLevelType w:val="multilevel"/>
    <w:tmpl w:val="57748D4A"/>
    <w:styleLink w:val="List664"/>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471">
    <w:nsid w:val="51847AAB"/>
    <w:multiLevelType w:val="multilevel"/>
    <w:tmpl w:val="A1745892"/>
    <w:styleLink w:val="List7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72">
    <w:nsid w:val="518C22A4"/>
    <w:multiLevelType w:val="multilevel"/>
    <w:tmpl w:val="59B2959C"/>
    <w:styleLink w:val="List17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473">
    <w:nsid w:val="51F14D9A"/>
    <w:multiLevelType w:val="multilevel"/>
    <w:tmpl w:val="99387DF6"/>
    <w:styleLink w:val="List195"/>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74">
    <w:nsid w:val="51FA22C5"/>
    <w:multiLevelType w:val="multilevel"/>
    <w:tmpl w:val="17BCE8B8"/>
    <w:styleLink w:val="List403"/>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475">
    <w:nsid w:val="51FC6D38"/>
    <w:multiLevelType w:val="multilevel"/>
    <w:tmpl w:val="80945148"/>
    <w:styleLink w:val="List349"/>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476">
    <w:nsid w:val="525E2EC1"/>
    <w:multiLevelType w:val="multilevel"/>
    <w:tmpl w:val="E064FC58"/>
    <w:styleLink w:val="List527"/>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477">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8">
    <w:nsid w:val="52AF3D42"/>
    <w:multiLevelType w:val="multilevel"/>
    <w:tmpl w:val="7E589AA2"/>
    <w:styleLink w:val="List499"/>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79">
    <w:nsid w:val="52CB6A93"/>
    <w:multiLevelType w:val="multilevel"/>
    <w:tmpl w:val="8BC6B886"/>
    <w:styleLink w:val="List25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80">
    <w:nsid w:val="52D632E3"/>
    <w:multiLevelType w:val="multilevel"/>
    <w:tmpl w:val="EE3864CC"/>
    <w:styleLink w:val="List592"/>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481">
    <w:nsid w:val="532B6BCA"/>
    <w:multiLevelType w:val="multilevel"/>
    <w:tmpl w:val="FA9E2CD0"/>
    <w:styleLink w:val="List197"/>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82">
    <w:nsid w:val="54032FE3"/>
    <w:multiLevelType w:val="multilevel"/>
    <w:tmpl w:val="84485A52"/>
    <w:styleLink w:val="List621"/>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83">
    <w:nsid w:val="54160792"/>
    <w:multiLevelType w:val="multilevel"/>
    <w:tmpl w:val="164A79E6"/>
    <w:styleLink w:val="List20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84">
    <w:nsid w:val="545B008C"/>
    <w:multiLevelType w:val="multilevel"/>
    <w:tmpl w:val="544C623A"/>
    <w:styleLink w:val="List318"/>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485">
    <w:nsid w:val="548656D8"/>
    <w:multiLevelType w:val="multilevel"/>
    <w:tmpl w:val="DD2A1072"/>
    <w:styleLink w:val="List398"/>
    <w:lvl w:ilvl="0">
      <w:numFmt w:val="bullet"/>
      <w:lvlText w:val="•"/>
      <w:lvlJc w:val="left"/>
      <w:pPr>
        <w:tabs>
          <w:tab w:val="num" w:pos="141"/>
        </w:tabs>
        <w:ind w:left="141" w:hanging="141"/>
      </w:pPr>
      <w:rPr>
        <w:color w:val="FF0000"/>
        <w:position w:val="0"/>
        <w:sz w:val="24"/>
        <w:szCs w:val="24"/>
        <w:u w:color="FF0000"/>
        <w:lang w:val="ru-RU"/>
      </w:rPr>
    </w:lvl>
    <w:lvl w:ilvl="1">
      <w:start w:val="1"/>
      <w:numFmt w:val="bullet"/>
      <w:lvlText w:val="•"/>
      <w:lvlJc w:val="left"/>
      <w:pPr>
        <w:tabs>
          <w:tab w:val="num" w:pos="3018"/>
        </w:tabs>
        <w:ind w:left="3018" w:hanging="1654"/>
      </w:pPr>
      <w:rPr>
        <w:color w:val="FF0000"/>
        <w:position w:val="0"/>
        <w:sz w:val="28"/>
        <w:szCs w:val="28"/>
        <w:u w:color="FF0000"/>
        <w:lang w:val="ru-RU"/>
      </w:rPr>
    </w:lvl>
    <w:lvl w:ilvl="2">
      <w:start w:val="1"/>
      <w:numFmt w:val="bullet"/>
      <w:lvlText w:val="▪"/>
      <w:lvlJc w:val="left"/>
      <w:pPr>
        <w:tabs>
          <w:tab w:val="num" w:pos="2574"/>
        </w:tabs>
        <w:ind w:left="2574" w:hanging="490"/>
      </w:pPr>
      <w:rPr>
        <w:color w:val="FF0000"/>
        <w:position w:val="0"/>
        <w:sz w:val="28"/>
        <w:szCs w:val="28"/>
        <w:u w:color="FF0000"/>
        <w:lang w:val="ru-RU"/>
      </w:rPr>
    </w:lvl>
    <w:lvl w:ilvl="3">
      <w:start w:val="1"/>
      <w:numFmt w:val="bullet"/>
      <w:lvlText w:val="•"/>
      <w:lvlJc w:val="left"/>
      <w:pPr>
        <w:tabs>
          <w:tab w:val="num" w:pos="3294"/>
        </w:tabs>
        <w:ind w:left="3294" w:hanging="490"/>
      </w:pPr>
      <w:rPr>
        <w:color w:val="FF0000"/>
        <w:position w:val="0"/>
        <w:sz w:val="28"/>
        <w:szCs w:val="28"/>
        <w:u w:color="FF0000"/>
        <w:lang w:val="ru-RU"/>
      </w:rPr>
    </w:lvl>
    <w:lvl w:ilvl="4">
      <w:start w:val="1"/>
      <w:numFmt w:val="bullet"/>
      <w:lvlText w:val="o"/>
      <w:lvlJc w:val="left"/>
      <w:pPr>
        <w:tabs>
          <w:tab w:val="num" w:pos="4014"/>
        </w:tabs>
        <w:ind w:left="4014" w:hanging="490"/>
      </w:pPr>
      <w:rPr>
        <w:color w:val="FF0000"/>
        <w:position w:val="0"/>
        <w:sz w:val="28"/>
        <w:szCs w:val="28"/>
        <w:u w:color="FF0000"/>
        <w:lang w:val="ru-RU"/>
      </w:rPr>
    </w:lvl>
    <w:lvl w:ilvl="5">
      <w:start w:val="1"/>
      <w:numFmt w:val="bullet"/>
      <w:lvlText w:val="▪"/>
      <w:lvlJc w:val="left"/>
      <w:pPr>
        <w:tabs>
          <w:tab w:val="num" w:pos="4734"/>
        </w:tabs>
        <w:ind w:left="4734" w:hanging="490"/>
      </w:pPr>
      <w:rPr>
        <w:color w:val="FF0000"/>
        <w:position w:val="0"/>
        <w:sz w:val="28"/>
        <w:szCs w:val="28"/>
        <w:u w:color="FF0000"/>
        <w:lang w:val="ru-RU"/>
      </w:rPr>
    </w:lvl>
    <w:lvl w:ilvl="6">
      <w:start w:val="1"/>
      <w:numFmt w:val="bullet"/>
      <w:lvlText w:val="•"/>
      <w:lvlJc w:val="left"/>
      <w:pPr>
        <w:tabs>
          <w:tab w:val="num" w:pos="5454"/>
        </w:tabs>
        <w:ind w:left="5454" w:hanging="490"/>
      </w:pPr>
      <w:rPr>
        <w:color w:val="FF0000"/>
        <w:position w:val="0"/>
        <w:sz w:val="28"/>
        <w:szCs w:val="28"/>
        <w:u w:color="FF0000"/>
        <w:lang w:val="ru-RU"/>
      </w:rPr>
    </w:lvl>
    <w:lvl w:ilvl="7">
      <w:start w:val="1"/>
      <w:numFmt w:val="bullet"/>
      <w:lvlText w:val="o"/>
      <w:lvlJc w:val="left"/>
      <w:pPr>
        <w:tabs>
          <w:tab w:val="num" w:pos="6174"/>
        </w:tabs>
        <w:ind w:left="6174" w:hanging="490"/>
      </w:pPr>
      <w:rPr>
        <w:color w:val="FF0000"/>
        <w:position w:val="0"/>
        <w:sz w:val="28"/>
        <w:szCs w:val="28"/>
        <w:u w:color="FF0000"/>
        <w:lang w:val="ru-RU"/>
      </w:rPr>
    </w:lvl>
    <w:lvl w:ilvl="8">
      <w:start w:val="1"/>
      <w:numFmt w:val="bullet"/>
      <w:lvlText w:val="▪"/>
      <w:lvlJc w:val="left"/>
      <w:pPr>
        <w:tabs>
          <w:tab w:val="num" w:pos="6894"/>
        </w:tabs>
        <w:ind w:left="6894" w:hanging="490"/>
      </w:pPr>
      <w:rPr>
        <w:color w:val="FF0000"/>
        <w:position w:val="0"/>
        <w:sz w:val="28"/>
        <w:szCs w:val="28"/>
        <w:u w:color="FF0000"/>
        <w:lang w:val="ru-RU"/>
      </w:rPr>
    </w:lvl>
  </w:abstractNum>
  <w:abstractNum w:abstractNumId="486">
    <w:nsid w:val="54D82E2E"/>
    <w:multiLevelType w:val="multilevel"/>
    <w:tmpl w:val="9098A7DC"/>
    <w:styleLink w:val="List104"/>
    <w:lvl w:ilvl="0">
      <w:numFmt w:val="bullet"/>
      <w:lvlText w:val="•"/>
      <w:lvlJc w:val="left"/>
      <w:pPr>
        <w:tabs>
          <w:tab w:val="num" w:pos="708"/>
        </w:tabs>
        <w:ind w:left="708" w:hanging="708"/>
      </w:pPr>
      <w:rPr>
        <w:i/>
        <w:iCs/>
        <w:position w:val="0"/>
        <w:sz w:val="22"/>
        <w:szCs w:val="22"/>
        <w:lang w:val="ru-RU"/>
      </w:rPr>
    </w:lvl>
    <w:lvl w:ilvl="1">
      <w:start w:val="1"/>
      <w:numFmt w:val="bullet"/>
      <w:lvlText w:val="o"/>
      <w:lvlJc w:val="left"/>
      <w:pPr>
        <w:tabs>
          <w:tab w:val="num" w:pos="1570"/>
        </w:tabs>
        <w:ind w:left="1570" w:hanging="490"/>
      </w:pPr>
      <w:rPr>
        <w:i/>
        <w:iCs/>
        <w:position w:val="0"/>
        <w:sz w:val="28"/>
        <w:szCs w:val="28"/>
        <w:lang w:val="ru-RU"/>
      </w:rPr>
    </w:lvl>
    <w:lvl w:ilvl="2">
      <w:start w:val="1"/>
      <w:numFmt w:val="bullet"/>
      <w:lvlText w:val="▪"/>
      <w:lvlJc w:val="left"/>
      <w:pPr>
        <w:tabs>
          <w:tab w:val="num" w:pos="2290"/>
        </w:tabs>
        <w:ind w:left="2290" w:hanging="490"/>
      </w:pPr>
      <w:rPr>
        <w:i/>
        <w:iCs/>
        <w:position w:val="0"/>
        <w:sz w:val="28"/>
        <w:szCs w:val="28"/>
        <w:lang w:val="ru-RU"/>
      </w:rPr>
    </w:lvl>
    <w:lvl w:ilvl="3">
      <w:start w:val="1"/>
      <w:numFmt w:val="bullet"/>
      <w:lvlText w:val="•"/>
      <w:lvlJc w:val="left"/>
      <w:pPr>
        <w:tabs>
          <w:tab w:val="num" w:pos="3010"/>
        </w:tabs>
        <w:ind w:left="3010" w:hanging="490"/>
      </w:pPr>
      <w:rPr>
        <w:i/>
        <w:iCs/>
        <w:position w:val="0"/>
        <w:sz w:val="28"/>
        <w:szCs w:val="28"/>
        <w:lang w:val="ru-RU"/>
      </w:rPr>
    </w:lvl>
    <w:lvl w:ilvl="4">
      <w:start w:val="1"/>
      <w:numFmt w:val="bullet"/>
      <w:lvlText w:val="o"/>
      <w:lvlJc w:val="left"/>
      <w:pPr>
        <w:tabs>
          <w:tab w:val="num" w:pos="3730"/>
        </w:tabs>
        <w:ind w:left="3730" w:hanging="490"/>
      </w:pPr>
      <w:rPr>
        <w:i/>
        <w:iCs/>
        <w:position w:val="0"/>
        <w:sz w:val="28"/>
        <w:szCs w:val="28"/>
        <w:lang w:val="ru-RU"/>
      </w:rPr>
    </w:lvl>
    <w:lvl w:ilvl="5">
      <w:start w:val="1"/>
      <w:numFmt w:val="bullet"/>
      <w:lvlText w:val="▪"/>
      <w:lvlJc w:val="left"/>
      <w:pPr>
        <w:tabs>
          <w:tab w:val="num" w:pos="4450"/>
        </w:tabs>
        <w:ind w:left="4450" w:hanging="490"/>
      </w:pPr>
      <w:rPr>
        <w:i/>
        <w:iCs/>
        <w:position w:val="0"/>
        <w:sz w:val="28"/>
        <w:szCs w:val="28"/>
        <w:lang w:val="ru-RU"/>
      </w:rPr>
    </w:lvl>
    <w:lvl w:ilvl="6">
      <w:start w:val="1"/>
      <w:numFmt w:val="bullet"/>
      <w:lvlText w:val="•"/>
      <w:lvlJc w:val="left"/>
      <w:pPr>
        <w:tabs>
          <w:tab w:val="num" w:pos="5170"/>
        </w:tabs>
        <w:ind w:left="5170" w:hanging="490"/>
      </w:pPr>
      <w:rPr>
        <w:i/>
        <w:iCs/>
        <w:position w:val="0"/>
        <w:sz w:val="28"/>
        <w:szCs w:val="28"/>
        <w:lang w:val="ru-RU"/>
      </w:rPr>
    </w:lvl>
    <w:lvl w:ilvl="7">
      <w:start w:val="1"/>
      <w:numFmt w:val="bullet"/>
      <w:lvlText w:val="o"/>
      <w:lvlJc w:val="left"/>
      <w:pPr>
        <w:tabs>
          <w:tab w:val="num" w:pos="5890"/>
        </w:tabs>
        <w:ind w:left="5890" w:hanging="490"/>
      </w:pPr>
      <w:rPr>
        <w:i/>
        <w:iCs/>
        <w:position w:val="0"/>
        <w:sz w:val="28"/>
        <w:szCs w:val="28"/>
        <w:lang w:val="ru-RU"/>
      </w:rPr>
    </w:lvl>
    <w:lvl w:ilvl="8">
      <w:start w:val="1"/>
      <w:numFmt w:val="bullet"/>
      <w:lvlText w:val="▪"/>
      <w:lvlJc w:val="left"/>
      <w:pPr>
        <w:tabs>
          <w:tab w:val="num" w:pos="6610"/>
        </w:tabs>
        <w:ind w:left="6610" w:hanging="490"/>
      </w:pPr>
      <w:rPr>
        <w:i/>
        <w:iCs/>
        <w:position w:val="0"/>
        <w:sz w:val="28"/>
        <w:szCs w:val="28"/>
        <w:lang w:val="ru-RU"/>
      </w:rPr>
    </w:lvl>
  </w:abstractNum>
  <w:abstractNum w:abstractNumId="487">
    <w:nsid w:val="551C6A28"/>
    <w:multiLevelType w:val="multilevel"/>
    <w:tmpl w:val="ADFC453E"/>
    <w:styleLink w:val="List163"/>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88">
    <w:nsid w:val="55851099"/>
    <w:multiLevelType w:val="multilevel"/>
    <w:tmpl w:val="D8DA9ECE"/>
    <w:styleLink w:val="List337"/>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489">
    <w:nsid w:val="55932829"/>
    <w:multiLevelType w:val="multilevel"/>
    <w:tmpl w:val="D502441A"/>
    <w:styleLink w:val="List25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90">
    <w:nsid w:val="55B67105"/>
    <w:multiLevelType w:val="multilevel"/>
    <w:tmpl w:val="2CA2CA48"/>
    <w:styleLink w:val="List680"/>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491">
    <w:nsid w:val="55E27B24"/>
    <w:multiLevelType w:val="multilevel"/>
    <w:tmpl w:val="E21CE17E"/>
    <w:styleLink w:val="List662"/>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492">
    <w:nsid w:val="5631674B"/>
    <w:multiLevelType w:val="multilevel"/>
    <w:tmpl w:val="E13097DA"/>
    <w:styleLink w:val="List117"/>
    <w:lvl w:ilvl="0">
      <w:numFmt w:val="bullet"/>
      <w:lvlText w:val="•"/>
      <w:lvlJc w:val="left"/>
      <w:pPr>
        <w:tabs>
          <w:tab w:val="num" w:pos="707"/>
        </w:tabs>
        <w:ind w:left="707" w:hanging="707"/>
      </w:pPr>
      <w:rPr>
        <w:position w:val="0"/>
        <w:sz w:val="24"/>
        <w:szCs w:val="24"/>
        <w:rtl w:val="0"/>
        <w:lang w:val="ru-RU"/>
      </w:rPr>
    </w:lvl>
    <w:lvl w:ilvl="1">
      <w:start w:val="1"/>
      <w:numFmt w:val="bullet"/>
      <w:lvlText w:val="o"/>
      <w:lvlJc w:val="left"/>
      <w:pPr>
        <w:tabs>
          <w:tab w:val="num" w:pos="133"/>
        </w:tabs>
      </w:pPr>
      <w:rPr>
        <w:position w:val="0"/>
        <w:sz w:val="28"/>
        <w:szCs w:val="28"/>
        <w:rtl w:val="0"/>
        <w:lang w:val="ru-RU"/>
      </w:rPr>
    </w:lvl>
    <w:lvl w:ilvl="2">
      <w:start w:val="1"/>
      <w:numFmt w:val="bullet"/>
      <w:lvlText w:val="▪"/>
      <w:lvlJc w:val="left"/>
      <w:pPr>
        <w:tabs>
          <w:tab w:val="num" w:pos="133"/>
        </w:tabs>
      </w:pPr>
      <w:rPr>
        <w:position w:val="0"/>
        <w:sz w:val="28"/>
        <w:szCs w:val="28"/>
        <w:rtl w:val="0"/>
        <w:lang w:val="ru-RU"/>
      </w:rPr>
    </w:lvl>
    <w:lvl w:ilvl="3">
      <w:start w:val="1"/>
      <w:numFmt w:val="bullet"/>
      <w:lvlText w:val="•"/>
      <w:lvlJc w:val="left"/>
      <w:pPr>
        <w:tabs>
          <w:tab w:val="num" w:pos="133"/>
        </w:tabs>
      </w:pPr>
      <w:rPr>
        <w:position w:val="0"/>
        <w:sz w:val="28"/>
        <w:szCs w:val="28"/>
        <w:rtl w:val="0"/>
        <w:lang w:val="ru-RU"/>
      </w:rPr>
    </w:lvl>
    <w:lvl w:ilvl="4">
      <w:start w:val="1"/>
      <w:numFmt w:val="bullet"/>
      <w:lvlText w:val="o"/>
      <w:lvlJc w:val="left"/>
      <w:pPr>
        <w:tabs>
          <w:tab w:val="num" w:pos="133"/>
        </w:tabs>
      </w:pPr>
      <w:rPr>
        <w:position w:val="0"/>
        <w:sz w:val="28"/>
        <w:szCs w:val="28"/>
        <w:rtl w:val="0"/>
        <w:lang w:val="ru-RU"/>
      </w:rPr>
    </w:lvl>
    <w:lvl w:ilvl="5">
      <w:start w:val="1"/>
      <w:numFmt w:val="bullet"/>
      <w:lvlText w:val="▪"/>
      <w:lvlJc w:val="left"/>
      <w:pPr>
        <w:tabs>
          <w:tab w:val="num" w:pos="133"/>
        </w:tabs>
      </w:pPr>
      <w:rPr>
        <w:position w:val="0"/>
        <w:sz w:val="28"/>
        <w:szCs w:val="28"/>
        <w:rtl w:val="0"/>
        <w:lang w:val="ru-RU"/>
      </w:rPr>
    </w:lvl>
    <w:lvl w:ilvl="6">
      <w:start w:val="1"/>
      <w:numFmt w:val="bullet"/>
      <w:lvlText w:val="•"/>
      <w:lvlJc w:val="left"/>
      <w:pPr>
        <w:tabs>
          <w:tab w:val="num" w:pos="133"/>
        </w:tabs>
      </w:pPr>
      <w:rPr>
        <w:position w:val="0"/>
        <w:sz w:val="28"/>
        <w:szCs w:val="28"/>
        <w:rtl w:val="0"/>
        <w:lang w:val="ru-RU"/>
      </w:rPr>
    </w:lvl>
    <w:lvl w:ilvl="7">
      <w:start w:val="1"/>
      <w:numFmt w:val="bullet"/>
      <w:lvlText w:val="o"/>
      <w:lvlJc w:val="left"/>
      <w:pPr>
        <w:tabs>
          <w:tab w:val="num" w:pos="133"/>
        </w:tabs>
      </w:pPr>
      <w:rPr>
        <w:position w:val="0"/>
        <w:sz w:val="28"/>
        <w:szCs w:val="28"/>
        <w:rtl w:val="0"/>
        <w:lang w:val="ru-RU"/>
      </w:rPr>
    </w:lvl>
    <w:lvl w:ilvl="8">
      <w:start w:val="1"/>
      <w:numFmt w:val="bullet"/>
      <w:lvlText w:val="▪"/>
      <w:lvlJc w:val="left"/>
      <w:pPr>
        <w:tabs>
          <w:tab w:val="num" w:pos="133"/>
        </w:tabs>
      </w:pPr>
      <w:rPr>
        <w:position w:val="0"/>
        <w:sz w:val="28"/>
        <w:szCs w:val="28"/>
        <w:rtl w:val="0"/>
        <w:lang w:val="ru-RU"/>
      </w:rPr>
    </w:lvl>
  </w:abstractNum>
  <w:abstractNum w:abstractNumId="493">
    <w:nsid w:val="564853BD"/>
    <w:multiLevelType w:val="multilevel"/>
    <w:tmpl w:val="71D0CC24"/>
    <w:styleLink w:val="List633"/>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494">
    <w:nsid w:val="5681498A"/>
    <w:multiLevelType w:val="multilevel"/>
    <w:tmpl w:val="D22A2E3A"/>
    <w:styleLink w:val="List29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495">
    <w:nsid w:val="5686248A"/>
    <w:multiLevelType w:val="multilevel"/>
    <w:tmpl w:val="F2240EB8"/>
    <w:styleLink w:val="List23"/>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496">
    <w:nsid w:val="568D1CE7"/>
    <w:multiLevelType w:val="multilevel"/>
    <w:tmpl w:val="E7FC6A02"/>
    <w:styleLink w:val="List311"/>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497">
    <w:nsid w:val="56971C89"/>
    <w:multiLevelType w:val="multilevel"/>
    <w:tmpl w:val="EFB45472"/>
    <w:styleLink w:val="List28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98">
    <w:nsid w:val="56D61E28"/>
    <w:multiLevelType w:val="multilevel"/>
    <w:tmpl w:val="339689C4"/>
    <w:styleLink w:val="List63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499">
    <w:nsid w:val="572C69FD"/>
    <w:multiLevelType w:val="multilevel"/>
    <w:tmpl w:val="ADEA58F2"/>
    <w:styleLink w:val="List384"/>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0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1">
    <w:nsid w:val="57855B7E"/>
    <w:multiLevelType w:val="multilevel"/>
    <w:tmpl w:val="86AE4D2C"/>
    <w:styleLink w:val="List338"/>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502">
    <w:nsid w:val="57B04A67"/>
    <w:multiLevelType w:val="multilevel"/>
    <w:tmpl w:val="1F3A63D2"/>
    <w:styleLink w:val="List489"/>
    <w:lvl w:ilvl="0">
      <w:start w:val="1"/>
      <w:numFmt w:val="upperRoman"/>
      <w:lvlText w:val="%1."/>
      <w:lvlJc w:val="left"/>
      <w:pPr>
        <w:tabs>
          <w:tab w:val="num" w:pos="1264"/>
        </w:tabs>
        <w:ind w:left="1264" w:hanging="980"/>
      </w:pPr>
      <w:rPr>
        <w:b/>
        <w:bCs/>
        <w:color w:val="00000A"/>
        <w:spacing w:val="2"/>
        <w:position w:val="0"/>
        <w:sz w:val="28"/>
        <w:szCs w:val="28"/>
        <w:lang w:val="ru-RU"/>
      </w:rPr>
    </w:lvl>
    <w:lvl w:ilvl="1">
      <w:start w:val="3"/>
      <w:numFmt w:val="decimal"/>
      <w:lvlText w:val="%1.%2."/>
      <w:lvlJc w:val="left"/>
      <w:pPr>
        <w:tabs>
          <w:tab w:val="num" w:pos="670"/>
        </w:tabs>
        <w:ind w:left="670" w:hanging="386"/>
      </w:pPr>
      <w:rPr>
        <w:b/>
        <w:bCs/>
        <w:color w:val="00000A"/>
        <w:spacing w:val="2"/>
        <w:position w:val="0"/>
        <w:sz w:val="28"/>
        <w:szCs w:val="28"/>
        <w:lang w:val="ru-RU"/>
      </w:rPr>
    </w:lvl>
    <w:lvl w:ilvl="2">
      <w:start w:val="1"/>
      <w:numFmt w:val="decimal"/>
      <w:lvlText w:val="%1.%2.%3."/>
      <w:lvlJc w:val="left"/>
      <w:pPr>
        <w:tabs>
          <w:tab w:val="num" w:pos="1264"/>
        </w:tabs>
        <w:ind w:left="1264" w:hanging="980"/>
      </w:pPr>
      <w:rPr>
        <w:b/>
        <w:bCs/>
        <w:color w:val="00000A"/>
        <w:spacing w:val="2"/>
        <w:position w:val="0"/>
        <w:sz w:val="28"/>
        <w:szCs w:val="28"/>
        <w:lang w:val="ru-RU"/>
      </w:rPr>
    </w:lvl>
    <w:lvl w:ilvl="3">
      <w:start w:val="1"/>
      <w:numFmt w:val="decimal"/>
      <w:lvlText w:val="%1.%2.%3.%4."/>
      <w:lvlJc w:val="left"/>
      <w:pPr>
        <w:tabs>
          <w:tab w:val="num" w:pos="1754"/>
        </w:tabs>
        <w:ind w:left="1754" w:hanging="1470"/>
      </w:pPr>
      <w:rPr>
        <w:b/>
        <w:bCs/>
        <w:color w:val="00000A"/>
        <w:spacing w:val="2"/>
        <w:position w:val="0"/>
        <w:sz w:val="28"/>
        <w:szCs w:val="28"/>
        <w:lang w:val="ru-RU"/>
      </w:rPr>
    </w:lvl>
    <w:lvl w:ilvl="4">
      <w:start w:val="1"/>
      <w:numFmt w:val="decimal"/>
      <w:lvlText w:val="%1.%2.%3.%4.%5."/>
      <w:lvlJc w:val="left"/>
      <w:pPr>
        <w:tabs>
          <w:tab w:val="num" w:pos="1754"/>
        </w:tabs>
        <w:ind w:left="1754" w:hanging="1470"/>
      </w:pPr>
      <w:rPr>
        <w:b/>
        <w:bCs/>
        <w:color w:val="00000A"/>
        <w:spacing w:val="2"/>
        <w:position w:val="0"/>
        <w:sz w:val="28"/>
        <w:szCs w:val="28"/>
        <w:lang w:val="ru-RU"/>
      </w:rPr>
    </w:lvl>
    <w:lvl w:ilvl="5">
      <w:start w:val="1"/>
      <w:numFmt w:val="decimal"/>
      <w:lvlText w:val="%1.%2.%3.%4.%5.%6."/>
      <w:lvlJc w:val="left"/>
      <w:pPr>
        <w:tabs>
          <w:tab w:val="num" w:pos="2244"/>
        </w:tabs>
        <w:ind w:left="2244" w:hanging="1960"/>
      </w:pPr>
      <w:rPr>
        <w:b/>
        <w:bCs/>
        <w:color w:val="00000A"/>
        <w:spacing w:val="2"/>
        <w:position w:val="0"/>
        <w:sz w:val="28"/>
        <w:szCs w:val="28"/>
        <w:lang w:val="ru-RU"/>
      </w:rPr>
    </w:lvl>
    <w:lvl w:ilvl="6">
      <w:start w:val="1"/>
      <w:numFmt w:val="decimal"/>
      <w:lvlText w:val="%1.%2.%3.%4.%5.%6.%7."/>
      <w:lvlJc w:val="left"/>
      <w:pPr>
        <w:tabs>
          <w:tab w:val="num" w:pos="2244"/>
        </w:tabs>
        <w:ind w:left="2244" w:hanging="1960"/>
      </w:pPr>
      <w:rPr>
        <w:b/>
        <w:bCs/>
        <w:color w:val="00000A"/>
        <w:spacing w:val="2"/>
        <w:position w:val="0"/>
        <w:sz w:val="28"/>
        <w:szCs w:val="28"/>
        <w:lang w:val="ru-RU"/>
      </w:rPr>
    </w:lvl>
    <w:lvl w:ilvl="7">
      <w:start w:val="1"/>
      <w:numFmt w:val="decimal"/>
      <w:lvlText w:val="%1.%2.%3.%4.%5.%6.%7.%8."/>
      <w:lvlJc w:val="left"/>
      <w:pPr>
        <w:tabs>
          <w:tab w:val="num" w:pos="2734"/>
        </w:tabs>
        <w:ind w:left="2734" w:hanging="2450"/>
      </w:pPr>
      <w:rPr>
        <w:b/>
        <w:bCs/>
        <w:color w:val="00000A"/>
        <w:spacing w:val="2"/>
        <w:position w:val="0"/>
        <w:sz w:val="28"/>
        <w:szCs w:val="28"/>
        <w:lang w:val="ru-RU"/>
      </w:rPr>
    </w:lvl>
    <w:lvl w:ilvl="8">
      <w:start w:val="1"/>
      <w:numFmt w:val="decimal"/>
      <w:lvlText w:val="%1.%2.%3.%4.%5.%6.%7.%8.%9."/>
      <w:lvlJc w:val="left"/>
      <w:pPr>
        <w:tabs>
          <w:tab w:val="num" w:pos="3224"/>
        </w:tabs>
        <w:ind w:left="3224" w:hanging="2940"/>
      </w:pPr>
      <w:rPr>
        <w:b/>
        <w:bCs/>
        <w:color w:val="00000A"/>
        <w:spacing w:val="2"/>
        <w:position w:val="0"/>
        <w:sz w:val="28"/>
        <w:szCs w:val="28"/>
        <w:lang w:val="ru-RU"/>
      </w:rPr>
    </w:lvl>
  </w:abstractNum>
  <w:abstractNum w:abstractNumId="503">
    <w:nsid w:val="57B04C17"/>
    <w:multiLevelType w:val="multilevel"/>
    <w:tmpl w:val="A0E28FFC"/>
    <w:styleLink w:val="List448"/>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04">
    <w:nsid w:val="58323E30"/>
    <w:multiLevelType w:val="multilevel"/>
    <w:tmpl w:val="EC2C06EA"/>
    <w:styleLink w:val="List49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505">
    <w:nsid w:val="58674185"/>
    <w:multiLevelType w:val="multilevel"/>
    <w:tmpl w:val="BA307510"/>
    <w:styleLink w:val="List199"/>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506">
    <w:nsid w:val="586D2153"/>
    <w:multiLevelType w:val="hybridMultilevel"/>
    <w:tmpl w:val="46266D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7">
    <w:nsid w:val="58C24575"/>
    <w:multiLevelType w:val="multilevel"/>
    <w:tmpl w:val="B9BAC85E"/>
    <w:styleLink w:val="List16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508">
    <w:nsid w:val="58E63160"/>
    <w:multiLevelType w:val="multilevel"/>
    <w:tmpl w:val="D4CA0AFE"/>
    <w:styleLink w:val="List433"/>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09">
    <w:nsid w:val="58EB7226"/>
    <w:multiLevelType w:val="multilevel"/>
    <w:tmpl w:val="F7D09068"/>
    <w:styleLink w:val="List160"/>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10">
    <w:nsid w:val="5917199A"/>
    <w:multiLevelType w:val="multilevel"/>
    <w:tmpl w:val="B24A3800"/>
    <w:styleLink w:val="List19"/>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511">
    <w:nsid w:val="591B3A15"/>
    <w:multiLevelType w:val="multilevel"/>
    <w:tmpl w:val="F788E31A"/>
    <w:styleLink w:val="List399"/>
    <w:lvl w:ilvl="0">
      <w:numFmt w:val="bullet"/>
      <w:lvlText w:val="•"/>
      <w:lvlJc w:val="left"/>
      <w:pPr>
        <w:tabs>
          <w:tab w:val="num" w:pos="141"/>
        </w:tabs>
        <w:ind w:left="141" w:hanging="141"/>
      </w:pPr>
      <w:rPr>
        <w:position w:val="0"/>
        <w:sz w:val="24"/>
        <w:szCs w:val="24"/>
        <w:lang w:val="ru-RU"/>
      </w:rPr>
    </w:lvl>
    <w:lvl w:ilvl="1">
      <w:start w:val="1"/>
      <w:numFmt w:val="bullet"/>
      <w:lvlText w:val="•"/>
      <w:lvlJc w:val="left"/>
      <w:pPr>
        <w:tabs>
          <w:tab w:val="num" w:pos="3018"/>
        </w:tabs>
        <w:ind w:left="3018" w:hanging="1654"/>
      </w:pPr>
      <w:rPr>
        <w:position w:val="0"/>
        <w:sz w:val="28"/>
        <w:szCs w:val="28"/>
        <w:lang w:val="ru-RU"/>
      </w:rPr>
    </w:lvl>
    <w:lvl w:ilvl="2">
      <w:start w:val="1"/>
      <w:numFmt w:val="bullet"/>
      <w:lvlText w:val="▪"/>
      <w:lvlJc w:val="left"/>
      <w:pPr>
        <w:tabs>
          <w:tab w:val="num" w:pos="2574"/>
        </w:tabs>
        <w:ind w:left="2574" w:hanging="490"/>
      </w:pPr>
      <w:rPr>
        <w:position w:val="0"/>
        <w:sz w:val="28"/>
        <w:szCs w:val="28"/>
        <w:lang w:val="ru-RU"/>
      </w:rPr>
    </w:lvl>
    <w:lvl w:ilvl="3">
      <w:start w:val="1"/>
      <w:numFmt w:val="bullet"/>
      <w:lvlText w:val="•"/>
      <w:lvlJc w:val="left"/>
      <w:pPr>
        <w:tabs>
          <w:tab w:val="num" w:pos="3294"/>
        </w:tabs>
        <w:ind w:left="3294" w:hanging="490"/>
      </w:pPr>
      <w:rPr>
        <w:position w:val="0"/>
        <w:sz w:val="28"/>
        <w:szCs w:val="28"/>
        <w:lang w:val="ru-RU"/>
      </w:rPr>
    </w:lvl>
    <w:lvl w:ilvl="4">
      <w:start w:val="1"/>
      <w:numFmt w:val="bullet"/>
      <w:lvlText w:val="o"/>
      <w:lvlJc w:val="left"/>
      <w:pPr>
        <w:tabs>
          <w:tab w:val="num" w:pos="4014"/>
        </w:tabs>
        <w:ind w:left="4014" w:hanging="490"/>
      </w:pPr>
      <w:rPr>
        <w:position w:val="0"/>
        <w:sz w:val="28"/>
        <w:szCs w:val="28"/>
        <w:lang w:val="ru-RU"/>
      </w:rPr>
    </w:lvl>
    <w:lvl w:ilvl="5">
      <w:start w:val="1"/>
      <w:numFmt w:val="bullet"/>
      <w:lvlText w:val="▪"/>
      <w:lvlJc w:val="left"/>
      <w:pPr>
        <w:tabs>
          <w:tab w:val="num" w:pos="4734"/>
        </w:tabs>
        <w:ind w:left="4734" w:hanging="490"/>
      </w:pPr>
      <w:rPr>
        <w:position w:val="0"/>
        <w:sz w:val="28"/>
        <w:szCs w:val="28"/>
        <w:lang w:val="ru-RU"/>
      </w:rPr>
    </w:lvl>
    <w:lvl w:ilvl="6">
      <w:start w:val="1"/>
      <w:numFmt w:val="bullet"/>
      <w:lvlText w:val="•"/>
      <w:lvlJc w:val="left"/>
      <w:pPr>
        <w:tabs>
          <w:tab w:val="num" w:pos="5454"/>
        </w:tabs>
        <w:ind w:left="5454" w:hanging="490"/>
      </w:pPr>
      <w:rPr>
        <w:position w:val="0"/>
        <w:sz w:val="28"/>
        <w:szCs w:val="28"/>
        <w:lang w:val="ru-RU"/>
      </w:rPr>
    </w:lvl>
    <w:lvl w:ilvl="7">
      <w:start w:val="1"/>
      <w:numFmt w:val="bullet"/>
      <w:lvlText w:val="o"/>
      <w:lvlJc w:val="left"/>
      <w:pPr>
        <w:tabs>
          <w:tab w:val="num" w:pos="6174"/>
        </w:tabs>
        <w:ind w:left="6174" w:hanging="490"/>
      </w:pPr>
      <w:rPr>
        <w:position w:val="0"/>
        <w:sz w:val="28"/>
        <w:szCs w:val="28"/>
        <w:lang w:val="ru-RU"/>
      </w:rPr>
    </w:lvl>
    <w:lvl w:ilvl="8">
      <w:start w:val="1"/>
      <w:numFmt w:val="bullet"/>
      <w:lvlText w:val="▪"/>
      <w:lvlJc w:val="left"/>
      <w:pPr>
        <w:tabs>
          <w:tab w:val="num" w:pos="6894"/>
        </w:tabs>
        <w:ind w:left="6894" w:hanging="490"/>
      </w:pPr>
      <w:rPr>
        <w:position w:val="0"/>
        <w:sz w:val="28"/>
        <w:szCs w:val="28"/>
        <w:lang w:val="ru-RU"/>
      </w:rPr>
    </w:lvl>
  </w:abstractNum>
  <w:abstractNum w:abstractNumId="512">
    <w:nsid w:val="59526959"/>
    <w:multiLevelType w:val="multilevel"/>
    <w:tmpl w:val="9F0634A0"/>
    <w:styleLink w:val="List432"/>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13">
    <w:nsid w:val="59857FC2"/>
    <w:multiLevelType w:val="multilevel"/>
    <w:tmpl w:val="2888466C"/>
    <w:styleLink w:val="List22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14">
    <w:nsid w:val="59BC3B72"/>
    <w:multiLevelType w:val="multilevel"/>
    <w:tmpl w:val="7E7CC3BA"/>
    <w:styleLink w:val="List460"/>
    <w:lvl w:ilvl="0">
      <w:start w:val="2"/>
      <w:numFmt w:val="decimal"/>
      <w:lvlText w:val="%1."/>
      <w:lvlJc w:val="left"/>
      <w:pPr>
        <w:tabs>
          <w:tab w:val="num" w:pos="669"/>
        </w:tabs>
        <w:ind w:left="669" w:hanging="309"/>
      </w:pPr>
      <w:rPr>
        <w:b/>
        <w:bCs/>
        <w:i/>
        <w:iCs/>
        <w:position w:val="0"/>
        <w:sz w:val="28"/>
        <w:szCs w:val="28"/>
        <w:lang w:val="ru-RU"/>
      </w:rPr>
    </w:lvl>
    <w:lvl w:ilvl="1">
      <w:start w:val="1"/>
      <w:numFmt w:val="lowerLetter"/>
      <w:lvlText w:val="%2."/>
      <w:lvlJc w:val="left"/>
      <w:pPr>
        <w:tabs>
          <w:tab w:val="num" w:pos="1570"/>
        </w:tabs>
        <w:ind w:left="1570" w:hanging="490"/>
      </w:pPr>
      <w:rPr>
        <w:b/>
        <w:bCs/>
        <w:i/>
        <w:iCs/>
        <w:position w:val="0"/>
        <w:sz w:val="28"/>
        <w:szCs w:val="28"/>
        <w:lang w:val="ru-RU"/>
      </w:rPr>
    </w:lvl>
    <w:lvl w:ilvl="2">
      <w:start w:val="1"/>
      <w:numFmt w:val="lowerRoman"/>
      <w:lvlText w:val="%3."/>
      <w:lvlJc w:val="left"/>
      <w:pPr>
        <w:tabs>
          <w:tab w:val="num" w:pos="2267"/>
        </w:tabs>
        <w:ind w:left="2267" w:hanging="403"/>
      </w:pPr>
      <w:rPr>
        <w:b/>
        <w:bCs/>
        <w:i/>
        <w:iCs/>
        <w:position w:val="0"/>
        <w:sz w:val="28"/>
        <w:szCs w:val="28"/>
        <w:lang w:val="ru-RU"/>
      </w:rPr>
    </w:lvl>
    <w:lvl w:ilvl="3">
      <w:start w:val="1"/>
      <w:numFmt w:val="decimal"/>
      <w:lvlText w:val="%4."/>
      <w:lvlJc w:val="left"/>
      <w:pPr>
        <w:tabs>
          <w:tab w:val="num" w:pos="3010"/>
        </w:tabs>
        <w:ind w:left="3010" w:hanging="490"/>
      </w:pPr>
      <w:rPr>
        <w:b/>
        <w:bCs/>
        <w:i/>
        <w:iCs/>
        <w:position w:val="0"/>
        <w:sz w:val="28"/>
        <w:szCs w:val="28"/>
        <w:lang w:val="ru-RU"/>
      </w:rPr>
    </w:lvl>
    <w:lvl w:ilvl="4">
      <w:start w:val="1"/>
      <w:numFmt w:val="lowerLetter"/>
      <w:lvlText w:val="%5."/>
      <w:lvlJc w:val="left"/>
      <w:pPr>
        <w:tabs>
          <w:tab w:val="num" w:pos="3730"/>
        </w:tabs>
        <w:ind w:left="3730" w:hanging="490"/>
      </w:pPr>
      <w:rPr>
        <w:b/>
        <w:bCs/>
        <w:i/>
        <w:iCs/>
        <w:position w:val="0"/>
        <w:sz w:val="28"/>
        <w:szCs w:val="28"/>
        <w:lang w:val="ru-RU"/>
      </w:rPr>
    </w:lvl>
    <w:lvl w:ilvl="5">
      <w:start w:val="1"/>
      <w:numFmt w:val="lowerRoman"/>
      <w:lvlText w:val="%6."/>
      <w:lvlJc w:val="left"/>
      <w:pPr>
        <w:tabs>
          <w:tab w:val="num" w:pos="4427"/>
        </w:tabs>
        <w:ind w:left="4427" w:hanging="403"/>
      </w:pPr>
      <w:rPr>
        <w:b/>
        <w:bCs/>
        <w:i/>
        <w:iCs/>
        <w:position w:val="0"/>
        <w:sz w:val="28"/>
        <w:szCs w:val="28"/>
        <w:lang w:val="ru-RU"/>
      </w:rPr>
    </w:lvl>
    <w:lvl w:ilvl="6">
      <w:start w:val="1"/>
      <w:numFmt w:val="decimal"/>
      <w:lvlText w:val="%7."/>
      <w:lvlJc w:val="left"/>
      <w:pPr>
        <w:tabs>
          <w:tab w:val="num" w:pos="5170"/>
        </w:tabs>
        <w:ind w:left="5170" w:hanging="490"/>
      </w:pPr>
      <w:rPr>
        <w:b/>
        <w:bCs/>
        <w:i/>
        <w:iCs/>
        <w:position w:val="0"/>
        <w:sz w:val="28"/>
        <w:szCs w:val="28"/>
        <w:lang w:val="ru-RU"/>
      </w:rPr>
    </w:lvl>
    <w:lvl w:ilvl="7">
      <w:start w:val="1"/>
      <w:numFmt w:val="lowerLetter"/>
      <w:lvlText w:val="%8."/>
      <w:lvlJc w:val="left"/>
      <w:pPr>
        <w:tabs>
          <w:tab w:val="num" w:pos="5890"/>
        </w:tabs>
        <w:ind w:left="5890" w:hanging="490"/>
      </w:pPr>
      <w:rPr>
        <w:b/>
        <w:bCs/>
        <w:i/>
        <w:iCs/>
        <w:position w:val="0"/>
        <w:sz w:val="28"/>
        <w:szCs w:val="28"/>
        <w:lang w:val="ru-RU"/>
      </w:rPr>
    </w:lvl>
    <w:lvl w:ilvl="8">
      <w:start w:val="1"/>
      <w:numFmt w:val="lowerRoman"/>
      <w:lvlText w:val="%9."/>
      <w:lvlJc w:val="left"/>
      <w:pPr>
        <w:tabs>
          <w:tab w:val="num" w:pos="6587"/>
        </w:tabs>
        <w:ind w:left="6587" w:hanging="403"/>
      </w:pPr>
      <w:rPr>
        <w:b/>
        <w:bCs/>
        <w:i/>
        <w:iCs/>
        <w:position w:val="0"/>
        <w:sz w:val="28"/>
        <w:szCs w:val="28"/>
        <w:lang w:val="ru-RU"/>
      </w:rPr>
    </w:lvl>
  </w:abstractNum>
  <w:abstractNum w:abstractNumId="515">
    <w:nsid w:val="59C35156"/>
    <w:multiLevelType w:val="multilevel"/>
    <w:tmpl w:val="1700DA9C"/>
    <w:styleLink w:val="List28"/>
    <w:lvl w:ilvl="0">
      <w:numFmt w:val="bullet"/>
      <w:lvlText w:val="•"/>
      <w:lvlJc w:val="left"/>
      <w:pPr>
        <w:tabs>
          <w:tab w:val="num" w:pos="708"/>
        </w:tabs>
        <w:ind w:left="708" w:hanging="708"/>
      </w:pPr>
      <w:rPr>
        <w:kern w:val="2"/>
        <w:position w:val="0"/>
        <w:sz w:val="22"/>
        <w:szCs w:val="22"/>
        <w:lang w:val="ru-RU"/>
      </w:rPr>
    </w:lvl>
    <w:lvl w:ilvl="1">
      <w:start w:val="1"/>
      <w:numFmt w:val="bullet"/>
      <w:lvlText w:val="o"/>
      <w:lvlJc w:val="left"/>
      <w:pPr>
        <w:tabs>
          <w:tab w:val="num" w:pos="1570"/>
        </w:tabs>
        <w:ind w:left="1570" w:hanging="490"/>
      </w:pPr>
      <w:rPr>
        <w:kern w:val="2"/>
        <w:position w:val="0"/>
        <w:sz w:val="28"/>
        <w:szCs w:val="28"/>
        <w:lang w:val="ru-RU"/>
      </w:rPr>
    </w:lvl>
    <w:lvl w:ilvl="2">
      <w:start w:val="1"/>
      <w:numFmt w:val="bullet"/>
      <w:lvlText w:val="▪"/>
      <w:lvlJc w:val="left"/>
      <w:pPr>
        <w:tabs>
          <w:tab w:val="num" w:pos="2290"/>
        </w:tabs>
        <w:ind w:left="2290" w:hanging="490"/>
      </w:pPr>
      <w:rPr>
        <w:kern w:val="2"/>
        <w:position w:val="0"/>
        <w:sz w:val="28"/>
        <w:szCs w:val="28"/>
        <w:lang w:val="ru-RU"/>
      </w:rPr>
    </w:lvl>
    <w:lvl w:ilvl="3">
      <w:start w:val="1"/>
      <w:numFmt w:val="bullet"/>
      <w:lvlText w:val="•"/>
      <w:lvlJc w:val="left"/>
      <w:pPr>
        <w:tabs>
          <w:tab w:val="num" w:pos="3010"/>
        </w:tabs>
        <w:ind w:left="3010" w:hanging="490"/>
      </w:pPr>
      <w:rPr>
        <w:kern w:val="2"/>
        <w:position w:val="0"/>
        <w:sz w:val="28"/>
        <w:szCs w:val="28"/>
        <w:lang w:val="ru-RU"/>
      </w:rPr>
    </w:lvl>
    <w:lvl w:ilvl="4">
      <w:start w:val="1"/>
      <w:numFmt w:val="bullet"/>
      <w:lvlText w:val="o"/>
      <w:lvlJc w:val="left"/>
      <w:pPr>
        <w:tabs>
          <w:tab w:val="num" w:pos="3730"/>
        </w:tabs>
        <w:ind w:left="3730" w:hanging="490"/>
      </w:pPr>
      <w:rPr>
        <w:kern w:val="2"/>
        <w:position w:val="0"/>
        <w:sz w:val="28"/>
        <w:szCs w:val="28"/>
        <w:lang w:val="ru-RU"/>
      </w:rPr>
    </w:lvl>
    <w:lvl w:ilvl="5">
      <w:start w:val="1"/>
      <w:numFmt w:val="bullet"/>
      <w:lvlText w:val="▪"/>
      <w:lvlJc w:val="left"/>
      <w:pPr>
        <w:tabs>
          <w:tab w:val="num" w:pos="4450"/>
        </w:tabs>
        <w:ind w:left="4450" w:hanging="490"/>
      </w:pPr>
      <w:rPr>
        <w:kern w:val="2"/>
        <w:position w:val="0"/>
        <w:sz w:val="28"/>
        <w:szCs w:val="28"/>
        <w:lang w:val="ru-RU"/>
      </w:rPr>
    </w:lvl>
    <w:lvl w:ilvl="6">
      <w:start w:val="1"/>
      <w:numFmt w:val="bullet"/>
      <w:lvlText w:val="•"/>
      <w:lvlJc w:val="left"/>
      <w:pPr>
        <w:tabs>
          <w:tab w:val="num" w:pos="5170"/>
        </w:tabs>
        <w:ind w:left="5170" w:hanging="490"/>
      </w:pPr>
      <w:rPr>
        <w:kern w:val="2"/>
        <w:position w:val="0"/>
        <w:sz w:val="28"/>
        <w:szCs w:val="28"/>
        <w:lang w:val="ru-RU"/>
      </w:rPr>
    </w:lvl>
    <w:lvl w:ilvl="7">
      <w:start w:val="1"/>
      <w:numFmt w:val="bullet"/>
      <w:lvlText w:val="o"/>
      <w:lvlJc w:val="left"/>
      <w:pPr>
        <w:tabs>
          <w:tab w:val="num" w:pos="5890"/>
        </w:tabs>
        <w:ind w:left="5890" w:hanging="490"/>
      </w:pPr>
      <w:rPr>
        <w:kern w:val="2"/>
        <w:position w:val="0"/>
        <w:sz w:val="28"/>
        <w:szCs w:val="28"/>
        <w:lang w:val="ru-RU"/>
      </w:rPr>
    </w:lvl>
    <w:lvl w:ilvl="8">
      <w:start w:val="1"/>
      <w:numFmt w:val="bullet"/>
      <w:lvlText w:val="▪"/>
      <w:lvlJc w:val="left"/>
      <w:pPr>
        <w:tabs>
          <w:tab w:val="num" w:pos="6610"/>
        </w:tabs>
        <w:ind w:left="6610" w:hanging="490"/>
      </w:pPr>
      <w:rPr>
        <w:kern w:val="2"/>
        <w:position w:val="0"/>
        <w:sz w:val="28"/>
        <w:szCs w:val="28"/>
        <w:lang w:val="ru-RU"/>
      </w:rPr>
    </w:lvl>
  </w:abstractNum>
  <w:abstractNum w:abstractNumId="516">
    <w:nsid w:val="5A0365D0"/>
    <w:multiLevelType w:val="multilevel"/>
    <w:tmpl w:val="339AFD38"/>
    <w:styleLink w:val="List600"/>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517">
    <w:nsid w:val="5A2E5E7C"/>
    <w:multiLevelType w:val="multilevel"/>
    <w:tmpl w:val="EC260DAE"/>
    <w:styleLink w:val="List577"/>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18">
    <w:nsid w:val="5A2F0AB2"/>
    <w:multiLevelType w:val="multilevel"/>
    <w:tmpl w:val="18A60D56"/>
    <w:styleLink w:val="List451"/>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19">
    <w:nsid w:val="5A374858"/>
    <w:multiLevelType w:val="multilevel"/>
    <w:tmpl w:val="2C0C29D8"/>
    <w:styleLink w:val="List28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20">
    <w:nsid w:val="5A3C072E"/>
    <w:multiLevelType w:val="multilevel"/>
    <w:tmpl w:val="28F465FE"/>
    <w:styleLink w:val="List30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521">
    <w:nsid w:val="5A9666C8"/>
    <w:multiLevelType w:val="multilevel"/>
    <w:tmpl w:val="B1FA4DA0"/>
    <w:styleLink w:val="List330"/>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522">
    <w:nsid w:val="5AB650BA"/>
    <w:multiLevelType w:val="multilevel"/>
    <w:tmpl w:val="6794290A"/>
    <w:styleLink w:val="List441"/>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23">
    <w:nsid w:val="5AC053CE"/>
    <w:multiLevelType w:val="multilevel"/>
    <w:tmpl w:val="B276DEBC"/>
    <w:styleLink w:val="List14"/>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524">
    <w:nsid w:val="5AC91461"/>
    <w:multiLevelType w:val="multilevel"/>
    <w:tmpl w:val="24FC2428"/>
    <w:styleLink w:val="List12"/>
    <w:lvl w:ilvl="0">
      <w:numFmt w:val="bullet"/>
      <w:lvlText w:val="•"/>
      <w:lvlJc w:val="left"/>
      <w:pPr>
        <w:tabs>
          <w:tab w:val="num" w:pos="707"/>
        </w:tabs>
        <w:ind w:left="707" w:hanging="707"/>
      </w:pPr>
      <w:rPr>
        <w:color w:val="FF0000"/>
        <w:position w:val="0"/>
        <w:sz w:val="20"/>
        <w:szCs w:val="20"/>
        <w:u w:color="FF0000"/>
        <w:lang w:val="ru-RU"/>
      </w:rPr>
    </w:lvl>
    <w:lvl w:ilvl="1">
      <w:start w:val="1"/>
      <w:numFmt w:val="bullet"/>
      <w:lvlText w:val="o"/>
      <w:lvlJc w:val="left"/>
      <w:pPr>
        <w:tabs>
          <w:tab w:val="num" w:pos="2279"/>
        </w:tabs>
        <w:ind w:left="2279" w:hanging="490"/>
      </w:pPr>
      <w:rPr>
        <w:color w:val="FF0000"/>
        <w:position w:val="0"/>
        <w:sz w:val="28"/>
        <w:szCs w:val="28"/>
        <w:u w:color="FF0000"/>
        <w:lang w:val="ru-RU"/>
      </w:rPr>
    </w:lvl>
    <w:lvl w:ilvl="2">
      <w:start w:val="1"/>
      <w:numFmt w:val="bullet"/>
      <w:lvlText w:val="▪"/>
      <w:lvlJc w:val="left"/>
      <w:pPr>
        <w:tabs>
          <w:tab w:val="num" w:pos="2999"/>
        </w:tabs>
        <w:ind w:left="2999" w:hanging="490"/>
      </w:pPr>
      <w:rPr>
        <w:color w:val="FF0000"/>
        <w:position w:val="0"/>
        <w:sz w:val="28"/>
        <w:szCs w:val="28"/>
        <w:u w:color="FF0000"/>
        <w:lang w:val="ru-RU"/>
      </w:rPr>
    </w:lvl>
    <w:lvl w:ilvl="3">
      <w:start w:val="1"/>
      <w:numFmt w:val="bullet"/>
      <w:lvlText w:val="•"/>
      <w:lvlJc w:val="left"/>
      <w:pPr>
        <w:tabs>
          <w:tab w:val="num" w:pos="3719"/>
        </w:tabs>
        <w:ind w:left="3719" w:hanging="490"/>
      </w:pPr>
      <w:rPr>
        <w:color w:val="FF0000"/>
        <w:position w:val="0"/>
        <w:sz w:val="28"/>
        <w:szCs w:val="28"/>
        <w:u w:color="FF0000"/>
        <w:lang w:val="ru-RU"/>
      </w:rPr>
    </w:lvl>
    <w:lvl w:ilvl="4">
      <w:start w:val="1"/>
      <w:numFmt w:val="bullet"/>
      <w:lvlText w:val="o"/>
      <w:lvlJc w:val="left"/>
      <w:pPr>
        <w:tabs>
          <w:tab w:val="num" w:pos="4439"/>
        </w:tabs>
        <w:ind w:left="4439" w:hanging="490"/>
      </w:pPr>
      <w:rPr>
        <w:color w:val="FF0000"/>
        <w:position w:val="0"/>
        <w:sz w:val="28"/>
        <w:szCs w:val="28"/>
        <w:u w:color="FF0000"/>
        <w:lang w:val="ru-RU"/>
      </w:rPr>
    </w:lvl>
    <w:lvl w:ilvl="5">
      <w:start w:val="1"/>
      <w:numFmt w:val="bullet"/>
      <w:lvlText w:val="▪"/>
      <w:lvlJc w:val="left"/>
      <w:pPr>
        <w:tabs>
          <w:tab w:val="num" w:pos="5159"/>
        </w:tabs>
        <w:ind w:left="5159" w:hanging="490"/>
      </w:pPr>
      <w:rPr>
        <w:color w:val="FF0000"/>
        <w:position w:val="0"/>
        <w:sz w:val="28"/>
        <w:szCs w:val="28"/>
        <w:u w:color="FF0000"/>
        <w:lang w:val="ru-RU"/>
      </w:rPr>
    </w:lvl>
    <w:lvl w:ilvl="6">
      <w:start w:val="1"/>
      <w:numFmt w:val="bullet"/>
      <w:lvlText w:val="•"/>
      <w:lvlJc w:val="left"/>
      <w:pPr>
        <w:tabs>
          <w:tab w:val="num" w:pos="5879"/>
        </w:tabs>
        <w:ind w:left="5879" w:hanging="490"/>
      </w:pPr>
      <w:rPr>
        <w:color w:val="FF0000"/>
        <w:position w:val="0"/>
        <w:sz w:val="28"/>
        <w:szCs w:val="28"/>
        <w:u w:color="FF0000"/>
        <w:lang w:val="ru-RU"/>
      </w:rPr>
    </w:lvl>
    <w:lvl w:ilvl="7">
      <w:start w:val="1"/>
      <w:numFmt w:val="bullet"/>
      <w:lvlText w:val="o"/>
      <w:lvlJc w:val="left"/>
      <w:pPr>
        <w:tabs>
          <w:tab w:val="num" w:pos="6599"/>
        </w:tabs>
        <w:ind w:left="6599" w:hanging="490"/>
      </w:pPr>
      <w:rPr>
        <w:color w:val="FF0000"/>
        <w:position w:val="0"/>
        <w:sz w:val="28"/>
        <w:szCs w:val="28"/>
        <w:u w:color="FF0000"/>
        <w:lang w:val="ru-RU"/>
      </w:rPr>
    </w:lvl>
    <w:lvl w:ilvl="8">
      <w:start w:val="1"/>
      <w:numFmt w:val="bullet"/>
      <w:lvlText w:val="▪"/>
      <w:lvlJc w:val="left"/>
      <w:pPr>
        <w:tabs>
          <w:tab w:val="num" w:pos="7319"/>
        </w:tabs>
        <w:ind w:left="7319" w:hanging="490"/>
      </w:pPr>
      <w:rPr>
        <w:color w:val="FF0000"/>
        <w:position w:val="0"/>
        <w:sz w:val="28"/>
        <w:szCs w:val="28"/>
        <w:u w:color="FF0000"/>
        <w:lang w:val="ru-RU"/>
      </w:rPr>
    </w:lvl>
  </w:abstractNum>
  <w:abstractNum w:abstractNumId="525">
    <w:nsid w:val="5ACD4663"/>
    <w:multiLevelType w:val="multilevel"/>
    <w:tmpl w:val="1B8E9800"/>
    <w:styleLink w:val="List610"/>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526">
    <w:nsid w:val="5AF7091A"/>
    <w:multiLevelType w:val="multilevel"/>
    <w:tmpl w:val="CDCA514A"/>
    <w:styleLink w:val="List26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27">
    <w:nsid w:val="5B2D114D"/>
    <w:multiLevelType w:val="multilevel"/>
    <w:tmpl w:val="B9B27608"/>
    <w:styleLink w:val="List119"/>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528">
    <w:nsid w:val="5B311D39"/>
    <w:multiLevelType w:val="multilevel"/>
    <w:tmpl w:val="6FF8F81E"/>
    <w:styleLink w:val="List572"/>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00"/>
        </w:tabs>
        <w:ind w:left="1500" w:hanging="420"/>
      </w:pPr>
      <w:rPr>
        <w:position w:val="0"/>
        <w:sz w:val="28"/>
        <w:szCs w:val="28"/>
        <w:rtl w:val="0"/>
        <w:lang w:val="ru-RU"/>
      </w:rPr>
    </w:lvl>
    <w:lvl w:ilvl="2">
      <w:start w:val="1"/>
      <w:numFmt w:val="bullet"/>
      <w:lvlText w:val="▪"/>
      <w:lvlJc w:val="left"/>
      <w:pPr>
        <w:tabs>
          <w:tab w:val="num" w:pos="2220"/>
        </w:tabs>
        <w:ind w:left="2220" w:hanging="420"/>
      </w:pPr>
      <w:rPr>
        <w:position w:val="0"/>
        <w:sz w:val="28"/>
        <w:szCs w:val="28"/>
        <w:rtl w:val="0"/>
        <w:lang w:val="ru-RU"/>
      </w:rPr>
    </w:lvl>
    <w:lvl w:ilvl="3">
      <w:start w:val="1"/>
      <w:numFmt w:val="bullet"/>
      <w:lvlText w:val="•"/>
      <w:lvlJc w:val="left"/>
      <w:pPr>
        <w:tabs>
          <w:tab w:val="num" w:pos="2940"/>
        </w:tabs>
        <w:ind w:left="2940" w:hanging="420"/>
      </w:pPr>
      <w:rPr>
        <w:position w:val="0"/>
        <w:sz w:val="28"/>
        <w:szCs w:val="28"/>
        <w:rtl w:val="0"/>
        <w:lang w:val="ru-RU"/>
      </w:rPr>
    </w:lvl>
    <w:lvl w:ilvl="4">
      <w:start w:val="1"/>
      <w:numFmt w:val="bullet"/>
      <w:lvlText w:val="o"/>
      <w:lvlJc w:val="left"/>
      <w:pPr>
        <w:tabs>
          <w:tab w:val="num" w:pos="3660"/>
        </w:tabs>
        <w:ind w:left="3660" w:hanging="420"/>
      </w:pPr>
      <w:rPr>
        <w:position w:val="0"/>
        <w:sz w:val="28"/>
        <w:szCs w:val="28"/>
        <w:rtl w:val="0"/>
        <w:lang w:val="ru-RU"/>
      </w:rPr>
    </w:lvl>
    <w:lvl w:ilvl="5">
      <w:start w:val="1"/>
      <w:numFmt w:val="bullet"/>
      <w:lvlText w:val="▪"/>
      <w:lvlJc w:val="left"/>
      <w:pPr>
        <w:tabs>
          <w:tab w:val="num" w:pos="4380"/>
        </w:tabs>
        <w:ind w:left="4380" w:hanging="420"/>
      </w:pPr>
      <w:rPr>
        <w:position w:val="0"/>
        <w:sz w:val="28"/>
        <w:szCs w:val="28"/>
        <w:rtl w:val="0"/>
        <w:lang w:val="ru-RU"/>
      </w:rPr>
    </w:lvl>
    <w:lvl w:ilvl="6">
      <w:start w:val="1"/>
      <w:numFmt w:val="bullet"/>
      <w:lvlText w:val="•"/>
      <w:lvlJc w:val="left"/>
      <w:pPr>
        <w:tabs>
          <w:tab w:val="num" w:pos="5100"/>
        </w:tabs>
        <w:ind w:left="5100" w:hanging="420"/>
      </w:pPr>
      <w:rPr>
        <w:position w:val="0"/>
        <w:sz w:val="28"/>
        <w:szCs w:val="28"/>
        <w:rtl w:val="0"/>
        <w:lang w:val="ru-RU"/>
      </w:rPr>
    </w:lvl>
    <w:lvl w:ilvl="7">
      <w:start w:val="1"/>
      <w:numFmt w:val="bullet"/>
      <w:lvlText w:val="o"/>
      <w:lvlJc w:val="left"/>
      <w:pPr>
        <w:tabs>
          <w:tab w:val="num" w:pos="5820"/>
        </w:tabs>
        <w:ind w:left="5820" w:hanging="420"/>
      </w:pPr>
      <w:rPr>
        <w:position w:val="0"/>
        <w:sz w:val="28"/>
        <w:szCs w:val="28"/>
        <w:rtl w:val="0"/>
        <w:lang w:val="ru-RU"/>
      </w:rPr>
    </w:lvl>
    <w:lvl w:ilvl="8">
      <w:start w:val="1"/>
      <w:numFmt w:val="bullet"/>
      <w:lvlText w:val="▪"/>
      <w:lvlJc w:val="left"/>
      <w:pPr>
        <w:tabs>
          <w:tab w:val="num" w:pos="6540"/>
        </w:tabs>
        <w:ind w:left="6540" w:hanging="420"/>
      </w:pPr>
      <w:rPr>
        <w:position w:val="0"/>
        <w:sz w:val="28"/>
        <w:szCs w:val="28"/>
        <w:rtl w:val="0"/>
        <w:lang w:val="ru-RU"/>
      </w:rPr>
    </w:lvl>
  </w:abstractNum>
  <w:abstractNum w:abstractNumId="529">
    <w:nsid w:val="5B4B1628"/>
    <w:multiLevelType w:val="multilevel"/>
    <w:tmpl w:val="670CD268"/>
    <w:styleLink w:val="List340"/>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530">
    <w:nsid w:val="5B7D1B78"/>
    <w:multiLevelType w:val="multilevel"/>
    <w:tmpl w:val="01FA1526"/>
    <w:styleLink w:val="List404"/>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531">
    <w:nsid w:val="5BD82C20"/>
    <w:multiLevelType w:val="multilevel"/>
    <w:tmpl w:val="FE4E8374"/>
    <w:styleLink w:val="List56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532">
    <w:nsid w:val="5C2C4370"/>
    <w:multiLevelType w:val="multilevel"/>
    <w:tmpl w:val="E514CA3E"/>
    <w:styleLink w:val="List128"/>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533">
    <w:nsid w:val="5C821FE4"/>
    <w:multiLevelType w:val="hybridMultilevel"/>
    <w:tmpl w:val="3CB8EB50"/>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4">
    <w:nsid w:val="5C8D451D"/>
    <w:multiLevelType w:val="multilevel"/>
    <w:tmpl w:val="69D45324"/>
    <w:styleLink w:val="List26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35">
    <w:nsid w:val="5CAC6FC6"/>
    <w:multiLevelType w:val="multilevel"/>
    <w:tmpl w:val="AB86E28C"/>
    <w:styleLink w:val="List3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36">
    <w:nsid w:val="5CDA539D"/>
    <w:multiLevelType w:val="multilevel"/>
    <w:tmpl w:val="FD622E86"/>
    <w:styleLink w:val="List650"/>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537">
    <w:nsid w:val="5CE62EFE"/>
    <w:multiLevelType w:val="multilevel"/>
    <w:tmpl w:val="E29E82F4"/>
    <w:styleLink w:val="List580"/>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38">
    <w:nsid w:val="5D1D5A51"/>
    <w:multiLevelType w:val="multilevel"/>
    <w:tmpl w:val="48C0786E"/>
    <w:styleLink w:val="List325"/>
    <w:lvl w:ilvl="0">
      <w:numFmt w:val="bullet"/>
      <w:lvlText w:val="•"/>
      <w:lvlJc w:val="left"/>
      <w:pPr>
        <w:tabs>
          <w:tab w:val="num" w:pos="284"/>
        </w:tabs>
        <w:ind w:left="284" w:hanging="284"/>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539">
    <w:nsid w:val="5D501FD2"/>
    <w:multiLevelType w:val="multilevel"/>
    <w:tmpl w:val="0204CFC4"/>
    <w:styleLink w:val="List22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40">
    <w:nsid w:val="5D5D797E"/>
    <w:multiLevelType w:val="hybridMultilevel"/>
    <w:tmpl w:val="70A85406"/>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1">
    <w:nsid w:val="5D6A6759"/>
    <w:multiLevelType w:val="multilevel"/>
    <w:tmpl w:val="2DBA89AE"/>
    <w:styleLink w:val="List14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542">
    <w:nsid w:val="5D7642F5"/>
    <w:multiLevelType w:val="hybridMultilevel"/>
    <w:tmpl w:val="EE52865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543">
    <w:nsid w:val="5DCC2BA5"/>
    <w:multiLevelType w:val="multilevel"/>
    <w:tmpl w:val="136EB0A8"/>
    <w:styleLink w:val="List29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544">
    <w:nsid w:val="5DD872A3"/>
    <w:multiLevelType w:val="multilevel"/>
    <w:tmpl w:val="353A60BA"/>
    <w:styleLink w:val="List29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545">
    <w:nsid w:val="5DDA414C"/>
    <w:multiLevelType w:val="multilevel"/>
    <w:tmpl w:val="AB0A447C"/>
    <w:styleLink w:val="List483"/>
    <w:lvl w:ilvl="0">
      <w:start w:val="1"/>
      <w:numFmt w:val="decimal"/>
      <w:lvlText w:val="%1."/>
      <w:lvlJc w:val="left"/>
      <w:pPr>
        <w:tabs>
          <w:tab w:val="num" w:pos="593"/>
        </w:tabs>
        <w:ind w:left="593" w:hanging="309"/>
      </w:pPr>
      <w:rPr>
        <w:position w:val="0"/>
        <w:sz w:val="28"/>
        <w:szCs w:val="28"/>
        <w:rtl w:val="0"/>
        <w:lang w:val="ru-RU"/>
      </w:rPr>
    </w:lvl>
    <w:lvl w:ilvl="1">
      <w:start w:val="1"/>
      <w:numFmt w:val="lowerLetter"/>
      <w:lvlText w:val="%2."/>
      <w:lvlJc w:val="left"/>
      <w:pPr>
        <w:tabs>
          <w:tab w:val="num" w:pos="1494"/>
        </w:tabs>
        <w:ind w:left="1494" w:hanging="490"/>
      </w:pPr>
      <w:rPr>
        <w:position w:val="0"/>
        <w:sz w:val="28"/>
        <w:szCs w:val="28"/>
        <w:rtl w:val="0"/>
        <w:lang w:val="ru-RU"/>
      </w:rPr>
    </w:lvl>
    <w:lvl w:ilvl="2">
      <w:start w:val="1"/>
      <w:numFmt w:val="lowerRoman"/>
      <w:lvlText w:val="%3."/>
      <w:lvlJc w:val="left"/>
      <w:pPr>
        <w:tabs>
          <w:tab w:val="num" w:pos="2191"/>
        </w:tabs>
        <w:ind w:left="2191" w:hanging="403"/>
      </w:pPr>
      <w:rPr>
        <w:position w:val="0"/>
        <w:sz w:val="28"/>
        <w:szCs w:val="28"/>
        <w:rtl w:val="0"/>
        <w:lang w:val="ru-RU"/>
      </w:rPr>
    </w:lvl>
    <w:lvl w:ilvl="3">
      <w:start w:val="1"/>
      <w:numFmt w:val="decimal"/>
      <w:lvlText w:val="%4."/>
      <w:lvlJc w:val="left"/>
      <w:pPr>
        <w:tabs>
          <w:tab w:val="num" w:pos="2934"/>
        </w:tabs>
        <w:ind w:left="2934" w:hanging="490"/>
      </w:pPr>
      <w:rPr>
        <w:position w:val="0"/>
        <w:sz w:val="28"/>
        <w:szCs w:val="28"/>
        <w:rtl w:val="0"/>
        <w:lang w:val="ru-RU"/>
      </w:rPr>
    </w:lvl>
    <w:lvl w:ilvl="4">
      <w:start w:val="1"/>
      <w:numFmt w:val="lowerLetter"/>
      <w:lvlText w:val="%5."/>
      <w:lvlJc w:val="left"/>
      <w:pPr>
        <w:tabs>
          <w:tab w:val="num" w:pos="3654"/>
        </w:tabs>
        <w:ind w:left="3654" w:hanging="490"/>
      </w:pPr>
      <w:rPr>
        <w:position w:val="0"/>
        <w:sz w:val="28"/>
        <w:szCs w:val="28"/>
        <w:rtl w:val="0"/>
        <w:lang w:val="ru-RU"/>
      </w:rPr>
    </w:lvl>
    <w:lvl w:ilvl="5">
      <w:start w:val="1"/>
      <w:numFmt w:val="lowerRoman"/>
      <w:lvlText w:val="%6."/>
      <w:lvlJc w:val="left"/>
      <w:pPr>
        <w:tabs>
          <w:tab w:val="num" w:pos="4351"/>
        </w:tabs>
        <w:ind w:left="4351" w:hanging="403"/>
      </w:pPr>
      <w:rPr>
        <w:position w:val="0"/>
        <w:sz w:val="28"/>
        <w:szCs w:val="28"/>
        <w:rtl w:val="0"/>
        <w:lang w:val="ru-RU"/>
      </w:rPr>
    </w:lvl>
    <w:lvl w:ilvl="6">
      <w:start w:val="1"/>
      <w:numFmt w:val="decimal"/>
      <w:lvlText w:val="%7."/>
      <w:lvlJc w:val="left"/>
      <w:pPr>
        <w:tabs>
          <w:tab w:val="num" w:pos="5094"/>
        </w:tabs>
        <w:ind w:left="5094" w:hanging="490"/>
      </w:pPr>
      <w:rPr>
        <w:position w:val="0"/>
        <w:sz w:val="28"/>
        <w:szCs w:val="28"/>
        <w:rtl w:val="0"/>
        <w:lang w:val="ru-RU"/>
      </w:rPr>
    </w:lvl>
    <w:lvl w:ilvl="7">
      <w:start w:val="1"/>
      <w:numFmt w:val="lowerLetter"/>
      <w:lvlText w:val="%8."/>
      <w:lvlJc w:val="left"/>
      <w:pPr>
        <w:tabs>
          <w:tab w:val="num" w:pos="5814"/>
        </w:tabs>
        <w:ind w:left="5814" w:hanging="490"/>
      </w:pPr>
      <w:rPr>
        <w:position w:val="0"/>
        <w:sz w:val="28"/>
        <w:szCs w:val="28"/>
        <w:rtl w:val="0"/>
        <w:lang w:val="ru-RU"/>
      </w:rPr>
    </w:lvl>
    <w:lvl w:ilvl="8">
      <w:start w:val="1"/>
      <w:numFmt w:val="lowerRoman"/>
      <w:lvlText w:val="%9."/>
      <w:lvlJc w:val="left"/>
      <w:pPr>
        <w:tabs>
          <w:tab w:val="num" w:pos="6511"/>
        </w:tabs>
        <w:ind w:left="6511" w:hanging="403"/>
      </w:pPr>
      <w:rPr>
        <w:position w:val="0"/>
        <w:sz w:val="28"/>
        <w:szCs w:val="28"/>
        <w:rtl w:val="0"/>
        <w:lang w:val="ru-RU"/>
      </w:rPr>
    </w:lvl>
  </w:abstractNum>
  <w:abstractNum w:abstractNumId="546">
    <w:nsid w:val="5E302ACF"/>
    <w:multiLevelType w:val="multilevel"/>
    <w:tmpl w:val="01FA5324"/>
    <w:styleLink w:val="List8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47">
    <w:nsid w:val="5E3553F7"/>
    <w:multiLevelType w:val="multilevel"/>
    <w:tmpl w:val="EAEE5D16"/>
    <w:styleLink w:val="List570"/>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548">
    <w:nsid w:val="5E7C11F6"/>
    <w:multiLevelType w:val="multilevel"/>
    <w:tmpl w:val="78C822E4"/>
    <w:styleLink w:val="List406"/>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549">
    <w:nsid w:val="5F4B0702"/>
    <w:multiLevelType w:val="multilevel"/>
    <w:tmpl w:val="0FF20B72"/>
    <w:styleLink w:val="List533"/>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550">
    <w:nsid w:val="5F655F78"/>
    <w:multiLevelType w:val="multilevel"/>
    <w:tmpl w:val="82E05930"/>
    <w:styleLink w:val="List55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551">
    <w:nsid w:val="5F882AE5"/>
    <w:multiLevelType w:val="multilevel"/>
    <w:tmpl w:val="8ED87088"/>
    <w:styleLink w:val="List397"/>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52">
    <w:nsid w:val="5F946F55"/>
    <w:multiLevelType w:val="multilevel"/>
    <w:tmpl w:val="ACF24E92"/>
    <w:styleLink w:val="List435"/>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53">
    <w:nsid w:val="5FB16072"/>
    <w:multiLevelType w:val="multilevel"/>
    <w:tmpl w:val="6F0CAD30"/>
    <w:styleLink w:val="List14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554">
    <w:nsid w:val="5FB97AC8"/>
    <w:multiLevelType w:val="multilevel"/>
    <w:tmpl w:val="4F24A080"/>
    <w:styleLink w:val="List525"/>
    <w:lvl w:ilvl="0">
      <w:numFmt w:val="bullet"/>
      <w:lvlText w:val="•"/>
      <w:lvlJc w:val="left"/>
      <w:pPr>
        <w:tabs>
          <w:tab w:val="num" w:pos="424"/>
        </w:tabs>
        <w:ind w:left="424" w:hanging="424"/>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555">
    <w:nsid w:val="5FE3455E"/>
    <w:multiLevelType w:val="multilevel"/>
    <w:tmpl w:val="F12241FC"/>
    <w:styleLink w:val="List48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556">
    <w:nsid w:val="60032584"/>
    <w:multiLevelType w:val="multilevel"/>
    <w:tmpl w:val="E572CAD8"/>
    <w:styleLink w:val="List47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557">
    <w:nsid w:val="60710ED5"/>
    <w:multiLevelType w:val="multilevel"/>
    <w:tmpl w:val="4CACE5EC"/>
    <w:styleLink w:val="List569"/>
    <w:lvl w:ilvl="0">
      <w:numFmt w:val="bullet"/>
      <w:lvlText w:val="•"/>
      <w:lvlJc w:val="left"/>
      <w:pPr>
        <w:tabs>
          <w:tab w:val="num" w:pos="263"/>
        </w:tabs>
        <w:ind w:left="263" w:hanging="263"/>
      </w:pPr>
      <w:rPr>
        <w:position w:val="0"/>
        <w:sz w:val="22"/>
        <w:szCs w:val="22"/>
        <w:lang w:val="ru-RU"/>
      </w:rPr>
    </w:lvl>
    <w:lvl w:ilvl="1">
      <w:start w:val="1"/>
      <w:numFmt w:val="decimal"/>
      <w:lvlText w:val="%2."/>
      <w:lvlJc w:val="left"/>
      <w:pPr>
        <w:tabs>
          <w:tab w:val="num" w:pos="490"/>
        </w:tabs>
        <w:ind w:left="490" w:hanging="490"/>
      </w:pPr>
      <w:rPr>
        <w:position w:val="0"/>
        <w:sz w:val="28"/>
        <w:szCs w:val="28"/>
        <w:lang w:val="ru-RU"/>
      </w:rPr>
    </w:lvl>
    <w:lvl w:ilvl="2">
      <w:start w:val="1"/>
      <w:numFmt w:val="decimal"/>
      <w:lvlText w:val="%3."/>
      <w:lvlJc w:val="left"/>
      <w:pPr>
        <w:tabs>
          <w:tab w:val="num" w:pos="1210"/>
        </w:tabs>
        <w:ind w:left="1210" w:hanging="490"/>
      </w:pPr>
      <w:rPr>
        <w:position w:val="0"/>
        <w:sz w:val="28"/>
        <w:szCs w:val="28"/>
        <w:lang w:val="ru-RU"/>
      </w:rPr>
    </w:lvl>
    <w:lvl w:ilvl="3">
      <w:start w:val="1"/>
      <w:numFmt w:val="decimal"/>
      <w:lvlText w:val="%4."/>
      <w:lvlJc w:val="left"/>
      <w:pPr>
        <w:tabs>
          <w:tab w:val="num" w:pos="1930"/>
        </w:tabs>
        <w:ind w:left="1930" w:hanging="490"/>
      </w:pPr>
      <w:rPr>
        <w:position w:val="0"/>
        <w:sz w:val="28"/>
        <w:szCs w:val="28"/>
        <w:lang w:val="ru-RU"/>
      </w:rPr>
    </w:lvl>
    <w:lvl w:ilvl="4">
      <w:start w:val="1"/>
      <w:numFmt w:val="decimal"/>
      <w:lvlText w:val="%5."/>
      <w:lvlJc w:val="left"/>
      <w:pPr>
        <w:tabs>
          <w:tab w:val="num" w:pos="2650"/>
        </w:tabs>
        <w:ind w:left="2650" w:hanging="490"/>
      </w:pPr>
      <w:rPr>
        <w:position w:val="0"/>
        <w:sz w:val="28"/>
        <w:szCs w:val="28"/>
        <w:lang w:val="ru-RU"/>
      </w:rPr>
    </w:lvl>
    <w:lvl w:ilvl="5">
      <w:start w:val="1"/>
      <w:numFmt w:val="decimal"/>
      <w:lvlText w:val="%6."/>
      <w:lvlJc w:val="left"/>
      <w:pPr>
        <w:tabs>
          <w:tab w:val="num" w:pos="3370"/>
        </w:tabs>
        <w:ind w:left="3370" w:hanging="490"/>
      </w:pPr>
      <w:rPr>
        <w:position w:val="0"/>
        <w:sz w:val="28"/>
        <w:szCs w:val="28"/>
        <w:lang w:val="ru-RU"/>
      </w:rPr>
    </w:lvl>
    <w:lvl w:ilvl="6">
      <w:start w:val="1"/>
      <w:numFmt w:val="decimal"/>
      <w:lvlText w:val="%7."/>
      <w:lvlJc w:val="left"/>
      <w:pPr>
        <w:tabs>
          <w:tab w:val="num" w:pos="4090"/>
        </w:tabs>
        <w:ind w:left="4090" w:hanging="490"/>
      </w:pPr>
      <w:rPr>
        <w:position w:val="0"/>
        <w:sz w:val="28"/>
        <w:szCs w:val="28"/>
        <w:lang w:val="ru-RU"/>
      </w:rPr>
    </w:lvl>
    <w:lvl w:ilvl="7">
      <w:start w:val="1"/>
      <w:numFmt w:val="decimal"/>
      <w:lvlText w:val="%8."/>
      <w:lvlJc w:val="left"/>
      <w:pPr>
        <w:tabs>
          <w:tab w:val="num" w:pos="4810"/>
        </w:tabs>
        <w:ind w:left="4810" w:hanging="490"/>
      </w:pPr>
      <w:rPr>
        <w:position w:val="0"/>
        <w:sz w:val="28"/>
        <w:szCs w:val="28"/>
        <w:lang w:val="ru-RU"/>
      </w:rPr>
    </w:lvl>
    <w:lvl w:ilvl="8">
      <w:start w:val="1"/>
      <w:numFmt w:val="decimal"/>
      <w:lvlText w:val="%9."/>
      <w:lvlJc w:val="left"/>
      <w:pPr>
        <w:tabs>
          <w:tab w:val="num" w:pos="5530"/>
        </w:tabs>
        <w:ind w:left="5530" w:hanging="490"/>
      </w:pPr>
      <w:rPr>
        <w:position w:val="0"/>
        <w:sz w:val="28"/>
        <w:szCs w:val="28"/>
        <w:lang w:val="ru-RU"/>
      </w:rPr>
    </w:lvl>
  </w:abstractNum>
  <w:abstractNum w:abstractNumId="558">
    <w:nsid w:val="60C7741C"/>
    <w:multiLevelType w:val="multilevel"/>
    <w:tmpl w:val="30A8EC22"/>
    <w:styleLink w:val="List62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559">
    <w:nsid w:val="60DA4AFD"/>
    <w:multiLevelType w:val="multilevel"/>
    <w:tmpl w:val="4448F67C"/>
    <w:styleLink w:val="List24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60">
    <w:nsid w:val="61001736"/>
    <w:multiLevelType w:val="multilevel"/>
    <w:tmpl w:val="39B062F4"/>
    <w:styleLink w:val="List6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561">
    <w:nsid w:val="61170344"/>
    <w:multiLevelType w:val="multilevel"/>
    <w:tmpl w:val="F3EA0952"/>
    <w:styleLink w:val="List13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777"/>
        </w:tabs>
        <w:ind w:left="1777" w:hanging="490"/>
      </w:pPr>
      <w:rPr>
        <w:spacing w:val="2"/>
        <w:position w:val="0"/>
        <w:sz w:val="28"/>
        <w:szCs w:val="28"/>
        <w:lang w:val="ru-RU"/>
      </w:rPr>
    </w:lvl>
    <w:lvl w:ilvl="2">
      <w:start w:val="1"/>
      <w:numFmt w:val="bullet"/>
      <w:lvlText w:val="▪"/>
      <w:lvlJc w:val="left"/>
      <w:pPr>
        <w:tabs>
          <w:tab w:val="num" w:pos="2497"/>
        </w:tabs>
        <w:ind w:left="2497" w:hanging="490"/>
      </w:pPr>
      <w:rPr>
        <w:spacing w:val="2"/>
        <w:position w:val="0"/>
        <w:sz w:val="28"/>
        <w:szCs w:val="28"/>
        <w:lang w:val="ru-RU"/>
      </w:rPr>
    </w:lvl>
    <w:lvl w:ilvl="3">
      <w:start w:val="1"/>
      <w:numFmt w:val="bullet"/>
      <w:lvlText w:val="•"/>
      <w:lvlJc w:val="left"/>
      <w:pPr>
        <w:tabs>
          <w:tab w:val="num" w:pos="3217"/>
        </w:tabs>
        <w:ind w:left="3217" w:hanging="490"/>
      </w:pPr>
      <w:rPr>
        <w:spacing w:val="2"/>
        <w:position w:val="0"/>
        <w:sz w:val="28"/>
        <w:szCs w:val="28"/>
        <w:lang w:val="ru-RU"/>
      </w:rPr>
    </w:lvl>
    <w:lvl w:ilvl="4">
      <w:start w:val="1"/>
      <w:numFmt w:val="bullet"/>
      <w:lvlText w:val="o"/>
      <w:lvlJc w:val="left"/>
      <w:pPr>
        <w:tabs>
          <w:tab w:val="num" w:pos="3937"/>
        </w:tabs>
        <w:ind w:left="3937" w:hanging="490"/>
      </w:pPr>
      <w:rPr>
        <w:spacing w:val="2"/>
        <w:position w:val="0"/>
        <w:sz w:val="28"/>
        <w:szCs w:val="28"/>
        <w:lang w:val="ru-RU"/>
      </w:rPr>
    </w:lvl>
    <w:lvl w:ilvl="5">
      <w:start w:val="1"/>
      <w:numFmt w:val="bullet"/>
      <w:lvlText w:val="▪"/>
      <w:lvlJc w:val="left"/>
      <w:pPr>
        <w:tabs>
          <w:tab w:val="num" w:pos="4657"/>
        </w:tabs>
        <w:ind w:left="4657" w:hanging="490"/>
      </w:pPr>
      <w:rPr>
        <w:spacing w:val="2"/>
        <w:position w:val="0"/>
        <w:sz w:val="28"/>
        <w:szCs w:val="28"/>
        <w:lang w:val="ru-RU"/>
      </w:rPr>
    </w:lvl>
    <w:lvl w:ilvl="6">
      <w:start w:val="1"/>
      <w:numFmt w:val="bullet"/>
      <w:lvlText w:val="•"/>
      <w:lvlJc w:val="left"/>
      <w:pPr>
        <w:tabs>
          <w:tab w:val="num" w:pos="5377"/>
        </w:tabs>
        <w:ind w:left="5377" w:hanging="490"/>
      </w:pPr>
      <w:rPr>
        <w:spacing w:val="2"/>
        <w:position w:val="0"/>
        <w:sz w:val="28"/>
        <w:szCs w:val="28"/>
        <w:lang w:val="ru-RU"/>
      </w:rPr>
    </w:lvl>
    <w:lvl w:ilvl="7">
      <w:start w:val="1"/>
      <w:numFmt w:val="bullet"/>
      <w:lvlText w:val="o"/>
      <w:lvlJc w:val="left"/>
      <w:pPr>
        <w:tabs>
          <w:tab w:val="num" w:pos="6097"/>
        </w:tabs>
        <w:ind w:left="6097" w:hanging="490"/>
      </w:pPr>
      <w:rPr>
        <w:spacing w:val="2"/>
        <w:position w:val="0"/>
        <w:sz w:val="28"/>
        <w:szCs w:val="28"/>
        <w:lang w:val="ru-RU"/>
      </w:rPr>
    </w:lvl>
    <w:lvl w:ilvl="8">
      <w:start w:val="1"/>
      <w:numFmt w:val="bullet"/>
      <w:lvlText w:val="▪"/>
      <w:lvlJc w:val="left"/>
      <w:pPr>
        <w:tabs>
          <w:tab w:val="num" w:pos="6817"/>
        </w:tabs>
        <w:ind w:left="6817" w:hanging="490"/>
      </w:pPr>
      <w:rPr>
        <w:spacing w:val="2"/>
        <w:position w:val="0"/>
        <w:sz w:val="28"/>
        <w:szCs w:val="28"/>
        <w:lang w:val="ru-RU"/>
      </w:rPr>
    </w:lvl>
  </w:abstractNum>
  <w:abstractNum w:abstractNumId="562">
    <w:nsid w:val="612E7C2E"/>
    <w:multiLevelType w:val="multilevel"/>
    <w:tmpl w:val="85B62B34"/>
    <w:styleLink w:val="List7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563">
    <w:nsid w:val="61B47F30"/>
    <w:multiLevelType w:val="multilevel"/>
    <w:tmpl w:val="75FE17E0"/>
    <w:styleLink w:val="List612"/>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564">
    <w:nsid w:val="61B8189C"/>
    <w:multiLevelType w:val="multilevel"/>
    <w:tmpl w:val="7A5ECD58"/>
    <w:styleLink w:val="List369"/>
    <w:lvl w:ilvl="0">
      <w:numFmt w:val="bullet"/>
      <w:lvlText w:val="•"/>
      <w:lvlJc w:val="left"/>
      <w:pPr>
        <w:tabs>
          <w:tab w:val="num" w:pos="141"/>
        </w:tabs>
        <w:ind w:left="141" w:hanging="14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565">
    <w:nsid w:val="621102A2"/>
    <w:multiLevelType w:val="multilevel"/>
    <w:tmpl w:val="7B10B704"/>
    <w:styleLink w:val="List6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566">
    <w:nsid w:val="626A50A5"/>
    <w:multiLevelType w:val="multilevel"/>
    <w:tmpl w:val="29563000"/>
    <w:styleLink w:val="List411"/>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67">
    <w:nsid w:val="62C73843"/>
    <w:multiLevelType w:val="multilevel"/>
    <w:tmpl w:val="54AE1FDE"/>
    <w:styleLink w:val="List27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68">
    <w:nsid w:val="631723CF"/>
    <w:multiLevelType w:val="multilevel"/>
    <w:tmpl w:val="D9425888"/>
    <w:styleLink w:val="List320"/>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569">
    <w:nsid w:val="6343402C"/>
    <w:multiLevelType w:val="multilevel"/>
    <w:tmpl w:val="3A16D5BC"/>
    <w:styleLink w:val="List27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70">
    <w:nsid w:val="636C630A"/>
    <w:multiLevelType w:val="multilevel"/>
    <w:tmpl w:val="803E52F0"/>
    <w:styleLink w:val="List602"/>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571">
    <w:nsid w:val="63770822"/>
    <w:multiLevelType w:val="multilevel"/>
    <w:tmpl w:val="5A8C0494"/>
    <w:styleLink w:val="List416"/>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72">
    <w:nsid w:val="641D04F6"/>
    <w:multiLevelType w:val="multilevel"/>
    <w:tmpl w:val="0F66427A"/>
    <w:styleLink w:val="List357"/>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573">
    <w:nsid w:val="64276FB8"/>
    <w:multiLevelType w:val="multilevel"/>
    <w:tmpl w:val="7310983E"/>
    <w:styleLink w:val="List24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74">
    <w:nsid w:val="64502EA7"/>
    <w:multiLevelType w:val="multilevel"/>
    <w:tmpl w:val="DCA41E88"/>
    <w:styleLink w:val="List667"/>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575">
    <w:nsid w:val="6454305C"/>
    <w:multiLevelType w:val="multilevel"/>
    <w:tmpl w:val="E9563BD2"/>
    <w:styleLink w:val="List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576">
    <w:nsid w:val="64654AE0"/>
    <w:multiLevelType w:val="multilevel"/>
    <w:tmpl w:val="75EEB424"/>
    <w:styleLink w:val="List13"/>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577">
    <w:nsid w:val="648C2419"/>
    <w:multiLevelType w:val="multilevel"/>
    <w:tmpl w:val="3D3A4A20"/>
    <w:styleLink w:val="List671"/>
    <w:lvl w:ilvl="0">
      <w:numFmt w:val="bullet"/>
      <w:lvlText w:val="•"/>
      <w:lvlJc w:val="left"/>
      <w:pPr>
        <w:tabs>
          <w:tab w:val="num" w:pos="360"/>
        </w:tabs>
        <w:ind w:left="360" w:hanging="360"/>
      </w:pPr>
      <w:rPr>
        <w:caps w:val="0"/>
        <w:smallCaps w:val="0"/>
        <w:color w:val="000000"/>
        <w:position w:val="0"/>
        <w:sz w:val="28"/>
        <w:szCs w:val="28"/>
        <w:u w:color="000000"/>
        <w:rtl w:val="0"/>
      </w:rPr>
    </w:lvl>
    <w:lvl w:ilvl="1">
      <w:start w:val="1"/>
      <w:numFmt w:val="bullet"/>
      <w:lvlText w:val="o"/>
      <w:lvlJc w:val="left"/>
      <w:pPr>
        <w:tabs>
          <w:tab w:val="num" w:pos="133"/>
        </w:tabs>
      </w:pPr>
      <w:rPr>
        <w:caps w:val="0"/>
        <w:smallCaps w:val="0"/>
        <w:color w:val="000000"/>
        <w:position w:val="0"/>
        <w:sz w:val="28"/>
        <w:szCs w:val="28"/>
        <w:u w:color="000000"/>
        <w:rtl w:val="0"/>
      </w:rPr>
    </w:lvl>
    <w:lvl w:ilvl="2">
      <w:start w:val="1"/>
      <w:numFmt w:val="bullet"/>
      <w:lvlText w:val="▪"/>
      <w:lvlJc w:val="left"/>
      <w:pPr>
        <w:tabs>
          <w:tab w:val="num" w:pos="133"/>
        </w:tabs>
      </w:pPr>
      <w:rPr>
        <w:caps w:val="0"/>
        <w:smallCaps w:val="0"/>
        <w:color w:val="000000"/>
        <w:position w:val="0"/>
        <w:sz w:val="28"/>
        <w:szCs w:val="28"/>
        <w:u w:color="000000"/>
        <w:rtl w:val="0"/>
      </w:rPr>
    </w:lvl>
    <w:lvl w:ilvl="3">
      <w:start w:val="1"/>
      <w:numFmt w:val="bullet"/>
      <w:lvlText w:val="•"/>
      <w:lvlJc w:val="left"/>
      <w:pPr>
        <w:tabs>
          <w:tab w:val="num" w:pos="133"/>
        </w:tabs>
      </w:pPr>
      <w:rPr>
        <w:caps w:val="0"/>
        <w:smallCaps w:val="0"/>
        <w:color w:val="000000"/>
        <w:position w:val="0"/>
        <w:sz w:val="28"/>
        <w:szCs w:val="28"/>
        <w:u w:color="000000"/>
        <w:rtl w:val="0"/>
      </w:rPr>
    </w:lvl>
    <w:lvl w:ilvl="4">
      <w:start w:val="1"/>
      <w:numFmt w:val="bullet"/>
      <w:lvlText w:val="o"/>
      <w:lvlJc w:val="left"/>
      <w:pPr>
        <w:tabs>
          <w:tab w:val="num" w:pos="133"/>
        </w:tabs>
      </w:pPr>
      <w:rPr>
        <w:caps w:val="0"/>
        <w:smallCaps w:val="0"/>
        <w:color w:val="000000"/>
        <w:position w:val="0"/>
        <w:sz w:val="28"/>
        <w:szCs w:val="28"/>
        <w:u w:color="000000"/>
        <w:rtl w:val="0"/>
      </w:rPr>
    </w:lvl>
    <w:lvl w:ilvl="5">
      <w:start w:val="1"/>
      <w:numFmt w:val="bullet"/>
      <w:lvlText w:val="▪"/>
      <w:lvlJc w:val="left"/>
      <w:pPr>
        <w:tabs>
          <w:tab w:val="num" w:pos="133"/>
        </w:tabs>
      </w:pPr>
      <w:rPr>
        <w:caps w:val="0"/>
        <w:smallCaps w:val="0"/>
        <w:color w:val="000000"/>
        <w:position w:val="0"/>
        <w:sz w:val="28"/>
        <w:szCs w:val="28"/>
        <w:u w:color="000000"/>
        <w:rtl w:val="0"/>
      </w:rPr>
    </w:lvl>
    <w:lvl w:ilvl="6">
      <w:start w:val="1"/>
      <w:numFmt w:val="bullet"/>
      <w:lvlText w:val="•"/>
      <w:lvlJc w:val="left"/>
      <w:pPr>
        <w:tabs>
          <w:tab w:val="num" w:pos="133"/>
        </w:tabs>
      </w:pPr>
      <w:rPr>
        <w:caps w:val="0"/>
        <w:smallCaps w:val="0"/>
        <w:color w:val="000000"/>
        <w:position w:val="0"/>
        <w:sz w:val="28"/>
        <w:szCs w:val="28"/>
        <w:u w:color="000000"/>
        <w:rtl w:val="0"/>
      </w:rPr>
    </w:lvl>
    <w:lvl w:ilvl="7">
      <w:start w:val="1"/>
      <w:numFmt w:val="bullet"/>
      <w:lvlText w:val="o"/>
      <w:lvlJc w:val="left"/>
      <w:pPr>
        <w:tabs>
          <w:tab w:val="num" w:pos="133"/>
        </w:tabs>
      </w:pPr>
      <w:rPr>
        <w:caps w:val="0"/>
        <w:smallCaps w:val="0"/>
        <w:color w:val="000000"/>
        <w:position w:val="0"/>
        <w:sz w:val="28"/>
        <w:szCs w:val="28"/>
        <w:u w:color="000000"/>
        <w:rtl w:val="0"/>
      </w:rPr>
    </w:lvl>
    <w:lvl w:ilvl="8">
      <w:start w:val="1"/>
      <w:numFmt w:val="bullet"/>
      <w:lvlText w:val="▪"/>
      <w:lvlJc w:val="left"/>
      <w:pPr>
        <w:tabs>
          <w:tab w:val="num" w:pos="133"/>
        </w:tabs>
      </w:pPr>
      <w:rPr>
        <w:caps w:val="0"/>
        <w:smallCaps w:val="0"/>
        <w:color w:val="000000"/>
        <w:position w:val="0"/>
        <w:sz w:val="28"/>
        <w:szCs w:val="28"/>
        <w:u w:color="000000"/>
        <w:rtl w:val="0"/>
      </w:rPr>
    </w:lvl>
  </w:abstractNum>
  <w:abstractNum w:abstractNumId="578">
    <w:nsid w:val="64957442"/>
    <w:multiLevelType w:val="multilevel"/>
    <w:tmpl w:val="BF78E92E"/>
    <w:styleLink w:val="List23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79">
    <w:nsid w:val="649744C8"/>
    <w:multiLevelType w:val="multilevel"/>
    <w:tmpl w:val="E75A15A0"/>
    <w:styleLink w:val="List135"/>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777"/>
        </w:tabs>
        <w:ind w:left="1777" w:hanging="490"/>
      </w:pPr>
      <w:rPr>
        <w:position w:val="0"/>
        <w:sz w:val="28"/>
        <w:szCs w:val="28"/>
        <w:lang w:val="ru-RU"/>
      </w:rPr>
    </w:lvl>
    <w:lvl w:ilvl="2">
      <w:start w:val="1"/>
      <w:numFmt w:val="bullet"/>
      <w:lvlText w:val="▪"/>
      <w:lvlJc w:val="left"/>
      <w:pPr>
        <w:tabs>
          <w:tab w:val="num" w:pos="2497"/>
        </w:tabs>
        <w:ind w:left="2497" w:hanging="490"/>
      </w:pPr>
      <w:rPr>
        <w:position w:val="0"/>
        <w:sz w:val="28"/>
        <w:szCs w:val="28"/>
        <w:lang w:val="ru-RU"/>
      </w:rPr>
    </w:lvl>
    <w:lvl w:ilvl="3">
      <w:start w:val="1"/>
      <w:numFmt w:val="bullet"/>
      <w:lvlText w:val="•"/>
      <w:lvlJc w:val="left"/>
      <w:pPr>
        <w:tabs>
          <w:tab w:val="num" w:pos="3217"/>
        </w:tabs>
        <w:ind w:left="3217" w:hanging="490"/>
      </w:pPr>
      <w:rPr>
        <w:position w:val="0"/>
        <w:sz w:val="28"/>
        <w:szCs w:val="28"/>
        <w:lang w:val="ru-RU"/>
      </w:rPr>
    </w:lvl>
    <w:lvl w:ilvl="4">
      <w:start w:val="1"/>
      <w:numFmt w:val="bullet"/>
      <w:lvlText w:val="o"/>
      <w:lvlJc w:val="left"/>
      <w:pPr>
        <w:tabs>
          <w:tab w:val="num" w:pos="3937"/>
        </w:tabs>
        <w:ind w:left="3937" w:hanging="490"/>
      </w:pPr>
      <w:rPr>
        <w:position w:val="0"/>
        <w:sz w:val="28"/>
        <w:szCs w:val="28"/>
        <w:lang w:val="ru-RU"/>
      </w:rPr>
    </w:lvl>
    <w:lvl w:ilvl="5">
      <w:start w:val="1"/>
      <w:numFmt w:val="bullet"/>
      <w:lvlText w:val="▪"/>
      <w:lvlJc w:val="left"/>
      <w:pPr>
        <w:tabs>
          <w:tab w:val="num" w:pos="4657"/>
        </w:tabs>
        <w:ind w:left="4657" w:hanging="490"/>
      </w:pPr>
      <w:rPr>
        <w:position w:val="0"/>
        <w:sz w:val="28"/>
        <w:szCs w:val="28"/>
        <w:lang w:val="ru-RU"/>
      </w:rPr>
    </w:lvl>
    <w:lvl w:ilvl="6">
      <w:start w:val="1"/>
      <w:numFmt w:val="bullet"/>
      <w:lvlText w:val="•"/>
      <w:lvlJc w:val="left"/>
      <w:pPr>
        <w:tabs>
          <w:tab w:val="num" w:pos="5377"/>
        </w:tabs>
        <w:ind w:left="5377" w:hanging="490"/>
      </w:pPr>
      <w:rPr>
        <w:position w:val="0"/>
        <w:sz w:val="28"/>
        <w:szCs w:val="28"/>
        <w:lang w:val="ru-RU"/>
      </w:rPr>
    </w:lvl>
    <w:lvl w:ilvl="7">
      <w:start w:val="1"/>
      <w:numFmt w:val="bullet"/>
      <w:lvlText w:val="o"/>
      <w:lvlJc w:val="left"/>
      <w:pPr>
        <w:tabs>
          <w:tab w:val="num" w:pos="6097"/>
        </w:tabs>
        <w:ind w:left="6097" w:hanging="490"/>
      </w:pPr>
      <w:rPr>
        <w:position w:val="0"/>
        <w:sz w:val="28"/>
        <w:szCs w:val="28"/>
        <w:lang w:val="ru-RU"/>
      </w:rPr>
    </w:lvl>
    <w:lvl w:ilvl="8">
      <w:start w:val="1"/>
      <w:numFmt w:val="bullet"/>
      <w:lvlText w:val="▪"/>
      <w:lvlJc w:val="left"/>
      <w:pPr>
        <w:tabs>
          <w:tab w:val="num" w:pos="6817"/>
        </w:tabs>
        <w:ind w:left="6817" w:hanging="490"/>
      </w:pPr>
      <w:rPr>
        <w:position w:val="0"/>
        <w:sz w:val="28"/>
        <w:szCs w:val="28"/>
        <w:lang w:val="ru-RU"/>
      </w:rPr>
    </w:lvl>
  </w:abstractNum>
  <w:abstractNum w:abstractNumId="580">
    <w:nsid w:val="649A4448"/>
    <w:multiLevelType w:val="multilevel"/>
    <w:tmpl w:val="99F4CCD0"/>
    <w:styleLink w:val="List3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81">
    <w:nsid w:val="64B8256E"/>
    <w:multiLevelType w:val="multilevel"/>
    <w:tmpl w:val="724658DA"/>
    <w:styleLink w:val="List27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82">
    <w:nsid w:val="6524641A"/>
    <w:multiLevelType w:val="multilevel"/>
    <w:tmpl w:val="0262CCE4"/>
    <w:styleLink w:val="List20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83">
    <w:nsid w:val="654E2E14"/>
    <w:multiLevelType w:val="hybridMultilevel"/>
    <w:tmpl w:val="D564E32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4">
    <w:nsid w:val="65500D2F"/>
    <w:multiLevelType w:val="multilevel"/>
    <w:tmpl w:val="05028012"/>
    <w:styleLink w:val="List22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85">
    <w:nsid w:val="656B0AAE"/>
    <w:multiLevelType w:val="multilevel"/>
    <w:tmpl w:val="CAC0ABBE"/>
    <w:styleLink w:val="List571"/>
    <w:lvl w:ilvl="0">
      <w:numFmt w:val="bullet"/>
      <w:lvlText w:val="•"/>
      <w:lvlJc w:val="left"/>
      <w:pPr>
        <w:tabs>
          <w:tab w:val="num" w:pos="720"/>
        </w:tabs>
        <w:ind w:left="720" w:hanging="360"/>
      </w:pPr>
      <w:rPr>
        <w:position w:val="0"/>
        <w:sz w:val="28"/>
        <w:szCs w:val="28"/>
      </w:rPr>
    </w:lvl>
    <w:lvl w:ilvl="1">
      <w:start w:val="1"/>
      <w:numFmt w:val="bullet"/>
      <w:lvlText w:val="o"/>
      <w:lvlJc w:val="left"/>
      <w:pPr>
        <w:tabs>
          <w:tab w:val="num" w:pos="1440"/>
        </w:tabs>
        <w:ind w:left="1440" w:hanging="360"/>
      </w:pPr>
      <w:rPr>
        <w:position w:val="0"/>
        <w:sz w:val="28"/>
        <w:szCs w:val="28"/>
      </w:rPr>
    </w:lvl>
    <w:lvl w:ilvl="2">
      <w:start w:val="1"/>
      <w:numFmt w:val="bullet"/>
      <w:lvlText w:val="▪"/>
      <w:lvlJc w:val="left"/>
      <w:pPr>
        <w:tabs>
          <w:tab w:val="num" w:pos="2160"/>
        </w:tabs>
        <w:ind w:left="2160" w:hanging="360"/>
      </w:pPr>
      <w:rPr>
        <w:position w:val="0"/>
        <w:sz w:val="28"/>
        <w:szCs w:val="28"/>
      </w:rPr>
    </w:lvl>
    <w:lvl w:ilvl="3">
      <w:start w:val="1"/>
      <w:numFmt w:val="bullet"/>
      <w:lvlText w:val="•"/>
      <w:lvlJc w:val="left"/>
      <w:pPr>
        <w:tabs>
          <w:tab w:val="num" w:pos="2880"/>
        </w:tabs>
        <w:ind w:left="2880" w:hanging="360"/>
      </w:pPr>
      <w:rPr>
        <w:position w:val="0"/>
        <w:sz w:val="28"/>
        <w:szCs w:val="28"/>
      </w:rPr>
    </w:lvl>
    <w:lvl w:ilvl="4">
      <w:start w:val="1"/>
      <w:numFmt w:val="bullet"/>
      <w:lvlText w:val="o"/>
      <w:lvlJc w:val="left"/>
      <w:pPr>
        <w:tabs>
          <w:tab w:val="num" w:pos="3600"/>
        </w:tabs>
        <w:ind w:left="3600" w:hanging="360"/>
      </w:pPr>
      <w:rPr>
        <w:position w:val="0"/>
        <w:sz w:val="28"/>
        <w:szCs w:val="28"/>
      </w:rPr>
    </w:lvl>
    <w:lvl w:ilvl="5">
      <w:start w:val="1"/>
      <w:numFmt w:val="bullet"/>
      <w:lvlText w:val="▪"/>
      <w:lvlJc w:val="left"/>
      <w:pPr>
        <w:tabs>
          <w:tab w:val="num" w:pos="4320"/>
        </w:tabs>
        <w:ind w:left="4320" w:hanging="360"/>
      </w:pPr>
      <w:rPr>
        <w:position w:val="0"/>
        <w:sz w:val="28"/>
        <w:szCs w:val="28"/>
      </w:rPr>
    </w:lvl>
    <w:lvl w:ilvl="6">
      <w:start w:val="1"/>
      <w:numFmt w:val="bullet"/>
      <w:lvlText w:val="•"/>
      <w:lvlJc w:val="left"/>
      <w:pPr>
        <w:tabs>
          <w:tab w:val="num" w:pos="5040"/>
        </w:tabs>
        <w:ind w:left="5040" w:hanging="360"/>
      </w:pPr>
      <w:rPr>
        <w:position w:val="0"/>
        <w:sz w:val="28"/>
        <w:szCs w:val="28"/>
      </w:rPr>
    </w:lvl>
    <w:lvl w:ilvl="7">
      <w:start w:val="1"/>
      <w:numFmt w:val="bullet"/>
      <w:lvlText w:val="o"/>
      <w:lvlJc w:val="left"/>
      <w:pPr>
        <w:tabs>
          <w:tab w:val="num" w:pos="5760"/>
        </w:tabs>
        <w:ind w:left="5760" w:hanging="360"/>
      </w:pPr>
      <w:rPr>
        <w:position w:val="0"/>
        <w:sz w:val="28"/>
        <w:szCs w:val="28"/>
      </w:rPr>
    </w:lvl>
    <w:lvl w:ilvl="8">
      <w:start w:val="1"/>
      <w:numFmt w:val="bullet"/>
      <w:lvlText w:val="▪"/>
      <w:lvlJc w:val="left"/>
      <w:pPr>
        <w:tabs>
          <w:tab w:val="num" w:pos="6480"/>
        </w:tabs>
        <w:ind w:left="6480" w:hanging="360"/>
      </w:pPr>
      <w:rPr>
        <w:position w:val="0"/>
        <w:sz w:val="28"/>
        <w:szCs w:val="28"/>
      </w:rPr>
    </w:lvl>
  </w:abstractNum>
  <w:abstractNum w:abstractNumId="586">
    <w:nsid w:val="65763023"/>
    <w:multiLevelType w:val="multilevel"/>
    <w:tmpl w:val="EFAC48C8"/>
    <w:styleLink w:val="List376"/>
    <w:lvl w:ilvl="0">
      <w:numFmt w:val="bullet"/>
      <w:lvlText w:val="•"/>
      <w:lvlJc w:val="left"/>
      <w:pPr>
        <w:tabs>
          <w:tab w:val="num" w:pos="781"/>
        </w:tabs>
        <w:ind w:left="781" w:hanging="361"/>
      </w:pPr>
      <w:rPr>
        <w:position w:val="0"/>
        <w:sz w:val="24"/>
        <w:szCs w:val="24"/>
        <w:rtl w:val="0"/>
        <w:lang w:val="ru-RU"/>
      </w:rPr>
    </w:lvl>
    <w:lvl w:ilvl="1">
      <w:start w:val="1"/>
      <w:numFmt w:val="bullet"/>
      <w:lvlText w:val="o"/>
      <w:lvlJc w:val="left"/>
      <w:pPr>
        <w:tabs>
          <w:tab w:val="num" w:pos="1630"/>
        </w:tabs>
        <w:ind w:left="1630" w:hanging="490"/>
      </w:pPr>
      <w:rPr>
        <w:position w:val="0"/>
        <w:sz w:val="28"/>
        <w:szCs w:val="28"/>
        <w:rtl w:val="0"/>
        <w:lang w:val="ru-RU"/>
      </w:rPr>
    </w:lvl>
    <w:lvl w:ilvl="2">
      <w:start w:val="1"/>
      <w:numFmt w:val="bullet"/>
      <w:lvlText w:val="▪"/>
      <w:lvlJc w:val="left"/>
      <w:pPr>
        <w:tabs>
          <w:tab w:val="num" w:pos="2350"/>
        </w:tabs>
        <w:ind w:left="2350" w:hanging="490"/>
      </w:pPr>
      <w:rPr>
        <w:position w:val="0"/>
        <w:sz w:val="28"/>
        <w:szCs w:val="28"/>
        <w:rtl w:val="0"/>
        <w:lang w:val="ru-RU"/>
      </w:rPr>
    </w:lvl>
    <w:lvl w:ilvl="3">
      <w:start w:val="1"/>
      <w:numFmt w:val="bullet"/>
      <w:lvlText w:val="•"/>
      <w:lvlJc w:val="left"/>
      <w:pPr>
        <w:tabs>
          <w:tab w:val="num" w:pos="3070"/>
        </w:tabs>
        <w:ind w:left="3070" w:hanging="490"/>
      </w:pPr>
      <w:rPr>
        <w:position w:val="0"/>
        <w:sz w:val="28"/>
        <w:szCs w:val="28"/>
        <w:rtl w:val="0"/>
        <w:lang w:val="ru-RU"/>
      </w:rPr>
    </w:lvl>
    <w:lvl w:ilvl="4">
      <w:start w:val="1"/>
      <w:numFmt w:val="bullet"/>
      <w:lvlText w:val="o"/>
      <w:lvlJc w:val="left"/>
      <w:pPr>
        <w:tabs>
          <w:tab w:val="num" w:pos="3790"/>
        </w:tabs>
        <w:ind w:left="3790" w:hanging="490"/>
      </w:pPr>
      <w:rPr>
        <w:position w:val="0"/>
        <w:sz w:val="28"/>
        <w:szCs w:val="28"/>
        <w:rtl w:val="0"/>
        <w:lang w:val="ru-RU"/>
      </w:rPr>
    </w:lvl>
    <w:lvl w:ilvl="5">
      <w:start w:val="1"/>
      <w:numFmt w:val="bullet"/>
      <w:lvlText w:val="▪"/>
      <w:lvlJc w:val="left"/>
      <w:pPr>
        <w:tabs>
          <w:tab w:val="num" w:pos="4510"/>
        </w:tabs>
        <w:ind w:left="4510" w:hanging="490"/>
      </w:pPr>
      <w:rPr>
        <w:position w:val="0"/>
        <w:sz w:val="28"/>
        <w:szCs w:val="28"/>
        <w:rtl w:val="0"/>
        <w:lang w:val="ru-RU"/>
      </w:rPr>
    </w:lvl>
    <w:lvl w:ilvl="6">
      <w:start w:val="1"/>
      <w:numFmt w:val="bullet"/>
      <w:lvlText w:val="•"/>
      <w:lvlJc w:val="left"/>
      <w:pPr>
        <w:tabs>
          <w:tab w:val="num" w:pos="5230"/>
        </w:tabs>
        <w:ind w:left="5230" w:hanging="490"/>
      </w:pPr>
      <w:rPr>
        <w:position w:val="0"/>
        <w:sz w:val="28"/>
        <w:szCs w:val="28"/>
        <w:rtl w:val="0"/>
        <w:lang w:val="ru-RU"/>
      </w:rPr>
    </w:lvl>
    <w:lvl w:ilvl="7">
      <w:start w:val="1"/>
      <w:numFmt w:val="bullet"/>
      <w:lvlText w:val="o"/>
      <w:lvlJc w:val="left"/>
      <w:pPr>
        <w:tabs>
          <w:tab w:val="num" w:pos="5950"/>
        </w:tabs>
        <w:ind w:left="5950" w:hanging="490"/>
      </w:pPr>
      <w:rPr>
        <w:position w:val="0"/>
        <w:sz w:val="28"/>
        <w:szCs w:val="28"/>
        <w:rtl w:val="0"/>
        <w:lang w:val="ru-RU"/>
      </w:rPr>
    </w:lvl>
    <w:lvl w:ilvl="8">
      <w:start w:val="1"/>
      <w:numFmt w:val="bullet"/>
      <w:lvlText w:val="▪"/>
      <w:lvlJc w:val="left"/>
      <w:pPr>
        <w:tabs>
          <w:tab w:val="num" w:pos="6670"/>
        </w:tabs>
        <w:ind w:left="6670" w:hanging="490"/>
      </w:pPr>
      <w:rPr>
        <w:position w:val="0"/>
        <w:sz w:val="28"/>
        <w:szCs w:val="28"/>
        <w:rtl w:val="0"/>
        <w:lang w:val="ru-RU"/>
      </w:rPr>
    </w:lvl>
  </w:abstractNum>
  <w:abstractNum w:abstractNumId="587">
    <w:nsid w:val="659960A2"/>
    <w:multiLevelType w:val="multilevel"/>
    <w:tmpl w:val="F21E28A0"/>
    <w:styleLink w:val="List531"/>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588">
    <w:nsid w:val="65CC0C31"/>
    <w:multiLevelType w:val="multilevel"/>
    <w:tmpl w:val="AA4CAE3A"/>
    <w:styleLink w:val="List47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589">
    <w:nsid w:val="66064046"/>
    <w:multiLevelType w:val="multilevel"/>
    <w:tmpl w:val="F0F69DC0"/>
    <w:styleLink w:val="List557"/>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590">
    <w:nsid w:val="660E741F"/>
    <w:multiLevelType w:val="multilevel"/>
    <w:tmpl w:val="4FA0FF36"/>
    <w:styleLink w:val="List49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591">
    <w:nsid w:val="663F5246"/>
    <w:multiLevelType w:val="multilevel"/>
    <w:tmpl w:val="313C13E8"/>
    <w:styleLink w:val="List418"/>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996"/>
        </w:tabs>
        <w:ind w:left="1996" w:hanging="490"/>
      </w:pPr>
      <w:rPr>
        <w:position w:val="0"/>
        <w:sz w:val="28"/>
        <w:szCs w:val="28"/>
        <w:rtl w:val="0"/>
        <w:lang w:val="ru-RU"/>
      </w:rPr>
    </w:lvl>
    <w:lvl w:ilvl="2">
      <w:start w:val="1"/>
      <w:numFmt w:val="bullet"/>
      <w:lvlText w:val="▪"/>
      <w:lvlJc w:val="left"/>
      <w:pPr>
        <w:tabs>
          <w:tab w:val="num" w:pos="2716"/>
        </w:tabs>
        <w:ind w:left="2716" w:hanging="490"/>
      </w:pPr>
      <w:rPr>
        <w:position w:val="0"/>
        <w:sz w:val="28"/>
        <w:szCs w:val="28"/>
        <w:rtl w:val="0"/>
        <w:lang w:val="ru-RU"/>
      </w:rPr>
    </w:lvl>
    <w:lvl w:ilvl="3">
      <w:start w:val="1"/>
      <w:numFmt w:val="bullet"/>
      <w:lvlText w:val="•"/>
      <w:lvlJc w:val="left"/>
      <w:pPr>
        <w:tabs>
          <w:tab w:val="num" w:pos="3436"/>
        </w:tabs>
        <w:ind w:left="3436" w:hanging="490"/>
      </w:pPr>
      <w:rPr>
        <w:position w:val="0"/>
        <w:sz w:val="28"/>
        <w:szCs w:val="28"/>
        <w:rtl w:val="0"/>
        <w:lang w:val="ru-RU"/>
      </w:rPr>
    </w:lvl>
    <w:lvl w:ilvl="4">
      <w:start w:val="1"/>
      <w:numFmt w:val="bullet"/>
      <w:lvlText w:val="o"/>
      <w:lvlJc w:val="left"/>
      <w:pPr>
        <w:tabs>
          <w:tab w:val="num" w:pos="4156"/>
        </w:tabs>
        <w:ind w:left="4156" w:hanging="490"/>
      </w:pPr>
      <w:rPr>
        <w:position w:val="0"/>
        <w:sz w:val="28"/>
        <w:szCs w:val="28"/>
        <w:rtl w:val="0"/>
        <w:lang w:val="ru-RU"/>
      </w:rPr>
    </w:lvl>
    <w:lvl w:ilvl="5">
      <w:start w:val="1"/>
      <w:numFmt w:val="bullet"/>
      <w:lvlText w:val="▪"/>
      <w:lvlJc w:val="left"/>
      <w:pPr>
        <w:tabs>
          <w:tab w:val="num" w:pos="4876"/>
        </w:tabs>
        <w:ind w:left="4876" w:hanging="490"/>
      </w:pPr>
      <w:rPr>
        <w:position w:val="0"/>
        <w:sz w:val="28"/>
        <w:szCs w:val="28"/>
        <w:rtl w:val="0"/>
        <w:lang w:val="ru-RU"/>
      </w:rPr>
    </w:lvl>
    <w:lvl w:ilvl="6">
      <w:start w:val="1"/>
      <w:numFmt w:val="bullet"/>
      <w:lvlText w:val="•"/>
      <w:lvlJc w:val="left"/>
      <w:pPr>
        <w:tabs>
          <w:tab w:val="num" w:pos="5596"/>
        </w:tabs>
        <w:ind w:left="5596" w:hanging="490"/>
      </w:pPr>
      <w:rPr>
        <w:position w:val="0"/>
        <w:sz w:val="28"/>
        <w:szCs w:val="28"/>
        <w:rtl w:val="0"/>
        <w:lang w:val="ru-RU"/>
      </w:rPr>
    </w:lvl>
    <w:lvl w:ilvl="7">
      <w:start w:val="1"/>
      <w:numFmt w:val="bullet"/>
      <w:lvlText w:val="o"/>
      <w:lvlJc w:val="left"/>
      <w:pPr>
        <w:tabs>
          <w:tab w:val="num" w:pos="6316"/>
        </w:tabs>
        <w:ind w:left="6316" w:hanging="490"/>
      </w:pPr>
      <w:rPr>
        <w:position w:val="0"/>
        <w:sz w:val="28"/>
        <w:szCs w:val="28"/>
        <w:rtl w:val="0"/>
        <w:lang w:val="ru-RU"/>
      </w:rPr>
    </w:lvl>
    <w:lvl w:ilvl="8">
      <w:start w:val="1"/>
      <w:numFmt w:val="bullet"/>
      <w:lvlText w:val="▪"/>
      <w:lvlJc w:val="left"/>
      <w:pPr>
        <w:tabs>
          <w:tab w:val="num" w:pos="7036"/>
        </w:tabs>
        <w:ind w:left="7036" w:hanging="490"/>
      </w:pPr>
      <w:rPr>
        <w:position w:val="0"/>
        <w:sz w:val="28"/>
        <w:szCs w:val="28"/>
        <w:rtl w:val="0"/>
        <w:lang w:val="ru-RU"/>
      </w:rPr>
    </w:lvl>
  </w:abstractNum>
  <w:abstractNum w:abstractNumId="592">
    <w:nsid w:val="667853AD"/>
    <w:multiLevelType w:val="multilevel"/>
    <w:tmpl w:val="D8B419C0"/>
    <w:styleLink w:val="List17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93">
    <w:nsid w:val="668C61FE"/>
    <w:multiLevelType w:val="multilevel"/>
    <w:tmpl w:val="456802B0"/>
    <w:styleLink w:val="List25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94">
    <w:nsid w:val="66A92CBA"/>
    <w:multiLevelType w:val="multilevel"/>
    <w:tmpl w:val="50A405C4"/>
    <w:styleLink w:val="List29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595">
    <w:nsid w:val="66C56CE3"/>
    <w:multiLevelType w:val="multilevel"/>
    <w:tmpl w:val="2024473A"/>
    <w:styleLink w:val="List16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596">
    <w:nsid w:val="66D426A0"/>
    <w:multiLevelType w:val="multilevel"/>
    <w:tmpl w:val="24787DA2"/>
    <w:styleLink w:val="List18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97">
    <w:nsid w:val="66EB094F"/>
    <w:multiLevelType w:val="multilevel"/>
    <w:tmpl w:val="BEDA23E2"/>
    <w:styleLink w:val="List322"/>
    <w:lvl w:ilvl="0">
      <w:start w:val="1"/>
      <w:numFmt w:val="upperRoman"/>
      <w:lvlText w:val="%1."/>
      <w:lvlJc w:val="left"/>
      <w:pPr>
        <w:tabs>
          <w:tab w:val="num" w:pos="850"/>
        </w:tabs>
        <w:ind w:left="850" w:hanging="566"/>
      </w:pPr>
      <w:rPr>
        <w:b/>
        <w:bCs/>
        <w:color w:val="00000A"/>
        <w:position w:val="0"/>
        <w:sz w:val="28"/>
        <w:szCs w:val="28"/>
        <w:lang w:val="ru-RU"/>
      </w:rPr>
    </w:lvl>
    <w:lvl w:ilvl="1">
      <w:start w:val="1"/>
      <w:numFmt w:val="decimal"/>
      <w:lvlText w:val="%1.%2."/>
      <w:lvlJc w:val="left"/>
      <w:pPr>
        <w:tabs>
          <w:tab w:val="num" w:pos="897"/>
        </w:tabs>
        <w:ind w:left="897" w:hanging="613"/>
      </w:pPr>
      <w:rPr>
        <w:b/>
        <w:bCs/>
        <w:color w:val="00000A"/>
        <w:position w:val="0"/>
        <w:sz w:val="28"/>
        <w:szCs w:val="28"/>
        <w:lang w:val="ru-RU"/>
      </w:rPr>
    </w:lvl>
    <w:lvl w:ilvl="2">
      <w:start w:val="1"/>
      <w:numFmt w:val="decimal"/>
      <w:lvlText w:val="%1.%2.%3."/>
      <w:lvlJc w:val="left"/>
      <w:pPr>
        <w:tabs>
          <w:tab w:val="num" w:pos="1264"/>
        </w:tabs>
        <w:ind w:left="1264" w:hanging="980"/>
      </w:pPr>
      <w:rPr>
        <w:b/>
        <w:bCs/>
        <w:color w:val="00000A"/>
        <w:position w:val="0"/>
        <w:sz w:val="28"/>
        <w:szCs w:val="28"/>
        <w:lang w:val="ru-RU"/>
      </w:rPr>
    </w:lvl>
    <w:lvl w:ilvl="3">
      <w:start w:val="1"/>
      <w:numFmt w:val="decimal"/>
      <w:lvlText w:val="%1.%2.%3.%4."/>
      <w:lvlJc w:val="left"/>
      <w:pPr>
        <w:tabs>
          <w:tab w:val="num" w:pos="1754"/>
        </w:tabs>
        <w:ind w:left="1754" w:hanging="1470"/>
      </w:pPr>
      <w:rPr>
        <w:b/>
        <w:bCs/>
        <w:color w:val="00000A"/>
        <w:position w:val="0"/>
        <w:sz w:val="28"/>
        <w:szCs w:val="28"/>
        <w:lang w:val="ru-RU"/>
      </w:rPr>
    </w:lvl>
    <w:lvl w:ilvl="4">
      <w:start w:val="1"/>
      <w:numFmt w:val="decimal"/>
      <w:lvlText w:val="%1.%2.%3.%4.%5."/>
      <w:lvlJc w:val="left"/>
      <w:pPr>
        <w:tabs>
          <w:tab w:val="num" w:pos="1754"/>
        </w:tabs>
        <w:ind w:left="1754" w:hanging="1470"/>
      </w:pPr>
      <w:rPr>
        <w:b/>
        <w:bCs/>
        <w:color w:val="00000A"/>
        <w:position w:val="0"/>
        <w:sz w:val="28"/>
        <w:szCs w:val="28"/>
        <w:lang w:val="ru-RU"/>
      </w:rPr>
    </w:lvl>
    <w:lvl w:ilvl="5">
      <w:start w:val="1"/>
      <w:numFmt w:val="decimal"/>
      <w:lvlText w:val="%1.%2.%3.%4.%5.%6."/>
      <w:lvlJc w:val="left"/>
      <w:pPr>
        <w:tabs>
          <w:tab w:val="num" w:pos="2244"/>
        </w:tabs>
        <w:ind w:left="2244" w:hanging="1960"/>
      </w:pPr>
      <w:rPr>
        <w:b/>
        <w:bCs/>
        <w:color w:val="00000A"/>
        <w:position w:val="0"/>
        <w:sz w:val="28"/>
        <w:szCs w:val="28"/>
        <w:lang w:val="ru-RU"/>
      </w:rPr>
    </w:lvl>
    <w:lvl w:ilvl="6">
      <w:start w:val="1"/>
      <w:numFmt w:val="decimal"/>
      <w:lvlText w:val="%1.%2.%3.%4.%5.%6.%7."/>
      <w:lvlJc w:val="left"/>
      <w:pPr>
        <w:tabs>
          <w:tab w:val="num" w:pos="2244"/>
        </w:tabs>
        <w:ind w:left="2244" w:hanging="1960"/>
      </w:pPr>
      <w:rPr>
        <w:b/>
        <w:bCs/>
        <w:color w:val="00000A"/>
        <w:position w:val="0"/>
        <w:sz w:val="28"/>
        <w:szCs w:val="28"/>
        <w:lang w:val="ru-RU"/>
      </w:rPr>
    </w:lvl>
    <w:lvl w:ilvl="7">
      <w:start w:val="1"/>
      <w:numFmt w:val="decimal"/>
      <w:lvlText w:val="%1.%2.%3.%4.%5.%6.%7.%8."/>
      <w:lvlJc w:val="left"/>
      <w:pPr>
        <w:tabs>
          <w:tab w:val="num" w:pos="2734"/>
        </w:tabs>
        <w:ind w:left="2734" w:hanging="2450"/>
      </w:pPr>
      <w:rPr>
        <w:b/>
        <w:bCs/>
        <w:color w:val="00000A"/>
        <w:position w:val="0"/>
        <w:sz w:val="28"/>
        <w:szCs w:val="28"/>
        <w:lang w:val="ru-RU"/>
      </w:rPr>
    </w:lvl>
    <w:lvl w:ilvl="8">
      <w:start w:val="1"/>
      <w:numFmt w:val="decimal"/>
      <w:lvlText w:val="%1.%2.%3.%4.%5.%6.%7.%8.%9."/>
      <w:lvlJc w:val="left"/>
      <w:pPr>
        <w:tabs>
          <w:tab w:val="num" w:pos="3224"/>
        </w:tabs>
        <w:ind w:left="3224" w:hanging="2940"/>
      </w:pPr>
      <w:rPr>
        <w:b/>
        <w:bCs/>
        <w:color w:val="00000A"/>
        <w:position w:val="0"/>
        <w:sz w:val="28"/>
        <w:szCs w:val="28"/>
        <w:lang w:val="ru-RU"/>
      </w:rPr>
    </w:lvl>
  </w:abstractNum>
  <w:abstractNum w:abstractNumId="598">
    <w:nsid w:val="67101063"/>
    <w:multiLevelType w:val="hybridMultilevel"/>
    <w:tmpl w:val="9F74B19A"/>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9">
    <w:nsid w:val="67230207"/>
    <w:multiLevelType w:val="multilevel"/>
    <w:tmpl w:val="D7FC603E"/>
    <w:styleLink w:val="List23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00">
    <w:nsid w:val="67851460"/>
    <w:multiLevelType w:val="multilevel"/>
    <w:tmpl w:val="B986DDBC"/>
    <w:styleLink w:val="List666"/>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601">
    <w:nsid w:val="67B149E4"/>
    <w:multiLevelType w:val="multilevel"/>
    <w:tmpl w:val="E634132A"/>
    <w:styleLink w:val="List121"/>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602">
    <w:nsid w:val="67D06749"/>
    <w:multiLevelType w:val="multilevel"/>
    <w:tmpl w:val="47F29CD0"/>
    <w:styleLink w:val="List559"/>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603">
    <w:nsid w:val="67EC0CAD"/>
    <w:multiLevelType w:val="multilevel"/>
    <w:tmpl w:val="D338C89A"/>
    <w:styleLink w:val="List581"/>
    <w:lvl w:ilvl="0">
      <w:numFmt w:val="bullet"/>
      <w:lvlText w:val="•"/>
      <w:lvlJc w:val="left"/>
      <w:pPr>
        <w:tabs>
          <w:tab w:val="num" w:pos="708"/>
        </w:tabs>
        <w:ind w:left="708" w:hanging="708"/>
      </w:pPr>
      <w:rPr>
        <w:position w:val="0"/>
        <w:sz w:val="24"/>
        <w:szCs w:val="24"/>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604">
    <w:nsid w:val="67F90B72"/>
    <w:multiLevelType w:val="multilevel"/>
    <w:tmpl w:val="AC48C3EC"/>
    <w:styleLink w:val="List576"/>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05">
    <w:nsid w:val="682527DE"/>
    <w:multiLevelType w:val="multilevel"/>
    <w:tmpl w:val="5F7816B0"/>
    <w:styleLink w:val="List493"/>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606">
    <w:nsid w:val="682D605E"/>
    <w:multiLevelType w:val="multilevel"/>
    <w:tmpl w:val="949C9DD4"/>
    <w:styleLink w:val="List9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07">
    <w:nsid w:val="683464A5"/>
    <w:multiLevelType w:val="multilevel"/>
    <w:tmpl w:val="D7A0AC80"/>
    <w:styleLink w:val="List59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608">
    <w:nsid w:val="6852724D"/>
    <w:multiLevelType w:val="multilevel"/>
    <w:tmpl w:val="9EFE078C"/>
    <w:styleLink w:val="List373"/>
    <w:lvl w:ilvl="0">
      <w:numFmt w:val="bullet"/>
      <w:lvlText w:val="•"/>
      <w:lvlJc w:val="left"/>
      <w:pPr>
        <w:tabs>
          <w:tab w:val="num" w:pos="781"/>
        </w:tabs>
        <w:ind w:left="781" w:hanging="361"/>
      </w:pPr>
      <w:rPr>
        <w:position w:val="0"/>
        <w:sz w:val="24"/>
        <w:szCs w:val="24"/>
        <w:rtl w:val="0"/>
        <w:lang w:val="ru-RU"/>
      </w:rPr>
    </w:lvl>
    <w:lvl w:ilvl="1">
      <w:start w:val="1"/>
      <w:numFmt w:val="bullet"/>
      <w:lvlText w:val="o"/>
      <w:lvlJc w:val="left"/>
      <w:pPr>
        <w:tabs>
          <w:tab w:val="num" w:pos="1630"/>
        </w:tabs>
        <w:ind w:left="1630" w:hanging="490"/>
      </w:pPr>
      <w:rPr>
        <w:position w:val="0"/>
        <w:sz w:val="28"/>
        <w:szCs w:val="28"/>
        <w:rtl w:val="0"/>
        <w:lang w:val="ru-RU"/>
      </w:rPr>
    </w:lvl>
    <w:lvl w:ilvl="2">
      <w:start w:val="1"/>
      <w:numFmt w:val="bullet"/>
      <w:lvlText w:val="▪"/>
      <w:lvlJc w:val="left"/>
      <w:pPr>
        <w:tabs>
          <w:tab w:val="num" w:pos="2350"/>
        </w:tabs>
        <w:ind w:left="2350" w:hanging="490"/>
      </w:pPr>
      <w:rPr>
        <w:position w:val="0"/>
        <w:sz w:val="28"/>
        <w:szCs w:val="28"/>
        <w:rtl w:val="0"/>
        <w:lang w:val="ru-RU"/>
      </w:rPr>
    </w:lvl>
    <w:lvl w:ilvl="3">
      <w:start w:val="1"/>
      <w:numFmt w:val="bullet"/>
      <w:lvlText w:val="•"/>
      <w:lvlJc w:val="left"/>
      <w:pPr>
        <w:tabs>
          <w:tab w:val="num" w:pos="3070"/>
        </w:tabs>
        <w:ind w:left="3070" w:hanging="490"/>
      </w:pPr>
      <w:rPr>
        <w:position w:val="0"/>
        <w:sz w:val="28"/>
        <w:szCs w:val="28"/>
        <w:rtl w:val="0"/>
        <w:lang w:val="ru-RU"/>
      </w:rPr>
    </w:lvl>
    <w:lvl w:ilvl="4">
      <w:start w:val="1"/>
      <w:numFmt w:val="bullet"/>
      <w:lvlText w:val="o"/>
      <w:lvlJc w:val="left"/>
      <w:pPr>
        <w:tabs>
          <w:tab w:val="num" w:pos="3790"/>
        </w:tabs>
        <w:ind w:left="3790" w:hanging="490"/>
      </w:pPr>
      <w:rPr>
        <w:position w:val="0"/>
        <w:sz w:val="28"/>
        <w:szCs w:val="28"/>
        <w:rtl w:val="0"/>
        <w:lang w:val="ru-RU"/>
      </w:rPr>
    </w:lvl>
    <w:lvl w:ilvl="5">
      <w:start w:val="1"/>
      <w:numFmt w:val="bullet"/>
      <w:lvlText w:val="▪"/>
      <w:lvlJc w:val="left"/>
      <w:pPr>
        <w:tabs>
          <w:tab w:val="num" w:pos="4510"/>
        </w:tabs>
        <w:ind w:left="4510" w:hanging="490"/>
      </w:pPr>
      <w:rPr>
        <w:position w:val="0"/>
        <w:sz w:val="28"/>
        <w:szCs w:val="28"/>
        <w:rtl w:val="0"/>
        <w:lang w:val="ru-RU"/>
      </w:rPr>
    </w:lvl>
    <w:lvl w:ilvl="6">
      <w:start w:val="1"/>
      <w:numFmt w:val="bullet"/>
      <w:lvlText w:val="•"/>
      <w:lvlJc w:val="left"/>
      <w:pPr>
        <w:tabs>
          <w:tab w:val="num" w:pos="5230"/>
        </w:tabs>
        <w:ind w:left="5230" w:hanging="490"/>
      </w:pPr>
      <w:rPr>
        <w:position w:val="0"/>
        <w:sz w:val="28"/>
        <w:szCs w:val="28"/>
        <w:rtl w:val="0"/>
        <w:lang w:val="ru-RU"/>
      </w:rPr>
    </w:lvl>
    <w:lvl w:ilvl="7">
      <w:start w:val="1"/>
      <w:numFmt w:val="bullet"/>
      <w:lvlText w:val="o"/>
      <w:lvlJc w:val="left"/>
      <w:pPr>
        <w:tabs>
          <w:tab w:val="num" w:pos="5950"/>
        </w:tabs>
        <w:ind w:left="5950" w:hanging="490"/>
      </w:pPr>
      <w:rPr>
        <w:position w:val="0"/>
        <w:sz w:val="28"/>
        <w:szCs w:val="28"/>
        <w:rtl w:val="0"/>
        <w:lang w:val="ru-RU"/>
      </w:rPr>
    </w:lvl>
    <w:lvl w:ilvl="8">
      <w:start w:val="1"/>
      <w:numFmt w:val="bullet"/>
      <w:lvlText w:val="▪"/>
      <w:lvlJc w:val="left"/>
      <w:pPr>
        <w:tabs>
          <w:tab w:val="num" w:pos="6670"/>
        </w:tabs>
        <w:ind w:left="6670" w:hanging="490"/>
      </w:pPr>
      <w:rPr>
        <w:position w:val="0"/>
        <w:sz w:val="28"/>
        <w:szCs w:val="28"/>
        <w:rtl w:val="0"/>
        <w:lang w:val="ru-RU"/>
      </w:rPr>
    </w:lvl>
  </w:abstractNum>
  <w:abstractNum w:abstractNumId="609">
    <w:nsid w:val="6863623C"/>
    <w:multiLevelType w:val="multilevel"/>
    <w:tmpl w:val="CB24C3E6"/>
    <w:styleLink w:val="List329"/>
    <w:lvl w:ilvl="0">
      <w:numFmt w:val="bullet"/>
      <w:lvlText w:val="•"/>
      <w:lvlJc w:val="left"/>
      <w:pPr>
        <w:tabs>
          <w:tab w:val="num" w:pos="284"/>
        </w:tabs>
        <w:ind w:left="284" w:hanging="284"/>
      </w:pPr>
      <w:rPr>
        <w:kern w:val="1"/>
        <w:position w:val="0"/>
        <w:sz w:val="24"/>
        <w:szCs w:val="24"/>
        <w:lang w:val="ru-RU"/>
      </w:rPr>
    </w:lvl>
    <w:lvl w:ilvl="1">
      <w:start w:val="1"/>
      <w:numFmt w:val="bullet"/>
      <w:lvlText w:val="o"/>
      <w:lvlJc w:val="left"/>
      <w:pPr>
        <w:tabs>
          <w:tab w:val="num" w:pos="1854"/>
        </w:tabs>
        <w:ind w:left="1854" w:hanging="490"/>
      </w:pPr>
      <w:rPr>
        <w:kern w:val="1"/>
        <w:position w:val="0"/>
        <w:sz w:val="28"/>
        <w:szCs w:val="28"/>
        <w:lang w:val="ru-RU"/>
      </w:rPr>
    </w:lvl>
    <w:lvl w:ilvl="2">
      <w:start w:val="1"/>
      <w:numFmt w:val="bullet"/>
      <w:lvlText w:val="▪"/>
      <w:lvlJc w:val="left"/>
      <w:pPr>
        <w:tabs>
          <w:tab w:val="num" w:pos="2574"/>
        </w:tabs>
        <w:ind w:left="2574" w:hanging="490"/>
      </w:pPr>
      <w:rPr>
        <w:kern w:val="1"/>
        <w:position w:val="0"/>
        <w:sz w:val="28"/>
        <w:szCs w:val="28"/>
        <w:lang w:val="ru-RU"/>
      </w:rPr>
    </w:lvl>
    <w:lvl w:ilvl="3">
      <w:start w:val="1"/>
      <w:numFmt w:val="bullet"/>
      <w:lvlText w:val="•"/>
      <w:lvlJc w:val="left"/>
      <w:pPr>
        <w:tabs>
          <w:tab w:val="num" w:pos="3294"/>
        </w:tabs>
        <w:ind w:left="3294" w:hanging="490"/>
      </w:pPr>
      <w:rPr>
        <w:kern w:val="1"/>
        <w:position w:val="0"/>
        <w:sz w:val="28"/>
        <w:szCs w:val="28"/>
        <w:lang w:val="ru-RU"/>
      </w:rPr>
    </w:lvl>
    <w:lvl w:ilvl="4">
      <w:start w:val="1"/>
      <w:numFmt w:val="bullet"/>
      <w:lvlText w:val="o"/>
      <w:lvlJc w:val="left"/>
      <w:pPr>
        <w:tabs>
          <w:tab w:val="num" w:pos="4014"/>
        </w:tabs>
        <w:ind w:left="4014" w:hanging="490"/>
      </w:pPr>
      <w:rPr>
        <w:kern w:val="1"/>
        <w:position w:val="0"/>
        <w:sz w:val="28"/>
        <w:szCs w:val="28"/>
        <w:lang w:val="ru-RU"/>
      </w:rPr>
    </w:lvl>
    <w:lvl w:ilvl="5">
      <w:start w:val="1"/>
      <w:numFmt w:val="bullet"/>
      <w:lvlText w:val="▪"/>
      <w:lvlJc w:val="left"/>
      <w:pPr>
        <w:tabs>
          <w:tab w:val="num" w:pos="4734"/>
        </w:tabs>
        <w:ind w:left="4734" w:hanging="490"/>
      </w:pPr>
      <w:rPr>
        <w:kern w:val="1"/>
        <w:position w:val="0"/>
        <w:sz w:val="28"/>
        <w:szCs w:val="28"/>
        <w:lang w:val="ru-RU"/>
      </w:rPr>
    </w:lvl>
    <w:lvl w:ilvl="6">
      <w:start w:val="1"/>
      <w:numFmt w:val="bullet"/>
      <w:lvlText w:val="•"/>
      <w:lvlJc w:val="left"/>
      <w:pPr>
        <w:tabs>
          <w:tab w:val="num" w:pos="5454"/>
        </w:tabs>
        <w:ind w:left="5454" w:hanging="490"/>
      </w:pPr>
      <w:rPr>
        <w:kern w:val="1"/>
        <w:position w:val="0"/>
        <w:sz w:val="28"/>
        <w:szCs w:val="28"/>
        <w:lang w:val="ru-RU"/>
      </w:rPr>
    </w:lvl>
    <w:lvl w:ilvl="7">
      <w:start w:val="1"/>
      <w:numFmt w:val="bullet"/>
      <w:lvlText w:val="o"/>
      <w:lvlJc w:val="left"/>
      <w:pPr>
        <w:tabs>
          <w:tab w:val="num" w:pos="6174"/>
        </w:tabs>
        <w:ind w:left="6174" w:hanging="490"/>
      </w:pPr>
      <w:rPr>
        <w:kern w:val="1"/>
        <w:position w:val="0"/>
        <w:sz w:val="28"/>
        <w:szCs w:val="28"/>
        <w:lang w:val="ru-RU"/>
      </w:rPr>
    </w:lvl>
    <w:lvl w:ilvl="8">
      <w:start w:val="1"/>
      <w:numFmt w:val="bullet"/>
      <w:lvlText w:val="▪"/>
      <w:lvlJc w:val="left"/>
      <w:pPr>
        <w:tabs>
          <w:tab w:val="num" w:pos="6894"/>
        </w:tabs>
        <w:ind w:left="6894" w:hanging="490"/>
      </w:pPr>
      <w:rPr>
        <w:kern w:val="1"/>
        <w:position w:val="0"/>
        <w:sz w:val="28"/>
        <w:szCs w:val="28"/>
        <w:lang w:val="ru-RU"/>
      </w:rPr>
    </w:lvl>
  </w:abstractNum>
  <w:abstractNum w:abstractNumId="610">
    <w:nsid w:val="68933002"/>
    <w:multiLevelType w:val="multilevel"/>
    <w:tmpl w:val="0AF83A7E"/>
    <w:styleLink w:val="List7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11">
    <w:nsid w:val="68D158C2"/>
    <w:multiLevelType w:val="multilevel"/>
    <w:tmpl w:val="8B9ED8E4"/>
    <w:styleLink w:val="List548"/>
    <w:lvl w:ilvl="0">
      <w:numFmt w:val="bullet"/>
      <w:lvlText w:val="•"/>
      <w:lvlJc w:val="left"/>
      <w:pPr>
        <w:tabs>
          <w:tab w:val="num" w:pos="360"/>
        </w:tabs>
        <w:ind w:left="360" w:hanging="360"/>
      </w:pPr>
      <w:rPr>
        <w:color w:val="000000"/>
        <w:position w:val="0"/>
        <w:sz w:val="22"/>
        <w:szCs w:val="22"/>
        <w:lang w:val="ru-RU"/>
      </w:rPr>
    </w:lvl>
    <w:lvl w:ilvl="1">
      <w:start w:val="1"/>
      <w:numFmt w:val="bullet"/>
      <w:lvlText w:val="o"/>
      <w:lvlJc w:val="left"/>
      <w:pPr>
        <w:tabs>
          <w:tab w:val="num" w:pos="1750"/>
        </w:tabs>
        <w:ind w:left="1750" w:hanging="490"/>
      </w:pPr>
      <w:rPr>
        <w:color w:val="000000"/>
        <w:position w:val="0"/>
        <w:sz w:val="28"/>
        <w:szCs w:val="28"/>
        <w:lang w:val="ru-RU"/>
      </w:rPr>
    </w:lvl>
    <w:lvl w:ilvl="2">
      <w:start w:val="1"/>
      <w:numFmt w:val="bullet"/>
      <w:lvlText w:val="▪"/>
      <w:lvlJc w:val="left"/>
      <w:pPr>
        <w:tabs>
          <w:tab w:val="num" w:pos="2470"/>
        </w:tabs>
        <w:ind w:left="2470" w:hanging="490"/>
      </w:pPr>
      <w:rPr>
        <w:color w:val="000000"/>
        <w:position w:val="0"/>
        <w:sz w:val="28"/>
        <w:szCs w:val="28"/>
        <w:lang w:val="ru-RU"/>
      </w:rPr>
    </w:lvl>
    <w:lvl w:ilvl="3">
      <w:start w:val="1"/>
      <w:numFmt w:val="bullet"/>
      <w:lvlText w:val="•"/>
      <w:lvlJc w:val="left"/>
      <w:pPr>
        <w:tabs>
          <w:tab w:val="num" w:pos="3190"/>
        </w:tabs>
        <w:ind w:left="3190" w:hanging="490"/>
      </w:pPr>
      <w:rPr>
        <w:color w:val="000000"/>
        <w:position w:val="0"/>
        <w:sz w:val="28"/>
        <w:szCs w:val="28"/>
        <w:lang w:val="ru-RU"/>
      </w:rPr>
    </w:lvl>
    <w:lvl w:ilvl="4">
      <w:start w:val="1"/>
      <w:numFmt w:val="bullet"/>
      <w:lvlText w:val="o"/>
      <w:lvlJc w:val="left"/>
      <w:pPr>
        <w:tabs>
          <w:tab w:val="num" w:pos="3910"/>
        </w:tabs>
        <w:ind w:left="3910" w:hanging="490"/>
      </w:pPr>
      <w:rPr>
        <w:color w:val="000000"/>
        <w:position w:val="0"/>
        <w:sz w:val="28"/>
        <w:szCs w:val="28"/>
        <w:lang w:val="ru-RU"/>
      </w:rPr>
    </w:lvl>
    <w:lvl w:ilvl="5">
      <w:start w:val="1"/>
      <w:numFmt w:val="bullet"/>
      <w:lvlText w:val="▪"/>
      <w:lvlJc w:val="left"/>
      <w:pPr>
        <w:tabs>
          <w:tab w:val="num" w:pos="4630"/>
        </w:tabs>
        <w:ind w:left="4630" w:hanging="490"/>
      </w:pPr>
      <w:rPr>
        <w:color w:val="000000"/>
        <w:position w:val="0"/>
        <w:sz w:val="28"/>
        <w:szCs w:val="28"/>
        <w:lang w:val="ru-RU"/>
      </w:rPr>
    </w:lvl>
    <w:lvl w:ilvl="6">
      <w:start w:val="1"/>
      <w:numFmt w:val="bullet"/>
      <w:lvlText w:val="•"/>
      <w:lvlJc w:val="left"/>
      <w:pPr>
        <w:tabs>
          <w:tab w:val="num" w:pos="5350"/>
        </w:tabs>
        <w:ind w:left="5350" w:hanging="490"/>
      </w:pPr>
      <w:rPr>
        <w:color w:val="000000"/>
        <w:position w:val="0"/>
        <w:sz w:val="28"/>
        <w:szCs w:val="28"/>
        <w:lang w:val="ru-RU"/>
      </w:rPr>
    </w:lvl>
    <w:lvl w:ilvl="7">
      <w:start w:val="1"/>
      <w:numFmt w:val="bullet"/>
      <w:lvlText w:val="o"/>
      <w:lvlJc w:val="left"/>
      <w:pPr>
        <w:tabs>
          <w:tab w:val="num" w:pos="6070"/>
        </w:tabs>
        <w:ind w:left="6070" w:hanging="490"/>
      </w:pPr>
      <w:rPr>
        <w:color w:val="000000"/>
        <w:position w:val="0"/>
        <w:sz w:val="28"/>
        <w:szCs w:val="28"/>
        <w:lang w:val="ru-RU"/>
      </w:rPr>
    </w:lvl>
    <w:lvl w:ilvl="8">
      <w:start w:val="1"/>
      <w:numFmt w:val="bullet"/>
      <w:lvlText w:val="▪"/>
      <w:lvlJc w:val="left"/>
      <w:pPr>
        <w:tabs>
          <w:tab w:val="num" w:pos="6790"/>
        </w:tabs>
        <w:ind w:left="6790" w:hanging="490"/>
      </w:pPr>
      <w:rPr>
        <w:color w:val="000000"/>
        <w:position w:val="0"/>
        <w:sz w:val="28"/>
        <w:szCs w:val="28"/>
        <w:lang w:val="ru-RU"/>
      </w:rPr>
    </w:lvl>
  </w:abstractNum>
  <w:abstractNum w:abstractNumId="612">
    <w:nsid w:val="68D5788F"/>
    <w:multiLevelType w:val="multilevel"/>
    <w:tmpl w:val="A41A1C98"/>
    <w:styleLink w:val="List343"/>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613">
    <w:nsid w:val="68DD32C8"/>
    <w:multiLevelType w:val="multilevel"/>
    <w:tmpl w:val="A114F4DC"/>
    <w:styleLink w:val="List196"/>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614">
    <w:nsid w:val="69106158"/>
    <w:multiLevelType w:val="multilevel"/>
    <w:tmpl w:val="74F65CD2"/>
    <w:styleLink w:val="List8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15">
    <w:nsid w:val="69106876"/>
    <w:multiLevelType w:val="multilevel"/>
    <w:tmpl w:val="6CEAB11E"/>
    <w:styleLink w:val="List26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16">
    <w:nsid w:val="69117340"/>
    <w:multiLevelType w:val="multilevel"/>
    <w:tmpl w:val="62D64342"/>
    <w:styleLink w:val="List25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17">
    <w:nsid w:val="69384858"/>
    <w:multiLevelType w:val="multilevel"/>
    <w:tmpl w:val="5D842448"/>
    <w:styleLink w:val="List487"/>
    <w:lvl w:ilvl="0">
      <w:numFmt w:val="bullet"/>
      <w:lvlText w:val="•"/>
      <w:lvlJc w:val="left"/>
      <w:pPr>
        <w:tabs>
          <w:tab w:val="num" w:pos="348"/>
        </w:tabs>
        <w:ind w:left="348" w:hanging="34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18">
    <w:nsid w:val="69D6017E"/>
    <w:multiLevelType w:val="multilevel"/>
    <w:tmpl w:val="E8521860"/>
    <w:styleLink w:val="List597"/>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619">
    <w:nsid w:val="69D71EB7"/>
    <w:multiLevelType w:val="multilevel"/>
    <w:tmpl w:val="205A8314"/>
    <w:styleLink w:val="List29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620">
    <w:nsid w:val="69EB1A39"/>
    <w:multiLevelType w:val="multilevel"/>
    <w:tmpl w:val="798EA6DA"/>
    <w:styleLink w:val="List500"/>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21">
    <w:nsid w:val="69F112C5"/>
    <w:multiLevelType w:val="multilevel"/>
    <w:tmpl w:val="7490325E"/>
    <w:styleLink w:val="List4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22">
    <w:nsid w:val="6A395CED"/>
    <w:multiLevelType w:val="multilevel"/>
    <w:tmpl w:val="51CA0F04"/>
    <w:styleLink w:val="List6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23">
    <w:nsid w:val="6A712D00"/>
    <w:multiLevelType w:val="multilevel"/>
    <w:tmpl w:val="1026F1C6"/>
    <w:styleLink w:val="List608"/>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624">
    <w:nsid w:val="6A9E0B9B"/>
    <w:multiLevelType w:val="multilevel"/>
    <w:tmpl w:val="BFC47DFA"/>
    <w:styleLink w:val="List449"/>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25">
    <w:nsid w:val="6AAC0E25"/>
    <w:multiLevelType w:val="multilevel"/>
    <w:tmpl w:val="824070A4"/>
    <w:styleLink w:val="List378"/>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26">
    <w:nsid w:val="6B014AD8"/>
    <w:multiLevelType w:val="multilevel"/>
    <w:tmpl w:val="2F706984"/>
    <w:styleLink w:val="List17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27">
    <w:nsid w:val="6B1264E2"/>
    <w:multiLevelType w:val="multilevel"/>
    <w:tmpl w:val="EB301AF4"/>
    <w:styleLink w:val="List341"/>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628">
    <w:nsid w:val="6BC94652"/>
    <w:multiLevelType w:val="multilevel"/>
    <w:tmpl w:val="DAFCB0B0"/>
    <w:styleLink w:val="List652"/>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29">
    <w:nsid w:val="6BEF7C0A"/>
    <w:multiLevelType w:val="hybridMultilevel"/>
    <w:tmpl w:val="BFEE7FB8"/>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0">
    <w:nsid w:val="6C0430BF"/>
    <w:multiLevelType w:val="multilevel"/>
    <w:tmpl w:val="7AB84B76"/>
    <w:styleLink w:val="List10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31">
    <w:nsid w:val="6C345CBF"/>
    <w:multiLevelType w:val="multilevel"/>
    <w:tmpl w:val="A0E06174"/>
    <w:styleLink w:val="List391"/>
    <w:lvl w:ilvl="0">
      <w:numFmt w:val="bullet"/>
      <w:lvlText w:val="•"/>
      <w:lvlJc w:val="left"/>
      <w:pPr>
        <w:tabs>
          <w:tab w:val="num" w:pos="567"/>
        </w:tabs>
        <w:ind w:left="567" w:hanging="56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32">
    <w:nsid w:val="6C543351"/>
    <w:multiLevelType w:val="multilevel"/>
    <w:tmpl w:val="B77A3220"/>
    <w:styleLink w:val="List3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33">
    <w:nsid w:val="6C816A70"/>
    <w:multiLevelType w:val="multilevel"/>
    <w:tmpl w:val="49E4162C"/>
    <w:styleLink w:val="List635"/>
    <w:lvl w:ilvl="0">
      <w:numFmt w:val="bullet"/>
      <w:lvlText w:val="•"/>
      <w:lvlJc w:val="left"/>
      <w:pPr>
        <w:tabs>
          <w:tab w:val="num" w:pos="143"/>
        </w:tabs>
        <w:ind w:left="143" w:hanging="143"/>
      </w:pPr>
      <w:rPr>
        <w:position w:val="0"/>
        <w:sz w:val="22"/>
        <w:szCs w:val="22"/>
        <w:lang w:val="ru-RU"/>
      </w:rPr>
    </w:lvl>
    <w:lvl w:ilvl="1">
      <w:start w:val="1"/>
      <w:numFmt w:val="bullet"/>
      <w:lvlText w:val="•"/>
      <w:lvlJc w:val="left"/>
      <w:pPr>
        <w:tabs>
          <w:tab w:val="num" w:pos="308"/>
        </w:tabs>
        <w:ind w:left="308" w:hanging="166"/>
      </w:pPr>
      <w:rPr>
        <w:position w:val="0"/>
        <w:sz w:val="28"/>
        <w:szCs w:val="28"/>
        <w:lang w:val="ru-RU"/>
      </w:rPr>
    </w:lvl>
    <w:lvl w:ilvl="2">
      <w:start w:val="1"/>
      <w:numFmt w:val="bullet"/>
      <w:lvlText w:val="•"/>
      <w:lvlJc w:val="left"/>
      <w:pPr>
        <w:tabs>
          <w:tab w:val="num" w:pos="450"/>
        </w:tabs>
        <w:ind w:left="450" w:hanging="166"/>
      </w:pPr>
      <w:rPr>
        <w:position w:val="0"/>
        <w:sz w:val="28"/>
        <w:szCs w:val="28"/>
        <w:lang w:val="ru-RU"/>
      </w:rPr>
    </w:lvl>
    <w:lvl w:ilvl="3">
      <w:start w:val="1"/>
      <w:numFmt w:val="bullet"/>
      <w:lvlText w:val="•"/>
      <w:lvlJc w:val="left"/>
      <w:pPr>
        <w:tabs>
          <w:tab w:val="num" w:pos="592"/>
        </w:tabs>
        <w:ind w:left="592" w:hanging="166"/>
      </w:pPr>
      <w:rPr>
        <w:position w:val="0"/>
        <w:sz w:val="28"/>
        <w:szCs w:val="28"/>
        <w:lang w:val="ru-RU"/>
      </w:rPr>
    </w:lvl>
    <w:lvl w:ilvl="4">
      <w:start w:val="1"/>
      <w:numFmt w:val="bullet"/>
      <w:lvlText w:val="•"/>
      <w:lvlJc w:val="left"/>
      <w:pPr>
        <w:tabs>
          <w:tab w:val="num" w:pos="734"/>
        </w:tabs>
        <w:ind w:left="734" w:hanging="166"/>
      </w:pPr>
      <w:rPr>
        <w:position w:val="0"/>
        <w:sz w:val="28"/>
        <w:szCs w:val="28"/>
        <w:lang w:val="ru-RU"/>
      </w:rPr>
    </w:lvl>
    <w:lvl w:ilvl="5">
      <w:start w:val="1"/>
      <w:numFmt w:val="bullet"/>
      <w:lvlText w:val="•"/>
      <w:lvlJc w:val="left"/>
      <w:pPr>
        <w:tabs>
          <w:tab w:val="num" w:pos="876"/>
        </w:tabs>
        <w:ind w:left="876" w:hanging="166"/>
      </w:pPr>
      <w:rPr>
        <w:position w:val="0"/>
        <w:sz w:val="28"/>
        <w:szCs w:val="28"/>
        <w:lang w:val="ru-RU"/>
      </w:rPr>
    </w:lvl>
    <w:lvl w:ilvl="6">
      <w:start w:val="1"/>
      <w:numFmt w:val="bullet"/>
      <w:lvlText w:val="•"/>
      <w:lvlJc w:val="left"/>
      <w:pPr>
        <w:tabs>
          <w:tab w:val="num" w:pos="1018"/>
        </w:tabs>
        <w:ind w:left="1018" w:hanging="166"/>
      </w:pPr>
      <w:rPr>
        <w:position w:val="0"/>
        <w:sz w:val="28"/>
        <w:szCs w:val="28"/>
        <w:lang w:val="ru-RU"/>
      </w:rPr>
    </w:lvl>
    <w:lvl w:ilvl="7">
      <w:start w:val="1"/>
      <w:numFmt w:val="bullet"/>
      <w:lvlText w:val="•"/>
      <w:lvlJc w:val="left"/>
      <w:pPr>
        <w:tabs>
          <w:tab w:val="num" w:pos="1160"/>
        </w:tabs>
        <w:ind w:left="1160" w:hanging="166"/>
      </w:pPr>
      <w:rPr>
        <w:position w:val="0"/>
        <w:sz w:val="28"/>
        <w:szCs w:val="28"/>
        <w:lang w:val="ru-RU"/>
      </w:rPr>
    </w:lvl>
    <w:lvl w:ilvl="8">
      <w:start w:val="1"/>
      <w:numFmt w:val="bullet"/>
      <w:lvlText w:val="•"/>
      <w:lvlJc w:val="left"/>
      <w:pPr>
        <w:tabs>
          <w:tab w:val="num" w:pos="1302"/>
        </w:tabs>
        <w:ind w:left="1302" w:hanging="166"/>
      </w:pPr>
      <w:rPr>
        <w:position w:val="0"/>
        <w:sz w:val="28"/>
        <w:szCs w:val="28"/>
        <w:lang w:val="ru-RU"/>
      </w:rPr>
    </w:lvl>
  </w:abstractNum>
  <w:abstractNum w:abstractNumId="634">
    <w:nsid w:val="6CA11947"/>
    <w:multiLevelType w:val="multilevel"/>
    <w:tmpl w:val="F2CE7224"/>
    <w:styleLink w:val="List564"/>
    <w:lvl w:ilvl="0">
      <w:numFmt w:val="bullet"/>
      <w:lvlText w:val="•"/>
      <w:lvlJc w:val="left"/>
      <w:pPr>
        <w:tabs>
          <w:tab w:val="num" w:pos="360"/>
        </w:tabs>
        <w:ind w:left="360" w:hanging="360"/>
      </w:pPr>
      <w:rPr>
        <w:position w:val="0"/>
        <w:sz w:val="22"/>
        <w:szCs w:val="22"/>
        <w:lang w:val="ru-RU"/>
      </w:rPr>
    </w:lvl>
    <w:lvl w:ilvl="1">
      <w:start w:val="1"/>
      <w:numFmt w:val="bullet"/>
      <w:lvlText w:val="•"/>
      <w:lvlJc w:val="left"/>
      <w:pPr>
        <w:tabs>
          <w:tab w:val="num" w:pos="490"/>
        </w:tabs>
        <w:ind w:left="490" w:hanging="490"/>
      </w:pPr>
      <w:rPr>
        <w:position w:val="0"/>
        <w:sz w:val="28"/>
        <w:szCs w:val="28"/>
        <w:lang w:val="ru-RU"/>
      </w:rPr>
    </w:lvl>
    <w:lvl w:ilvl="2">
      <w:start w:val="1"/>
      <w:numFmt w:val="bullet"/>
      <w:lvlText w:val="•"/>
      <w:lvlJc w:val="left"/>
      <w:pPr>
        <w:tabs>
          <w:tab w:val="num" w:pos="490"/>
        </w:tabs>
        <w:ind w:left="490" w:hanging="490"/>
      </w:pPr>
      <w:rPr>
        <w:position w:val="0"/>
        <w:sz w:val="28"/>
        <w:szCs w:val="28"/>
        <w:lang w:val="ru-RU"/>
      </w:rPr>
    </w:lvl>
    <w:lvl w:ilvl="3">
      <w:start w:val="1"/>
      <w:numFmt w:val="bullet"/>
      <w:lvlText w:val="•"/>
      <w:lvlJc w:val="left"/>
      <w:pPr>
        <w:tabs>
          <w:tab w:val="num" w:pos="490"/>
        </w:tabs>
        <w:ind w:left="490" w:hanging="490"/>
      </w:pPr>
      <w:rPr>
        <w:position w:val="0"/>
        <w:sz w:val="28"/>
        <w:szCs w:val="28"/>
        <w:lang w:val="ru-RU"/>
      </w:rPr>
    </w:lvl>
    <w:lvl w:ilvl="4">
      <w:start w:val="1"/>
      <w:numFmt w:val="bullet"/>
      <w:lvlText w:val="•"/>
      <w:lvlJc w:val="left"/>
      <w:pPr>
        <w:tabs>
          <w:tab w:val="num" w:pos="490"/>
        </w:tabs>
        <w:ind w:left="490" w:hanging="490"/>
      </w:pPr>
      <w:rPr>
        <w:position w:val="0"/>
        <w:sz w:val="28"/>
        <w:szCs w:val="28"/>
        <w:lang w:val="ru-RU"/>
      </w:rPr>
    </w:lvl>
    <w:lvl w:ilvl="5">
      <w:start w:val="1"/>
      <w:numFmt w:val="bullet"/>
      <w:lvlText w:val="•"/>
      <w:lvlJc w:val="left"/>
      <w:pPr>
        <w:tabs>
          <w:tab w:val="num" w:pos="490"/>
        </w:tabs>
        <w:ind w:left="490" w:hanging="490"/>
      </w:pPr>
      <w:rPr>
        <w:position w:val="0"/>
        <w:sz w:val="28"/>
        <w:szCs w:val="28"/>
        <w:lang w:val="ru-RU"/>
      </w:rPr>
    </w:lvl>
    <w:lvl w:ilvl="6">
      <w:start w:val="1"/>
      <w:numFmt w:val="bullet"/>
      <w:lvlText w:val="•"/>
      <w:lvlJc w:val="left"/>
      <w:pPr>
        <w:tabs>
          <w:tab w:val="num" w:pos="490"/>
        </w:tabs>
        <w:ind w:left="490" w:hanging="490"/>
      </w:pPr>
      <w:rPr>
        <w:position w:val="0"/>
        <w:sz w:val="28"/>
        <w:szCs w:val="28"/>
        <w:lang w:val="ru-RU"/>
      </w:rPr>
    </w:lvl>
    <w:lvl w:ilvl="7">
      <w:start w:val="1"/>
      <w:numFmt w:val="bullet"/>
      <w:lvlText w:val="•"/>
      <w:lvlJc w:val="left"/>
      <w:pPr>
        <w:tabs>
          <w:tab w:val="num" w:pos="490"/>
        </w:tabs>
        <w:ind w:left="490" w:hanging="490"/>
      </w:pPr>
      <w:rPr>
        <w:position w:val="0"/>
        <w:sz w:val="28"/>
        <w:szCs w:val="28"/>
        <w:lang w:val="ru-RU"/>
      </w:rPr>
    </w:lvl>
    <w:lvl w:ilvl="8">
      <w:start w:val="1"/>
      <w:numFmt w:val="bullet"/>
      <w:lvlText w:val="•"/>
      <w:lvlJc w:val="left"/>
      <w:pPr>
        <w:tabs>
          <w:tab w:val="num" w:pos="490"/>
        </w:tabs>
        <w:ind w:left="490" w:hanging="490"/>
      </w:pPr>
      <w:rPr>
        <w:position w:val="0"/>
        <w:sz w:val="28"/>
        <w:szCs w:val="28"/>
        <w:lang w:val="ru-RU"/>
      </w:rPr>
    </w:lvl>
  </w:abstractNum>
  <w:abstractNum w:abstractNumId="635">
    <w:nsid w:val="6CA42A0E"/>
    <w:multiLevelType w:val="multilevel"/>
    <w:tmpl w:val="3A260D16"/>
    <w:styleLink w:val="List425"/>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36">
    <w:nsid w:val="6CBB0D78"/>
    <w:multiLevelType w:val="multilevel"/>
    <w:tmpl w:val="E8720992"/>
    <w:styleLink w:val="List668"/>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637">
    <w:nsid w:val="6CC91D7B"/>
    <w:multiLevelType w:val="multilevel"/>
    <w:tmpl w:val="48B60462"/>
    <w:styleLink w:val="List49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638">
    <w:nsid w:val="6CF6759F"/>
    <w:multiLevelType w:val="multilevel"/>
    <w:tmpl w:val="266093A8"/>
    <w:styleLink w:val="List348"/>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639">
    <w:nsid w:val="6D011A43"/>
    <w:multiLevelType w:val="multilevel"/>
    <w:tmpl w:val="783034C0"/>
    <w:styleLink w:val="List655"/>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40">
    <w:nsid w:val="6D11630A"/>
    <w:multiLevelType w:val="multilevel"/>
    <w:tmpl w:val="5F48DEEE"/>
    <w:styleLink w:val="List360"/>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641">
    <w:nsid w:val="6D27398D"/>
    <w:multiLevelType w:val="multilevel"/>
    <w:tmpl w:val="1166F98A"/>
    <w:styleLink w:val="List669"/>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642">
    <w:nsid w:val="6D453B13"/>
    <w:multiLevelType w:val="multilevel"/>
    <w:tmpl w:val="F04C459A"/>
    <w:styleLink w:val="List30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643">
    <w:nsid w:val="6D633294"/>
    <w:multiLevelType w:val="multilevel"/>
    <w:tmpl w:val="1FFC7B2E"/>
    <w:styleLink w:val="List25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44">
    <w:nsid w:val="6D8F4E26"/>
    <w:multiLevelType w:val="multilevel"/>
    <w:tmpl w:val="BBA2DFE4"/>
    <w:styleLink w:val="List430"/>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45">
    <w:nsid w:val="6D970777"/>
    <w:multiLevelType w:val="multilevel"/>
    <w:tmpl w:val="44F60DDA"/>
    <w:styleLink w:val="List152"/>
    <w:lvl w:ilvl="0">
      <w:start w:val="1"/>
      <w:numFmt w:val="decimal"/>
      <w:lvlText w:val="%1."/>
      <w:lvlJc w:val="left"/>
      <w:pPr>
        <w:tabs>
          <w:tab w:val="num" w:pos="876"/>
        </w:tabs>
        <w:ind w:left="876" w:hanging="309"/>
      </w:pPr>
      <w:rPr>
        <w:position w:val="0"/>
        <w:sz w:val="28"/>
        <w:szCs w:val="28"/>
        <w:rtl w:val="0"/>
        <w:lang w:val="ru-RU"/>
      </w:rPr>
    </w:lvl>
    <w:lvl w:ilvl="1">
      <w:start w:val="1"/>
      <w:numFmt w:val="lowerLetter"/>
      <w:lvlText w:val="%2."/>
      <w:lvlJc w:val="left"/>
      <w:pPr>
        <w:tabs>
          <w:tab w:val="num" w:pos="1777"/>
        </w:tabs>
        <w:ind w:left="1777" w:hanging="490"/>
      </w:pPr>
      <w:rPr>
        <w:position w:val="0"/>
        <w:sz w:val="28"/>
        <w:szCs w:val="28"/>
        <w:rtl w:val="0"/>
        <w:lang w:val="ru-RU"/>
      </w:rPr>
    </w:lvl>
    <w:lvl w:ilvl="2">
      <w:start w:val="1"/>
      <w:numFmt w:val="lowerRoman"/>
      <w:lvlText w:val="%3."/>
      <w:lvlJc w:val="left"/>
      <w:pPr>
        <w:tabs>
          <w:tab w:val="num" w:pos="2474"/>
        </w:tabs>
        <w:ind w:left="2474" w:hanging="403"/>
      </w:pPr>
      <w:rPr>
        <w:position w:val="0"/>
        <w:sz w:val="28"/>
        <w:szCs w:val="28"/>
        <w:rtl w:val="0"/>
        <w:lang w:val="ru-RU"/>
      </w:rPr>
    </w:lvl>
    <w:lvl w:ilvl="3">
      <w:start w:val="1"/>
      <w:numFmt w:val="decimal"/>
      <w:lvlText w:val="%4."/>
      <w:lvlJc w:val="left"/>
      <w:pPr>
        <w:tabs>
          <w:tab w:val="num" w:pos="3217"/>
        </w:tabs>
        <w:ind w:left="3217" w:hanging="490"/>
      </w:pPr>
      <w:rPr>
        <w:position w:val="0"/>
        <w:sz w:val="28"/>
        <w:szCs w:val="28"/>
        <w:rtl w:val="0"/>
        <w:lang w:val="ru-RU"/>
      </w:rPr>
    </w:lvl>
    <w:lvl w:ilvl="4">
      <w:start w:val="1"/>
      <w:numFmt w:val="lowerLetter"/>
      <w:lvlText w:val="%5."/>
      <w:lvlJc w:val="left"/>
      <w:pPr>
        <w:tabs>
          <w:tab w:val="num" w:pos="3937"/>
        </w:tabs>
        <w:ind w:left="3937" w:hanging="490"/>
      </w:pPr>
      <w:rPr>
        <w:position w:val="0"/>
        <w:sz w:val="28"/>
        <w:szCs w:val="28"/>
        <w:rtl w:val="0"/>
        <w:lang w:val="ru-RU"/>
      </w:rPr>
    </w:lvl>
    <w:lvl w:ilvl="5">
      <w:start w:val="1"/>
      <w:numFmt w:val="lowerRoman"/>
      <w:lvlText w:val="%6."/>
      <w:lvlJc w:val="left"/>
      <w:pPr>
        <w:tabs>
          <w:tab w:val="num" w:pos="4634"/>
        </w:tabs>
        <w:ind w:left="4634" w:hanging="403"/>
      </w:pPr>
      <w:rPr>
        <w:position w:val="0"/>
        <w:sz w:val="28"/>
        <w:szCs w:val="28"/>
        <w:rtl w:val="0"/>
        <w:lang w:val="ru-RU"/>
      </w:rPr>
    </w:lvl>
    <w:lvl w:ilvl="6">
      <w:start w:val="1"/>
      <w:numFmt w:val="decimal"/>
      <w:lvlText w:val="%7."/>
      <w:lvlJc w:val="left"/>
      <w:pPr>
        <w:tabs>
          <w:tab w:val="num" w:pos="5377"/>
        </w:tabs>
        <w:ind w:left="5377" w:hanging="490"/>
      </w:pPr>
      <w:rPr>
        <w:position w:val="0"/>
        <w:sz w:val="28"/>
        <w:szCs w:val="28"/>
        <w:rtl w:val="0"/>
        <w:lang w:val="ru-RU"/>
      </w:rPr>
    </w:lvl>
    <w:lvl w:ilvl="7">
      <w:start w:val="1"/>
      <w:numFmt w:val="lowerLetter"/>
      <w:lvlText w:val="%8."/>
      <w:lvlJc w:val="left"/>
      <w:pPr>
        <w:tabs>
          <w:tab w:val="num" w:pos="6097"/>
        </w:tabs>
        <w:ind w:left="6097" w:hanging="490"/>
      </w:pPr>
      <w:rPr>
        <w:position w:val="0"/>
        <w:sz w:val="28"/>
        <w:szCs w:val="28"/>
        <w:rtl w:val="0"/>
        <w:lang w:val="ru-RU"/>
      </w:rPr>
    </w:lvl>
    <w:lvl w:ilvl="8">
      <w:start w:val="1"/>
      <w:numFmt w:val="lowerRoman"/>
      <w:lvlText w:val="%9."/>
      <w:lvlJc w:val="left"/>
      <w:pPr>
        <w:tabs>
          <w:tab w:val="num" w:pos="6794"/>
        </w:tabs>
        <w:ind w:left="6794" w:hanging="403"/>
      </w:pPr>
      <w:rPr>
        <w:position w:val="0"/>
        <w:sz w:val="28"/>
        <w:szCs w:val="28"/>
        <w:rtl w:val="0"/>
        <w:lang w:val="ru-RU"/>
      </w:rPr>
    </w:lvl>
  </w:abstractNum>
  <w:abstractNum w:abstractNumId="646">
    <w:nsid w:val="6DF5125A"/>
    <w:multiLevelType w:val="multilevel"/>
    <w:tmpl w:val="905C9258"/>
    <w:styleLink w:val="List309"/>
    <w:lvl w:ilvl="0">
      <w:numFmt w:val="bullet"/>
      <w:lvlText w:val="•"/>
      <w:lvlJc w:val="left"/>
      <w:pPr>
        <w:tabs>
          <w:tab w:val="num" w:pos="360"/>
        </w:tabs>
        <w:ind w:left="360" w:hanging="360"/>
      </w:pPr>
      <w:rPr>
        <w:position w:val="0"/>
        <w:sz w:val="20"/>
        <w:szCs w:val="20"/>
        <w:rtl w:val="0"/>
      </w:rPr>
    </w:lvl>
    <w:lvl w:ilvl="1">
      <w:start w:val="1"/>
      <w:numFmt w:val="bullet"/>
      <w:lvlText w:val="o"/>
      <w:lvlJc w:val="left"/>
      <w:pPr>
        <w:tabs>
          <w:tab w:val="num" w:pos="2290"/>
        </w:tabs>
        <w:ind w:left="2290" w:hanging="490"/>
      </w:pPr>
      <w:rPr>
        <w:position w:val="0"/>
        <w:sz w:val="28"/>
        <w:szCs w:val="28"/>
        <w:rtl w:val="0"/>
      </w:rPr>
    </w:lvl>
    <w:lvl w:ilvl="2">
      <w:start w:val="1"/>
      <w:numFmt w:val="bullet"/>
      <w:lvlText w:val="▪"/>
      <w:lvlJc w:val="left"/>
      <w:pPr>
        <w:tabs>
          <w:tab w:val="num" w:pos="3010"/>
        </w:tabs>
        <w:ind w:left="3010" w:hanging="490"/>
      </w:pPr>
      <w:rPr>
        <w:position w:val="0"/>
        <w:sz w:val="28"/>
        <w:szCs w:val="28"/>
        <w:rtl w:val="0"/>
      </w:rPr>
    </w:lvl>
    <w:lvl w:ilvl="3">
      <w:start w:val="1"/>
      <w:numFmt w:val="bullet"/>
      <w:lvlText w:val="•"/>
      <w:lvlJc w:val="left"/>
      <w:pPr>
        <w:tabs>
          <w:tab w:val="num" w:pos="3730"/>
        </w:tabs>
        <w:ind w:left="3730" w:hanging="490"/>
      </w:pPr>
      <w:rPr>
        <w:position w:val="0"/>
        <w:sz w:val="28"/>
        <w:szCs w:val="28"/>
        <w:rtl w:val="0"/>
      </w:rPr>
    </w:lvl>
    <w:lvl w:ilvl="4">
      <w:start w:val="1"/>
      <w:numFmt w:val="bullet"/>
      <w:lvlText w:val="o"/>
      <w:lvlJc w:val="left"/>
      <w:pPr>
        <w:tabs>
          <w:tab w:val="num" w:pos="4450"/>
        </w:tabs>
        <w:ind w:left="4450" w:hanging="490"/>
      </w:pPr>
      <w:rPr>
        <w:position w:val="0"/>
        <w:sz w:val="28"/>
        <w:szCs w:val="28"/>
        <w:rtl w:val="0"/>
      </w:rPr>
    </w:lvl>
    <w:lvl w:ilvl="5">
      <w:start w:val="1"/>
      <w:numFmt w:val="bullet"/>
      <w:lvlText w:val="▪"/>
      <w:lvlJc w:val="left"/>
      <w:pPr>
        <w:tabs>
          <w:tab w:val="num" w:pos="5170"/>
        </w:tabs>
        <w:ind w:left="5170" w:hanging="490"/>
      </w:pPr>
      <w:rPr>
        <w:position w:val="0"/>
        <w:sz w:val="28"/>
        <w:szCs w:val="28"/>
        <w:rtl w:val="0"/>
      </w:rPr>
    </w:lvl>
    <w:lvl w:ilvl="6">
      <w:start w:val="1"/>
      <w:numFmt w:val="bullet"/>
      <w:lvlText w:val="•"/>
      <w:lvlJc w:val="left"/>
      <w:pPr>
        <w:tabs>
          <w:tab w:val="num" w:pos="5890"/>
        </w:tabs>
        <w:ind w:left="5890" w:hanging="490"/>
      </w:pPr>
      <w:rPr>
        <w:position w:val="0"/>
        <w:sz w:val="28"/>
        <w:szCs w:val="28"/>
        <w:rtl w:val="0"/>
      </w:rPr>
    </w:lvl>
    <w:lvl w:ilvl="7">
      <w:start w:val="1"/>
      <w:numFmt w:val="bullet"/>
      <w:lvlText w:val="o"/>
      <w:lvlJc w:val="left"/>
      <w:pPr>
        <w:tabs>
          <w:tab w:val="num" w:pos="6610"/>
        </w:tabs>
        <w:ind w:left="6610" w:hanging="490"/>
      </w:pPr>
      <w:rPr>
        <w:position w:val="0"/>
        <w:sz w:val="28"/>
        <w:szCs w:val="28"/>
        <w:rtl w:val="0"/>
      </w:rPr>
    </w:lvl>
    <w:lvl w:ilvl="8">
      <w:start w:val="1"/>
      <w:numFmt w:val="bullet"/>
      <w:lvlText w:val="▪"/>
      <w:lvlJc w:val="left"/>
      <w:pPr>
        <w:tabs>
          <w:tab w:val="num" w:pos="7330"/>
        </w:tabs>
        <w:ind w:left="7330" w:hanging="490"/>
      </w:pPr>
      <w:rPr>
        <w:position w:val="0"/>
        <w:sz w:val="28"/>
        <w:szCs w:val="28"/>
        <w:rtl w:val="0"/>
      </w:rPr>
    </w:lvl>
  </w:abstractNum>
  <w:abstractNum w:abstractNumId="647">
    <w:nsid w:val="6E5331AC"/>
    <w:multiLevelType w:val="multilevel"/>
    <w:tmpl w:val="89D05350"/>
    <w:styleLink w:val="List613"/>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48">
    <w:nsid w:val="6ED47A63"/>
    <w:multiLevelType w:val="multilevel"/>
    <w:tmpl w:val="E10886CA"/>
    <w:styleLink w:val="List17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49">
    <w:nsid w:val="6EF635B4"/>
    <w:multiLevelType w:val="multilevel"/>
    <w:tmpl w:val="CEFC1B60"/>
    <w:styleLink w:val="List651"/>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50">
    <w:nsid w:val="6F1600E2"/>
    <w:multiLevelType w:val="multilevel"/>
    <w:tmpl w:val="2544EE2C"/>
    <w:styleLink w:val="List486"/>
    <w:lvl w:ilvl="0">
      <w:numFmt w:val="bullet"/>
      <w:lvlText w:val="•"/>
      <w:lvlJc w:val="left"/>
      <w:pPr>
        <w:tabs>
          <w:tab w:val="num" w:pos="348"/>
        </w:tabs>
        <w:ind w:left="348" w:hanging="34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51">
    <w:nsid w:val="6F4576A1"/>
    <w:multiLevelType w:val="multilevel"/>
    <w:tmpl w:val="B0ECF086"/>
    <w:styleLink w:val="List365"/>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652">
    <w:nsid w:val="6F4C75FD"/>
    <w:multiLevelType w:val="multilevel"/>
    <w:tmpl w:val="55FC3F98"/>
    <w:styleLink w:val="List17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53">
    <w:nsid w:val="6F4E5844"/>
    <w:multiLevelType w:val="multilevel"/>
    <w:tmpl w:val="FFF05CC8"/>
    <w:styleLink w:val="List317"/>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654">
    <w:nsid w:val="70146E66"/>
    <w:multiLevelType w:val="multilevel"/>
    <w:tmpl w:val="17D0C4A0"/>
    <w:styleLink w:val="List11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655">
    <w:nsid w:val="70210496"/>
    <w:multiLevelType w:val="multilevel"/>
    <w:tmpl w:val="2B48E186"/>
    <w:styleLink w:val="List542"/>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656">
    <w:nsid w:val="704428E4"/>
    <w:multiLevelType w:val="multilevel"/>
    <w:tmpl w:val="EEB89E80"/>
    <w:styleLink w:val="List3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57">
    <w:nsid w:val="70721DEA"/>
    <w:multiLevelType w:val="multilevel"/>
    <w:tmpl w:val="A45AAA38"/>
    <w:styleLink w:val="List420"/>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996"/>
        </w:tabs>
        <w:ind w:left="1996" w:hanging="490"/>
      </w:pPr>
      <w:rPr>
        <w:position w:val="0"/>
        <w:sz w:val="28"/>
        <w:szCs w:val="28"/>
        <w:rtl w:val="0"/>
        <w:lang w:val="ru-RU"/>
      </w:rPr>
    </w:lvl>
    <w:lvl w:ilvl="2">
      <w:start w:val="1"/>
      <w:numFmt w:val="bullet"/>
      <w:lvlText w:val="▪"/>
      <w:lvlJc w:val="left"/>
      <w:pPr>
        <w:tabs>
          <w:tab w:val="num" w:pos="2716"/>
        </w:tabs>
        <w:ind w:left="2716" w:hanging="490"/>
      </w:pPr>
      <w:rPr>
        <w:position w:val="0"/>
        <w:sz w:val="28"/>
        <w:szCs w:val="28"/>
        <w:rtl w:val="0"/>
        <w:lang w:val="ru-RU"/>
      </w:rPr>
    </w:lvl>
    <w:lvl w:ilvl="3">
      <w:start w:val="1"/>
      <w:numFmt w:val="bullet"/>
      <w:lvlText w:val="•"/>
      <w:lvlJc w:val="left"/>
      <w:pPr>
        <w:tabs>
          <w:tab w:val="num" w:pos="3436"/>
        </w:tabs>
        <w:ind w:left="3436" w:hanging="490"/>
      </w:pPr>
      <w:rPr>
        <w:position w:val="0"/>
        <w:sz w:val="28"/>
        <w:szCs w:val="28"/>
        <w:rtl w:val="0"/>
        <w:lang w:val="ru-RU"/>
      </w:rPr>
    </w:lvl>
    <w:lvl w:ilvl="4">
      <w:start w:val="1"/>
      <w:numFmt w:val="bullet"/>
      <w:lvlText w:val="o"/>
      <w:lvlJc w:val="left"/>
      <w:pPr>
        <w:tabs>
          <w:tab w:val="num" w:pos="4156"/>
        </w:tabs>
        <w:ind w:left="4156" w:hanging="490"/>
      </w:pPr>
      <w:rPr>
        <w:position w:val="0"/>
        <w:sz w:val="28"/>
        <w:szCs w:val="28"/>
        <w:rtl w:val="0"/>
        <w:lang w:val="ru-RU"/>
      </w:rPr>
    </w:lvl>
    <w:lvl w:ilvl="5">
      <w:start w:val="1"/>
      <w:numFmt w:val="bullet"/>
      <w:lvlText w:val="▪"/>
      <w:lvlJc w:val="left"/>
      <w:pPr>
        <w:tabs>
          <w:tab w:val="num" w:pos="4876"/>
        </w:tabs>
        <w:ind w:left="4876" w:hanging="490"/>
      </w:pPr>
      <w:rPr>
        <w:position w:val="0"/>
        <w:sz w:val="28"/>
        <w:szCs w:val="28"/>
        <w:rtl w:val="0"/>
        <w:lang w:val="ru-RU"/>
      </w:rPr>
    </w:lvl>
    <w:lvl w:ilvl="6">
      <w:start w:val="1"/>
      <w:numFmt w:val="bullet"/>
      <w:lvlText w:val="•"/>
      <w:lvlJc w:val="left"/>
      <w:pPr>
        <w:tabs>
          <w:tab w:val="num" w:pos="5596"/>
        </w:tabs>
        <w:ind w:left="5596" w:hanging="490"/>
      </w:pPr>
      <w:rPr>
        <w:position w:val="0"/>
        <w:sz w:val="28"/>
        <w:szCs w:val="28"/>
        <w:rtl w:val="0"/>
        <w:lang w:val="ru-RU"/>
      </w:rPr>
    </w:lvl>
    <w:lvl w:ilvl="7">
      <w:start w:val="1"/>
      <w:numFmt w:val="bullet"/>
      <w:lvlText w:val="o"/>
      <w:lvlJc w:val="left"/>
      <w:pPr>
        <w:tabs>
          <w:tab w:val="num" w:pos="6316"/>
        </w:tabs>
        <w:ind w:left="6316" w:hanging="490"/>
      </w:pPr>
      <w:rPr>
        <w:position w:val="0"/>
        <w:sz w:val="28"/>
        <w:szCs w:val="28"/>
        <w:rtl w:val="0"/>
        <w:lang w:val="ru-RU"/>
      </w:rPr>
    </w:lvl>
    <w:lvl w:ilvl="8">
      <w:start w:val="1"/>
      <w:numFmt w:val="bullet"/>
      <w:lvlText w:val="▪"/>
      <w:lvlJc w:val="left"/>
      <w:pPr>
        <w:tabs>
          <w:tab w:val="num" w:pos="7036"/>
        </w:tabs>
        <w:ind w:left="7036" w:hanging="490"/>
      </w:pPr>
      <w:rPr>
        <w:position w:val="0"/>
        <w:sz w:val="28"/>
        <w:szCs w:val="28"/>
        <w:rtl w:val="0"/>
        <w:lang w:val="ru-RU"/>
      </w:rPr>
    </w:lvl>
  </w:abstractNum>
  <w:abstractNum w:abstractNumId="658">
    <w:nsid w:val="707F197C"/>
    <w:multiLevelType w:val="multilevel"/>
    <w:tmpl w:val="C38A0318"/>
    <w:styleLink w:val="List112"/>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659">
    <w:nsid w:val="7087465D"/>
    <w:multiLevelType w:val="hybridMultilevel"/>
    <w:tmpl w:val="62AA87BA"/>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0">
    <w:nsid w:val="70D56C9D"/>
    <w:multiLevelType w:val="multilevel"/>
    <w:tmpl w:val="01463902"/>
    <w:styleLink w:val="List46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661">
    <w:nsid w:val="70EC586A"/>
    <w:multiLevelType w:val="multilevel"/>
    <w:tmpl w:val="52E6B850"/>
    <w:styleLink w:val="List377"/>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62">
    <w:nsid w:val="70F83C93"/>
    <w:multiLevelType w:val="multilevel"/>
    <w:tmpl w:val="01AED51E"/>
    <w:styleLink w:val="List656"/>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63">
    <w:nsid w:val="71162CE6"/>
    <w:multiLevelType w:val="multilevel"/>
    <w:tmpl w:val="3F7C0C88"/>
    <w:styleLink w:val="List107"/>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664">
    <w:nsid w:val="712156EE"/>
    <w:multiLevelType w:val="multilevel"/>
    <w:tmpl w:val="447E087C"/>
    <w:styleLink w:val="List22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65">
    <w:nsid w:val="71AE71F0"/>
    <w:multiLevelType w:val="multilevel"/>
    <w:tmpl w:val="8BC20A2E"/>
    <w:styleLink w:val="List30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666">
    <w:nsid w:val="71EA62F9"/>
    <w:multiLevelType w:val="multilevel"/>
    <w:tmpl w:val="6DC0DEAA"/>
    <w:styleLink w:val="List620"/>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667">
    <w:nsid w:val="720162B9"/>
    <w:multiLevelType w:val="multilevel"/>
    <w:tmpl w:val="49E2D56E"/>
    <w:styleLink w:val="List28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668">
    <w:nsid w:val="721852CB"/>
    <w:multiLevelType w:val="multilevel"/>
    <w:tmpl w:val="DB84D212"/>
    <w:styleLink w:val="List6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69">
    <w:nsid w:val="7225586F"/>
    <w:multiLevelType w:val="multilevel"/>
    <w:tmpl w:val="AFDE52FC"/>
    <w:styleLink w:val="List447"/>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70">
    <w:nsid w:val="722B3A77"/>
    <w:multiLevelType w:val="multilevel"/>
    <w:tmpl w:val="3E6C1492"/>
    <w:styleLink w:val="List284"/>
    <w:lvl w:ilvl="0">
      <w:numFmt w:val="bullet"/>
      <w:lvlText w:val="•"/>
      <w:lvlJc w:val="left"/>
      <w:pPr>
        <w:tabs>
          <w:tab w:val="num" w:pos="360"/>
        </w:tabs>
        <w:ind w:left="360" w:hanging="360"/>
      </w:pPr>
      <w:rPr>
        <w:color w:val="000000"/>
        <w:spacing w:val="4"/>
        <w:position w:val="0"/>
        <w:sz w:val="21"/>
        <w:szCs w:val="21"/>
        <w:u w:color="000000"/>
        <w:rtl w:val="0"/>
        <w:lang w:val="ru-RU"/>
      </w:rPr>
    </w:lvl>
    <w:lvl w:ilvl="1">
      <w:start w:val="1"/>
      <w:numFmt w:val="bullet"/>
      <w:lvlText w:val="o"/>
      <w:lvlJc w:val="left"/>
      <w:pPr>
        <w:tabs>
          <w:tab w:val="num" w:pos="1210"/>
        </w:tabs>
        <w:ind w:left="1210" w:hanging="490"/>
      </w:pPr>
      <w:rPr>
        <w:color w:val="000000"/>
        <w:spacing w:val="4"/>
        <w:position w:val="0"/>
        <w:sz w:val="28"/>
        <w:szCs w:val="28"/>
        <w:u w:color="000000"/>
        <w:rtl w:val="0"/>
        <w:lang w:val="ru-RU"/>
      </w:rPr>
    </w:lvl>
    <w:lvl w:ilvl="2">
      <w:start w:val="1"/>
      <w:numFmt w:val="bullet"/>
      <w:lvlText w:val="▪"/>
      <w:lvlJc w:val="left"/>
      <w:pPr>
        <w:tabs>
          <w:tab w:val="num" w:pos="1930"/>
        </w:tabs>
        <w:ind w:left="1930" w:hanging="490"/>
      </w:pPr>
      <w:rPr>
        <w:color w:val="000000"/>
        <w:spacing w:val="4"/>
        <w:position w:val="0"/>
        <w:sz w:val="28"/>
        <w:szCs w:val="28"/>
        <w:u w:color="000000"/>
        <w:rtl w:val="0"/>
        <w:lang w:val="ru-RU"/>
      </w:rPr>
    </w:lvl>
    <w:lvl w:ilvl="3">
      <w:start w:val="1"/>
      <w:numFmt w:val="bullet"/>
      <w:lvlText w:val="•"/>
      <w:lvlJc w:val="left"/>
      <w:pPr>
        <w:tabs>
          <w:tab w:val="num" w:pos="2650"/>
        </w:tabs>
        <w:ind w:left="2650" w:hanging="490"/>
      </w:pPr>
      <w:rPr>
        <w:color w:val="000000"/>
        <w:spacing w:val="4"/>
        <w:position w:val="0"/>
        <w:sz w:val="28"/>
        <w:szCs w:val="28"/>
        <w:u w:color="000000"/>
        <w:rtl w:val="0"/>
        <w:lang w:val="ru-RU"/>
      </w:rPr>
    </w:lvl>
    <w:lvl w:ilvl="4">
      <w:start w:val="1"/>
      <w:numFmt w:val="bullet"/>
      <w:lvlText w:val="o"/>
      <w:lvlJc w:val="left"/>
      <w:pPr>
        <w:tabs>
          <w:tab w:val="num" w:pos="3370"/>
        </w:tabs>
        <w:ind w:left="3370" w:hanging="490"/>
      </w:pPr>
      <w:rPr>
        <w:color w:val="000000"/>
        <w:spacing w:val="4"/>
        <w:position w:val="0"/>
        <w:sz w:val="28"/>
        <w:szCs w:val="28"/>
        <w:u w:color="000000"/>
        <w:rtl w:val="0"/>
        <w:lang w:val="ru-RU"/>
      </w:rPr>
    </w:lvl>
    <w:lvl w:ilvl="5">
      <w:start w:val="1"/>
      <w:numFmt w:val="bullet"/>
      <w:lvlText w:val="▪"/>
      <w:lvlJc w:val="left"/>
      <w:pPr>
        <w:tabs>
          <w:tab w:val="num" w:pos="4090"/>
        </w:tabs>
        <w:ind w:left="4090" w:hanging="490"/>
      </w:pPr>
      <w:rPr>
        <w:color w:val="000000"/>
        <w:spacing w:val="4"/>
        <w:position w:val="0"/>
        <w:sz w:val="28"/>
        <w:szCs w:val="28"/>
        <w:u w:color="000000"/>
        <w:rtl w:val="0"/>
        <w:lang w:val="ru-RU"/>
      </w:rPr>
    </w:lvl>
    <w:lvl w:ilvl="6">
      <w:start w:val="1"/>
      <w:numFmt w:val="bullet"/>
      <w:lvlText w:val="•"/>
      <w:lvlJc w:val="left"/>
      <w:pPr>
        <w:tabs>
          <w:tab w:val="num" w:pos="4810"/>
        </w:tabs>
        <w:ind w:left="4810" w:hanging="490"/>
      </w:pPr>
      <w:rPr>
        <w:color w:val="000000"/>
        <w:spacing w:val="4"/>
        <w:position w:val="0"/>
        <w:sz w:val="28"/>
        <w:szCs w:val="28"/>
        <w:u w:color="000000"/>
        <w:rtl w:val="0"/>
        <w:lang w:val="ru-RU"/>
      </w:rPr>
    </w:lvl>
    <w:lvl w:ilvl="7">
      <w:start w:val="1"/>
      <w:numFmt w:val="bullet"/>
      <w:lvlText w:val="o"/>
      <w:lvlJc w:val="left"/>
      <w:pPr>
        <w:tabs>
          <w:tab w:val="num" w:pos="5530"/>
        </w:tabs>
        <w:ind w:left="5530" w:hanging="490"/>
      </w:pPr>
      <w:rPr>
        <w:color w:val="000000"/>
        <w:spacing w:val="4"/>
        <w:position w:val="0"/>
        <w:sz w:val="28"/>
        <w:szCs w:val="28"/>
        <w:u w:color="000000"/>
        <w:rtl w:val="0"/>
        <w:lang w:val="ru-RU"/>
      </w:rPr>
    </w:lvl>
    <w:lvl w:ilvl="8">
      <w:start w:val="1"/>
      <w:numFmt w:val="bullet"/>
      <w:lvlText w:val="▪"/>
      <w:lvlJc w:val="left"/>
      <w:pPr>
        <w:tabs>
          <w:tab w:val="num" w:pos="6250"/>
        </w:tabs>
        <w:ind w:left="6250" w:hanging="490"/>
      </w:pPr>
      <w:rPr>
        <w:color w:val="000000"/>
        <w:spacing w:val="4"/>
        <w:position w:val="0"/>
        <w:sz w:val="28"/>
        <w:szCs w:val="28"/>
        <w:u w:color="000000"/>
        <w:rtl w:val="0"/>
        <w:lang w:val="ru-RU"/>
      </w:rPr>
    </w:lvl>
  </w:abstractNum>
  <w:abstractNum w:abstractNumId="671">
    <w:nsid w:val="722E272B"/>
    <w:multiLevelType w:val="multilevel"/>
    <w:tmpl w:val="CEF644CC"/>
    <w:styleLink w:val="List30"/>
    <w:lvl w:ilvl="0">
      <w:start w:val="1"/>
      <w:numFmt w:val="decimal"/>
      <w:lvlText w:val="%1."/>
      <w:lvlJc w:val="left"/>
      <w:pPr>
        <w:tabs>
          <w:tab w:val="num" w:pos="556"/>
        </w:tabs>
        <w:ind w:left="556" w:hanging="556"/>
      </w:pPr>
      <w:rPr>
        <w:b/>
        <w:bCs/>
        <w:position w:val="0"/>
        <w:sz w:val="28"/>
        <w:szCs w:val="28"/>
        <w:lang w:val="ru-RU"/>
      </w:rPr>
    </w:lvl>
    <w:lvl w:ilvl="1">
      <w:start w:val="1"/>
      <w:numFmt w:val="lowerLetter"/>
      <w:lvlText w:val="%2."/>
      <w:lvlJc w:val="left"/>
      <w:pPr>
        <w:tabs>
          <w:tab w:val="num" w:pos="1570"/>
        </w:tabs>
        <w:ind w:left="1570" w:hanging="490"/>
      </w:pPr>
      <w:rPr>
        <w:b/>
        <w:bCs/>
        <w:position w:val="0"/>
        <w:sz w:val="28"/>
        <w:szCs w:val="28"/>
        <w:lang w:val="ru-RU"/>
      </w:rPr>
    </w:lvl>
    <w:lvl w:ilvl="2">
      <w:start w:val="1"/>
      <w:numFmt w:val="lowerRoman"/>
      <w:lvlText w:val="%3."/>
      <w:lvlJc w:val="left"/>
      <w:pPr>
        <w:tabs>
          <w:tab w:val="num" w:pos="2267"/>
        </w:tabs>
        <w:ind w:left="2267" w:hanging="403"/>
      </w:pPr>
      <w:rPr>
        <w:b/>
        <w:bCs/>
        <w:position w:val="0"/>
        <w:sz w:val="28"/>
        <w:szCs w:val="28"/>
        <w:lang w:val="ru-RU"/>
      </w:rPr>
    </w:lvl>
    <w:lvl w:ilvl="3">
      <w:start w:val="1"/>
      <w:numFmt w:val="decimal"/>
      <w:lvlText w:val="%4."/>
      <w:lvlJc w:val="left"/>
      <w:pPr>
        <w:tabs>
          <w:tab w:val="num" w:pos="3010"/>
        </w:tabs>
        <w:ind w:left="3010" w:hanging="490"/>
      </w:pPr>
      <w:rPr>
        <w:b/>
        <w:bCs/>
        <w:position w:val="0"/>
        <w:sz w:val="28"/>
        <w:szCs w:val="28"/>
        <w:lang w:val="ru-RU"/>
      </w:rPr>
    </w:lvl>
    <w:lvl w:ilvl="4">
      <w:start w:val="1"/>
      <w:numFmt w:val="lowerLetter"/>
      <w:lvlText w:val="%5."/>
      <w:lvlJc w:val="left"/>
      <w:pPr>
        <w:tabs>
          <w:tab w:val="num" w:pos="3730"/>
        </w:tabs>
        <w:ind w:left="3730" w:hanging="490"/>
      </w:pPr>
      <w:rPr>
        <w:b/>
        <w:bCs/>
        <w:position w:val="0"/>
        <w:sz w:val="28"/>
        <w:szCs w:val="28"/>
        <w:lang w:val="ru-RU"/>
      </w:rPr>
    </w:lvl>
    <w:lvl w:ilvl="5">
      <w:start w:val="1"/>
      <w:numFmt w:val="lowerRoman"/>
      <w:lvlText w:val="%6."/>
      <w:lvlJc w:val="left"/>
      <w:pPr>
        <w:tabs>
          <w:tab w:val="num" w:pos="4427"/>
        </w:tabs>
        <w:ind w:left="4427" w:hanging="403"/>
      </w:pPr>
      <w:rPr>
        <w:b/>
        <w:bCs/>
        <w:position w:val="0"/>
        <w:sz w:val="28"/>
        <w:szCs w:val="28"/>
        <w:lang w:val="ru-RU"/>
      </w:rPr>
    </w:lvl>
    <w:lvl w:ilvl="6">
      <w:start w:val="1"/>
      <w:numFmt w:val="decimal"/>
      <w:lvlText w:val="%7."/>
      <w:lvlJc w:val="left"/>
      <w:pPr>
        <w:tabs>
          <w:tab w:val="num" w:pos="5170"/>
        </w:tabs>
        <w:ind w:left="5170" w:hanging="490"/>
      </w:pPr>
      <w:rPr>
        <w:b/>
        <w:bCs/>
        <w:position w:val="0"/>
        <w:sz w:val="28"/>
        <w:szCs w:val="28"/>
        <w:lang w:val="ru-RU"/>
      </w:rPr>
    </w:lvl>
    <w:lvl w:ilvl="7">
      <w:start w:val="1"/>
      <w:numFmt w:val="lowerLetter"/>
      <w:lvlText w:val="%8."/>
      <w:lvlJc w:val="left"/>
      <w:pPr>
        <w:tabs>
          <w:tab w:val="num" w:pos="5890"/>
        </w:tabs>
        <w:ind w:left="5890" w:hanging="490"/>
      </w:pPr>
      <w:rPr>
        <w:b/>
        <w:bCs/>
        <w:position w:val="0"/>
        <w:sz w:val="28"/>
        <w:szCs w:val="28"/>
        <w:lang w:val="ru-RU"/>
      </w:rPr>
    </w:lvl>
    <w:lvl w:ilvl="8">
      <w:start w:val="1"/>
      <w:numFmt w:val="lowerRoman"/>
      <w:lvlText w:val="%9."/>
      <w:lvlJc w:val="left"/>
      <w:pPr>
        <w:tabs>
          <w:tab w:val="num" w:pos="6587"/>
        </w:tabs>
        <w:ind w:left="6587" w:hanging="403"/>
      </w:pPr>
      <w:rPr>
        <w:b/>
        <w:bCs/>
        <w:position w:val="0"/>
        <w:sz w:val="28"/>
        <w:szCs w:val="28"/>
        <w:lang w:val="ru-RU"/>
      </w:rPr>
    </w:lvl>
  </w:abstractNum>
  <w:abstractNum w:abstractNumId="672">
    <w:nsid w:val="72673832"/>
    <w:multiLevelType w:val="multilevel"/>
    <w:tmpl w:val="112E5B58"/>
    <w:styleLink w:val="List24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73">
    <w:nsid w:val="728C2CA3"/>
    <w:multiLevelType w:val="multilevel"/>
    <w:tmpl w:val="292CE1A8"/>
    <w:styleLink w:val="List584"/>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674">
    <w:nsid w:val="73670071"/>
    <w:multiLevelType w:val="multilevel"/>
    <w:tmpl w:val="3E2EE01C"/>
    <w:styleLink w:val="List455"/>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75">
    <w:nsid w:val="736F3217"/>
    <w:multiLevelType w:val="multilevel"/>
    <w:tmpl w:val="AC82A27E"/>
    <w:styleLink w:val="List129"/>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676">
    <w:nsid w:val="7375248B"/>
    <w:multiLevelType w:val="multilevel"/>
    <w:tmpl w:val="5B72AC38"/>
    <w:styleLink w:val="List477"/>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677">
    <w:nsid w:val="73EC645B"/>
    <w:multiLevelType w:val="multilevel"/>
    <w:tmpl w:val="A2041DC8"/>
    <w:styleLink w:val="List641"/>
    <w:lvl w:ilvl="0">
      <w:numFmt w:val="bullet"/>
      <w:lvlText w:val="▪"/>
      <w:lvlJc w:val="left"/>
      <w:pPr>
        <w:tabs>
          <w:tab w:val="num" w:pos="720"/>
        </w:tabs>
        <w:ind w:left="72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678">
    <w:nsid w:val="74011B27"/>
    <w:multiLevelType w:val="multilevel"/>
    <w:tmpl w:val="D9BC9B48"/>
    <w:styleLink w:val="List21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79">
    <w:nsid w:val="746057FE"/>
    <w:multiLevelType w:val="multilevel"/>
    <w:tmpl w:val="FECA4B22"/>
    <w:styleLink w:val="List677"/>
    <w:lvl w:ilvl="0">
      <w:numFmt w:val="bullet"/>
      <w:lvlText w:val="•"/>
      <w:lvlJc w:val="left"/>
      <w:pPr>
        <w:tabs>
          <w:tab w:val="num" w:pos="360"/>
        </w:tabs>
        <w:ind w:left="360" w:hanging="360"/>
      </w:pPr>
      <w:rPr>
        <w:color w:val="000000"/>
        <w:spacing w:val="2"/>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680">
    <w:nsid w:val="74E54236"/>
    <w:multiLevelType w:val="multilevel"/>
    <w:tmpl w:val="AB6E2DD0"/>
    <w:styleLink w:val="List61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81">
    <w:nsid w:val="75162AFD"/>
    <w:multiLevelType w:val="multilevel"/>
    <w:tmpl w:val="E39A4D46"/>
    <w:styleLink w:val="List660"/>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82">
    <w:nsid w:val="75284583"/>
    <w:multiLevelType w:val="multilevel"/>
    <w:tmpl w:val="0E589F78"/>
    <w:styleLink w:val="List603"/>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683">
    <w:nsid w:val="7553485B"/>
    <w:multiLevelType w:val="multilevel"/>
    <w:tmpl w:val="D75A2A7E"/>
    <w:lvl w:ilvl="0">
      <w:start w:val="1"/>
      <w:numFmt w:val="decimal"/>
      <w:lvlText w:val="%1."/>
      <w:lvlJc w:val="left"/>
      <w:pPr>
        <w:ind w:left="1069" w:hanging="360"/>
      </w:pPr>
      <w:rPr>
        <w:rFonts w:hint="default"/>
        <w:b/>
        <w:i w:val="0"/>
      </w:rPr>
    </w:lvl>
    <w:lvl w:ilvl="1">
      <w:start w:val="1"/>
      <w:numFmt w:val="decimal"/>
      <w:isLgl/>
      <w:lvlText w:val="%1.%2."/>
      <w:lvlJc w:val="left"/>
      <w:pPr>
        <w:ind w:left="1429" w:hanging="720"/>
      </w:pPr>
      <w:rPr>
        <w:rFonts w:hint="default"/>
        <w:color w:val="00000A"/>
      </w:rPr>
    </w:lvl>
    <w:lvl w:ilvl="2">
      <w:start w:val="1"/>
      <w:numFmt w:val="decimal"/>
      <w:isLgl/>
      <w:lvlText w:val="%1.%2.%3."/>
      <w:lvlJc w:val="left"/>
      <w:pPr>
        <w:ind w:left="1429" w:hanging="720"/>
      </w:pPr>
      <w:rPr>
        <w:rFonts w:hint="default"/>
        <w:color w:val="00000A"/>
      </w:rPr>
    </w:lvl>
    <w:lvl w:ilvl="3">
      <w:start w:val="1"/>
      <w:numFmt w:val="decimal"/>
      <w:isLgl/>
      <w:lvlText w:val="%1.%2.%3.%4."/>
      <w:lvlJc w:val="left"/>
      <w:pPr>
        <w:ind w:left="1789" w:hanging="1080"/>
      </w:pPr>
      <w:rPr>
        <w:rFonts w:hint="default"/>
        <w:color w:val="00000A"/>
      </w:rPr>
    </w:lvl>
    <w:lvl w:ilvl="4">
      <w:start w:val="1"/>
      <w:numFmt w:val="decimal"/>
      <w:isLgl/>
      <w:lvlText w:val="%1.%2.%3.%4.%5."/>
      <w:lvlJc w:val="left"/>
      <w:pPr>
        <w:ind w:left="1789" w:hanging="1080"/>
      </w:pPr>
      <w:rPr>
        <w:rFonts w:hint="default"/>
        <w:color w:val="00000A"/>
      </w:rPr>
    </w:lvl>
    <w:lvl w:ilvl="5">
      <w:start w:val="1"/>
      <w:numFmt w:val="decimal"/>
      <w:isLgl/>
      <w:lvlText w:val="%1.%2.%3.%4.%5.%6."/>
      <w:lvlJc w:val="left"/>
      <w:pPr>
        <w:ind w:left="2149" w:hanging="1440"/>
      </w:pPr>
      <w:rPr>
        <w:rFonts w:hint="default"/>
        <w:color w:val="00000A"/>
      </w:rPr>
    </w:lvl>
    <w:lvl w:ilvl="6">
      <w:start w:val="1"/>
      <w:numFmt w:val="decimal"/>
      <w:isLgl/>
      <w:lvlText w:val="%1.%2.%3.%4.%5.%6.%7."/>
      <w:lvlJc w:val="left"/>
      <w:pPr>
        <w:ind w:left="2509" w:hanging="1800"/>
      </w:pPr>
      <w:rPr>
        <w:rFonts w:hint="default"/>
        <w:color w:val="00000A"/>
      </w:rPr>
    </w:lvl>
    <w:lvl w:ilvl="7">
      <w:start w:val="1"/>
      <w:numFmt w:val="decimal"/>
      <w:isLgl/>
      <w:lvlText w:val="%1.%2.%3.%4.%5.%6.%7.%8."/>
      <w:lvlJc w:val="left"/>
      <w:pPr>
        <w:ind w:left="2509" w:hanging="1800"/>
      </w:pPr>
      <w:rPr>
        <w:rFonts w:hint="default"/>
        <w:color w:val="00000A"/>
      </w:rPr>
    </w:lvl>
    <w:lvl w:ilvl="8">
      <w:start w:val="1"/>
      <w:numFmt w:val="decimal"/>
      <w:isLgl/>
      <w:lvlText w:val="%1.%2.%3.%4.%5.%6.%7.%8.%9."/>
      <w:lvlJc w:val="left"/>
      <w:pPr>
        <w:ind w:left="2869" w:hanging="2160"/>
      </w:pPr>
      <w:rPr>
        <w:rFonts w:hint="default"/>
        <w:color w:val="00000A"/>
      </w:rPr>
    </w:lvl>
  </w:abstractNum>
  <w:abstractNum w:abstractNumId="684">
    <w:nsid w:val="75662AB6"/>
    <w:multiLevelType w:val="multilevel"/>
    <w:tmpl w:val="6EC6338C"/>
    <w:styleLink w:val="List670"/>
    <w:lvl w:ilvl="0">
      <w:numFmt w:val="bullet"/>
      <w:lvlText w:val="•"/>
      <w:lvlJc w:val="left"/>
      <w:pPr>
        <w:tabs>
          <w:tab w:val="num" w:pos="360"/>
        </w:tabs>
        <w:ind w:left="360" w:hanging="360"/>
      </w:pPr>
      <w:rPr>
        <w:caps w:val="0"/>
        <w:smallCaps w:val="0"/>
        <w:color w:val="000000"/>
        <w:position w:val="0"/>
        <w:sz w:val="28"/>
        <w:szCs w:val="28"/>
        <w:u w:color="000000"/>
        <w:rtl w:val="0"/>
      </w:rPr>
    </w:lvl>
    <w:lvl w:ilvl="1">
      <w:start w:val="1"/>
      <w:numFmt w:val="bullet"/>
      <w:lvlText w:val="o"/>
      <w:lvlJc w:val="left"/>
      <w:pPr>
        <w:tabs>
          <w:tab w:val="num" w:pos="133"/>
        </w:tabs>
      </w:pPr>
      <w:rPr>
        <w:caps w:val="0"/>
        <w:smallCaps w:val="0"/>
        <w:color w:val="000000"/>
        <w:position w:val="0"/>
        <w:sz w:val="28"/>
        <w:szCs w:val="28"/>
        <w:u w:color="000000"/>
        <w:rtl w:val="0"/>
      </w:rPr>
    </w:lvl>
    <w:lvl w:ilvl="2">
      <w:start w:val="1"/>
      <w:numFmt w:val="bullet"/>
      <w:lvlText w:val="▪"/>
      <w:lvlJc w:val="left"/>
      <w:pPr>
        <w:tabs>
          <w:tab w:val="num" w:pos="133"/>
        </w:tabs>
      </w:pPr>
      <w:rPr>
        <w:caps w:val="0"/>
        <w:smallCaps w:val="0"/>
        <w:color w:val="000000"/>
        <w:position w:val="0"/>
        <w:sz w:val="28"/>
        <w:szCs w:val="28"/>
        <w:u w:color="000000"/>
        <w:rtl w:val="0"/>
      </w:rPr>
    </w:lvl>
    <w:lvl w:ilvl="3">
      <w:start w:val="1"/>
      <w:numFmt w:val="bullet"/>
      <w:lvlText w:val="•"/>
      <w:lvlJc w:val="left"/>
      <w:pPr>
        <w:tabs>
          <w:tab w:val="num" w:pos="133"/>
        </w:tabs>
      </w:pPr>
      <w:rPr>
        <w:caps w:val="0"/>
        <w:smallCaps w:val="0"/>
        <w:color w:val="000000"/>
        <w:position w:val="0"/>
        <w:sz w:val="28"/>
        <w:szCs w:val="28"/>
        <w:u w:color="000000"/>
        <w:rtl w:val="0"/>
      </w:rPr>
    </w:lvl>
    <w:lvl w:ilvl="4">
      <w:start w:val="1"/>
      <w:numFmt w:val="bullet"/>
      <w:lvlText w:val="o"/>
      <w:lvlJc w:val="left"/>
      <w:pPr>
        <w:tabs>
          <w:tab w:val="num" w:pos="133"/>
        </w:tabs>
      </w:pPr>
      <w:rPr>
        <w:caps w:val="0"/>
        <w:smallCaps w:val="0"/>
        <w:color w:val="000000"/>
        <w:position w:val="0"/>
        <w:sz w:val="28"/>
        <w:szCs w:val="28"/>
        <w:u w:color="000000"/>
        <w:rtl w:val="0"/>
      </w:rPr>
    </w:lvl>
    <w:lvl w:ilvl="5">
      <w:start w:val="1"/>
      <w:numFmt w:val="bullet"/>
      <w:lvlText w:val="▪"/>
      <w:lvlJc w:val="left"/>
      <w:pPr>
        <w:tabs>
          <w:tab w:val="num" w:pos="133"/>
        </w:tabs>
      </w:pPr>
      <w:rPr>
        <w:caps w:val="0"/>
        <w:smallCaps w:val="0"/>
        <w:color w:val="000000"/>
        <w:position w:val="0"/>
        <w:sz w:val="28"/>
        <w:szCs w:val="28"/>
        <w:u w:color="000000"/>
        <w:rtl w:val="0"/>
      </w:rPr>
    </w:lvl>
    <w:lvl w:ilvl="6">
      <w:start w:val="1"/>
      <w:numFmt w:val="bullet"/>
      <w:lvlText w:val="•"/>
      <w:lvlJc w:val="left"/>
      <w:pPr>
        <w:tabs>
          <w:tab w:val="num" w:pos="133"/>
        </w:tabs>
      </w:pPr>
      <w:rPr>
        <w:caps w:val="0"/>
        <w:smallCaps w:val="0"/>
        <w:color w:val="000000"/>
        <w:position w:val="0"/>
        <w:sz w:val="28"/>
        <w:szCs w:val="28"/>
        <w:u w:color="000000"/>
        <w:rtl w:val="0"/>
      </w:rPr>
    </w:lvl>
    <w:lvl w:ilvl="7">
      <w:start w:val="1"/>
      <w:numFmt w:val="bullet"/>
      <w:lvlText w:val="o"/>
      <w:lvlJc w:val="left"/>
      <w:pPr>
        <w:tabs>
          <w:tab w:val="num" w:pos="133"/>
        </w:tabs>
      </w:pPr>
      <w:rPr>
        <w:caps w:val="0"/>
        <w:smallCaps w:val="0"/>
        <w:color w:val="000000"/>
        <w:position w:val="0"/>
        <w:sz w:val="28"/>
        <w:szCs w:val="28"/>
        <w:u w:color="000000"/>
        <w:rtl w:val="0"/>
      </w:rPr>
    </w:lvl>
    <w:lvl w:ilvl="8">
      <w:start w:val="1"/>
      <w:numFmt w:val="bullet"/>
      <w:lvlText w:val="▪"/>
      <w:lvlJc w:val="left"/>
      <w:pPr>
        <w:tabs>
          <w:tab w:val="num" w:pos="133"/>
        </w:tabs>
      </w:pPr>
      <w:rPr>
        <w:caps w:val="0"/>
        <w:smallCaps w:val="0"/>
        <w:color w:val="000000"/>
        <w:position w:val="0"/>
        <w:sz w:val="28"/>
        <w:szCs w:val="28"/>
        <w:u w:color="000000"/>
        <w:rtl w:val="0"/>
      </w:rPr>
    </w:lvl>
  </w:abstractNum>
  <w:abstractNum w:abstractNumId="685">
    <w:nsid w:val="758D03B2"/>
    <w:multiLevelType w:val="multilevel"/>
    <w:tmpl w:val="D6749DBC"/>
    <w:styleLink w:val="List488"/>
    <w:lvl w:ilvl="0">
      <w:numFmt w:val="bullet"/>
      <w:lvlText w:val="•"/>
      <w:lvlJc w:val="left"/>
      <w:pPr>
        <w:tabs>
          <w:tab w:val="num" w:pos="348"/>
        </w:tabs>
        <w:ind w:left="348" w:hanging="34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86">
    <w:nsid w:val="75941023"/>
    <w:multiLevelType w:val="multilevel"/>
    <w:tmpl w:val="A0B6FCD0"/>
    <w:styleLink w:val="List645"/>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87">
    <w:nsid w:val="76002444"/>
    <w:multiLevelType w:val="multilevel"/>
    <w:tmpl w:val="0CA0915A"/>
    <w:styleLink w:val="List540"/>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688">
    <w:nsid w:val="76160545"/>
    <w:multiLevelType w:val="multilevel"/>
    <w:tmpl w:val="9190BDD6"/>
    <w:styleLink w:val="List638"/>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89">
    <w:nsid w:val="76171616"/>
    <w:multiLevelType w:val="multilevel"/>
    <w:tmpl w:val="2230E0B6"/>
    <w:styleLink w:val="List167"/>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90">
    <w:nsid w:val="76184C15"/>
    <w:multiLevelType w:val="multilevel"/>
    <w:tmpl w:val="313E9AF8"/>
    <w:styleLink w:val="List22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91">
    <w:nsid w:val="76BE2042"/>
    <w:multiLevelType w:val="hybridMultilevel"/>
    <w:tmpl w:val="64BC199C"/>
    <w:lvl w:ilvl="0" w:tplc="4F283272">
      <w:start w:val="1"/>
      <w:numFmt w:val="bullet"/>
      <w:suff w:val="space"/>
      <w:lvlText w:val=""/>
      <w:lvlJc w:val="left"/>
      <w:pPr>
        <w:ind w:left="0" w:firstLine="709"/>
      </w:pPr>
      <w:rPr>
        <w:rFonts w:ascii="Symbol" w:hAnsi="Symbol"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2">
    <w:nsid w:val="76E172B1"/>
    <w:multiLevelType w:val="multilevel"/>
    <w:tmpl w:val="A336E942"/>
    <w:styleLink w:val="List49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693">
    <w:nsid w:val="772401A9"/>
    <w:multiLevelType w:val="multilevel"/>
    <w:tmpl w:val="AACCDE20"/>
    <w:styleLink w:val="List3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94">
    <w:nsid w:val="772A4BD5"/>
    <w:multiLevelType w:val="multilevel"/>
    <w:tmpl w:val="DA9AD30E"/>
    <w:styleLink w:val="List663"/>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95">
    <w:nsid w:val="772B0C64"/>
    <w:multiLevelType w:val="multilevel"/>
    <w:tmpl w:val="0D46A8E8"/>
    <w:styleLink w:val="List26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96">
    <w:nsid w:val="772F136C"/>
    <w:multiLevelType w:val="multilevel"/>
    <w:tmpl w:val="9E849B90"/>
    <w:styleLink w:val="List14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97">
    <w:nsid w:val="77BD67FD"/>
    <w:multiLevelType w:val="multilevel"/>
    <w:tmpl w:val="29E2237E"/>
    <w:styleLink w:val="List21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98">
    <w:nsid w:val="77DC784A"/>
    <w:multiLevelType w:val="multilevel"/>
    <w:tmpl w:val="E46A4086"/>
    <w:styleLink w:val="List125"/>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699">
    <w:nsid w:val="77F24695"/>
    <w:multiLevelType w:val="multilevel"/>
    <w:tmpl w:val="01AA5504"/>
    <w:styleLink w:val="List440"/>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700">
    <w:nsid w:val="77FF3CF6"/>
    <w:multiLevelType w:val="multilevel"/>
    <w:tmpl w:val="F782C466"/>
    <w:styleLink w:val="List530"/>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701">
    <w:nsid w:val="781178EA"/>
    <w:multiLevelType w:val="multilevel"/>
    <w:tmpl w:val="D5886B6E"/>
    <w:styleLink w:val="List355"/>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702">
    <w:nsid w:val="78175D9A"/>
    <w:multiLevelType w:val="multilevel"/>
    <w:tmpl w:val="399A3B8C"/>
    <w:styleLink w:val="List9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703">
    <w:nsid w:val="783E32D5"/>
    <w:multiLevelType w:val="multilevel"/>
    <w:tmpl w:val="8ACAF984"/>
    <w:styleLink w:val="List596"/>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704">
    <w:nsid w:val="78727433"/>
    <w:multiLevelType w:val="multilevel"/>
    <w:tmpl w:val="48CC3956"/>
    <w:styleLink w:val="List503"/>
    <w:lvl w:ilvl="0">
      <w:numFmt w:val="bullet"/>
      <w:lvlText w:val="•"/>
      <w:lvlJc w:val="left"/>
      <w:pPr>
        <w:tabs>
          <w:tab w:val="num" w:pos="361"/>
        </w:tabs>
        <w:ind w:left="361" w:hanging="35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705">
    <w:nsid w:val="788F66ED"/>
    <w:multiLevelType w:val="multilevel"/>
    <w:tmpl w:val="A8DCA3A4"/>
    <w:styleLink w:val="List601"/>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706">
    <w:nsid w:val="78EC4B70"/>
    <w:multiLevelType w:val="multilevel"/>
    <w:tmpl w:val="A9860964"/>
    <w:styleLink w:val="List13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777"/>
        </w:tabs>
        <w:ind w:left="1777" w:hanging="490"/>
      </w:pPr>
      <w:rPr>
        <w:spacing w:val="2"/>
        <w:position w:val="0"/>
        <w:sz w:val="28"/>
        <w:szCs w:val="28"/>
        <w:lang w:val="ru-RU"/>
      </w:rPr>
    </w:lvl>
    <w:lvl w:ilvl="2">
      <w:start w:val="1"/>
      <w:numFmt w:val="bullet"/>
      <w:lvlText w:val="▪"/>
      <w:lvlJc w:val="left"/>
      <w:pPr>
        <w:tabs>
          <w:tab w:val="num" w:pos="2497"/>
        </w:tabs>
        <w:ind w:left="2497" w:hanging="490"/>
      </w:pPr>
      <w:rPr>
        <w:spacing w:val="2"/>
        <w:position w:val="0"/>
        <w:sz w:val="28"/>
        <w:szCs w:val="28"/>
        <w:lang w:val="ru-RU"/>
      </w:rPr>
    </w:lvl>
    <w:lvl w:ilvl="3">
      <w:start w:val="1"/>
      <w:numFmt w:val="bullet"/>
      <w:lvlText w:val="•"/>
      <w:lvlJc w:val="left"/>
      <w:pPr>
        <w:tabs>
          <w:tab w:val="num" w:pos="3217"/>
        </w:tabs>
        <w:ind w:left="3217" w:hanging="490"/>
      </w:pPr>
      <w:rPr>
        <w:spacing w:val="2"/>
        <w:position w:val="0"/>
        <w:sz w:val="28"/>
        <w:szCs w:val="28"/>
        <w:lang w:val="ru-RU"/>
      </w:rPr>
    </w:lvl>
    <w:lvl w:ilvl="4">
      <w:start w:val="1"/>
      <w:numFmt w:val="bullet"/>
      <w:lvlText w:val="o"/>
      <w:lvlJc w:val="left"/>
      <w:pPr>
        <w:tabs>
          <w:tab w:val="num" w:pos="3937"/>
        </w:tabs>
        <w:ind w:left="3937" w:hanging="490"/>
      </w:pPr>
      <w:rPr>
        <w:spacing w:val="2"/>
        <w:position w:val="0"/>
        <w:sz w:val="28"/>
        <w:szCs w:val="28"/>
        <w:lang w:val="ru-RU"/>
      </w:rPr>
    </w:lvl>
    <w:lvl w:ilvl="5">
      <w:start w:val="1"/>
      <w:numFmt w:val="bullet"/>
      <w:lvlText w:val="▪"/>
      <w:lvlJc w:val="left"/>
      <w:pPr>
        <w:tabs>
          <w:tab w:val="num" w:pos="4657"/>
        </w:tabs>
        <w:ind w:left="4657" w:hanging="490"/>
      </w:pPr>
      <w:rPr>
        <w:spacing w:val="2"/>
        <w:position w:val="0"/>
        <w:sz w:val="28"/>
        <w:szCs w:val="28"/>
        <w:lang w:val="ru-RU"/>
      </w:rPr>
    </w:lvl>
    <w:lvl w:ilvl="6">
      <w:start w:val="1"/>
      <w:numFmt w:val="bullet"/>
      <w:lvlText w:val="•"/>
      <w:lvlJc w:val="left"/>
      <w:pPr>
        <w:tabs>
          <w:tab w:val="num" w:pos="5377"/>
        </w:tabs>
        <w:ind w:left="5377" w:hanging="490"/>
      </w:pPr>
      <w:rPr>
        <w:spacing w:val="2"/>
        <w:position w:val="0"/>
        <w:sz w:val="28"/>
        <w:szCs w:val="28"/>
        <w:lang w:val="ru-RU"/>
      </w:rPr>
    </w:lvl>
    <w:lvl w:ilvl="7">
      <w:start w:val="1"/>
      <w:numFmt w:val="bullet"/>
      <w:lvlText w:val="o"/>
      <w:lvlJc w:val="left"/>
      <w:pPr>
        <w:tabs>
          <w:tab w:val="num" w:pos="6097"/>
        </w:tabs>
        <w:ind w:left="6097" w:hanging="490"/>
      </w:pPr>
      <w:rPr>
        <w:spacing w:val="2"/>
        <w:position w:val="0"/>
        <w:sz w:val="28"/>
        <w:szCs w:val="28"/>
        <w:lang w:val="ru-RU"/>
      </w:rPr>
    </w:lvl>
    <w:lvl w:ilvl="8">
      <w:start w:val="1"/>
      <w:numFmt w:val="bullet"/>
      <w:lvlText w:val="▪"/>
      <w:lvlJc w:val="left"/>
      <w:pPr>
        <w:tabs>
          <w:tab w:val="num" w:pos="6817"/>
        </w:tabs>
        <w:ind w:left="6817" w:hanging="490"/>
      </w:pPr>
      <w:rPr>
        <w:spacing w:val="2"/>
        <w:position w:val="0"/>
        <w:sz w:val="28"/>
        <w:szCs w:val="28"/>
        <w:lang w:val="ru-RU"/>
      </w:rPr>
    </w:lvl>
  </w:abstractNum>
  <w:abstractNum w:abstractNumId="707">
    <w:nsid w:val="79063B57"/>
    <w:multiLevelType w:val="multilevel"/>
    <w:tmpl w:val="63AE6C22"/>
    <w:styleLink w:val="List8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708">
    <w:nsid w:val="796A1F84"/>
    <w:multiLevelType w:val="multilevel"/>
    <w:tmpl w:val="62421E22"/>
    <w:styleLink w:val="List5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709">
    <w:nsid w:val="79825557"/>
    <w:multiLevelType w:val="multilevel"/>
    <w:tmpl w:val="45CAAD32"/>
    <w:styleLink w:val="List361"/>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710">
    <w:nsid w:val="79E228BA"/>
    <w:multiLevelType w:val="multilevel"/>
    <w:tmpl w:val="239C7E1E"/>
    <w:styleLink w:val="List541"/>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711">
    <w:nsid w:val="79F62364"/>
    <w:multiLevelType w:val="hybridMultilevel"/>
    <w:tmpl w:val="A3580DA6"/>
    <w:lvl w:ilvl="0" w:tplc="DA962746">
      <w:start w:val="1"/>
      <w:numFmt w:val="bullet"/>
      <w:suff w:val="space"/>
      <w:lvlText w:val=""/>
      <w:lvlJc w:val="left"/>
      <w:pPr>
        <w:ind w:left="0" w:firstLine="709"/>
      </w:pPr>
      <w:rPr>
        <w:rFonts w:ascii="Symbol" w:hAnsi="Symbol"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2">
    <w:nsid w:val="7AF7356D"/>
    <w:multiLevelType w:val="multilevel"/>
    <w:tmpl w:val="B5FE5AC6"/>
    <w:styleLink w:val="List498"/>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713">
    <w:nsid w:val="7BBC3133"/>
    <w:multiLevelType w:val="multilevel"/>
    <w:tmpl w:val="7E7856B6"/>
    <w:styleLink w:val="List23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714">
    <w:nsid w:val="7BBF311C"/>
    <w:multiLevelType w:val="hybridMultilevel"/>
    <w:tmpl w:val="10E2ED8A"/>
    <w:lvl w:ilvl="0" w:tplc="DA962746">
      <w:start w:val="1"/>
      <w:numFmt w:val="bullet"/>
      <w:suff w:val="space"/>
      <w:lvlText w:val=""/>
      <w:lvlJc w:val="left"/>
      <w:pPr>
        <w:ind w:left="0" w:firstLine="709"/>
      </w:pPr>
      <w:rPr>
        <w:rFonts w:ascii="Symbol" w:hAnsi="Symbol"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5">
    <w:nsid w:val="7BFA024A"/>
    <w:multiLevelType w:val="multilevel"/>
    <w:tmpl w:val="DF707A88"/>
    <w:styleLink w:val="List306"/>
    <w:lvl w:ilvl="0">
      <w:numFmt w:val="bullet"/>
      <w:lvlText w:val="•"/>
      <w:lvlJc w:val="left"/>
      <w:pPr>
        <w:tabs>
          <w:tab w:val="num" w:pos="360"/>
        </w:tabs>
        <w:ind w:left="360" w:hanging="360"/>
      </w:pPr>
      <w:rPr>
        <w:position w:val="0"/>
        <w:sz w:val="20"/>
        <w:szCs w:val="20"/>
        <w:rtl w:val="0"/>
      </w:rPr>
    </w:lvl>
    <w:lvl w:ilvl="1">
      <w:start w:val="1"/>
      <w:numFmt w:val="bullet"/>
      <w:lvlText w:val="o"/>
      <w:lvlJc w:val="left"/>
      <w:pPr>
        <w:tabs>
          <w:tab w:val="num" w:pos="2290"/>
        </w:tabs>
        <w:ind w:left="2290" w:hanging="490"/>
      </w:pPr>
      <w:rPr>
        <w:position w:val="0"/>
        <w:sz w:val="28"/>
        <w:szCs w:val="28"/>
        <w:rtl w:val="0"/>
      </w:rPr>
    </w:lvl>
    <w:lvl w:ilvl="2">
      <w:start w:val="1"/>
      <w:numFmt w:val="bullet"/>
      <w:lvlText w:val="▪"/>
      <w:lvlJc w:val="left"/>
      <w:pPr>
        <w:tabs>
          <w:tab w:val="num" w:pos="3010"/>
        </w:tabs>
        <w:ind w:left="3010" w:hanging="490"/>
      </w:pPr>
      <w:rPr>
        <w:position w:val="0"/>
        <w:sz w:val="28"/>
        <w:szCs w:val="28"/>
        <w:rtl w:val="0"/>
      </w:rPr>
    </w:lvl>
    <w:lvl w:ilvl="3">
      <w:start w:val="1"/>
      <w:numFmt w:val="bullet"/>
      <w:lvlText w:val="•"/>
      <w:lvlJc w:val="left"/>
      <w:pPr>
        <w:tabs>
          <w:tab w:val="num" w:pos="3730"/>
        </w:tabs>
        <w:ind w:left="3730" w:hanging="490"/>
      </w:pPr>
      <w:rPr>
        <w:position w:val="0"/>
        <w:sz w:val="28"/>
        <w:szCs w:val="28"/>
        <w:rtl w:val="0"/>
      </w:rPr>
    </w:lvl>
    <w:lvl w:ilvl="4">
      <w:start w:val="1"/>
      <w:numFmt w:val="bullet"/>
      <w:lvlText w:val="o"/>
      <w:lvlJc w:val="left"/>
      <w:pPr>
        <w:tabs>
          <w:tab w:val="num" w:pos="4450"/>
        </w:tabs>
        <w:ind w:left="4450" w:hanging="490"/>
      </w:pPr>
      <w:rPr>
        <w:position w:val="0"/>
        <w:sz w:val="28"/>
        <w:szCs w:val="28"/>
        <w:rtl w:val="0"/>
      </w:rPr>
    </w:lvl>
    <w:lvl w:ilvl="5">
      <w:start w:val="1"/>
      <w:numFmt w:val="bullet"/>
      <w:lvlText w:val="▪"/>
      <w:lvlJc w:val="left"/>
      <w:pPr>
        <w:tabs>
          <w:tab w:val="num" w:pos="5170"/>
        </w:tabs>
        <w:ind w:left="5170" w:hanging="490"/>
      </w:pPr>
      <w:rPr>
        <w:position w:val="0"/>
        <w:sz w:val="28"/>
        <w:szCs w:val="28"/>
        <w:rtl w:val="0"/>
      </w:rPr>
    </w:lvl>
    <w:lvl w:ilvl="6">
      <w:start w:val="1"/>
      <w:numFmt w:val="bullet"/>
      <w:lvlText w:val="•"/>
      <w:lvlJc w:val="left"/>
      <w:pPr>
        <w:tabs>
          <w:tab w:val="num" w:pos="5890"/>
        </w:tabs>
        <w:ind w:left="5890" w:hanging="490"/>
      </w:pPr>
      <w:rPr>
        <w:position w:val="0"/>
        <w:sz w:val="28"/>
        <w:szCs w:val="28"/>
        <w:rtl w:val="0"/>
      </w:rPr>
    </w:lvl>
    <w:lvl w:ilvl="7">
      <w:start w:val="1"/>
      <w:numFmt w:val="bullet"/>
      <w:lvlText w:val="o"/>
      <w:lvlJc w:val="left"/>
      <w:pPr>
        <w:tabs>
          <w:tab w:val="num" w:pos="6610"/>
        </w:tabs>
        <w:ind w:left="6610" w:hanging="490"/>
      </w:pPr>
      <w:rPr>
        <w:position w:val="0"/>
        <w:sz w:val="28"/>
        <w:szCs w:val="28"/>
        <w:rtl w:val="0"/>
      </w:rPr>
    </w:lvl>
    <w:lvl w:ilvl="8">
      <w:start w:val="1"/>
      <w:numFmt w:val="bullet"/>
      <w:lvlText w:val="▪"/>
      <w:lvlJc w:val="left"/>
      <w:pPr>
        <w:tabs>
          <w:tab w:val="num" w:pos="7330"/>
        </w:tabs>
        <w:ind w:left="7330" w:hanging="490"/>
      </w:pPr>
      <w:rPr>
        <w:position w:val="0"/>
        <w:sz w:val="28"/>
        <w:szCs w:val="28"/>
        <w:rtl w:val="0"/>
      </w:rPr>
    </w:lvl>
  </w:abstractNum>
  <w:abstractNum w:abstractNumId="716">
    <w:nsid w:val="7C5A628F"/>
    <w:multiLevelType w:val="multilevel"/>
    <w:tmpl w:val="A2A07F32"/>
    <w:styleLink w:val="List333"/>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717">
    <w:nsid w:val="7CAC1526"/>
    <w:multiLevelType w:val="multilevel"/>
    <w:tmpl w:val="07326AB8"/>
    <w:styleLink w:val="List47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718">
    <w:nsid w:val="7CD537FD"/>
    <w:multiLevelType w:val="multilevel"/>
    <w:tmpl w:val="42762F36"/>
    <w:styleLink w:val="List20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719">
    <w:nsid w:val="7D531F03"/>
    <w:multiLevelType w:val="multilevel"/>
    <w:tmpl w:val="CCD0F852"/>
    <w:styleLink w:val="List653"/>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720">
    <w:nsid w:val="7D5A2F81"/>
    <w:multiLevelType w:val="multilevel"/>
    <w:tmpl w:val="342A8E2E"/>
    <w:styleLink w:val="List396"/>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721">
    <w:nsid w:val="7D782DD7"/>
    <w:multiLevelType w:val="multilevel"/>
    <w:tmpl w:val="80F47CB6"/>
    <w:styleLink w:val="List624"/>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722">
    <w:nsid w:val="7D8943DC"/>
    <w:multiLevelType w:val="multilevel"/>
    <w:tmpl w:val="3550C7B4"/>
    <w:styleLink w:val="List642"/>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723">
    <w:nsid w:val="7DCF5458"/>
    <w:multiLevelType w:val="multilevel"/>
    <w:tmpl w:val="F2C62604"/>
    <w:styleLink w:val="List428"/>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724">
    <w:nsid w:val="7DF86996"/>
    <w:multiLevelType w:val="multilevel"/>
    <w:tmpl w:val="DAA8D6EA"/>
    <w:styleLink w:val="List27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725">
    <w:nsid w:val="7E0B3D0D"/>
    <w:multiLevelType w:val="multilevel"/>
    <w:tmpl w:val="C956944E"/>
    <w:styleLink w:val="List23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726">
    <w:nsid w:val="7E4C7AAC"/>
    <w:multiLevelType w:val="multilevel"/>
    <w:tmpl w:val="D32E45A8"/>
    <w:styleLink w:val="List8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727">
    <w:nsid w:val="7E7C34BD"/>
    <w:multiLevelType w:val="multilevel"/>
    <w:tmpl w:val="000419EA"/>
    <w:styleLink w:val="List137"/>
    <w:lvl w:ilvl="0">
      <w:numFmt w:val="bullet"/>
      <w:lvlText w:val="•"/>
      <w:lvlJc w:val="left"/>
      <w:pPr>
        <w:tabs>
          <w:tab w:val="num" w:pos="708"/>
        </w:tabs>
        <w:ind w:left="708" w:hanging="708"/>
      </w:pPr>
      <w:rPr>
        <w:rFonts w:ascii="Times" w:eastAsia="Times" w:hAnsi="Times" w:cs="Times"/>
        <w:position w:val="0"/>
        <w:sz w:val="22"/>
        <w:szCs w:val="22"/>
        <w:lang w:val="ru-RU"/>
      </w:rPr>
    </w:lvl>
    <w:lvl w:ilvl="1">
      <w:start w:val="1"/>
      <w:numFmt w:val="bullet"/>
      <w:lvlText w:val="o"/>
      <w:lvlJc w:val="left"/>
      <w:pPr>
        <w:tabs>
          <w:tab w:val="num" w:pos="1777"/>
        </w:tabs>
        <w:ind w:left="1777" w:hanging="490"/>
      </w:pPr>
      <w:rPr>
        <w:rFonts w:ascii="Times New Roman CYR" w:eastAsia="Times New Roman CYR" w:hAnsi="Times New Roman CYR" w:cs="Times New Roman CYR"/>
        <w:position w:val="0"/>
        <w:sz w:val="28"/>
        <w:szCs w:val="28"/>
        <w:lang w:val="ru-RU"/>
      </w:rPr>
    </w:lvl>
    <w:lvl w:ilvl="2">
      <w:start w:val="1"/>
      <w:numFmt w:val="bullet"/>
      <w:lvlText w:val="▪"/>
      <w:lvlJc w:val="left"/>
      <w:pPr>
        <w:tabs>
          <w:tab w:val="num" w:pos="2497"/>
        </w:tabs>
        <w:ind w:left="2497" w:hanging="490"/>
      </w:pPr>
      <w:rPr>
        <w:rFonts w:ascii="Times New Roman CYR" w:eastAsia="Times New Roman CYR" w:hAnsi="Times New Roman CYR" w:cs="Times New Roman CYR"/>
        <w:position w:val="0"/>
        <w:sz w:val="28"/>
        <w:szCs w:val="28"/>
        <w:lang w:val="ru-RU"/>
      </w:rPr>
    </w:lvl>
    <w:lvl w:ilvl="3">
      <w:start w:val="1"/>
      <w:numFmt w:val="bullet"/>
      <w:lvlText w:val="•"/>
      <w:lvlJc w:val="left"/>
      <w:pPr>
        <w:tabs>
          <w:tab w:val="num" w:pos="3217"/>
        </w:tabs>
        <w:ind w:left="3217" w:hanging="490"/>
      </w:pPr>
      <w:rPr>
        <w:rFonts w:ascii="Times New Roman CYR" w:eastAsia="Times New Roman CYR" w:hAnsi="Times New Roman CYR" w:cs="Times New Roman CYR"/>
        <w:position w:val="0"/>
        <w:sz w:val="28"/>
        <w:szCs w:val="28"/>
        <w:lang w:val="ru-RU"/>
      </w:rPr>
    </w:lvl>
    <w:lvl w:ilvl="4">
      <w:start w:val="1"/>
      <w:numFmt w:val="bullet"/>
      <w:lvlText w:val="o"/>
      <w:lvlJc w:val="left"/>
      <w:pPr>
        <w:tabs>
          <w:tab w:val="num" w:pos="3937"/>
        </w:tabs>
        <w:ind w:left="3937" w:hanging="490"/>
      </w:pPr>
      <w:rPr>
        <w:rFonts w:ascii="Times New Roman CYR" w:eastAsia="Times New Roman CYR" w:hAnsi="Times New Roman CYR" w:cs="Times New Roman CYR"/>
        <w:position w:val="0"/>
        <w:sz w:val="28"/>
        <w:szCs w:val="28"/>
        <w:lang w:val="ru-RU"/>
      </w:rPr>
    </w:lvl>
    <w:lvl w:ilvl="5">
      <w:start w:val="1"/>
      <w:numFmt w:val="bullet"/>
      <w:lvlText w:val="▪"/>
      <w:lvlJc w:val="left"/>
      <w:pPr>
        <w:tabs>
          <w:tab w:val="num" w:pos="4657"/>
        </w:tabs>
        <w:ind w:left="4657" w:hanging="490"/>
      </w:pPr>
      <w:rPr>
        <w:rFonts w:ascii="Times New Roman CYR" w:eastAsia="Times New Roman CYR" w:hAnsi="Times New Roman CYR" w:cs="Times New Roman CYR"/>
        <w:position w:val="0"/>
        <w:sz w:val="28"/>
        <w:szCs w:val="28"/>
        <w:lang w:val="ru-RU"/>
      </w:rPr>
    </w:lvl>
    <w:lvl w:ilvl="6">
      <w:start w:val="1"/>
      <w:numFmt w:val="bullet"/>
      <w:lvlText w:val="•"/>
      <w:lvlJc w:val="left"/>
      <w:pPr>
        <w:tabs>
          <w:tab w:val="num" w:pos="5377"/>
        </w:tabs>
        <w:ind w:left="5377" w:hanging="490"/>
      </w:pPr>
      <w:rPr>
        <w:rFonts w:ascii="Times New Roman CYR" w:eastAsia="Times New Roman CYR" w:hAnsi="Times New Roman CYR" w:cs="Times New Roman CYR"/>
        <w:position w:val="0"/>
        <w:sz w:val="28"/>
        <w:szCs w:val="28"/>
        <w:lang w:val="ru-RU"/>
      </w:rPr>
    </w:lvl>
    <w:lvl w:ilvl="7">
      <w:start w:val="1"/>
      <w:numFmt w:val="bullet"/>
      <w:lvlText w:val="o"/>
      <w:lvlJc w:val="left"/>
      <w:pPr>
        <w:tabs>
          <w:tab w:val="num" w:pos="6097"/>
        </w:tabs>
        <w:ind w:left="6097" w:hanging="490"/>
      </w:pPr>
      <w:rPr>
        <w:rFonts w:ascii="Times New Roman CYR" w:eastAsia="Times New Roman CYR" w:hAnsi="Times New Roman CYR" w:cs="Times New Roman CYR"/>
        <w:position w:val="0"/>
        <w:sz w:val="28"/>
        <w:szCs w:val="28"/>
        <w:lang w:val="ru-RU"/>
      </w:rPr>
    </w:lvl>
    <w:lvl w:ilvl="8">
      <w:start w:val="1"/>
      <w:numFmt w:val="bullet"/>
      <w:lvlText w:val="▪"/>
      <w:lvlJc w:val="left"/>
      <w:pPr>
        <w:tabs>
          <w:tab w:val="num" w:pos="6817"/>
        </w:tabs>
        <w:ind w:left="6817" w:hanging="490"/>
      </w:pPr>
      <w:rPr>
        <w:rFonts w:ascii="Times New Roman CYR" w:eastAsia="Times New Roman CYR" w:hAnsi="Times New Roman CYR" w:cs="Times New Roman CYR"/>
        <w:position w:val="0"/>
        <w:sz w:val="28"/>
        <w:szCs w:val="28"/>
        <w:lang w:val="ru-RU"/>
      </w:rPr>
    </w:lvl>
  </w:abstractNum>
  <w:abstractNum w:abstractNumId="728">
    <w:nsid w:val="7EC06876"/>
    <w:multiLevelType w:val="multilevel"/>
    <w:tmpl w:val="66B21F16"/>
    <w:styleLink w:val="List354"/>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729">
    <w:nsid w:val="7EC35A7D"/>
    <w:multiLevelType w:val="multilevel"/>
    <w:tmpl w:val="7F1AA61C"/>
    <w:styleLink w:val="List7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730">
    <w:nsid w:val="7EF01F67"/>
    <w:multiLevelType w:val="multilevel"/>
    <w:tmpl w:val="FA5C3404"/>
    <w:styleLink w:val="List49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num w:numId="1">
    <w:abstractNumId w:val="389"/>
  </w:num>
  <w:num w:numId="2">
    <w:abstractNumId w:val="575"/>
  </w:num>
  <w:num w:numId="3">
    <w:abstractNumId w:val="352"/>
  </w:num>
  <w:num w:numId="4">
    <w:abstractNumId w:val="1"/>
  </w:num>
  <w:num w:numId="5">
    <w:abstractNumId w:val="117"/>
  </w:num>
  <w:num w:numId="6">
    <w:abstractNumId w:val="74"/>
  </w:num>
  <w:num w:numId="7">
    <w:abstractNumId w:val="198"/>
  </w:num>
  <w:num w:numId="8">
    <w:abstractNumId w:val="154"/>
  </w:num>
  <w:num w:numId="9">
    <w:abstractNumId w:val="413"/>
  </w:num>
  <w:num w:numId="10">
    <w:abstractNumId w:val="156"/>
  </w:num>
  <w:num w:numId="11">
    <w:abstractNumId w:val="143"/>
  </w:num>
  <w:num w:numId="12">
    <w:abstractNumId w:val="29"/>
  </w:num>
  <w:num w:numId="13">
    <w:abstractNumId w:val="524"/>
  </w:num>
  <w:num w:numId="14">
    <w:abstractNumId w:val="576"/>
  </w:num>
  <w:num w:numId="15">
    <w:abstractNumId w:val="523"/>
  </w:num>
  <w:num w:numId="16">
    <w:abstractNumId w:val="101"/>
  </w:num>
  <w:num w:numId="17">
    <w:abstractNumId w:val="64"/>
  </w:num>
  <w:num w:numId="18">
    <w:abstractNumId w:val="50"/>
  </w:num>
  <w:num w:numId="19">
    <w:abstractNumId w:val="97"/>
  </w:num>
  <w:num w:numId="20">
    <w:abstractNumId w:val="510"/>
  </w:num>
  <w:num w:numId="21">
    <w:abstractNumId w:val="18"/>
  </w:num>
  <w:num w:numId="22">
    <w:abstractNumId w:val="292"/>
  </w:num>
  <w:num w:numId="23">
    <w:abstractNumId w:val="442"/>
  </w:num>
  <w:num w:numId="24">
    <w:abstractNumId w:val="495"/>
  </w:num>
  <w:num w:numId="25">
    <w:abstractNumId w:val="240"/>
  </w:num>
  <w:num w:numId="26">
    <w:abstractNumId w:val="24"/>
  </w:num>
  <w:num w:numId="27">
    <w:abstractNumId w:val="103"/>
  </w:num>
  <w:num w:numId="28">
    <w:abstractNumId w:val="395"/>
  </w:num>
  <w:num w:numId="29">
    <w:abstractNumId w:val="515"/>
  </w:num>
  <w:num w:numId="30">
    <w:abstractNumId w:val="108"/>
  </w:num>
  <w:num w:numId="31">
    <w:abstractNumId w:val="671"/>
  </w:num>
  <w:num w:numId="32">
    <w:abstractNumId w:val="580"/>
  </w:num>
  <w:num w:numId="33">
    <w:abstractNumId w:val="398"/>
  </w:num>
  <w:num w:numId="34">
    <w:abstractNumId w:val="535"/>
  </w:num>
  <w:num w:numId="35">
    <w:abstractNumId w:val="87"/>
  </w:num>
  <w:num w:numId="36">
    <w:abstractNumId w:val="186"/>
  </w:num>
  <w:num w:numId="37">
    <w:abstractNumId w:val="209"/>
  </w:num>
  <w:num w:numId="38">
    <w:abstractNumId w:val="632"/>
  </w:num>
  <w:num w:numId="39">
    <w:abstractNumId w:val="656"/>
  </w:num>
  <w:num w:numId="40">
    <w:abstractNumId w:val="693"/>
  </w:num>
  <w:num w:numId="41">
    <w:abstractNumId w:val="311"/>
  </w:num>
  <w:num w:numId="42">
    <w:abstractNumId w:val="39"/>
  </w:num>
  <w:num w:numId="43">
    <w:abstractNumId w:val="65"/>
  </w:num>
  <w:num w:numId="44">
    <w:abstractNumId w:val="254"/>
  </w:num>
  <w:num w:numId="45">
    <w:abstractNumId w:val="199"/>
  </w:num>
  <w:num w:numId="46">
    <w:abstractNumId w:val="621"/>
  </w:num>
  <w:num w:numId="47">
    <w:abstractNumId w:val="438"/>
  </w:num>
  <w:num w:numId="48">
    <w:abstractNumId w:val="141"/>
  </w:num>
  <w:num w:numId="49">
    <w:abstractNumId w:val="397"/>
  </w:num>
  <w:num w:numId="50">
    <w:abstractNumId w:val="273"/>
  </w:num>
  <w:num w:numId="51">
    <w:abstractNumId w:val="298"/>
  </w:num>
  <w:num w:numId="52">
    <w:abstractNumId w:val="708"/>
  </w:num>
  <w:num w:numId="53">
    <w:abstractNumId w:val="157"/>
  </w:num>
  <w:num w:numId="54">
    <w:abstractNumId w:val="160"/>
  </w:num>
  <w:num w:numId="55">
    <w:abstractNumId w:val="462"/>
  </w:num>
  <w:num w:numId="56">
    <w:abstractNumId w:val="430"/>
  </w:num>
  <w:num w:numId="57">
    <w:abstractNumId w:val="181"/>
  </w:num>
  <w:num w:numId="58">
    <w:abstractNumId w:val="150"/>
  </w:num>
  <w:num w:numId="59">
    <w:abstractNumId w:val="285"/>
  </w:num>
  <w:num w:numId="60">
    <w:abstractNumId w:val="95"/>
  </w:num>
  <w:num w:numId="61">
    <w:abstractNumId w:val="622"/>
  </w:num>
  <w:num w:numId="62">
    <w:abstractNumId w:val="668"/>
  </w:num>
  <w:num w:numId="63">
    <w:abstractNumId w:val="560"/>
  </w:num>
  <w:num w:numId="64">
    <w:abstractNumId w:val="279"/>
  </w:num>
  <w:num w:numId="65">
    <w:abstractNumId w:val="296"/>
  </w:num>
  <w:num w:numId="66">
    <w:abstractNumId w:val="432"/>
  </w:num>
  <w:num w:numId="67">
    <w:abstractNumId w:val="565"/>
  </w:num>
  <w:num w:numId="68">
    <w:abstractNumId w:val="355"/>
  </w:num>
  <w:num w:numId="69">
    <w:abstractNumId w:val="380"/>
  </w:num>
  <w:num w:numId="70">
    <w:abstractNumId w:val="187"/>
  </w:num>
  <w:num w:numId="71">
    <w:abstractNumId w:val="562"/>
  </w:num>
  <w:num w:numId="72">
    <w:abstractNumId w:val="610"/>
  </w:num>
  <w:num w:numId="73">
    <w:abstractNumId w:val="471"/>
  </w:num>
  <w:num w:numId="74">
    <w:abstractNumId w:val="308"/>
  </w:num>
  <w:num w:numId="75">
    <w:abstractNumId w:val="729"/>
  </w:num>
  <w:num w:numId="76">
    <w:abstractNumId w:val="329"/>
  </w:num>
  <w:num w:numId="77">
    <w:abstractNumId w:val="386"/>
  </w:num>
  <w:num w:numId="78">
    <w:abstractNumId w:val="60"/>
  </w:num>
  <w:num w:numId="79">
    <w:abstractNumId w:val="467"/>
  </w:num>
  <w:num w:numId="80">
    <w:abstractNumId w:val="177"/>
  </w:num>
  <w:num w:numId="81">
    <w:abstractNumId w:val="707"/>
  </w:num>
  <w:num w:numId="82">
    <w:abstractNumId w:val="726"/>
  </w:num>
  <w:num w:numId="83">
    <w:abstractNumId w:val="149"/>
  </w:num>
  <w:num w:numId="84">
    <w:abstractNumId w:val="377"/>
  </w:num>
  <w:num w:numId="85">
    <w:abstractNumId w:val="205"/>
  </w:num>
  <w:num w:numId="86">
    <w:abstractNumId w:val="614"/>
  </w:num>
  <w:num w:numId="87">
    <w:abstractNumId w:val="354"/>
  </w:num>
  <w:num w:numId="88">
    <w:abstractNumId w:val="53"/>
  </w:num>
  <w:num w:numId="89">
    <w:abstractNumId w:val="258"/>
  </w:num>
  <w:num w:numId="90">
    <w:abstractNumId w:val="546"/>
  </w:num>
  <w:num w:numId="91">
    <w:abstractNumId w:val="269"/>
  </w:num>
  <w:num w:numId="92">
    <w:abstractNumId w:val="77"/>
  </w:num>
  <w:num w:numId="93">
    <w:abstractNumId w:val="245"/>
  </w:num>
  <w:num w:numId="94">
    <w:abstractNumId w:val="449"/>
  </w:num>
  <w:num w:numId="95">
    <w:abstractNumId w:val="702"/>
  </w:num>
  <w:num w:numId="96">
    <w:abstractNumId w:val="606"/>
  </w:num>
  <w:num w:numId="97">
    <w:abstractNumId w:val="441"/>
  </w:num>
  <w:num w:numId="98">
    <w:abstractNumId w:val="55"/>
  </w:num>
  <w:num w:numId="99">
    <w:abstractNumId w:val="57"/>
  </w:num>
  <w:num w:numId="100">
    <w:abstractNumId w:val="92"/>
  </w:num>
  <w:num w:numId="101">
    <w:abstractNumId w:val="230"/>
  </w:num>
  <w:num w:numId="102">
    <w:abstractNumId w:val="630"/>
  </w:num>
  <w:num w:numId="103">
    <w:abstractNumId w:val="294"/>
  </w:num>
  <w:num w:numId="104">
    <w:abstractNumId w:val="458"/>
  </w:num>
  <w:num w:numId="105">
    <w:abstractNumId w:val="486"/>
  </w:num>
  <w:num w:numId="106">
    <w:abstractNumId w:val="408"/>
  </w:num>
  <w:num w:numId="107">
    <w:abstractNumId w:val="100"/>
  </w:num>
  <w:num w:numId="108">
    <w:abstractNumId w:val="663"/>
  </w:num>
  <w:num w:numId="109">
    <w:abstractNumId w:val="84"/>
  </w:num>
  <w:num w:numId="110">
    <w:abstractNumId w:val="288"/>
  </w:num>
  <w:num w:numId="111">
    <w:abstractNumId w:val="654"/>
  </w:num>
  <w:num w:numId="112">
    <w:abstractNumId w:val="96"/>
  </w:num>
  <w:num w:numId="113">
    <w:abstractNumId w:val="658"/>
  </w:num>
  <w:num w:numId="114">
    <w:abstractNumId w:val="76"/>
  </w:num>
  <w:num w:numId="115">
    <w:abstractNumId w:val="224"/>
  </w:num>
  <w:num w:numId="116">
    <w:abstractNumId w:val="422"/>
  </w:num>
  <w:num w:numId="117">
    <w:abstractNumId w:val="238"/>
  </w:num>
  <w:num w:numId="118">
    <w:abstractNumId w:val="492"/>
  </w:num>
  <w:num w:numId="119">
    <w:abstractNumId w:val="384"/>
  </w:num>
  <w:num w:numId="120">
    <w:abstractNumId w:val="527"/>
  </w:num>
  <w:num w:numId="121">
    <w:abstractNumId w:val="379"/>
  </w:num>
  <w:num w:numId="122">
    <w:abstractNumId w:val="601"/>
  </w:num>
  <w:num w:numId="123">
    <w:abstractNumId w:val="104"/>
  </w:num>
  <w:num w:numId="124">
    <w:abstractNumId w:val="110"/>
  </w:num>
  <w:num w:numId="125">
    <w:abstractNumId w:val="44"/>
  </w:num>
  <w:num w:numId="126">
    <w:abstractNumId w:val="698"/>
  </w:num>
  <w:num w:numId="127">
    <w:abstractNumId w:val="443"/>
  </w:num>
  <w:num w:numId="128">
    <w:abstractNumId w:val="136"/>
  </w:num>
  <w:num w:numId="129">
    <w:abstractNumId w:val="532"/>
  </w:num>
  <w:num w:numId="130">
    <w:abstractNumId w:val="675"/>
  </w:num>
  <w:num w:numId="131">
    <w:abstractNumId w:val="305"/>
  </w:num>
  <w:num w:numId="132">
    <w:abstractNumId w:val="706"/>
  </w:num>
  <w:num w:numId="133">
    <w:abstractNumId w:val="368"/>
  </w:num>
  <w:num w:numId="134">
    <w:abstractNumId w:val="561"/>
  </w:num>
  <w:num w:numId="135">
    <w:abstractNumId w:val="283"/>
  </w:num>
  <w:num w:numId="136">
    <w:abstractNumId w:val="579"/>
  </w:num>
  <w:num w:numId="137">
    <w:abstractNumId w:val="409"/>
  </w:num>
  <w:num w:numId="138">
    <w:abstractNumId w:val="727"/>
  </w:num>
  <w:num w:numId="139">
    <w:abstractNumId w:val="319"/>
  </w:num>
  <w:num w:numId="140">
    <w:abstractNumId w:val="165"/>
  </w:num>
  <w:num w:numId="141">
    <w:abstractNumId w:val="371"/>
  </w:num>
  <w:num w:numId="142">
    <w:abstractNumId w:val="696"/>
  </w:num>
  <w:num w:numId="143">
    <w:abstractNumId w:val="340"/>
  </w:num>
  <w:num w:numId="144">
    <w:abstractNumId w:val="126"/>
  </w:num>
  <w:num w:numId="145">
    <w:abstractNumId w:val="341"/>
  </w:num>
  <w:num w:numId="146">
    <w:abstractNumId w:val="61"/>
  </w:num>
  <w:num w:numId="147">
    <w:abstractNumId w:val="541"/>
  </w:num>
  <w:num w:numId="148">
    <w:abstractNumId w:val="284"/>
  </w:num>
  <w:num w:numId="149">
    <w:abstractNumId w:val="553"/>
  </w:num>
  <w:num w:numId="150">
    <w:abstractNumId w:val="468"/>
  </w:num>
  <w:num w:numId="151">
    <w:abstractNumId w:val="388"/>
  </w:num>
  <w:num w:numId="152">
    <w:abstractNumId w:val="342"/>
  </w:num>
  <w:num w:numId="153">
    <w:abstractNumId w:val="645"/>
  </w:num>
  <w:num w:numId="154">
    <w:abstractNumId w:val="376"/>
  </w:num>
  <w:num w:numId="155">
    <w:abstractNumId w:val="266"/>
  </w:num>
  <w:num w:numId="156">
    <w:abstractNumId w:val="323"/>
  </w:num>
  <w:num w:numId="157">
    <w:abstractNumId w:val="393"/>
  </w:num>
  <w:num w:numId="158">
    <w:abstractNumId w:val="423"/>
  </w:num>
  <w:num w:numId="159">
    <w:abstractNumId w:val="28"/>
  </w:num>
  <w:num w:numId="160">
    <w:abstractNumId w:val="448"/>
  </w:num>
  <w:num w:numId="161">
    <w:abstractNumId w:val="509"/>
  </w:num>
  <w:num w:numId="162">
    <w:abstractNumId w:val="19"/>
  </w:num>
  <w:num w:numId="163">
    <w:abstractNumId w:val="120"/>
  </w:num>
  <w:num w:numId="164">
    <w:abstractNumId w:val="487"/>
  </w:num>
  <w:num w:numId="165">
    <w:abstractNumId w:val="451"/>
  </w:num>
  <w:num w:numId="166">
    <w:abstractNumId w:val="68"/>
  </w:num>
  <w:num w:numId="167">
    <w:abstractNumId w:val="595"/>
  </w:num>
  <w:num w:numId="168">
    <w:abstractNumId w:val="689"/>
  </w:num>
  <w:num w:numId="169">
    <w:abstractNumId w:val="507"/>
  </w:num>
  <w:num w:numId="170">
    <w:abstractNumId w:val="127"/>
  </w:num>
  <w:num w:numId="171">
    <w:abstractNumId w:val="626"/>
  </w:num>
  <w:num w:numId="172">
    <w:abstractNumId w:val="652"/>
  </w:num>
  <w:num w:numId="173">
    <w:abstractNumId w:val="242"/>
  </w:num>
  <w:num w:numId="174">
    <w:abstractNumId w:val="40"/>
  </w:num>
  <w:num w:numId="175">
    <w:abstractNumId w:val="366"/>
  </w:num>
  <w:num w:numId="176">
    <w:abstractNumId w:val="218"/>
  </w:num>
  <w:num w:numId="177">
    <w:abstractNumId w:val="472"/>
  </w:num>
  <w:num w:numId="178">
    <w:abstractNumId w:val="304"/>
  </w:num>
  <w:num w:numId="179">
    <w:abstractNumId w:val="592"/>
  </w:num>
  <w:num w:numId="180">
    <w:abstractNumId w:val="648"/>
  </w:num>
  <w:num w:numId="181">
    <w:abstractNumId w:val="259"/>
  </w:num>
  <w:num w:numId="182">
    <w:abstractNumId w:val="125"/>
  </w:num>
  <w:num w:numId="183">
    <w:abstractNumId w:val="596"/>
  </w:num>
  <w:num w:numId="184">
    <w:abstractNumId w:val="425"/>
  </w:num>
  <w:num w:numId="185">
    <w:abstractNumId w:val="418"/>
  </w:num>
  <w:num w:numId="186">
    <w:abstractNumId w:val="211"/>
  </w:num>
  <w:num w:numId="187">
    <w:abstractNumId w:val="391"/>
  </w:num>
  <w:num w:numId="188">
    <w:abstractNumId w:val="373"/>
  </w:num>
  <w:num w:numId="189">
    <w:abstractNumId w:val="49"/>
  </w:num>
  <w:num w:numId="190">
    <w:abstractNumId w:val="81"/>
  </w:num>
  <w:num w:numId="191">
    <w:abstractNumId w:val="464"/>
  </w:num>
  <w:num w:numId="192">
    <w:abstractNumId w:val="138"/>
  </w:num>
  <w:num w:numId="193">
    <w:abstractNumId w:val="455"/>
  </w:num>
  <w:num w:numId="194">
    <w:abstractNumId w:val="437"/>
  </w:num>
  <w:num w:numId="195">
    <w:abstractNumId w:val="90"/>
  </w:num>
  <w:num w:numId="196">
    <w:abstractNumId w:val="473"/>
  </w:num>
  <w:num w:numId="197">
    <w:abstractNumId w:val="613"/>
  </w:num>
  <w:num w:numId="198">
    <w:abstractNumId w:val="481"/>
  </w:num>
  <w:num w:numId="199">
    <w:abstractNumId w:val="75"/>
  </w:num>
  <w:num w:numId="200">
    <w:abstractNumId w:val="505"/>
  </w:num>
  <w:num w:numId="201">
    <w:abstractNumId w:val="124"/>
  </w:num>
  <w:num w:numId="202">
    <w:abstractNumId w:val="271"/>
  </w:num>
  <w:num w:numId="203">
    <w:abstractNumId w:val="582"/>
  </w:num>
  <w:num w:numId="204">
    <w:abstractNumId w:val="172"/>
  </w:num>
  <w:num w:numId="205">
    <w:abstractNumId w:val="483"/>
  </w:num>
  <w:num w:numId="206">
    <w:abstractNumId w:val="12"/>
  </w:num>
  <w:num w:numId="207">
    <w:abstractNumId w:val="718"/>
  </w:num>
  <w:num w:numId="208">
    <w:abstractNumId w:val="382"/>
  </w:num>
  <w:num w:numId="209">
    <w:abstractNumId w:val="414"/>
  </w:num>
  <w:num w:numId="210">
    <w:abstractNumId w:val="98"/>
  </w:num>
  <w:num w:numId="211">
    <w:abstractNumId w:val="401"/>
  </w:num>
  <w:num w:numId="212">
    <w:abstractNumId w:val="364"/>
  </w:num>
  <w:num w:numId="213">
    <w:abstractNumId w:val="213"/>
  </w:num>
  <w:num w:numId="214">
    <w:abstractNumId w:val="176"/>
  </w:num>
  <w:num w:numId="215">
    <w:abstractNumId w:val="0"/>
  </w:num>
  <w:num w:numId="216">
    <w:abstractNumId w:val="469"/>
  </w:num>
  <w:num w:numId="217">
    <w:abstractNumId w:val="678"/>
  </w:num>
  <w:num w:numId="218">
    <w:abstractNumId w:val="697"/>
  </w:num>
  <w:num w:numId="219">
    <w:abstractNumId w:val="429"/>
  </w:num>
  <w:num w:numId="220">
    <w:abstractNumId w:val="204"/>
  </w:num>
  <w:num w:numId="221">
    <w:abstractNumId w:val="310"/>
  </w:num>
  <w:num w:numId="222">
    <w:abstractNumId w:val="208"/>
  </w:num>
  <w:num w:numId="223">
    <w:abstractNumId w:val="664"/>
  </w:num>
  <w:num w:numId="224">
    <w:abstractNumId w:val="539"/>
  </w:num>
  <w:num w:numId="225">
    <w:abstractNumId w:val="584"/>
  </w:num>
  <w:num w:numId="226">
    <w:abstractNumId w:val="690"/>
  </w:num>
  <w:num w:numId="227">
    <w:abstractNumId w:val="21"/>
  </w:num>
  <w:num w:numId="228">
    <w:abstractNumId w:val="513"/>
  </w:num>
  <w:num w:numId="229">
    <w:abstractNumId w:val="421"/>
  </w:num>
  <w:num w:numId="230">
    <w:abstractNumId w:val="10"/>
  </w:num>
  <w:num w:numId="231">
    <w:abstractNumId w:val="263"/>
  </w:num>
  <w:num w:numId="232">
    <w:abstractNumId w:val="599"/>
  </w:num>
  <w:num w:numId="233">
    <w:abstractNumId w:val="264"/>
  </w:num>
  <w:num w:numId="234">
    <w:abstractNumId w:val="725"/>
  </w:num>
  <w:num w:numId="235">
    <w:abstractNumId w:val="461"/>
  </w:num>
  <w:num w:numId="236">
    <w:abstractNumId w:val="309"/>
  </w:num>
  <w:num w:numId="237">
    <w:abstractNumId w:val="350"/>
  </w:num>
  <w:num w:numId="238">
    <w:abstractNumId w:val="243"/>
  </w:num>
  <w:num w:numId="239">
    <w:abstractNumId w:val="713"/>
  </w:num>
  <w:num w:numId="240">
    <w:abstractNumId w:val="578"/>
  </w:num>
  <w:num w:numId="241">
    <w:abstractNumId w:val="672"/>
  </w:num>
  <w:num w:numId="242">
    <w:abstractNumId w:val="573"/>
  </w:num>
  <w:num w:numId="243">
    <w:abstractNumId w:val="170"/>
  </w:num>
  <w:num w:numId="244">
    <w:abstractNumId w:val="233"/>
  </w:num>
  <w:num w:numId="245">
    <w:abstractNumId w:val="559"/>
  </w:num>
  <w:num w:numId="246">
    <w:abstractNumId w:val="22"/>
  </w:num>
  <w:num w:numId="247">
    <w:abstractNumId w:val="431"/>
  </w:num>
  <w:num w:numId="248">
    <w:abstractNumId w:val="155"/>
  </w:num>
  <w:num w:numId="249">
    <w:abstractNumId w:val="7"/>
  </w:num>
  <w:num w:numId="250">
    <w:abstractNumId w:val="189"/>
  </w:num>
  <w:num w:numId="251">
    <w:abstractNumId w:val="643"/>
  </w:num>
  <w:num w:numId="252">
    <w:abstractNumId w:val="593"/>
  </w:num>
  <w:num w:numId="253">
    <w:abstractNumId w:val="333"/>
  </w:num>
  <w:num w:numId="254">
    <w:abstractNumId w:val="489"/>
  </w:num>
  <w:num w:numId="255">
    <w:abstractNumId w:val="616"/>
  </w:num>
  <w:num w:numId="256">
    <w:abstractNumId w:val="479"/>
  </w:num>
  <w:num w:numId="257">
    <w:abstractNumId w:val="106"/>
  </w:num>
  <w:num w:numId="258">
    <w:abstractNumId w:val="112"/>
  </w:num>
  <w:num w:numId="259">
    <w:abstractNumId w:val="225"/>
  </w:num>
  <w:num w:numId="260">
    <w:abstractNumId w:val="456"/>
  </w:num>
  <w:num w:numId="261">
    <w:abstractNumId w:val="246"/>
  </w:num>
  <w:num w:numId="262">
    <w:abstractNumId w:val="173"/>
  </w:num>
  <w:num w:numId="263">
    <w:abstractNumId w:val="33"/>
  </w:num>
  <w:num w:numId="264">
    <w:abstractNumId w:val="695"/>
  </w:num>
  <w:num w:numId="265">
    <w:abstractNumId w:val="457"/>
  </w:num>
  <w:num w:numId="266">
    <w:abstractNumId w:val="526"/>
  </w:num>
  <w:num w:numId="267">
    <w:abstractNumId w:val="248"/>
  </w:num>
  <w:num w:numId="268">
    <w:abstractNumId w:val="178"/>
  </w:num>
  <w:num w:numId="269">
    <w:abstractNumId w:val="534"/>
  </w:num>
  <w:num w:numId="270">
    <w:abstractNumId w:val="615"/>
  </w:num>
  <w:num w:numId="271">
    <w:abstractNumId w:val="567"/>
  </w:num>
  <w:num w:numId="272">
    <w:abstractNumId w:val="419"/>
  </w:num>
  <w:num w:numId="273">
    <w:abstractNumId w:val="274"/>
  </w:num>
  <w:num w:numId="274">
    <w:abstractNumId w:val="9"/>
  </w:num>
  <w:num w:numId="275">
    <w:abstractNumId w:val="293"/>
  </w:num>
  <w:num w:numId="276">
    <w:abstractNumId w:val="328"/>
  </w:num>
  <w:num w:numId="277">
    <w:abstractNumId w:val="569"/>
  </w:num>
  <w:num w:numId="278">
    <w:abstractNumId w:val="244"/>
  </w:num>
  <w:num w:numId="279">
    <w:abstractNumId w:val="581"/>
  </w:num>
  <w:num w:numId="280">
    <w:abstractNumId w:val="724"/>
  </w:num>
  <w:num w:numId="281">
    <w:abstractNumId w:val="158"/>
  </w:num>
  <w:num w:numId="282">
    <w:abstractNumId w:val="519"/>
  </w:num>
  <w:num w:numId="283">
    <w:abstractNumId w:val="497"/>
  </w:num>
  <w:num w:numId="284">
    <w:abstractNumId w:val="215"/>
  </w:num>
  <w:num w:numId="285">
    <w:abstractNumId w:val="670"/>
  </w:num>
  <w:num w:numId="286">
    <w:abstractNumId w:val="52"/>
  </w:num>
  <w:num w:numId="287">
    <w:abstractNumId w:val="121"/>
  </w:num>
  <w:num w:numId="288">
    <w:abstractNumId w:val="290"/>
  </w:num>
  <w:num w:numId="289">
    <w:abstractNumId w:val="667"/>
  </w:num>
  <w:num w:numId="290">
    <w:abstractNumId w:val="43"/>
  </w:num>
  <w:num w:numId="291">
    <w:abstractNumId w:val="300"/>
  </w:num>
  <w:num w:numId="292">
    <w:abstractNumId w:val="494"/>
  </w:num>
  <w:num w:numId="293">
    <w:abstractNumId w:val="118"/>
  </w:num>
  <w:num w:numId="294">
    <w:abstractNumId w:val="594"/>
  </w:num>
  <w:num w:numId="295">
    <w:abstractNumId w:val="543"/>
  </w:num>
  <w:num w:numId="296">
    <w:abstractNumId w:val="619"/>
  </w:num>
  <w:num w:numId="297">
    <w:abstractNumId w:val="86"/>
  </w:num>
  <w:num w:numId="298">
    <w:abstractNumId w:val="114"/>
  </w:num>
  <w:num w:numId="299">
    <w:abstractNumId w:val="544"/>
  </w:num>
  <w:num w:numId="300">
    <w:abstractNumId w:val="99"/>
  </w:num>
  <w:num w:numId="301">
    <w:abstractNumId w:val="642"/>
  </w:num>
  <w:num w:numId="302">
    <w:abstractNumId w:val="520"/>
  </w:num>
  <w:num w:numId="303">
    <w:abstractNumId w:val="665"/>
  </w:num>
  <w:num w:numId="304">
    <w:abstractNumId w:val="335"/>
  </w:num>
  <w:num w:numId="305">
    <w:abstractNumId w:val="102"/>
  </w:num>
  <w:num w:numId="306">
    <w:abstractNumId w:val="466"/>
  </w:num>
  <w:num w:numId="307">
    <w:abstractNumId w:val="715"/>
  </w:num>
  <w:num w:numId="308">
    <w:abstractNumId w:val="390"/>
  </w:num>
  <w:num w:numId="309">
    <w:abstractNumId w:val="152"/>
  </w:num>
  <w:num w:numId="310">
    <w:abstractNumId w:val="646"/>
  </w:num>
  <w:num w:numId="311">
    <w:abstractNumId w:val="338"/>
  </w:num>
  <w:num w:numId="312">
    <w:abstractNumId w:val="496"/>
  </w:num>
  <w:num w:numId="313">
    <w:abstractNumId w:val="227"/>
  </w:num>
  <w:num w:numId="314">
    <w:abstractNumId w:val="139"/>
  </w:num>
  <w:num w:numId="315">
    <w:abstractNumId w:val="420"/>
  </w:num>
  <w:num w:numId="316">
    <w:abstractNumId w:val="88"/>
  </w:num>
  <w:num w:numId="317">
    <w:abstractNumId w:val="299"/>
  </w:num>
  <w:num w:numId="318">
    <w:abstractNumId w:val="653"/>
  </w:num>
  <w:num w:numId="319">
    <w:abstractNumId w:val="484"/>
  </w:num>
  <w:num w:numId="320">
    <w:abstractNumId w:val="226"/>
  </w:num>
  <w:num w:numId="321">
    <w:abstractNumId w:val="568"/>
  </w:num>
  <w:num w:numId="322">
    <w:abstractNumId w:val="276"/>
  </w:num>
  <w:num w:numId="323">
    <w:abstractNumId w:val="597"/>
  </w:num>
  <w:num w:numId="324">
    <w:abstractNumId w:val="73"/>
  </w:num>
  <w:num w:numId="325">
    <w:abstractNumId w:val="219"/>
  </w:num>
  <w:num w:numId="326">
    <w:abstractNumId w:val="538"/>
  </w:num>
  <w:num w:numId="327">
    <w:abstractNumId w:val="46"/>
  </w:num>
  <w:num w:numId="328">
    <w:abstractNumId w:val="229"/>
  </w:num>
  <w:num w:numId="329">
    <w:abstractNumId w:val="267"/>
  </w:num>
  <w:num w:numId="330">
    <w:abstractNumId w:val="609"/>
  </w:num>
  <w:num w:numId="331">
    <w:abstractNumId w:val="521"/>
  </w:num>
  <w:num w:numId="332">
    <w:abstractNumId w:val="36"/>
  </w:num>
  <w:num w:numId="333">
    <w:abstractNumId w:val="27"/>
  </w:num>
  <w:num w:numId="334">
    <w:abstractNumId w:val="716"/>
  </w:num>
  <w:num w:numId="335">
    <w:abstractNumId w:val="166"/>
  </w:num>
  <w:num w:numId="336">
    <w:abstractNumId w:val="137"/>
  </w:num>
  <w:num w:numId="337">
    <w:abstractNumId w:val="42"/>
  </w:num>
  <w:num w:numId="338">
    <w:abstractNumId w:val="488"/>
  </w:num>
  <w:num w:numId="339">
    <w:abstractNumId w:val="501"/>
  </w:num>
  <w:num w:numId="340">
    <w:abstractNumId w:val="94"/>
  </w:num>
  <w:num w:numId="341">
    <w:abstractNumId w:val="529"/>
  </w:num>
  <w:num w:numId="342">
    <w:abstractNumId w:val="627"/>
  </w:num>
  <w:num w:numId="343">
    <w:abstractNumId w:val="235"/>
  </w:num>
  <w:num w:numId="344">
    <w:abstractNumId w:val="612"/>
  </w:num>
  <w:num w:numId="345">
    <w:abstractNumId w:val="372"/>
  </w:num>
  <w:num w:numId="346">
    <w:abstractNumId w:val="287"/>
  </w:num>
  <w:num w:numId="347">
    <w:abstractNumId w:val="63"/>
  </w:num>
  <w:num w:numId="348">
    <w:abstractNumId w:val="115"/>
  </w:num>
  <w:num w:numId="349">
    <w:abstractNumId w:val="638"/>
  </w:num>
  <w:num w:numId="350">
    <w:abstractNumId w:val="475"/>
  </w:num>
  <w:num w:numId="351">
    <w:abstractNumId w:val="228"/>
  </w:num>
  <w:num w:numId="352">
    <w:abstractNumId w:val="301"/>
  </w:num>
  <w:num w:numId="353">
    <w:abstractNumId w:val="357"/>
  </w:num>
  <w:num w:numId="354">
    <w:abstractNumId w:val="66"/>
  </w:num>
  <w:num w:numId="355">
    <w:abstractNumId w:val="728"/>
  </w:num>
  <w:num w:numId="356">
    <w:abstractNumId w:val="701"/>
  </w:num>
  <w:num w:numId="357">
    <w:abstractNumId w:val="302"/>
  </w:num>
  <w:num w:numId="358">
    <w:abstractNumId w:val="572"/>
  </w:num>
  <w:num w:numId="359">
    <w:abstractNumId w:val="129"/>
  </w:num>
  <w:num w:numId="360">
    <w:abstractNumId w:val="35"/>
  </w:num>
  <w:num w:numId="361">
    <w:abstractNumId w:val="640"/>
  </w:num>
  <w:num w:numId="362">
    <w:abstractNumId w:val="709"/>
  </w:num>
  <w:num w:numId="363">
    <w:abstractNumId w:val="353"/>
  </w:num>
  <w:num w:numId="364">
    <w:abstractNumId w:val="3"/>
  </w:num>
  <w:num w:numId="365">
    <w:abstractNumId w:val="306"/>
  </w:num>
  <w:num w:numId="366">
    <w:abstractNumId w:val="651"/>
  </w:num>
  <w:num w:numId="367">
    <w:abstractNumId w:val="70"/>
  </w:num>
  <w:num w:numId="368">
    <w:abstractNumId w:val="25"/>
  </w:num>
  <w:num w:numId="369">
    <w:abstractNumId w:val="260"/>
  </w:num>
  <w:num w:numId="370">
    <w:abstractNumId w:val="564"/>
  </w:num>
  <w:num w:numId="371">
    <w:abstractNumId w:val="314"/>
  </w:num>
  <w:num w:numId="372">
    <w:abstractNumId w:val="334"/>
  </w:num>
  <w:num w:numId="373">
    <w:abstractNumId w:val="255"/>
  </w:num>
  <w:num w:numId="374">
    <w:abstractNumId w:val="608"/>
  </w:num>
  <w:num w:numId="375">
    <w:abstractNumId w:val="317"/>
  </w:num>
  <w:num w:numId="376">
    <w:abstractNumId w:val="41"/>
  </w:num>
  <w:num w:numId="377">
    <w:abstractNumId w:val="586"/>
  </w:num>
  <w:num w:numId="378">
    <w:abstractNumId w:val="661"/>
  </w:num>
  <w:num w:numId="379">
    <w:abstractNumId w:val="625"/>
  </w:num>
  <w:num w:numId="380">
    <w:abstractNumId w:val="337"/>
  </w:num>
  <w:num w:numId="381">
    <w:abstractNumId w:val="261"/>
  </w:num>
  <w:num w:numId="382">
    <w:abstractNumId w:val="85"/>
  </w:num>
  <w:num w:numId="383">
    <w:abstractNumId w:val="265"/>
  </w:num>
  <w:num w:numId="384">
    <w:abstractNumId w:val="404"/>
  </w:num>
  <w:num w:numId="385">
    <w:abstractNumId w:val="499"/>
  </w:num>
  <w:num w:numId="386">
    <w:abstractNumId w:val="145"/>
  </w:num>
  <w:num w:numId="387">
    <w:abstractNumId w:val="356"/>
  </w:num>
  <w:num w:numId="388">
    <w:abstractNumId w:val="59"/>
  </w:num>
  <w:num w:numId="389">
    <w:abstractNumId w:val="194"/>
  </w:num>
  <w:num w:numId="390">
    <w:abstractNumId w:val="37"/>
  </w:num>
  <w:num w:numId="391">
    <w:abstractNumId w:val="168"/>
  </w:num>
  <w:num w:numId="392">
    <w:abstractNumId w:val="631"/>
  </w:num>
  <w:num w:numId="393">
    <w:abstractNumId w:val="232"/>
  </w:num>
  <w:num w:numId="394">
    <w:abstractNumId w:val="363"/>
  </w:num>
  <w:num w:numId="395">
    <w:abstractNumId w:val="316"/>
  </w:num>
  <w:num w:numId="396">
    <w:abstractNumId w:val="452"/>
  </w:num>
  <w:num w:numId="397">
    <w:abstractNumId w:val="720"/>
  </w:num>
  <w:num w:numId="398">
    <w:abstractNumId w:val="551"/>
  </w:num>
  <w:num w:numId="399">
    <w:abstractNumId w:val="485"/>
  </w:num>
  <w:num w:numId="400">
    <w:abstractNumId w:val="511"/>
  </w:num>
  <w:num w:numId="401">
    <w:abstractNumId w:val="15"/>
  </w:num>
  <w:num w:numId="402">
    <w:abstractNumId w:val="216"/>
  </w:num>
  <w:num w:numId="403">
    <w:abstractNumId w:val="399"/>
  </w:num>
  <w:num w:numId="404">
    <w:abstractNumId w:val="474"/>
  </w:num>
  <w:num w:numId="405">
    <w:abstractNumId w:val="530"/>
  </w:num>
  <w:num w:numId="406">
    <w:abstractNumId w:val="193"/>
  </w:num>
  <w:num w:numId="407">
    <w:abstractNumId w:val="548"/>
  </w:num>
  <w:num w:numId="408">
    <w:abstractNumId w:val="190"/>
  </w:num>
  <w:num w:numId="409">
    <w:abstractNumId w:val="358"/>
  </w:num>
  <w:num w:numId="410">
    <w:abstractNumId w:val="23"/>
  </w:num>
  <w:num w:numId="411">
    <w:abstractNumId w:val="30"/>
  </w:num>
  <w:num w:numId="412">
    <w:abstractNumId w:val="566"/>
  </w:num>
  <w:num w:numId="413">
    <w:abstractNumId w:val="411"/>
  </w:num>
  <w:num w:numId="414">
    <w:abstractNumId w:val="148"/>
  </w:num>
  <w:num w:numId="415">
    <w:abstractNumId w:val="367"/>
  </w:num>
  <w:num w:numId="416">
    <w:abstractNumId w:val="221"/>
  </w:num>
  <w:num w:numId="417">
    <w:abstractNumId w:val="571"/>
  </w:num>
  <w:num w:numId="418">
    <w:abstractNumId w:val="31"/>
  </w:num>
  <w:num w:numId="419">
    <w:abstractNumId w:val="591"/>
  </w:num>
  <w:num w:numId="420">
    <w:abstractNumId w:val="239"/>
  </w:num>
  <w:num w:numId="421">
    <w:abstractNumId w:val="657"/>
  </w:num>
  <w:num w:numId="422">
    <w:abstractNumId w:val="289"/>
  </w:num>
  <w:num w:numId="423">
    <w:abstractNumId w:val="107"/>
  </w:num>
  <w:num w:numId="424">
    <w:abstractNumId w:val="332"/>
  </w:num>
  <w:num w:numId="425">
    <w:abstractNumId w:val="286"/>
  </w:num>
  <w:num w:numId="426">
    <w:abstractNumId w:val="635"/>
  </w:num>
  <w:num w:numId="427">
    <w:abstractNumId w:val="327"/>
  </w:num>
  <w:num w:numId="428">
    <w:abstractNumId w:val="8"/>
  </w:num>
  <w:num w:numId="429">
    <w:abstractNumId w:val="723"/>
  </w:num>
  <w:num w:numId="430">
    <w:abstractNumId w:val="272"/>
  </w:num>
  <w:num w:numId="431">
    <w:abstractNumId w:val="644"/>
  </w:num>
  <w:num w:numId="432">
    <w:abstractNumId w:val="67"/>
  </w:num>
  <w:num w:numId="433">
    <w:abstractNumId w:val="512"/>
  </w:num>
  <w:num w:numId="434">
    <w:abstractNumId w:val="508"/>
  </w:num>
  <w:num w:numId="435">
    <w:abstractNumId w:val="381"/>
  </w:num>
  <w:num w:numId="436">
    <w:abstractNumId w:val="552"/>
  </w:num>
  <w:num w:numId="437">
    <w:abstractNumId w:val="351"/>
  </w:num>
  <w:num w:numId="438">
    <w:abstractNumId w:val="80"/>
  </w:num>
  <w:num w:numId="439">
    <w:abstractNumId w:val="113"/>
  </w:num>
  <w:num w:numId="440">
    <w:abstractNumId w:val="183"/>
  </w:num>
  <w:num w:numId="441">
    <w:abstractNumId w:val="699"/>
  </w:num>
  <w:num w:numId="442">
    <w:abstractNumId w:val="522"/>
  </w:num>
  <w:num w:numId="443">
    <w:abstractNumId w:val="196"/>
  </w:num>
  <w:num w:numId="444">
    <w:abstractNumId w:val="378"/>
  </w:num>
  <w:num w:numId="445">
    <w:abstractNumId w:val="236"/>
  </w:num>
  <w:num w:numId="446">
    <w:abstractNumId w:val="344"/>
  </w:num>
  <w:num w:numId="447">
    <w:abstractNumId w:val="191"/>
  </w:num>
  <w:num w:numId="448">
    <w:abstractNumId w:val="669"/>
  </w:num>
  <w:num w:numId="449">
    <w:abstractNumId w:val="503"/>
  </w:num>
  <w:num w:numId="450">
    <w:abstractNumId w:val="624"/>
  </w:num>
  <w:num w:numId="451">
    <w:abstractNumId w:val="91"/>
  </w:num>
  <w:num w:numId="452">
    <w:abstractNumId w:val="518"/>
  </w:num>
  <w:num w:numId="453">
    <w:abstractNumId w:val="234"/>
  </w:num>
  <w:num w:numId="454">
    <w:abstractNumId w:val="174"/>
  </w:num>
  <w:num w:numId="455">
    <w:abstractNumId w:val="134"/>
  </w:num>
  <w:num w:numId="456">
    <w:abstractNumId w:val="674"/>
  </w:num>
  <w:num w:numId="457">
    <w:abstractNumId w:val="453"/>
  </w:num>
  <w:num w:numId="458">
    <w:abstractNumId w:val="171"/>
  </w:num>
  <w:num w:numId="459">
    <w:abstractNumId w:val="412"/>
  </w:num>
  <w:num w:numId="460">
    <w:abstractNumId w:val="212"/>
  </w:num>
  <w:num w:numId="461">
    <w:abstractNumId w:val="514"/>
  </w:num>
  <w:num w:numId="462">
    <w:abstractNumId w:val="326"/>
  </w:num>
  <w:num w:numId="463">
    <w:abstractNumId w:val="249"/>
  </w:num>
  <w:num w:numId="464">
    <w:abstractNumId w:val="47"/>
  </w:num>
  <w:num w:numId="465">
    <w:abstractNumId w:val="253"/>
  </w:num>
  <w:num w:numId="466">
    <w:abstractNumId w:val="32"/>
  </w:num>
  <w:num w:numId="467">
    <w:abstractNumId w:val="383"/>
  </w:num>
  <w:num w:numId="468">
    <w:abstractNumId w:val="217"/>
  </w:num>
  <w:num w:numId="469">
    <w:abstractNumId w:val="660"/>
  </w:num>
  <w:num w:numId="470">
    <w:abstractNumId w:val="392"/>
  </w:num>
  <w:num w:numId="471">
    <w:abstractNumId w:val="556"/>
  </w:num>
  <w:num w:numId="472">
    <w:abstractNumId w:val="717"/>
  </w:num>
  <w:num w:numId="473">
    <w:abstractNumId w:val="303"/>
  </w:num>
  <w:num w:numId="474">
    <w:abstractNumId w:val="48"/>
  </w:num>
  <w:num w:numId="475">
    <w:abstractNumId w:val="360"/>
  </w:num>
  <w:num w:numId="476">
    <w:abstractNumId w:val="588"/>
  </w:num>
  <w:num w:numId="477">
    <w:abstractNumId w:val="387"/>
  </w:num>
  <w:num w:numId="478">
    <w:abstractNumId w:val="676"/>
  </w:num>
  <w:num w:numId="479">
    <w:abstractNumId w:val="16"/>
  </w:num>
  <w:num w:numId="480">
    <w:abstractNumId w:val="403"/>
  </w:num>
  <w:num w:numId="481">
    <w:abstractNumId w:val="93"/>
  </w:num>
  <w:num w:numId="482">
    <w:abstractNumId w:val="555"/>
  </w:num>
  <w:num w:numId="483">
    <w:abstractNumId w:val="79"/>
  </w:num>
  <w:num w:numId="484">
    <w:abstractNumId w:val="545"/>
  </w:num>
  <w:num w:numId="485">
    <w:abstractNumId w:val="142"/>
  </w:num>
  <w:num w:numId="486">
    <w:abstractNumId w:val="122"/>
  </w:num>
  <w:num w:numId="487">
    <w:abstractNumId w:val="650"/>
  </w:num>
  <w:num w:numId="488">
    <w:abstractNumId w:val="617"/>
  </w:num>
  <w:num w:numId="489">
    <w:abstractNumId w:val="685"/>
  </w:num>
  <w:num w:numId="490">
    <w:abstractNumId w:val="502"/>
  </w:num>
  <w:num w:numId="491">
    <w:abstractNumId w:val="203"/>
  </w:num>
  <w:num w:numId="492">
    <w:abstractNumId w:val="692"/>
  </w:num>
  <w:num w:numId="493">
    <w:abstractNumId w:val="504"/>
  </w:num>
  <w:num w:numId="494">
    <w:abstractNumId w:val="605"/>
  </w:num>
  <w:num w:numId="495">
    <w:abstractNumId w:val="590"/>
  </w:num>
  <w:num w:numId="496">
    <w:abstractNumId w:val="637"/>
  </w:num>
  <w:num w:numId="497">
    <w:abstractNumId w:val="730"/>
  </w:num>
  <w:num w:numId="498">
    <w:abstractNumId w:val="56"/>
  </w:num>
  <w:num w:numId="499">
    <w:abstractNumId w:val="712"/>
  </w:num>
  <w:num w:numId="500">
    <w:abstractNumId w:val="478"/>
  </w:num>
  <w:num w:numId="501">
    <w:abstractNumId w:val="620"/>
  </w:num>
  <w:num w:numId="502">
    <w:abstractNumId w:val="405"/>
  </w:num>
  <w:num w:numId="503">
    <w:abstractNumId w:val="26"/>
  </w:num>
  <w:num w:numId="504">
    <w:abstractNumId w:val="704"/>
  </w:num>
  <w:num w:numId="505">
    <w:abstractNumId w:val="202"/>
  </w:num>
  <w:num w:numId="506">
    <w:abstractNumId w:val="349"/>
  </w:num>
  <w:num w:numId="507">
    <w:abstractNumId w:val="320"/>
  </w:num>
  <w:num w:numId="508">
    <w:abstractNumId w:val="322"/>
  </w:num>
  <w:num w:numId="509">
    <w:abstractNumId w:val="62"/>
  </w:num>
  <w:num w:numId="510">
    <w:abstractNumId w:val="51"/>
  </w:num>
  <w:num w:numId="511">
    <w:abstractNumId w:val="161"/>
  </w:num>
  <w:num w:numId="512">
    <w:abstractNumId w:val="207"/>
  </w:num>
  <w:num w:numId="513">
    <w:abstractNumId w:val="237"/>
  </w:num>
  <w:num w:numId="514">
    <w:abstractNumId w:val="252"/>
  </w:num>
  <w:num w:numId="515">
    <w:abstractNumId w:val="463"/>
  </w:num>
  <w:num w:numId="516">
    <w:abstractNumId w:val="459"/>
  </w:num>
  <w:num w:numId="517">
    <w:abstractNumId w:val="45"/>
  </w:num>
  <w:num w:numId="518">
    <w:abstractNumId w:val="321"/>
  </w:num>
  <w:num w:numId="519">
    <w:abstractNumId w:val="72"/>
  </w:num>
  <w:num w:numId="520">
    <w:abstractNumId w:val="82"/>
  </w:num>
  <w:num w:numId="521">
    <w:abstractNumId w:val="426"/>
  </w:num>
  <w:num w:numId="522">
    <w:abstractNumId w:val="417"/>
  </w:num>
  <w:num w:numId="523">
    <w:abstractNumId w:val="162"/>
  </w:num>
  <w:num w:numId="524">
    <w:abstractNumId w:val="241"/>
  </w:num>
  <w:num w:numId="525">
    <w:abstractNumId w:val="345"/>
  </w:num>
  <w:num w:numId="526">
    <w:abstractNumId w:val="554"/>
  </w:num>
  <w:num w:numId="527">
    <w:abstractNumId w:val="256"/>
  </w:num>
  <w:num w:numId="528">
    <w:abstractNumId w:val="476"/>
  </w:num>
  <w:num w:numId="529">
    <w:abstractNumId w:val="257"/>
  </w:num>
  <w:num w:numId="530">
    <w:abstractNumId w:val="147"/>
  </w:num>
  <w:num w:numId="531">
    <w:abstractNumId w:val="700"/>
  </w:num>
  <w:num w:numId="532">
    <w:abstractNumId w:val="587"/>
  </w:num>
  <w:num w:numId="533">
    <w:abstractNumId w:val="210"/>
  </w:num>
  <w:num w:numId="534">
    <w:abstractNumId w:val="549"/>
  </w:num>
  <w:num w:numId="535">
    <w:abstractNumId w:val="407"/>
  </w:num>
  <w:num w:numId="536">
    <w:abstractNumId w:val="444"/>
  </w:num>
  <w:num w:numId="537">
    <w:abstractNumId w:val="159"/>
  </w:num>
  <w:num w:numId="538">
    <w:abstractNumId w:val="439"/>
  </w:num>
  <w:num w:numId="539">
    <w:abstractNumId w:val="153"/>
  </w:num>
  <w:num w:numId="540">
    <w:abstractNumId w:val="346"/>
  </w:num>
  <w:num w:numId="541">
    <w:abstractNumId w:val="687"/>
  </w:num>
  <w:num w:numId="542">
    <w:abstractNumId w:val="710"/>
  </w:num>
  <w:num w:numId="543">
    <w:abstractNumId w:val="655"/>
  </w:num>
  <w:num w:numId="544">
    <w:abstractNumId w:val="123"/>
  </w:num>
  <w:num w:numId="545">
    <w:abstractNumId w:val="179"/>
  </w:num>
  <w:num w:numId="546">
    <w:abstractNumId w:val="282"/>
  </w:num>
  <w:num w:numId="547">
    <w:abstractNumId w:val="146"/>
  </w:num>
  <w:num w:numId="548">
    <w:abstractNumId w:val="14"/>
  </w:num>
  <w:num w:numId="549">
    <w:abstractNumId w:val="611"/>
  </w:num>
  <w:num w:numId="550">
    <w:abstractNumId w:val="374"/>
  </w:num>
  <w:num w:numId="551">
    <w:abstractNumId w:val="69"/>
  </w:num>
  <w:num w:numId="552">
    <w:abstractNumId w:val="275"/>
  </w:num>
  <w:num w:numId="553">
    <w:abstractNumId w:val="71"/>
  </w:num>
  <w:num w:numId="554">
    <w:abstractNumId w:val="268"/>
  </w:num>
  <w:num w:numId="555">
    <w:abstractNumId w:val="262"/>
  </w:num>
  <w:num w:numId="556">
    <w:abstractNumId w:val="365"/>
  </w:num>
  <w:num w:numId="557">
    <w:abstractNumId w:val="550"/>
  </w:num>
  <w:num w:numId="558">
    <w:abstractNumId w:val="589"/>
  </w:num>
  <w:num w:numId="559">
    <w:abstractNumId w:val="280"/>
  </w:num>
  <w:num w:numId="560">
    <w:abstractNumId w:val="602"/>
  </w:num>
  <w:num w:numId="561">
    <w:abstractNumId w:val="531"/>
  </w:num>
  <w:num w:numId="562">
    <w:abstractNumId w:val="347"/>
  </w:num>
  <w:num w:numId="563">
    <w:abstractNumId w:val="307"/>
  </w:num>
  <w:num w:numId="564">
    <w:abstractNumId w:val="435"/>
  </w:num>
  <w:num w:numId="565">
    <w:abstractNumId w:val="634"/>
  </w:num>
  <w:num w:numId="566">
    <w:abstractNumId w:val="4"/>
  </w:num>
  <w:num w:numId="567">
    <w:abstractNumId w:val="214"/>
  </w:num>
  <w:num w:numId="568">
    <w:abstractNumId w:val="135"/>
  </w:num>
  <w:num w:numId="569">
    <w:abstractNumId w:val="38"/>
  </w:num>
  <w:num w:numId="570">
    <w:abstractNumId w:val="557"/>
  </w:num>
  <w:num w:numId="571">
    <w:abstractNumId w:val="547"/>
  </w:num>
  <w:num w:numId="572">
    <w:abstractNumId w:val="585"/>
  </w:num>
  <w:num w:numId="573">
    <w:abstractNumId w:val="528"/>
  </w:num>
  <w:num w:numId="574">
    <w:abstractNumId w:val="359"/>
  </w:num>
  <w:num w:numId="575">
    <w:abstractNumId w:val="130"/>
  </w:num>
  <w:num w:numId="576">
    <w:abstractNumId w:val="277"/>
  </w:num>
  <w:num w:numId="577">
    <w:abstractNumId w:val="604"/>
  </w:num>
  <w:num w:numId="578">
    <w:abstractNumId w:val="517"/>
  </w:num>
  <w:num w:numId="579">
    <w:abstractNumId w:val="83"/>
  </w:num>
  <w:num w:numId="580">
    <w:abstractNumId w:val="180"/>
  </w:num>
  <w:num w:numId="581">
    <w:abstractNumId w:val="537"/>
  </w:num>
  <w:num w:numId="582">
    <w:abstractNumId w:val="603"/>
  </w:num>
  <w:num w:numId="583">
    <w:abstractNumId w:val="17"/>
  </w:num>
  <w:num w:numId="584">
    <w:abstractNumId w:val="361"/>
  </w:num>
  <w:num w:numId="585">
    <w:abstractNumId w:val="673"/>
  </w:num>
  <w:num w:numId="586">
    <w:abstractNumId w:val="116"/>
  </w:num>
  <w:num w:numId="587">
    <w:abstractNumId w:val="182"/>
  </w:num>
  <w:num w:numId="588">
    <w:abstractNumId w:val="200"/>
  </w:num>
  <w:num w:numId="589">
    <w:abstractNumId w:val="446"/>
  </w:num>
  <w:num w:numId="590">
    <w:abstractNumId w:val="58"/>
  </w:num>
  <w:num w:numId="591">
    <w:abstractNumId w:val="111"/>
  </w:num>
  <w:num w:numId="592">
    <w:abstractNumId w:val="324"/>
  </w:num>
  <w:num w:numId="593">
    <w:abstractNumId w:val="480"/>
  </w:num>
  <w:num w:numId="594">
    <w:abstractNumId w:val="396"/>
  </w:num>
  <w:num w:numId="595">
    <w:abstractNumId w:val="607"/>
  </w:num>
  <w:num w:numId="596">
    <w:abstractNumId w:val="440"/>
  </w:num>
  <w:num w:numId="597">
    <w:abstractNumId w:val="703"/>
  </w:num>
  <w:num w:numId="598">
    <w:abstractNumId w:val="618"/>
  </w:num>
  <w:num w:numId="599">
    <w:abstractNumId w:val="428"/>
  </w:num>
  <w:num w:numId="600">
    <w:abstractNumId w:val="445"/>
  </w:num>
  <w:num w:numId="601">
    <w:abstractNumId w:val="516"/>
  </w:num>
  <w:num w:numId="602">
    <w:abstractNumId w:val="705"/>
  </w:num>
  <w:num w:numId="603">
    <w:abstractNumId w:val="570"/>
  </w:num>
  <w:num w:numId="604">
    <w:abstractNumId w:val="682"/>
  </w:num>
  <w:num w:numId="605">
    <w:abstractNumId w:val="169"/>
  </w:num>
  <w:num w:numId="606">
    <w:abstractNumId w:val="454"/>
  </w:num>
  <w:num w:numId="607">
    <w:abstractNumId w:val="281"/>
  </w:num>
  <w:num w:numId="608">
    <w:abstractNumId w:val="427"/>
  </w:num>
  <w:num w:numId="609">
    <w:abstractNumId w:val="623"/>
  </w:num>
  <w:num w:numId="610">
    <w:abstractNumId w:val="163"/>
  </w:num>
  <w:num w:numId="611">
    <w:abstractNumId w:val="525"/>
  </w:num>
  <w:num w:numId="612">
    <w:abstractNumId w:val="400"/>
  </w:num>
  <w:num w:numId="613">
    <w:abstractNumId w:val="563"/>
  </w:num>
  <w:num w:numId="614">
    <w:abstractNumId w:val="647"/>
  </w:num>
  <w:num w:numId="615">
    <w:abstractNumId w:val="680"/>
  </w:num>
  <w:num w:numId="616">
    <w:abstractNumId w:val="140"/>
  </w:num>
  <w:num w:numId="617">
    <w:abstractNumId w:val="343"/>
  </w:num>
  <w:num w:numId="618">
    <w:abstractNumId w:val="291"/>
  </w:num>
  <w:num w:numId="619">
    <w:abstractNumId w:val="54"/>
  </w:num>
  <w:num w:numId="620">
    <w:abstractNumId w:val="336"/>
  </w:num>
  <w:num w:numId="621">
    <w:abstractNumId w:val="666"/>
  </w:num>
  <w:num w:numId="622">
    <w:abstractNumId w:val="482"/>
  </w:num>
  <w:num w:numId="623">
    <w:abstractNumId w:val="410"/>
  </w:num>
  <w:num w:numId="624">
    <w:abstractNumId w:val="348"/>
  </w:num>
  <w:num w:numId="625">
    <w:abstractNumId w:val="721"/>
  </w:num>
  <w:num w:numId="626">
    <w:abstractNumId w:val="447"/>
  </w:num>
  <w:num w:numId="627">
    <w:abstractNumId w:val="558"/>
  </w:num>
  <w:num w:numId="628">
    <w:abstractNumId w:val="133"/>
  </w:num>
  <w:num w:numId="629">
    <w:abstractNumId w:val="119"/>
  </w:num>
  <w:num w:numId="630">
    <w:abstractNumId w:val="78"/>
  </w:num>
  <w:num w:numId="631">
    <w:abstractNumId w:val="375"/>
  </w:num>
  <w:num w:numId="632">
    <w:abstractNumId w:val="498"/>
  </w:num>
  <w:num w:numId="633">
    <w:abstractNumId w:val="144"/>
  </w:num>
  <w:num w:numId="634">
    <w:abstractNumId w:val="493"/>
  </w:num>
  <w:num w:numId="635">
    <w:abstractNumId w:val="109"/>
  </w:num>
  <w:num w:numId="636">
    <w:abstractNumId w:val="633"/>
  </w:num>
  <w:num w:numId="637">
    <w:abstractNumId w:val="250"/>
  </w:num>
  <w:num w:numId="638">
    <w:abstractNumId w:val="5"/>
  </w:num>
  <w:num w:numId="639">
    <w:abstractNumId w:val="688"/>
  </w:num>
  <w:num w:numId="640">
    <w:abstractNumId w:val="278"/>
  </w:num>
  <w:num w:numId="641">
    <w:abstractNumId w:val="330"/>
  </w:num>
  <w:num w:numId="642">
    <w:abstractNumId w:val="677"/>
  </w:num>
  <w:num w:numId="643">
    <w:abstractNumId w:val="722"/>
  </w:num>
  <w:num w:numId="644">
    <w:abstractNumId w:val="231"/>
  </w:num>
  <w:num w:numId="645">
    <w:abstractNumId w:val="195"/>
  </w:num>
  <w:num w:numId="646">
    <w:abstractNumId w:val="686"/>
  </w:num>
  <w:num w:numId="647">
    <w:abstractNumId w:val="164"/>
  </w:num>
  <w:num w:numId="648">
    <w:abstractNumId w:val="450"/>
  </w:num>
  <w:num w:numId="649">
    <w:abstractNumId w:val="416"/>
  </w:num>
  <w:num w:numId="650">
    <w:abstractNumId w:val="192"/>
  </w:num>
  <w:num w:numId="651">
    <w:abstractNumId w:val="536"/>
  </w:num>
  <w:num w:numId="652">
    <w:abstractNumId w:val="649"/>
  </w:num>
  <w:num w:numId="653">
    <w:abstractNumId w:val="628"/>
  </w:num>
  <w:num w:numId="654">
    <w:abstractNumId w:val="719"/>
  </w:num>
  <w:num w:numId="655">
    <w:abstractNumId w:val="184"/>
  </w:num>
  <w:num w:numId="656">
    <w:abstractNumId w:val="639"/>
  </w:num>
  <w:num w:numId="657">
    <w:abstractNumId w:val="662"/>
  </w:num>
  <w:num w:numId="658">
    <w:abstractNumId w:val="394"/>
  </w:num>
  <w:num w:numId="659">
    <w:abstractNumId w:val="406"/>
  </w:num>
  <w:num w:numId="660">
    <w:abstractNumId w:val="331"/>
  </w:num>
  <w:num w:numId="661">
    <w:abstractNumId w:val="681"/>
  </w:num>
  <w:num w:numId="662">
    <w:abstractNumId w:val="339"/>
  </w:num>
  <w:num w:numId="663">
    <w:abstractNumId w:val="491"/>
  </w:num>
  <w:num w:numId="664">
    <w:abstractNumId w:val="694"/>
  </w:num>
  <w:num w:numId="665">
    <w:abstractNumId w:val="470"/>
  </w:num>
  <w:num w:numId="666">
    <w:abstractNumId w:val="220"/>
  </w:num>
  <w:num w:numId="667">
    <w:abstractNumId w:val="600"/>
  </w:num>
  <w:num w:numId="668">
    <w:abstractNumId w:val="574"/>
  </w:num>
  <w:num w:numId="669">
    <w:abstractNumId w:val="636"/>
  </w:num>
  <w:num w:numId="670">
    <w:abstractNumId w:val="641"/>
  </w:num>
  <w:num w:numId="671">
    <w:abstractNumId w:val="684"/>
  </w:num>
  <w:num w:numId="672">
    <w:abstractNumId w:val="577"/>
  </w:num>
  <w:num w:numId="673">
    <w:abstractNumId w:val="223"/>
  </w:num>
  <w:num w:numId="674">
    <w:abstractNumId w:val="20"/>
  </w:num>
  <w:num w:numId="675">
    <w:abstractNumId w:val="297"/>
  </w:num>
  <w:num w:numId="676">
    <w:abstractNumId w:val="295"/>
  </w:num>
  <w:num w:numId="677">
    <w:abstractNumId w:val="105"/>
  </w:num>
  <w:num w:numId="678">
    <w:abstractNumId w:val="679"/>
  </w:num>
  <w:num w:numId="679">
    <w:abstractNumId w:val="424"/>
  </w:num>
  <w:num w:numId="680">
    <w:abstractNumId w:val="433"/>
  </w:num>
  <w:num w:numId="681">
    <w:abstractNumId w:val="490"/>
  </w:num>
  <w:num w:numId="682">
    <w:abstractNumId w:val="434"/>
  </w:num>
  <w:num w:numId="683">
    <w:abstractNumId w:val="206"/>
  </w:num>
  <w:num w:numId="684">
    <w:abstractNumId w:val="369"/>
  </w:num>
  <w:num w:numId="685">
    <w:abstractNumId w:val="312"/>
  </w:num>
  <w:num w:numId="686">
    <w:abstractNumId w:val="313"/>
  </w:num>
  <w:num w:numId="687">
    <w:abstractNumId w:val="691"/>
  </w:num>
  <w:num w:numId="688">
    <w:abstractNumId w:val="2"/>
  </w:num>
  <w:num w:numId="689">
    <w:abstractNumId w:val="711"/>
  </w:num>
  <w:num w:numId="690">
    <w:abstractNumId w:val="714"/>
  </w:num>
  <w:num w:numId="691">
    <w:abstractNumId w:val="201"/>
  </w:num>
  <w:num w:numId="692">
    <w:abstractNumId w:val="683"/>
  </w:num>
  <w:num w:numId="693">
    <w:abstractNumId w:val="247"/>
  </w:num>
  <w:num w:numId="694">
    <w:abstractNumId w:val="185"/>
  </w:num>
  <w:num w:numId="695">
    <w:abstractNumId w:val="629"/>
  </w:num>
  <w:num w:numId="696">
    <w:abstractNumId w:val="132"/>
  </w:num>
  <w:num w:numId="697">
    <w:abstractNumId w:val="315"/>
  </w:num>
  <w:num w:numId="698">
    <w:abstractNumId w:val="251"/>
  </w:num>
  <w:num w:numId="699">
    <w:abstractNumId w:val="583"/>
  </w:num>
  <w:num w:numId="700">
    <w:abstractNumId w:val="325"/>
  </w:num>
  <w:num w:numId="701">
    <w:abstractNumId w:val="533"/>
  </w:num>
  <w:num w:numId="702">
    <w:abstractNumId w:val="34"/>
  </w:num>
  <w:num w:numId="703">
    <w:abstractNumId w:val="540"/>
  </w:num>
  <w:num w:numId="704">
    <w:abstractNumId w:val="270"/>
  </w:num>
  <w:num w:numId="705">
    <w:abstractNumId w:val="151"/>
  </w:num>
  <w:num w:numId="706">
    <w:abstractNumId w:val="222"/>
  </w:num>
  <w:num w:numId="707">
    <w:abstractNumId w:val="197"/>
  </w:num>
  <w:num w:numId="708">
    <w:abstractNumId w:val="659"/>
  </w:num>
  <w:num w:numId="709">
    <w:abstractNumId w:val="370"/>
  </w:num>
  <w:num w:numId="710">
    <w:abstractNumId w:val="436"/>
  </w:num>
  <w:num w:numId="711">
    <w:abstractNumId w:val="6"/>
  </w:num>
  <w:num w:numId="712">
    <w:abstractNumId w:val="598"/>
  </w:num>
  <w:num w:numId="713">
    <w:abstractNumId w:val="318"/>
  </w:num>
  <w:num w:numId="714">
    <w:abstractNumId w:val="13"/>
  </w:num>
  <w:num w:numId="715">
    <w:abstractNumId w:val="460"/>
  </w:num>
  <w:num w:numId="716">
    <w:abstractNumId w:val="175"/>
  </w:num>
  <w:num w:numId="717">
    <w:abstractNumId w:val="465"/>
  </w:num>
  <w:num w:numId="718">
    <w:abstractNumId w:val="188"/>
  </w:num>
  <w:num w:numId="719">
    <w:abstractNumId w:val="500"/>
  </w:num>
  <w:num w:numId="720">
    <w:abstractNumId w:val="402"/>
  </w:num>
  <w:num w:numId="721">
    <w:abstractNumId w:val="128"/>
  </w:num>
  <w:num w:numId="722">
    <w:abstractNumId w:val="415"/>
  </w:num>
  <w:num w:numId="723">
    <w:abstractNumId w:val="385"/>
  </w:num>
  <w:num w:numId="724">
    <w:abstractNumId w:val="477"/>
  </w:num>
  <w:num w:numId="725">
    <w:abstractNumId w:val="506"/>
  </w:num>
  <w:num w:numId="726">
    <w:abstractNumId w:val="542"/>
  </w:num>
  <w:num w:numId="727">
    <w:abstractNumId w:val="362"/>
  </w:num>
  <w:num w:numId="728">
    <w:abstractNumId w:val="11"/>
  </w:num>
  <w:num w:numId="729">
    <w:abstractNumId w:val="131"/>
  </w:num>
  <w:num w:numId="730">
    <w:abstractNumId w:val="167"/>
  </w:num>
  <w:num w:numId="731">
    <w:abstractNumId w:val="89"/>
  </w:num>
  <w:numIdMacAtCleanup w:val="7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69"/>
    <w:rsid w:val="00066B82"/>
    <w:rsid w:val="00081B5B"/>
    <w:rsid w:val="00085026"/>
    <w:rsid w:val="00086C6A"/>
    <w:rsid w:val="00096A9D"/>
    <w:rsid w:val="000A3251"/>
    <w:rsid w:val="000A374A"/>
    <w:rsid w:val="000D0507"/>
    <w:rsid w:val="00134DE1"/>
    <w:rsid w:val="00151F2E"/>
    <w:rsid w:val="0016540C"/>
    <w:rsid w:val="00170FB1"/>
    <w:rsid w:val="00173948"/>
    <w:rsid w:val="00175683"/>
    <w:rsid w:val="00195090"/>
    <w:rsid w:val="001B1C0B"/>
    <w:rsid w:val="001D408D"/>
    <w:rsid w:val="00206E84"/>
    <w:rsid w:val="00242C2B"/>
    <w:rsid w:val="00265936"/>
    <w:rsid w:val="00282166"/>
    <w:rsid w:val="002E13DF"/>
    <w:rsid w:val="003059C3"/>
    <w:rsid w:val="00321FC2"/>
    <w:rsid w:val="00324810"/>
    <w:rsid w:val="00330330"/>
    <w:rsid w:val="00375E36"/>
    <w:rsid w:val="00393E98"/>
    <w:rsid w:val="003B1FF4"/>
    <w:rsid w:val="003B370B"/>
    <w:rsid w:val="003C6BCC"/>
    <w:rsid w:val="003D789D"/>
    <w:rsid w:val="0042080C"/>
    <w:rsid w:val="00423A01"/>
    <w:rsid w:val="00426BA7"/>
    <w:rsid w:val="004329EB"/>
    <w:rsid w:val="004B4567"/>
    <w:rsid w:val="004E485C"/>
    <w:rsid w:val="005673BB"/>
    <w:rsid w:val="00576A55"/>
    <w:rsid w:val="005A3870"/>
    <w:rsid w:val="005E784C"/>
    <w:rsid w:val="005F55DF"/>
    <w:rsid w:val="0060155B"/>
    <w:rsid w:val="00611204"/>
    <w:rsid w:val="00654C25"/>
    <w:rsid w:val="006C54EC"/>
    <w:rsid w:val="007021D8"/>
    <w:rsid w:val="00735DC2"/>
    <w:rsid w:val="00744625"/>
    <w:rsid w:val="007F055E"/>
    <w:rsid w:val="0081079C"/>
    <w:rsid w:val="00815D9D"/>
    <w:rsid w:val="00820392"/>
    <w:rsid w:val="00822C9D"/>
    <w:rsid w:val="008778E2"/>
    <w:rsid w:val="008A241E"/>
    <w:rsid w:val="008F3F05"/>
    <w:rsid w:val="0090559D"/>
    <w:rsid w:val="00906BA6"/>
    <w:rsid w:val="00911A38"/>
    <w:rsid w:val="009570AD"/>
    <w:rsid w:val="009A01C8"/>
    <w:rsid w:val="009A0B88"/>
    <w:rsid w:val="009B0D01"/>
    <w:rsid w:val="009B74B0"/>
    <w:rsid w:val="009D2A99"/>
    <w:rsid w:val="009E0AAA"/>
    <w:rsid w:val="009E332F"/>
    <w:rsid w:val="009E4A29"/>
    <w:rsid w:val="00A128DF"/>
    <w:rsid w:val="00A82477"/>
    <w:rsid w:val="00A83B35"/>
    <w:rsid w:val="00AC135F"/>
    <w:rsid w:val="00AC3EDF"/>
    <w:rsid w:val="00AD151E"/>
    <w:rsid w:val="00AD329D"/>
    <w:rsid w:val="00AE6DF7"/>
    <w:rsid w:val="00B16003"/>
    <w:rsid w:val="00B420E9"/>
    <w:rsid w:val="00B75984"/>
    <w:rsid w:val="00BD2B44"/>
    <w:rsid w:val="00C079E3"/>
    <w:rsid w:val="00C324E7"/>
    <w:rsid w:val="00C632BC"/>
    <w:rsid w:val="00C75137"/>
    <w:rsid w:val="00CA0D18"/>
    <w:rsid w:val="00CE2A5C"/>
    <w:rsid w:val="00D87AAD"/>
    <w:rsid w:val="00DE1D74"/>
    <w:rsid w:val="00E26B3F"/>
    <w:rsid w:val="00E34222"/>
    <w:rsid w:val="00EB3643"/>
    <w:rsid w:val="00EB7F34"/>
    <w:rsid w:val="00EE04FF"/>
    <w:rsid w:val="00F1544C"/>
    <w:rsid w:val="00F65069"/>
    <w:rsid w:val="00F74EFE"/>
    <w:rsid w:val="00F76E0B"/>
    <w:rsid w:val="00F956A1"/>
    <w:rsid w:val="00FC3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38E7BF-6A37-4C73-901A-1A9F537C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6506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1">
    <w:name w:val="heading 1"/>
    <w:next w:val="a"/>
    <w:rsid w:val="00F65069"/>
    <w:pPr>
      <w:keepNext/>
      <w:pBdr>
        <w:top w:val="nil"/>
        <w:left w:val="nil"/>
        <w:bottom w:val="nil"/>
        <w:right w:val="nil"/>
        <w:between w:val="nil"/>
        <w:bar w:val="nil"/>
      </w:pBdr>
      <w:suppressAutoHyphens/>
      <w:ind w:left="720" w:hanging="360"/>
      <w:outlineLvl w:val="0"/>
    </w:pPr>
    <w:rPr>
      <w:rFonts w:eastAsia="Times New Roman"/>
      <w:i/>
      <w:iCs/>
      <w:color w:val="000000"/>
      <w:sz w:val="24"/>
      <w:szCs w:val="24"/>
      <w:u w:color="000000"/>
      <w:bdr w:val="nil"/>
    </w:rPr>
  </w:style>
  <w:style w:type="paragraph" w:styleId="4">
    <w:name w:val="heading 4"/>
    <w:next w:val="a"/>
    <w:rsid w:val="00F65069"/>
    <w:pPr>
      <w:keepNext/>
      <w:pBdr>
        <w:top w:val="nil"/>
        <w:left w:val="nil"/>
        <w:bottom w:val="nil"/>
        <w:right w:val="nil"/>
        <w:between w:val="nil"/>
        <w:bar w:val="nil"/>
      </w:pBdr>
      <w:suppressAutoHyphens/>
      <w:spacing w:before="240" w:after="60" w:line="276" w:lineRule="auto"/>
      <w:outlineLvl w:val="3"/>
    </w:pPr>
    <w:rPr>
      <w:rFonts w:hAnsi="Arial Unicode MS" w:cs="Arial Unicode MS"/>
      <w:b/>
      <w:bCs/>
      <w:color w:val="00000A"/>
      <w:kern w:val="1"/>
      <w:sz w:val="28"/>
      <w:szCs w:val="28"/>
      <w:u w:color="00000A"/>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65069"/>
    <w:rPr>
      <w:u w:val="single"/>
    </w:rPr>
  </w:style>
  <w:style w:type="table" w:customStyle="1" w:styleId="TableNormal">
    <w:name w:val="Table Normal"/>
    <w:rsid w:val="00F65069"/>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a4">
    <w:name w:val="Колонтитулы"/>
    <w:rsid w:val="00F65069"/>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styleId="a5">
    <w:name w:val="footer"/>
    <w:link w:val="a6"/>
    <w:uiPriority w:val="99"/>
    <w:rsid w:val="00F65069"/>
    <w:pPr>
      <w:pBdr>
        <w:top w:val="nil"/>
        <w:left w:val="nil"/>
        <w:bottom w:val="nil"/>
        <w:right w:val="nil"/>
        <w:between w:val="nil"/>
        <w:bar w:val="nil"/>
      </w:pBdr>
      <w:tabs>
        <w:tab w:val="center" w:pos="4677"/>
        <w:tab w:val="right" w:pos="9355"/>
      </w:tabs>
      <w:suppressAutoHyphens/>
      <w:spacing w:after="200" w:line="276" w:lineRule="auto"/>
    </w:pPr>
    <w:rPr>
      <w:rFonts w:ascii="Calibri" w:eastAsia="Calibri" w:hAnsi="Calibri" w:cs="Calibri"/>
      <w:color w:val="00000A"/>
      <w:kern w:val="1"/>
      <w:u w:color="00000A"/>
      <w:bdr w:val="nil"/>
    </w:rPr>
  </w:style>
  <w:style w:type="paragraph" w:customStyle="1" w:styleId="14TexstOSNOVA1012">
    <w:name w:val="14TexstOSNOVA_10/12"/>
    <w:uiPriority w:val="99"/>
    <w:rsid w:val="00F65069"/>
    <w:pPr>
      <w:pBdr>
        <w:top w:val="nil"/>
        <w:left w:val="nil"/>
        <w:bottom w:val="nil"/>
        <w:right w:val="nil"/>
        <w:between w:val="nil"/>
        <w:bar w:val="nil"/>
      </w:pBdr>
      <w:spacing w:line="240" w:lineRule="atLeast"/>
      <w:ind w:firstLine="340"/>
      <w:jc w:val="both"/>
    </w:pPr>
    <w:rPr>
      <w:rFonts w:ascii="Arial Unicode MS" w:hAnsi="Arial Unicode MS" w:cs="Arial Unicode MS"/>
      <w:color w:val="000000"/>
      <w:u w:color="000000"/>
      <w:bdr w:val="nil"/>
    </w:rPr>
  </w:style>
  <w:style w:type="numbering" w:customStyle="1" w:styleId="List0">
    <w:name w:val="List 0"/>
    <w:basedOn w:val="10"/>
    <w:rsid w:val="00F65069"/>
    <w:pPr>
      <w:numPr>
        <w:numId w:val="1"/>
      </w:numPr>
    </w:pPr>
  </w:style>
  <w:style w:type="numbering" w:customStyle="1" w:styleId="10">
    <w:name w:val="Импортированный стиль 1"/>
    <w:rsid w:val="00F65069"/>
  </w:style>
  <w:style w:type="numbering" w:customStyle="1" w:styleId="List1">
    <w:name w:val="List 1"/>
    <w:basedOn w:val="2"/>
    <w:rsid w:val="00F65069"/>
    <w:pPr>
      <w:numPr>
        <w:numId w:val="2"/>
      </w:numPr>
    </w:pPr>
  </w:style>
  <w:style w:type="numbering" w:customStyle="1" w:styleId="2">
    <w:name w:val="Импортированный стиль 2"/>
    <w:rsid w:val="00F65069"/>
  </w:style>
  <w:style w:type="numbering" w:customStyle="1" w:styleId="21">
    <w:name w:val="Список 21"/>
    <w:basedOn w:val="3"/>
    <w:rsid w:val="00F65069"/>
    <w:pPr>
      <w:numPr>
        <w:numId w:val="3"/>
      </w:numPr>
    </w:pPr>
  </w:style>
  <w:style w:type="numbering" w:customStyle="1" w:styleId="3">
    <w:name w:val="Импортированный стиль 3"/>
    <w:rsid w:val="00F65069"/>
  </w:style>
  <w:style w:type="numbering" w:customStyle="1" w:styleId="31">
    <w:name w:val="Список 31"/>
    <w:basedOn w:val="40"/>
    <w:rsid w:val="00F65069"/>
    <w:pPr>
      <w:numPr>
        <w:numId w:val="4"/>
      </w:numPr>
    </w:pPr>
  </w:style>
  <w:style w:type="numbering" w:customStyle="1" w:styleId="40">
    <w:name w:val="Импортированный стиль 4"/>
    <w:rsid w:val="00F65069"/>
  </w:style>
  <w:style w:type="numbering" w:customStyle="1" w:styleId="41">
    <w:name w:val="Список 41"/>
    <w:basedOn w:val="5"/>
    <w:rsid w:val="00F65069"/>
    <w:pPr>
      <w:numPr>
        <w:numId w:val="5"/>
      </w:numPr>
    </w:pPr>
  </w:style>
  <w:style w:type="numbering" w:customStyle="1" w:styleId="5">
    <w:name w:val="Импортированный стиль 5"/>
    <w:rsid w:val="00F65069"/>
  </w:style>
  <w:style w:type="numbering" w:customStyle="1" w:styleId="51">
    <w:name w:val="Список 51"/>
    <w:basedOn w:val="6"/>
    <w:rsid w:val="00F65069"/>
    <w:pPr>
      <w:numPr>
        <w:numId w:val="6"/>
      </w:numPr>
    </w:pPr>
  </w:style>
  <w:style w:type="numbering" w:customStyle="1" w:styleId="6">
    <w:name w:val="Импортированный стиль 6"/>
    <w:rsid w:val="00F65069"/>
  </w:style>
  <w:style w:type="numbering" w:customStyle="1" w:styleId="List6">
    <w:name w:val="List 6"/>
    <w:basedOn w:val="7"/>
    <w:rsid w:val="00F65069"/>
    <w:pPr>
      <w:numPr>
        <w:numId w:val="7"/>
      </w:numPr>
    </w:pPr>
  </w:style>
  <w:style w:type="numbering" w:customStyle="1" w:styleId="7">
    <w:name w:val="Импортированный стиль 7"/>
    <w:rsid w:val="00F65069"/>
  </w:style>
  <w:style w:type="numbering" w:customStyle="1" w:styleId="List7">
    <w:name w:val="List 7"/>
    <w:basedOn w:val="8"/>
    <w:rsid w:val="00F65069"/>
    <w:pPr>
      <w:numPr>
        <w:numId w:val="8"/>
      </w:numPr>
    </w:pPr>
  </w:style>
  <w:style w:type="numbering" w:customStyle="1" w:styleId="8">
    <w:name w:val="Импортированный стиль 8"/>
    <w:rsid w:val="00F65069"/>
  </w:style>
  <w:style w:type="numbering" w:customStyle="1" w:styleId="List8">
    <w:name w:val="List 8"/>
    <w:basedOn w:val="9"/>
    <w:rsid w:val="00F65069"/>
    <w:pPr>
      <w:numPr>
        <w:numId w:val="9"/>
      </w:numPr>
    </w:pPr>
  </w:style>
  <w:style w:type="numbering" w:customStyle="1" w:styleId="9">
    <w:name w:val="Импортированный стиль 9"/>
    <w:rsid w:val="00F65069"/>
  </w:style>
  <w:style w:type="numbering" w:customStyle="1" w:styleId="List9">
    <w:name w:val="List 9"/>
    <w:basedOn w:val="100"/>
    <w:rsid w:val="00F65069"/>
    <w:pPr>
      <w:numPr>
        <w:numId w:val="10"/>
      </w:numPr>
    </w:pPr>
  </w:style>
  <w:style w:type="numbering" w:customStyle="1" w:styleId="100">
    <w:name w:val="Импортированный стиль 10"/>
    <w:rsid w:val="00F65069"/>
  </w:style>
  <w:style w:type="numbering" w:customStyle="1" w:styleId="List10">
    <w:name w:val="List 10"/>
    <w:basedOn w:val="11"/>
    <w:rsid w:val="00F65069"/>
    <w:pPr>
      <w:numPr>
        <w:numId w:val="11"/>
      </w:numPr>
    </w:pPr>
  </w:style>
  <w:style w:type="numbering" w:customStyle="1" w:styleId="11">
    <w:name w:val="Импортированный стиль 11"/>
    <w:rsid w:val="00F65069"/>
  </w:style>
  <w:style w:type="numbering" w:customStyle="1" w:styleId="List11">
    <w:name w:val="List 11"/>
    <w:basedOn w:val="12"/>
    <w:rsid w:val="00F65069"/>
    <w:pPr>
      <w:numPr>
        <w:numId w:val="12"/>
      </w:numPr>
    </w:pPr>
  </w:style>
  <w:style w:type="numbering" w:customStyle="1" w:styleId="12">
    <w:name w:val="Импортированный стиль 12"/>
    <w:rsid w:val="00F65069"/>
  </w:style>
  <w:style w:type="numbering" w:customStyle="1" w:styleId="List12">
    <w:name w:val="List 12"/>
    <w:basedOn w:val="13"/>
    <w:rsid w:val="00F65069"/>
    <w:pPr>
      <w:numPr>
        <w:numId w:val="13"/>
      </w:numPr>
    </w:pPr>
  </w:style>
  <w:style w:type="numbering" w:customStyle="1" w:styleId="13">
    <w:name w:val="Импортированный стиль 13"/>
    <w:rsid w:val="00F65069"/>
  </w:style>
  <w:style w:type="numbering" w:customStyle="1" w:styleId="List13">
    <w:name w:val="List 13"/>
    <w:basedOn w:val="14"/>
    <w:rsid w:val="00F65069"/>
    <w:pPr>
      <w:numPr>
        <w:numId w:val="14"/>
      </w:numPr>
    </w:pPr>
  </w:style>
  <w:style w:type="numbering" w:customStyle="1" w:styleId="14">
    <w:name w:val="Импортированный стиль 14"/>
    <w:rsid w:val="00F65069"/>
  </w:style>
  <w:style w:type="numbering" w:customStyle="1" w:styleId="List14">
    <w:name w:val="List 14"/>
    <w:basedOn w:val="15"/>
    <w:rsid w:val="00F65069"/>
    <w:pPr>
      <w:numPr>
        <w:numId w:val="15"/>
      </w:numPr>
    </w:pPr>
  </w:style>
  <w:style w:type="numbering" w:customStyle="1" w:styleId="15">
    <w:name w:val="Импортированный стиль 15"/>
    <w:rsid w:val="00F65069"/>
  </w:style>
  <w:style w:type="numbering" w:customStyle="1" w:styleId="List15">
    <w:name w:val="List 15"/>
    <w:basedOn w:val="16"/>
    <w:rsid w:val="00F65069"/>
    <w:pPr>
      <w:numPr>
        <w:numId w:val="16"/>
      </w:numPr>
    </w:pPr>
  </w:style>
  <w:style w:type="numbering" w:customStyle="1" w:styleId="16">
    <w:name w:val="Импортированный стиль 16"/>
    <w:rsid w:val="00F65069"/>
  </w:style>
  <w:style w:type="numbering" w:customStyle="1" w:styleId="List16">
    <w:name w:val="List 16"/>
    <w:basedOn w:val="17"/>
    <w:rsid w:val="00F65069"/>
    <w:pPr>
      <w:numPr>
        <w:numId w:val="17"/>
      </w:numPr>
    </w:pPr>
  </w:style>
  <w:style w:type="numbering" w:customStyle="1" w:styleId="17">
    <w:name w:val="Импортированный стиль 17"/>
    <w:rsid w:val="00F65069"/>
  </w:style>
  <w:style w:type="numbering" w:customStyle="1" w:styleId="List17">
    <w:name w:val="List 17"/>
    <w:basedOn w:val="18"/>
    <w:rsid w:val="00F65069"/>
    <w:pPr>
      <w:numPr>
        <w:numId w:val="18"/>
      </w:numPr>
    </w:pPr>
  </w:style>
  <w:style w:type="numbering" w:customStyle="1" w:styleId="18">
    <w:name w:val="Импортированный стиль 18"/>
    <w:rsid w:val="00F65069"/>
  </w:style>
  <w:style w:type="numbering" w:customStyle="1" w:styleId="List18">
    <w:name w:val="List 18"/>
    <w:basedOn w:val="19"/>
    <w:rsid w:val="00F65069"/>
    <w:pPr>
      <w:numPr>
        <w:numId w:val="19"/>
      </w:numPr>
    </w:pPr>
  </w:style>
  <w:style w:type="numbering" w:customStyle="1" w:styleId="19">
    <w:name w:val="Импортированный стиль 19"/>
    <w:rsid w:val="00F65069"/>
  </w:style>
  <w:style w:type="numbering" w:customStyle="1" w:styleId="List19">
    <w:name w:val="List 19"/>
    <w:basedOn w:val="20"/>
    <w:rsid w:val="00F65069"/>
    <w:pPr>
      <w:numPr>
        <w:numId w:val="20"/>
      </w:numPr>
    </w:pPr>
  </w:style>
  <w:style w:type="numbering" w:customStyle="1" w:styleId="20">
    <w:name w:val="Импортированный стиль 20"/>
    <w:rsid w:val="00F65069"/>
  </w:style>
  <w:style w:type="numbering" w:customStyle="1" w:styleId="List20">
    <w:name w:val="List 20"/>
    <w:basedOn w:val="210"/>
    <w:rsid w:val="00F65069"/>
    <w:pPr>
      <w:numPr>
        <w:numId w:val="21"/>
      </w:numPr>
    </w:pPr>
  </w:style>
  <w:style w:type="numbering" w:customStyle="1" w:styleId="210">
    <w:name w:val="Импортированный стиль 21"/>
    <w:rsid w:val="00F65069"/>
  </w:style>
  <w:style w:type="numbering" w:customStyle="1" w:styleId="List21">
    <w:name w:val="List 21"/>
    <w:basedOn w:val="22"/>
    <w:rsid w:val="00F65069"/>
    <w:pPr>
      <w:numPr>
        <w:numId w:val="22"/>
      </w:numPr>
    </w:pPr>
  </w:style>
  <w:style w:type="numbering" w:customStyle="1" w:styleId="22">
    <w:name w:val="Импортированный стиль 22"/>
    <w:rsid w:val="00F65069"/>
  </w:style>
  <w:style w:type="numbering" w:customStyle="1" w:styleId="List22">
    <w:name w:val="List 22"/>
    <w:basedOn w:val="23"/>
    <w:rsid w:val="00F65069"/>
    <w:pPr>
      <w:numPr>
        <w:numId w:val="23"/>
      </w:numPr>
    </w:pPr>
  </w:style>
  <w:style w:type="numbering" w:customStyle="1" w:styleId="23">
    <w:name w:val="Импортированный стиль 23"/>
    <w:rsid w:val="00F65069"/>
  </w:style>
  <w:style w:type="numbering" w:customStyle="1" w:styleId="List23">
    <w:name w:val="List 23"/>
    <w:basedOn w:val="24"/>
    <w:rsid w:val="00F65069"/>
    <w:pPr>
      <w:numPr>
        <w:numId w:val="24"/>
      </w:numPr>
    </w:pPr>
  </w:style>
  <w:style w:type="numbering" w:customStyle="1" w:styleId="24">
    <w:name w:val="Импортированный стиль 24"/>
    <w:rsid w:val="00F65069"/>
  </w:style>
  <w:style w:type="paragraph" w:styleId="a7">
    <w:name w:val="footnote text"/>
    <w:aliases w:val="Знак,Body Text Indent,Основной текст с отступом1,Основной текст с отступом11,Знак1,Body Text Indent1"/>
    <w:link w:val="a8"/>
    <w:rsid w:val="00F65069"/>
    <w:pPr>
      <w:pBdr>
        <w:top w:val="nil"/>
        <w:left w:val="nil"/>
        <w:bottom w:val="nil"/>
        <w:right w:val="nil"/>
        <w:between w:val="nil"/>
        <w:bar w:val="nil"/>
      </w:pBdr>
    </w:pPr>
    <w:rPr>
      <w:rFonts w:ascii="Calibri" w:eastAsia="Calibri" w:hAnsi="Calibri" w:cs="Calibri"/>
      <w:color w:val="00000A"/>
      <w:kern w:val="1"/>
      <w:sz w:val="24"/>
      <w:szCs w:val="24"/>
      <w:u w:color="00000A"/>
      <w:bdr w:val="nil"/>
    </w:rPr>
  </w:style>
  <w:style w:type="numbering" w:customStyle="1" w:styleId="List24">
    <w:name w:val="List 24"/>
    <w:basedOn w:val="25"/>
    <w:rsid w:val="00F65069"/>
    <w:pPr>
      <w:numPr>
        <w:numId w:val="25"/>
      </w:numPr>
    </w:pPr>
  </w:style>
  <w:style w:type="numbering" w:customStyle="1" w:styleId="25">
    <w:name w:val="Импортированный стиль 25"/>
    <w:rsid w:val="00F65069"/>
  </w:style>
  <w:style w:type="numbering" w:customStyle="1" w:styleId="List25">
    <w:name w:val="List 25"/>
    <w:basedOn w:val="26"/>
    <w:rsid w:val="00F65069"/>
    <w:pPr>
      <w:numPr>
        <w:numId w:val="26"/>
      </w:numPr>
    </w:pPr>
  </w:style>
  <w:style w:type="numbering" w:customStyle="1" w:styleId="26">
    <w:name w:val="Импортированный стиль 26"/>
    <w:rsid w:val="00F65069"/>
  </w:style>
  <w:style w:type="numbering" w:customStyle="1" w:styleId="List26">
    <w:name w:val="List 26"/>
    <w:basedOn w:val="27"/>
    <w:rsid w:val="00F65069"/>
    <w:pPr>
      <w:numPr>
        <w:numId w:val="27"/>
      </w:numPr>
    </w:pPr>
  </w:style>
  <w:style w:type="numbering" w:customStyle="1" w:styleId="27">
    <w:name w:val="Импортированный стиль 27"/>
    <w:rsid w:val="00F65069"/>
  </w:style>
  <w:style w:type="numbering" w:customStyle="1" w:styleId="List27">
    <w:name w:val="List 27"/>
    <w:basedOn w:val="28"/>
    <w:rsid w:val="00F65069"/>
    <w:pPr>
      <w:numPr>
        <w:numId w:val="28"/>
      </w:numPr>
    </w:pPr>
  </w:style>
  <w:style w:type="numbering" w:customStyle="1" w:styleId="28">
    <w:name w:val="Импортированный стиль 28"/>
    <w:rsid w:val="00F65069"/>
  </w:style>
  <w:style w:type="numbering" w:customStyle="1" w:styleId="List28">
    <w:name w:val="List 28"/>
    <w:basedOn w:val="29"/>
    <w:rsid w:val="00F65069"/>
    <w:pPr>
      <w:numPr>
        <w:numId w:val="29"/>
      </w:numPr>
    </w:pPr>
  </w:style>
  <w:style w:type="numbering" w:customStyle="1" w:styleId="29">
    <w:name w:val="Импортированный стиль 29"/>
    <w:rsid w:val="00F65069"/>
  </w:style>
  <w:style w:type="numbering" w:customStyle="1" w:styleId="List29">
    <w:name w:val="List 29"/>
    <w:basedOn w:val="30"/>
    <w:rsid w:val="00F65069"/>
    <w:pPr>
      <w:numPr>
        <w:numId w:val="30"/>
      </w:numPr>
    </w:pPr>
  </w:style>
  <w:style w:type="numbering" w:customStyle="1" w:styleId="30">
    <w:name w:val="Импортированный стиль 30"/>
    <w:rsid w:val="00F65069"/>
  </w:style>
  <w:style w:type="numbering" w:customStyle="1" w:styleId="List30">
    <w:name w:val="List 30"/>
    <w:basedOn w:val="310"/>
    <w:rsid w:val="00F65069"/>
    <w:pPr>
      <w:numPr>
        <w:numId w:val="31"/>
      </w:numPr>
    </w:pPr>
  </w:style>
  <w:style w:type="numbering" w:customStyle="1" w:styleId="310">
    <w:name w:val="Импортированный стиль 31"/>
    <w:rsid w:val="00F65069"/>
  </w:style>
  <w:style w:type="numbering" w:customStyle="1" w:styleId="List31">
    <w:name w:val="List 31"/>
    <w:basedOn w:val="32"/>
    <w:rsid w:val="00F65069"/>
    <w:pPr>
      <w:numPr>
        <w:numId w:val="32"/>
      </w:numPr>
    </w:pPr>
  </w:style>
  <w:style w:type="numbering" w:customStyle="1" w:styleId="32">
    <w:name w:val="Импортированный стиль 32"/>
    <w:rsid w:val="00F65069"/>
  </w:style>
  <w:style w:type="numbering" w:customStyle="1" w:styleId="List32">
    <w:name w:val="List 32"/>
    <w:basedOn w:val="33"/>
    <w:rsid w:val="00F65069"/>
    <w:pPr>
      <w:numPr>
        <w:numId w:val="33"/>
      </w:numPr>
    </w:pPr>
  </w:style>
  <w:style w:type="numbering" w:customStyle="1" w:styleId="33">
    <w:name w:val="Импортированный стиль 33"/>
    <w:rsid w:val="00F65069"/>
  </w:style>
  <w:style w:type="numbering" w:customStyle="1" w:styleId="List33">
    <w:name w:val="List 33"/>
    <w:basedOn w:val="34"/>
    <w:rsid w:val="00F65069"/>
    <w:pPr>
      <w:numPr>
        <w:numId w:val="34"/>
      </w:numPr>
    </w:pPr>
  </w:style>
  <w:style w:type="numbering" w:customStyle="1" w:styleId="34">
    <w:name w:val="Импортированный стиль 34"/>
    <w:rsid w:val="00F65069"/>
  </w:style>
  <w:style w:type="numbering" w:customStyle="1" w:styleId="List34">
    <w:name w:val="List 34"/>
    <w:basedOn w:val="35"/>
    <w:rsid w:val="00F65069"/>
    <w:pPr>
      <w:numPr>
        <w:numId w:val="35"/>
      </w:numPr>
    </w:pPr>
  </w:style>
  <w:style w:type="numbering" w:customStyle="1" w:styleId="35">
    <w:name w:val="Импортированный стиль 35"/>
    <w:rsid w:val="00F65069"/>
  </w:style>
  <w:style w:type="numbering" w:customStyle="1" w:styleId="List35">
    <w:name w:val="List 35"/>
    <w:basedOn w:val="36"/>
    <w:rsid w:val="00F65069"/>
    <w:pPr>
      <w:numPr>
        <w:numId w:val="36"/>
      </w:numPr>
    </w:pPr>
  </w:style>
  <w:style w:type="numbering" w:customStyle="1" w:styleId="36">
    <w:name w:val="Импортированный стиль 36"/>
    <w:rsid w:val="00F65069"/>
  </w:style>
  <w:style w:type="numbering" w:customStyle="1" w:styleId="List36">
    <w:name w:val="List 36"/>
    <w:basedOn w:val="37"/>
    <w:rsid w:val="00F65069"/>
    <w:pPr>
      <w:numPr>
        <w:numId w:val="37"/>
      </w:numPr>
    </w:pPr>
  </w:style>
  <w:style w:type="numbering" w:customStyle="1" w:styleId="37">
    <w:name w:val="Импортированный стиль 37"/>
    <w:rsid w:val="00F65069"/>
  </w:style>
  <w:style w:type="numbering" w:customStyle="1" w:styleId="List37">
    <w:name w:val="List 37"/>
    <w:basedOn w:val="38"/>
    <w:rsid w:val="00F65069"/>
    <w:pPr>
      <w:numPr>
        <w:numId w:val="38"/>
      </w:numPr>
    </w:pPr>
  </w:style>
  <w:style w:type="numbering" w:customStyle="1" w:styleId="38">
    <w:name w:val="Импортированный стиль 38"/>
    <w:rsid w:val="00F65069"/>
  </w:style>
  <w:style w:type="numbering" w:customStyle="1" w:styleId="List38">
    <w:name w:val="List 38"/>
    <w:basedOn w:val="39"/>
    <w:rsid w:val="00F65069"/>
    <w:pPr>
      <w:numPr>
        <w:numId w:val="39"/>
      </w:numPr>
    </w:pPr>
  </w:style>
  <w:style w:type="numbering" w:customStyle="1" w:styleId="39">
    <w:name w:val="Импортированный стиль 39"/>
    <w:rsid w:val="00F65069"/>
  </w:style>
  <w:style w:type="numbering" w:customStyle="1" w:styleId="List39">
    <w:name w:val="List 39"/>
    <w:basedOn w:val="400"/>
    <w:rsid w:val="00F65069"/>
    <w:pPr>
      <w:numPr>
        <w:numId w:val="40"/>
      </w:numPr>
    </w:pPr>
  </w:style>
  <w:style w:type="numbering" w:customStyle="1" w:styleId="400">
    <w:name w:val="Импортированный стиль 40"/>
    <w:rsid w:val="00F65069"/>
  </w:style>
  <w:style w:type="numbering" w:customStyle="1" w:styleId="List40">
    <w:name w:val="List 40"/>
    <w:basedOn w:val="410"/>
    <w:rsid w:val="00F65069"/>
    <w:pPr>
      <w:numPr>
        <w:numId w:val="41"/>
      </w:numPr>
    </w:pPr>
  </w:style>
  <w:style w:type="numbering" w:customStyle="1" w:styleId="410">
    <w:name w:val="Импортированный стиль 41"/>
    <w:rsid w:val="00F65069"/>
  </w:style>
  <w:style w:type="numbering" w:customStyle="1" w:styleId="List41">
    <w:name w:val="List 41"/>
    <w:basedOn w:val="42"/>
    <w:rsid w:val="00F65069"/>
    <w:pPr>
      <w:numPr>
        <w:numId w:val="42"/>
      </w:numPr>
    </w:pPr>
  </w:style>
  <w:style w:type="numbering" w:customStyle="1" w:styleId="42">
    <w:name w:val="Импортированный стиль 42"/>
    <w:rsid w:val="00F65069"/>
  </w:style>
  <w:style w:type="numbering" w:customStyle="1" w:styleId="List42">
    <w:name w:val="List 42"/>
    <w:basedOn w:val="43"/>
    <w:rsid w:val="00F65069"/>
    <w:pPr>
      <w:numPr>
        <w:numId w:val="43"/>
      </w:numPr>
    </w:pPr>
  </w:style>
  <w:style w:type="numbering" w:customStyle="1" w:styleId="43">
    <w:name w:val="Импортированный стиль 43"/>
    <w:rsid w:val="00F65069"/>
  </w:style>
  <w:style w:type="numbering" w:customStyle="1" w:styleId="List43">
    <w:name w:val="List 43"/>
    <w:basedOn w:val="44"/>
    <w:rsid w:val="00F65069"/>
    <w:pPr>
      <w:numPr>
        <w:numId w:val="44"/>
      </w:numPr>
    </w:pPr>
  </w:style>
  <w:style w:type="numbering" w:customStyle="1" w:styleId="44">
    <w:name w:val="Импортированный стиль 44"/>
    <w:rsid w:val="00F65069"/>
  </w:style>
  <w:style w:type="numbering" w:customStyle="1" w:styleId="List44">
    <w:name w:val="List 44"/>
    <w:basedOn w:val="45"/>
    <w:rsid w:val="00F65069"/>
    <w:pPr>
      <w:numPr>
        <w:numId w:val="45"/>
      </w:numPr>
    </w:pPr>
  </w:style>
  <w:style w:type="numbering" w:customStyle="1" w:styleId="45">
    <w:name w:val="Импортированный стиль 45"/>
    <w:rsid w:val="00F65069"/>
  </w:style>
  <w:style w:type="numbering" w:customStyle="1" w:styleId="List45">
    <w:name w:val="List 45"/>
    <w:basedOn w:val="46"/>
    <w:rsid w:val="00F65069"/>
    <w:pPr>
      <w:numPr>
        <w:numId w:val="46"/>
      </w:numPr>
    </w:pPr>
  </w:style>
  <w:style w:type="numbering" w:customStyle="1" w:styleId="46">
    <w:name w:val="Импортированный стиль 46"/>
    <w:rsid w:val="00F65069"/>
  </w:style>
  <w:style w:type="numbering" w:customStyle="1" w:styleId="List46">
    <w:name w:val="List 46"/>
    <w:basedOn w:val="47"/>
    <w:rsid w:val="00F65069"/>
    <w:pPr>
      <w:numPr>
        <w:numId w:val="47"/>
      </w:numPr>
    </w:pPr>
  </w:style>
  <w:style w:type="numbering" w:customStyle="1" w:styleId="47">
    <w:name w:val="Импортированный стиль 47"/>
    <w:rsid w:val="00F65069"/>
  </w:style>
  <w:style w:type="numbering" w:customStyle="1" w:styleId="List47">
    <w:name w:val="List 47"/>
    <w:basedOn w:val="48"/>
    <w:rsid w:val="00F65069"/>
    <w:pPr>
      <w:numPr>
        <w:numId w:val="48"/>
      </w:numPr>
    </w:pPr>
  </w:style>
  <w:style w:type="numbering" w:customStyle="1" w:styleId="48">
    <w:name w:val="Импортированный стиль 48"/>
    <w:rsid w:val="00F65069"/>
  </w:style>
  <w:style w:type="numbering" w:customStyle="1" w:styleId="List48">
    <w:name w:val="List 48"/>
    <w:basedOn w:val="49"/>
    <w:rsid w:val="00F65069"/>
    <w:pPr>
      <w:numPr>
        <w:numId w:val="49"/>
      </w:numPr>
    </w:pPr>
  </w:style>
  <w:style w:type="numbering" w:customStyle="1" w:styleId="49">
    <w:name w:val="Импортированный стиль 49"/>
    <w:rsid w:val="00F65069"/>
  </w:style>
  <w:style w:type="numbering" w:customStyle="1" w:styleId="List49">
    <w:name w:val="List 49"/>
    <w:basedOn w:val="50"/>
    <w:rsid w:val="00F65069"/>
    <w:pPr>
      <w:numPr>
        <w:numId w:val="50"/>
      </w:numPr>
    </w:pPr>
  </w:style>
  <w:style w:type="numbering" w:customStyle="1" w:styleId="50">
    <w:name w:val="Импортированный стиль 50"/>
    <w:rsid w:val="00F65069"/>
  </w:style>
  <w:style w:type="numbering" w:customStyle="1" w:styleId="List50">
    <w:name w:val="List 50"/>
    <w:basedOn w:val="510"/>
    <w:rsid w:val="00F65069"/>
    <w:pPr>
      <w:numPr>
        <w:numId w:val="51"/>
      </w:numPr>
    </w:pPr>
  </w:style>
  <w:style w:type="numbering" w:customStyle="1" w:styleId="510">
    <w:name w:val="Импортированный стиль 51"/>
    <w:rsid w:val="00F65069"/>
  </w:style>
  <w:style w:type="numbering" w:customStyle="1" w:styleId="List51">
    <w:name w:val="List 51"/>
    <w:basedOn w:val="52"/>
    <w:rsid w:val="00F65069"/>
    <w:pPr>
      <w:numPr>
        <w:numId w:val="52"/>
      </w:numPr>
    </w:pPr>
  </w:style>
  <w:style w:type="numbering" w:customStyle="1" w:styleId="52">
    <w:name w:val="Импортированный стиль 52"/>
    <w:rsid w:val="00F65069"/>
  </w:style>
  <w:style w:type="numbering" w:customStyle="1" w:styleId="List52">
    <w:name w:val="List 52"/>
    <w:basedOn w:val="53"/>
    <w:rsid w:val="00F65069"/>
    <w:pPr>
      <w:numPr>
        <w:numId w:val="53"/>
      </w:numPr>
    </w:pPr>
  </w:style>
  <w:style w:type="numbering" w:customStyle="1" w:styleId="53">
    <w:name w:val="Импортированный стиль 53"/>
    <w:rsid w:val="00F65069"/>
  </w:style>
  <w:style w:type="numbering" w:customStyle="1" w:styleId="List53">
    <w:name w:val="List 53"/>
    <w:basedOn w:val="54"/>
    <w:rsid w:val="00F65069"/>
    <w:pPr>
      <w:numPr>
        <w:numId w:val="54"/>
      </w:numPr>
    </w:pPr>
  </w:style>
  <w:style w:type="numbering" w:customStyle="1" w:styleId="54">
    <w:name w:val="Импортированный стиль 54"/>
    <w:rsid w:val="00F65069"/>
  </w:style>
  <w:style w:type="numbering" w:customStyle="1" w:styleId="List54">
    <w:name w:val="List 54"/>
    <w:basedOn w:val="55"/>
    <w:rsid w:val="00F65069"/>
    <w:pPr>
      <w:numPr>
        <w:numId w:val="55"/>
      </w:numPr>
    </w:pPr>
  </w:style>
  <w:style w:type="numbering" w:customStyle="1" w:styleId="55">
    <w:name w:val="Импортированный стиль 55"/>
    <w:rsid w:val="00F65069"/>
  </w:style>
  <w:style w:type="numbering" w:customStyle="1" w:styleId="List55">
    <w:name w:val="List 55"/>
    <w:basedOn w:val="56"/>
    <w:rsid w:val="00F65069"/>
    <w:pPr>
      <w:numPr>
        <w:numId w:val="56"/>
      </w:numPr>
    </w:pPr>
  </w:style>
  <w:style w:type="numbering" w:customStyle="1" w:styleId="56">
    <w:name w:val="Импортированный стиль 56"/>
    <w:rsid w:val="00F65069"/>
  </w:style>
  <w:style w:type="numbering" w:customStyle="1" w:styleId="List56">
    <w:name w:val="List 56"/>
    <w:basedOn w:val="57"/>
    <w:rsid w:val="00F65069"/>
    <w:pPr>
      <w:numPr>
        <w:numId w:val="57"/>
      </w:numPr>
    </w:pPr>
  </w:style>
  <w:style w:type="numbering" w:customStyle="1" w:styleId="57">
    <w:name w:val="Импортированный стиль 57"/>
    <w:rsid w:val="00F65069"/>
  </w:style>
  <w:style w:type="numbering" w:customStyle="1" w:styleId="List57">
    <w:name w:val="List 57"/>
    <w:basedOn w:val="58"/>
    <w:rsid w:val="00F65069"/>
    <w:pPr>
      <w:numPr>
        <w:numId w:val="58"/>
      </w:numPr>
    </w:pPr>
  </w:style>
  <w:style w:type="numbering" w:customStyle="1" w:styleId="58">
    <w:name w:val="Импортированный стиль 58"/>
    <w:rsid w:val="00F65069"/>
  </w:style>
  <w:style w:type="numbering" w:customStyle="1" w:styleId="List58">
    <w:name w:val="List 58"/>
    <w:basedOn w:val="59"/>
    <w:rsid w:val="00F65069"/>
    <w:pPr>
      <w:numPr>
        <w:numId w:val="59"/>
      </w:numPr>
    </w:pPr>
  </w:style>
  <w:style w:type="numbering" w:customStyle="1" w:styleId="59">
    <w:name w:val="Импортированный стиль 59"/>
    <w:rsid w:val="00F65069"/>
  </w:style>
  <w:style w:type="numbering" w:customStyle="1" w:styleId="List59">
    <w:name w:val="List 59"/>
    <w:basedOn w:val="60"/>
    <w:rsid w:val="00F65069"/>
    <w:pPr>
      <w:numPr>
        <w:numId w:val="60"/>
      </w:numPr>
    </w:pPr>
  </w:style>
  <w:style w:type="numbering" w:customStyle="1" w:styleId="60">
    <w:name w:val="Импортированный стиль 60"/>
    <w:rsid w:val="00F65069"/>
  </w:style>
  <w:style w:type="numbering" w:customStyle="1" w:styleId="List60">
    <w:name w:val="List 60"/>
    <w:basedOn w:val="61"/>
    <w:rsid w:val="00F65069"/>
    <w:pPr>
      <w:numPr>
        <w:numId w:val="61"/>
      </w:numPr>
    </w:pPr>
  </w:style>
  <w:style w:type="numbering" w:customStyle="1" w:styleId="61">
    <w:name w:val="Импортированный стиль 61"/>
    <w:rsid w:val="00F65069"/>
  </w:style>
  <w:style w:type="numbering" w:customStyle="1" w:styleId="List61">
    <w:name w:val="List 61"/>
    <w:basedOn w:val="62"/>
    <w:rsid w:val="00F65069"/>
    <w:pPr>
      <w:numPr>
        <w:numId w:val="62"/>
      </w:numPr>
    </w:pPr>
  </w:style>
  <w:style w:type="numbering" w:customStyle="1" w:styleId="62">
    <w:name w:val="Импортированный стиль 62"/>
    <w:rsid w:val="00F65069"/>
  </w:style>
  <w:style w:type="numbering" w:customStyle="1" w:styleId="List62">
    <w:name w:val="List 62"/>
    <w:basedOn w:val="63"/>
    <w:rsid w:val="00F65069"/>
    <w:pPr>
      <w:numPr>
        <w:numId w:val="63"/>
      </w:numPr>
    </w:pPr>
  </w:style>
  <w:style w:type="numbering" w:customStyle="1" w:styleId="63">
    <w:name w:val="Импортированный стиль 63"/>
    <w:rsid w:val="00F65069"/>
  </w:style>
  <w:style w:type="numbering" w:customStyle="1" w:styleId="List63">
    <w:name w:val="List 63"/>
    <w:basedOn w:val="64"/>
    <w:rsid w:val="00F65069"/>
    <w:pPr>
      <w:numPr>
        <w:numId w:val="64"/>
      </w:numPr>
    </w:pPr>
  </w:style>
  <w:style w:type="numbering" w:customStyle="1" w:styleId="64">
    <w:name w:val="Импортированный стиль 64"/>
    <w:rsid w:val="00F65069"/>
  </w:style>
  <w:style w:type="numbering" w:customStyle="1" w:styleId="List64">
    <w:name w:val="List 64"/>
    <w:basedOn w:val="65"/>
    <w:rsid w:val="00F65069"/>
    <w:pPr>
      <w:numPr>
        <w:numId w:val="65"/>
      </w:numPr>
    </w:pPr>
  </w:style>
  <w:style w:type="numbering" w:customStyle="1" w:styleId="65">
    <w:name w:val="Импортированный стиль 65"/>
    <w:rsid w:val="00F65069"/>
  </w:style>
  <w:style w:type="numbering" w:customStyle="1" w:styleId="List65">
    <w:name w:val="List 65"/>
    <w:basedOn w:val="66"/>
    <w:rsid w:val="00F65069"/>
    <w:pPr>
      <w:numPr>
        <w:numId w:val="66"/>
      </w:numPr>
    </w:pPr>
  </w:style>
  <w:style w:type="numbering" w:customStyle="1" w:styleId="66">
    <w:name w:val="Импортированный стиль 66"/>
    <w:rsid w:val="00F65069"/>
  </w:style>
  <w:style w:type="numbering" w:customStyle="1" w:styleId="List66">
    <w:name w:val="List 66"/>
    <w:basedOn w:val="67"/>
    <w:rsid w:val="00F65069"/>
    <w:pPr>
      <w:numPr>
        <w:numId w:val="67"/>
      </w:numPr>
    </w:pPr>
  </w:style>
  <w:style w:type="numbering" w:customStyle="1" w:styleId="67">
    <w:name w:val="Импортированный стиль 67"/>
    <w:rsid w:val="00F65069"/>
  </w:style>
  <w:style w:type="numbering" w:customStyle="1" w:styleId="List67">
    <w:name w:val="List 67"/>
    <w:basedOn w:val="68"/>
    <w:rsid w:val="00F65069"/>
    <w:pPr>
      <w:numPr>
        <w:numId w:val="68"/>
      </w:numPr>
    </w:pPr>
  </w:style>
  <w:style w:type="numbering" w:customStyle="1" w:styleId="68">
    <w:name w:val="Импортированный стиль 68"/>
    <w:rsid w:val="00F65069"/>
  </w:style>
  <w:style w:type="numbering" w:customStyle="1" w:styleId="List68">
    <w:name w:val="List 68"/>
    <w:basedOn w:val="69"/>
    <w:rsid w:val="00F65069"/>
    <w:pPr>
      <w:numPr>
        <w:numId w:val="69"/>
      </w:numPr>
    </w:pPr>
  </w:style>
  <w:style w:type="numbering" w:customStyle="1" w:styleId="69">
    <w:name w:val="Импортированный стиль 69"/>
    <w:rsid w:val="00F65069"/>
  </w:style>
  <w:style w:type="numbering" w:customStyle="1" w:styleId="List69">
    <w:name w:val="List 69"/>
    <w:basedOn w:val="70"/>
    <w:rsid w:val="00F65069"/>
    <w:pPr>
      <w:numPr>
        <w:numId w:val="70"/>
      </w:numPr>
    </w:pPr>
  </w:style>
  <w:style w:type="numbering" w:customStyle="1" w:styleId="70">
    <w:name w:val="Импортированный стиль 70"/>
    <w:rsid w:val="00F65069"/>
  </w:style>
  <w:style w:type="numbering" w:customStyle="1" w:styleId="List70">
    <w:name w:val="List 70"/>
    <w:basedOn w:val="71"/>
    <w:rsid w:val="00F65069"/>
    <w:pPr>
      <w:numPr>
        <w:numId w:val="71"/>
      </w:numPr>
    </w:pPr>
  </w:style>
  <w:style w:type="numbering" w:customStyle="1" w:styleId="71">
    <w:name w:val="Импортированный стиль 71"/>
    <w:rsid w:val="00F65069"/>
  </w:style>
  <w:style w:type="numbering" w:customStyle="1" w:styleId="List71">
    <w:name w:val="List 71"/>
    <w:basedOn w:val="72"/>
    <w:rsid w:val="00F65069"/>
    <w:pPr>
      <w:numPr>
        <w:numId w:val="72"/>
      </w:numPr>
    </w:pPr>
  </w:style>
  <w:style w:type="numbering" w:customStyle="1" w:styleId="72">
    <w:name w:val="Импортированный стиль 72"/>
    <w:rsid w:val="00F65069"/>
  </w:style>
  <w:style w:type="numbering" w:customStyle="1" w:styleId="List72">
    <w:name w:val="List 72"/>
    <w:basedOn w:val="73"/>
    <w:rsid w:val="00F65069"/>
    <w:pPr>
      <w:numPr>
        <w:numId w:val="73"/>
      </w:numPr>
    </w:pPr>
  </w:style>
  <w:style w:type="numbering" w:customStyle="1" w:styleId="73">
    <w:name w:val="Импортированный стиль 73"/>
    <w:rsid w:val="00F65069"/>
  </w:style>
  <w:style w:type="numbering" w:customStyle="1" w:styleId="List73">
    <w:name w:val="List 73"/>
    <w:basedOn w:val="74"/>
    <w:rsid w:val="00F65069"/>
    <w:pPr>
      <w:numPr>
        <w:numId w:val="74"/>
      </w:numPr>
    </w:pPr>
  </w:style>
  <w:style w:type="numbering" w:customStyle="1" w:styleId="74">
    <w:name w:val="Импортированный стиль 74"/>
    <w:rsid w:val="00F65069"/>
  </w:style>
  <w:style w:type="numbering" w:customStyle="1" w:styleId="List74">
    <w:name w:val="List 74"/>
    <w:basedOn w:val="75"/>
    <w:rsid w:val="00F65069"/>
    <w:pPr>
      <w:numPr>
        <w:numId w:val="75"/>
      </w:numPr>
    </w:pPr>
  </w:style>
  <w:style w:type="numbering" w:customStyle="1" w:styleId="75">
    <w:name w:val="Импортированный стиль 75"/>
    <w:rsid w:val="00F65069"/>
  </w:style>
  <w:style w:type="numbering" w:customStyle="1" w:styleId="List75">
    <w:name w:val="List 75"/>
    <w:basedOn w:val="76"/>
    <w:rsid w:val="00F65069"/>
    <w:pPr>
      <w:numPr>
        <w:numId w:val="76"/>
      </w:numPr>
    </w:pPr>
  </w:style>
  <w:style w:type="numbering" w:customStyle="1" w:styleId="76">
    <w:name w:val="Импортированный стиль 76"/>
    <w:rsid w:val="00F65069"/>
  </w:style>
  <w:style w:type="numbering" w:customStyle="1" w:styleId="List76">
    <w:name w:val="List 76"/>
    <w:basedOn w:val="77"/>
    <w:rsid w:val="00F65069"/>
    <w:pPr>
      <w:numPr>
        <w:numId w:val="77"/>
      </w:numPr>
    </w:pPr>
  </w:style>
  <w:style w:type="numbering" w:customStyle="1" w:styleId="77">
    <w:name w:val="Импортированный стиль 77"/>
    <w:rsid w:val="00F65069"/>
  </w:style>
  <w:style w:type="numbering" w:customStyle="1" w:styleId="List77">
    <w:name w:val="List 77"/>
    <w:basedOn w:val="78"/>
    <w:rsid w:val="00F65069"/>
    <w:pPr>
      <w:numPr>
        <w:numId w:val="78"/>
      </w:numPr>
    </w:pPr>
  </w:style>
  <w:style w:type="numbering" w:customStyle="1" w:styleId="78">
    <w:name w:val="Импортированный стиль 78"/>
    <w:rsid w:val="00F65069"/>
  </w:style>
  <w:style w:type="numbering" w:customStyle="1" w:styleId="List78">
    <w:name w:val="List 78"/>
    <w:basedOn w:val="79"/>
    <w:rsid w:val="00F65069"/>
    <w:pPr>
      <w:numPr>
        <w:numId w:val="79"/>
      </w:numPr>
    </w:pPr>
  </w:style>
  <w:style w:type="numbering" w:customStyle="1" w:styleId="79">
    <w:name w:val="Импортированный стиль 79"/>
    <w:rsid w:val="00F65069"/>
  </w:style>
  <w:style w:type="numbering" w:customStyle="1" w:styleId="List79">
    <w:name w:val="List 79"/>
    <w:basedOn w:val="80"/>
    <w:rsid w:val="00F65069"/>
    <w:pPr>
      <w:numPr>
        <w:numId w:val="80"/>
      </w:numPr>
    </w:pPr>
  </w:style>
  <w:style w:type="numbering" w:customStyle="1" w:styleId="80">
    <w:name w:val="Импортированный стиль 80"/>
    <w:rsid w:val="00F65069"/>
  </w:style>
  <w:style w:type="numbering" w:customStyle="1" w:styleId="List80">
    <w:name w:val="List 80"/>
    <w:basedOn w:val="81"/>
    <w:rsid w:val="00F65069"/>
    <w:pPr>
      <w:numPr>
        <w:numId w:val="81"/>
      </w:numPr>
    </w:pPr>
  </w:style>
  <w:style w:type="numbering" w:customStyle="1" w:styleId="81">
    <w:name w:val="Импортированный стиль 81"/>
    <w:rsid w:val="00F65069"/>
  </w:style>
  <w:style w:type="numbering" w:customStyle="1" w:styleId="List81">
    <w:name w:val="List 81"/>
    <w:basedOn w:val="82"/>
    <w:rsid w:val="00F65069"/>
    <w:pPr>
      <w:numPr>
        <w:numId w:val="82"/>
      </w:numPr>
    </w:pPr>
  </w:style>
  <w:style w:type="numbering" w:customStyle="1" w:styleId="82">
    <w:name w:val="Импортированный стиль 82"/>
    <w:rsid w:val="00F65069"/>
  </w:style>
  <w:style w:type="numbering" w:customStyle="1" w:styleId="List82">
    <w:name w:val="List 82"/>
    <w:basedOn w:val="83"/>
    <w:rsid w:val="00F65069"/>
    <w:pPr>
      <w:numPr>
        <w:numId w:val="83"/>
      </w:numPr>
    </w:pPr>
  </w:style>
  <w:style w:type="numbering" w:customStyle="1" w:styleId="83">
    <w:name w:val="Импортированный стиль 83"/>
    <w:rsid w:val="00F65069"/>
  </w:style>
  <w:style w:type="numbering" w:customStyle="1" w:styleId="List83">
    <w:name w:val="List 83"/>
    <w:basedOn w:val="84"/>
    <w:rsid w:val="00F65069"/>
    <w:pPr>
      <w:numPr>
        <w:numId w:val="84"/>
      </w:numPr>
    </w:pPr>
  </w:style>
  <w:style w:type="numbering" w:customStyle="1" w:styleId="84">
    <w:name w:val="Импортированный стиль 84"/>
    <w:rsid w:val="00F65069"/>
  </w:style>
  <w:style w:type="numbering" w:customStyle="1" w:styleId="List84">
    <w:name w:val="List 84"/>
    <w:basedOn w:val="85"/>
    <w:rsid w:val="00F65069"/>
    <w:pPr>
      <w:numPr>
        <w:numId w:val="85"/>
      </w:numPr>
    </w:pPr>
  </w:style>
  <w:style w:type="numbering" w:customStyle="1" w:styleId="85">
    <w:name w:val="Импортированный стиль 85"/>
    <w:rsid w:val="00F65069"/>
  </w:style>
  <w:style w:type="numbering" w:customStyle="1" w:styleId="List85">
    <w:name w:val="List 85"/>
    <w:basedOn w:val="86"/>
    <w:rsid w:val="00F65069"/>
    <w:pPr>
      <w:numPr>
        <w:numId w:val="86"/>
      </w:numPr>
    </w:pPr>
  </w:style>
  <w:style w:type="numbering" w:customStyle="1" w:styleId="86">
    <w:name w:val="Импортированный стиль 86"/>
    <w:rsid w:val="00F65069"/>
  </w:style>
  <w:style w:type="numbering" w:customStyle="1" w:styleId="List86">
    <w:name w:val="List 86"/>
    <w:basedOn w:val="87"/>
    <w:rsid w:val="00F65069"/>
    <w:pPr>
      <w:numPr>
        <w:numId w:val="87"/>
      </w:numPr>
    </w:pPr>
  </w:style>
  <w:style w:type="numbering" w:customStyle="1" w:styleId="87">
    <w:name w:val="Импортированный стиль 87"/>
    <w:rsid w:val="00F65069"/>
  </w:style>
  <w:style w:type="numbering" w:customStyle="1" w:styleId="List87">
    <w:name w:val="List 87"/>
    <w:basedOn w:val="88"/>
    <w:rsid w:val="00F65069"/>
    <w:pPr>
      <w:numPr>
        <w:numId w:val="88"/>
      </w:numPr>
    </w:pPr>
  </w:style>
  <w:style w:type="numbering" w:customStyle="1" w:styleId="88">
    <w:name w:val="Импортированный стиль 88"/>
    <w:rsid w:val="00F65069"/>
  </w:style>
  <w:style w:type="numbering" w:customStyle="1" w:styleId="List88">
    <w:name w:val="List 88"/>
    <w:basedOn w:val="89"/>
    <w:rsid w:val="00F65069"/>
    <w:pPr>
      <w:numPr>
        <w:numId w:val="89"/>
      </w:numPr>
    </w:pPr>
  </w:style>
  <w:style w:type="numbering" w:customStyle="1" w:styleId="89">
    <w:name w:val="Импортированный стиль 89"/>
    <w:rsid w:val="00F65069"/>
  </w:style>
  <w:style w:type="numbering" w:customStyle="1" w:styleId="List89">
    <w:name w:val="List 89"/>
    <w:basedOn w:val="90"/>
    <w:rsid w:val="00F65069"/>
    <w:pPr>
      <w:numPr>
        <w:numId w:val="90"/>
      </w:numPr>
    </w:pPr>
  </w:style>
  <w:style w:type="numbering" w:customStyle="1" w:styleId="90">
    <w:name w:val="Импортированный стиль 90"/>
    <w:rsid w:val="00F65069"/>
  </w:style>
  <w:style w:type="paragraph" w:styleId="a9">
    <w:name w:val="List Paragraph"/>
    <w:uiPriority w:val="99"/>
    <w:qFormat/>
    <w:rsid w:val="00F65069"/>
    <w:pPr>
      <w:pBdr>
        <w:top w:val="nil"/>
        <w:left w:val="nil"/>
        <w:bottom w:val="nil"/>
        <w:right w:val="nil"/>
        <w:between w:val="nil"/>
        <w:bar w:val="nil"/>
      </w:pBdr>
      <w:spacing w:line="360" w:lineRule="auto"/>
      <w:ind w:left="720"/>
    </w:pPr>
    <w:rPr>
      <w:rFonts w:ascii="Arial Unicode MS" w:hAnsi="Arial Unicode MS" w:cs="Arial Unicode MS"/>
      <w:color w:val="000000"/>
      <w:sz w:val="24"/>
      <w:szCs w:val="24"/>
      <w:u w:color="000000"/>
      <w:bdr w:val="nil"/>
    </w:rPr>
  </w:style>
  <w:style w:type="numbering" w:customStyle="1" w:styleId="List90">
    <w:name w:val="List 90"/>
    <w:basedOn w:val="9"/>
    <w:rsid w:val="00F65069"/>
    <w:pPr>
      <w:numPr>
        <w:numId w:val="91"/>
      </w:numPr>
    </w:pPr>
  </w:style>
  <w:style w:type="numbering" w:customStyle="1" w:styleId="List91">
    <w:name w:val="List 91"/>
    <w:basedOn w:val="92"/>
    <w:rsid w:val="00F65069"/>
    <w:pPr>
      <w:numPr>
        <w:numId w:val="92"/>
      </w:numPr>
    </w:pPr>
  </w:style>
  <w:style w:type="numbering" w:customStyle="1" w:styleId="92">
    <w:name w:val="Импортированный стиль 92"/>
    <w:rsid w:val="00F65069"/>
  </w:style>
  <w:style w:type="numbering" w:customStyle="1" w:styleId="List92">
    <w:name w:val="List 92"/>
    <w:basedOn w:val="93"/>
    <w:rsid w:val="00F65069"/>
    <w:pPr>
      <w:numPr>
        <w:numId w:val="93"/>
      </w:numPr>
    </w:pPr>
  </w:style>
  <w:style w:type="numbering" w:customStyle="1" w:styleId="93">
    <w:name w:val="Импортированный стиль 93"/>
    <w:rsid w:val="00F65069"/>
  </w:style>
  <w:style w:type="numbering" w:customStyle="1" w:styleId="List93">
    <w:name w:val="List 93"/>
    <w:basedOn w:val="94"/>
    <w:rsid w:val="00F65069"/>
    <w:pPr>
      <w:numPr>
        <w:numId w:val="94"/>
      </w:numPr>
    </w:pPr>
  </w:style>
  <w:style w:type="numbering" w:customStyle="1" w:styleId="94">
    <w:name w:val="Импортированный стиль 94"/>
    <w:rsid w:val="00F65069"/>
  </w:style>
  <w:style w:type="numbering" w:customStyle="1" w:styleId="List94">
    <w:name w:val="List 94"/>
    <w:basedOn w:val="95"/>
    <w:rsid w:val="00F65069"/>
    <w:pPr>
      <w:numPr>
        <w:numId w:val="95"/>
      </w:numPr>
    </w:pPr>
  </w:style>
  <w:style w:type="numbering" w:customStyle="1" w:styleId="95">
    <w:name w:val="Импортированный стиль 95"/>
    <w:rsid w:val="00F65069"/>
  </w:style>
  <w:style w:type="numbering" w:customStyle="1" w:styleId="List95">
    <w:name w:val="List 95"/>
    <w:basedOn w:val="96"/>
    <w:rsid w:val="00F65069"/>
    <w:pPr>
      <w:numPr>
        <w:numId w:val="96"/>
      </w:numPr>
    </w:pPr>
  </w:style>
  <w:style w:type="numbering" w:customStyle="1" w:styleId="96">
    <w:name w:val="Импортированный стиль 96"/>
    <w:rsid w:val="00F65069"/>
  </w:style>
  <w:style w:type="numbering" w:customStyle="1" w:styleId="List96">
    <w:name w:val="List 96"/>
    <w:basedOn w:val="97"/>
    <w:rsid w:val="00F65069"/>
    <w:pPr>
      <w:numPr>
        <w:numId w:val="97"/>
      </w:numPr>
    </w:pPr>
  </w:style>
  <w:style w:type="numbering" w:customStyle="1" w:styleId="97">
    <w:name w:val="Импортированный стиль 97"/>
    <w:rsid w:val="00F65069"/>
  </w:style>
  <w:style w:type="numbering" w:customStyle="1" w:styleId="List97">
    <w:name w:val="List 97"/>
    <w:basedOn w:val="98"/>
    <w:rsid w:val="00F65069"/>
    <w:pPr>
      <w:numPr>
        <w:numId w:val="98"/>
      </w:numPr>
    </w:pPr>
  </w:style>
  <w:style w:type="numbering" w:customStyle="1" w:styleId="98">
    <w:name w:val="Импортированный стиль 98"/>
    <w:rsid w:val="00F65069"/>
  </w:style>
  <w:style w:type="numbering" w:customStyle="1" w:styleId="List98">
    <w:name w:val="List 98"/>
    <w:basedOn w:val="99"/>
    <w:rsid w:val="00F65069"/>
    <w:pPr>
      <w:numPr>
        <w:numId w:val="99"/>
      </w:numPr>
    </w:pPr>
  </w:style>
  <w:style w:type="numbering" w:customStyle="1" w:styleId="99">
    <w:name w:val="Импортированный стиль 99"/>
    <w:rsid w:val="00F65069"/>
  </w:style>
  <w:style w:type="numbering" w:customStyle="1" w:styleId="List99">
    <w:name w:val="List 99"/>
    <w:basedOn w:val="1000"/>
    <w:rsid w:val="00F65069"/>
    <w:pPr>
      <w:numPr>
        <w:numId w:val="100"/>
      </w:numPr>
    </w:pPr>
  </w:style>
  <w:style w:type="numbering" w:customStyle="1" w:styleId="1000">
    <w:name w:val="Импортированный стиль 100"/>
    <w:rsid w:val="00F65069"/>
  </w:style>
  <w:style w:type="numbering" w:customStyle="1" w:styleId="List100">
    <w:name w:val="List 100"/>
    <w:basedOn w:val="101"/>
    <w:rsid w:val="00F65069"/>
    <w:pPr>
      <w:numPr>
        <w:numId w:val="101"/>
      </w:numPr>
    </w:pPr>
  </w:style>
  <w:style w:type="numbering" w:customStyle="1" w:styleId="101">
    <w:name w:val="Импортированный стиль 101"/>
    <w:rsid w:val="00F65069"/>
  </w:style>
  <w:style w:type="numbering" w:customStyle="1" w:styleId="List101">
    <w:name w:val="List 101"/>
    <w:basedOn w:val="102"/>
    <w:rsid w:val="00F65069"/>
    <w:pPr>
      <w:numPr>
        <w:numId w:val="102"/>
      </w:numPr>
    </w:pPr>
  </w:style>
  <w:style w:type="numbering" w:customStyle="1" w:styleId="102">
    <w:name w:val="Импортированный стиль 102"/>
    <w:rsid w:val="00F65069"/>
  </w:style>
  <w:style w:type="numbering" w:customStyle="1" w:styleId="List102">
    <w:name w:val="List 102"/>
    <w:basedOn w:val="103"/>
    <w:rsid w:val="00F65069"/>
    <w:pPr>
      <w:numPr>
        <w:numId w:val="103"/>
      </w:numPr>
    </w:pPr>
  </w:style>
  <w:style w:type="numbering" w:customStyle="1" w:styleId="103">
    <w:name w:val="Импортированный стиль 103"/>
    <w:rsid w:val="00F65069"/>
  </w:style>
  <w:style w:type="numbering" w:customStyle="1" w:styleId="List103">
    <w:name w:val="List 103"/>
    <w:basedOn w:val="104"/>
    <w:rsid w:val="00F65069"/>
    <w:pPr>
      <w:numPr>
        <w:numId w:val="104"/>
      </w:numPr>
    </w:pPr>
  </w:style>
  <w:style w:type="numbering" w:customStyle="1" w:styleId="104">
    <w:name w:val="Импортированный стиль 104"/>
    <w:rsid w:val="00F65069"/>
  </w:style>
  <w:style w:type="numbering" w:customStyle="1" w:styleId="List104">
    <w:name w:val="List 104"/>
    <w:basedOn w:val="105"/>
    <w:rsid w:val="00F65069"/>
    <w:pPr>
      <w:numPr>
        <w:numId w:val="105"/>
      </w:numPr>
    </w:pPr>
  </w:style>
  <w:style w:type="numbering" w:customStyle="1" w:styleId="105">
    <w:name w:val="Импортированный стиль 105"/>
    <w:rsid w:val="00F65069"/>
  </w:style>
  <w:style w:type="numbering" w:customStyle="1" w:styleId="List105">
    <w:name w:val="List 105"/>
    <w:basedOn w:val="106"/>
    <w:rsid w:val="00F65069"/>
    <w:pPr>
      <w:numPr>
        <w:numId w:val="106"/>
      </w:numPr>
    </w:pPr>
  </w:style>
  <w:style w:type="numbering" w:customStyle="1" w:styleId="106">
    <w:name w:val="Импортированный стиль 106"/>
    <w:rsid w:val="00F65069"/>
  </w:style>
  <w:style w:type="numbering" w:customStyle="1" w:styleId="List106">
    <w:name w:val="List 106"/>
    <w:basedOn w:val="107"/>
    <w:rsid w:val="00F65069"/>
    <w:pPr>
      <w:numPr>
        <w:numId w:val="107"/>
      </w:numPr>
    </w:pPr>
  </w:style>
  <w:style w:type="numbering" w:customStyle="1" w:styleId="107">
    <w:name w:val="Импортированный стиль 107"/>
    <w:rsid w:val="00F65069"/>
  </w:style>
  <w:style w:type="numbering" w:customStyle="1" w:styleId="List107">
    <w:name w:val="List 107"/>
    <w:basedOn w:val="108"/>
    <w:rsid w:val="00F65069"/>
    <w:pPr>
      <w:numPr>
        <w:numId w:val="108"/>
      </w:numPr>
    </w:pPr>
  </w:style>
  <w:style w:type="numbering" w:customStyle="1" w:styleId="108">
    <w:name w:val="Импортированный стиль 108"/>
    <w:rsid w:val="00F65069"/>
  </w:style>
  <w:style w:type="numbering" w:customStyle="1" w:styleId="List108">
    <w:name w:val="List 108"/>
    <w:basedOn w:val="109"/>
    <w:rsid w:val="00F65069"/>
    <w:pPr>
      <w:numPr>
        <w:numId w:val="109"/>
      </w:numPr>
    </w:pPr>
  </w:style>
  <w:style w:type="numbering" w:customStyle="1" w:styleId="109">
    <w:name w:val="Импортированный стиль 109"/>
    <w:rsid w:val="00F65069"/>
  </w:style>
  <w:style w:type="numbering" w:customStyle="1" w:styleId="List109">
    <w:name w:val="List 109"/>
    <w:basedOn w:val="110"/>
    <w:rsid w:val="00F65069"/>
    <w:pPr>
      <w:numPr>
        <w:numId w:val="110"/>
      </w:numPr>
    </w:pPr>
  </w:style>
  <w:style w:type="numbering" w:customStyle="1" w:styleId="110">
    <w:name w:val="Импортированный стиль 110"/>
    <w:rsid w:val="00F65069"/>
  </w:style>
  <w:style w:type="numbering" w:customStyle="1" w:styleId="List110">
    <w:name w:val="List 110"/>
    <w:basedOn w:val="111"/>
    <w:rsid w:val="00F65069"/>
    <w:pPr>
      <w:numPr>
        <w:numId w:val="111"/>
      </w:numPr>
    </w:pPr>
  </w:style>
  <w:style w:type="numbering" w:customStyle="1" w:styleId="111">
    <w:name w:val="Импортированный стиль 111"/>
    <w:rsid w:val="00F65069"/>
  </w:style>
  <w:style w:type="numbering" w:customStyle="1" w:styleId="List111">
    <w:name w:val="List 111"/>
    <w:basedOn w:val="112"/>
    <w:rsid w:val="00F65069"/>
    <w:pPr>
      <w:numPr>
        <w:numId w:val="112"/>
      </w:numPr>
    </w:pPr>
  </w:style>
  <w:style w:type="numbering" w:customStyle="1" w:styleId="112">
    <w:name w:val="Импортированный стиль 112"/>
    <w:rsid w:val="00F65069"/>
  </w:style>
  <w:style w:type="numbering" w:customStyle="1" w:styleId="List112">
    <w:name w:val="List 112"/>
    <w:basedOn w:val="113"/>
    <w:rsid w:val="00F65069"/>
    <w:pPr>
      <w:numPr>
        <w:numId w:val="113"/>
      </w:numPr>
    </w:pPr>
  </w:style>
  <w:style w:type="numbering" w:customStyle="1" w:styleId="113">
    <w:name w:val="Импортированный стиль 113"/>
    <w:rsid w:val="00F65069"/>
  </w:style>
  <w:style w:type="numbering" w:customStyle="1" w:styleId="List113">
    <w:name w:val="List 113"/>
    <w:basedOn w:val="114"/>
    <w:rsid w:val="00F65069"/>
    <w:pPr>
      <w:numPr>
        <w:numId w:val="114"/>
      </w:numPr>
    </w:pPr>
  </w:style>
  <w:style w:type="numbering" w:customStyle="1" w:styleId="114">
    <w:name w:val="Импортированный стиль 114"/>
    <w:rsid w:val="00F65069"/>
  </w:style>
  <w:style w:type="numbering" w:customStyle="1" w:styleId="List114">
    <w:name w:val="List 114"/>
    <w:basedOn w:val="115"/>
    <w:rsid w:val="00F65069"/>
    <w:pPr>
      <w:numPr>
        <w:numId w:val="115"/>
      </w:numPr>
    </w:pPr>
  </w:style>
  <w:style w:type="numbering" w:customStyle="1" w:styleId="115">
    <w:name w:val="Импортированный стиль 115"/>
    <w:rsid w:val="00F65069"/>
  </w:style>
  <w:style w:type="paragraph" w:customStyle="1" w:styleId="Default">
    <w:name w:val="Default"/>
    <w:rsid w:val="00F65069"/>
    <w:pPr>
      <w:pBdr>
        <w:top w:val="nil"/>
        <w:left w:val="nil"/>
        <w:bottom w:val="nil"/>
        <w:right w:val="nil"/>
        <w:between w:val="nil"/>
        <w:bar w:val="nil"/>
      </w:pBdr>
      <w:spacing w:after="200" w:line="276" w:lineRule="auto"/>
    </w:pPr>
    <w:rPr>
      <w:rFonts w:ascii="Arial Unicode MS" w:hAnsi="Arial Unicode MS" w:cs="Arial Unicode MS"/>
      <w:color w:val="000000"/>
      <w:sz w:val="24"/>
      <w:szCs w:val="24"/>
      <w:u w:color="000000"/>
      <w:bdr w:val="nil"/>
    </w:rPr>
  </w:style>
  <w:style w:type="paragraph" w:styleId="aa">
    <w:name w:val="No Spacing"/>
    <w:qFormat/>
    <w:rsid w:val="00F6506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Standard">
    <w:name w:val="Standard"/>
    <w:rsid w:val="00F65069"/>
    <w:pPr>
      <w:widowControl w:val="0"/>
      <w:pBdr>
        <w:top w:val="nil"/>
        <w:left w:val="nil"/>
        <w:bottom w:val="nil"/>
        <w:right w:val="nil"/>
        <w:between w:val="nil"/>
        <w:bar w:val="nil"/>
      </w:pBdr>
      <w:suppressAutoHyphens/>
      <w:spacing w:after="200" w:line="276" w:lineRule="auto"/>
    </w:pPr>
    <w:rPr>
      <w:rFonts w:ascii="Arial Unicode MS" w:hAnsi="Arial Unicode MS" w:cs="Arial Unicode MS"/>
      <w:color w:val="000000"/>
      <w:kern w:val="1"/>
      <w:sz w:val="24"/>
      <w:szCs w:val="24"/>
      <w:u w:color="000000"/>
      <w:bdr w:val="nil"/>
      <w:lang w:val="de-DE"/>
    </w:rPr>
  </w:style>
  <w:style w:type="numbering" w:customStyle="1" w:styleId="List115">
    <w:name w:val="List 115"/>
    <w:basedOn w:val="116"/>
    <w:rsid w:val="00F65069"/>
    <w:pPr>
      <w:numPr>
        <w:numId w:val="116"/>
      </w:numPr>
    </w:pPr>
  </w:style>
  <w:style w:type="numbering" w:customStyle="1" w:styleId="116">
    <w:name w:val="Импортированный стиль 116"/>
    <w:rsid w:val="00F65069"/>
  </w:style>
  <w:style w:type="numbering" w:customStyle="1" w:styleId="List116">
    <w:name w:val="List 116"/>
    <w:basedOn w:val="117"/>
    <w:rsid w:val="00F65069"/>
    <w:pPr>
      <w:numPr>
        <w:numId w:val="117"/>
      </w:numPr>
    </w:pPr>
  </w:style>
  <w:style w:type="numbering" w:customStyle="1" w:styleId="117">
    <w:name w:val="Импортированный стиль 117"/>
    <w:rsid w:val="00F65069"/>
  </w:style>
  <w:style w:type="numbering" w:customStyle="1" w:styleId="List117">
    <w:name w:val="List 117"/>
    <w:basedOn w:val="118"/>
    <w:rsid w:val="00F65069"/>
    <w:pPr>
      <w:numPr>
        <w:numId w:val="118"/>
      </w:numPr>
    </w:pPr>
  </w:style>
  <w:style w:type="numbering" w:customStyle="1" w:styleId="118">
    <w:name w:val="Импортированный стиль 118"/>
    <w:rsid w:val="00F65069"/>
  </w:style>
  <w:style w:type="paragraph" w:customStyle="1" w:styleId="5a">
    <w:name w:val="Абзац списка5"/>
    <w:rsid w:val="00F65069"/>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List118">
    <w:name w:val="List 118"/>
    <w:basedOn w:val="119"/>
    <w:rsid w:val="00F65069"/>
    <w:pPr>
      <w:numPr>
        <w:numId w:val="119"/>
      </w:numPr>
    </w:pPr>
  </w:style>
  <w:style w:type="numbering" w:customStyle="1" w:styleId="119">
    <w:name w:val="Импортированный стиль 119"/>
    <w:rsid w:val="00F65069"/>
  </w:style>
  <w:style w:type="paragraph" w:customStyle="1" w:styleId="18TexstSPISOK1">
    <w:name w:val="18TexstSPISOK_1"/>
    <w:rsid w:val="00F65069"/>
    <w:pPr>
      <w:pBdr>
        <w:top w:val="nil"/>
        <w:left w:val="nil"/>
        <w:bottom w:val="nil"/>
        <w:right w:val="nil"/>
        <w:between w:val="nil"/>
        <w:bar w:val="nil"/>
      </w:pBdr>
      <w:tabs>
        <w:tab w:val="left" w:pos="360"/>
        <w:tab w:val="left" w:pos="640"/>
      </w:tabs>
      <w:spacing w:line="240" w:lineRule="atLeast"/>
      <w:ind w:left="640" w:hanging="300"/>
      <w:jc w:val="both"/>
    </w:pPr>
    <w:rPr>
      <w:rFonts w:ascii="Arial Unicode MS" w:hAnsi="Arial Unicode MS" w:cs="Arial Unicode MS"/>
      <w:color w:val="000000"/>
      <w:u w:color="000000"/>
      <w:bdr w:val="nil"/>
    </w:rPr>
  </w:style>
  <w:style w:type="numbering" w:customStyle="1" w:styleId="List119">
    <w:name w:val="List 119"/>
    <w:basedOn w:val="120"/>
    <w:rsid w:val="00F65069"/>
    <w:pPr>
      <w:numPr>
        <w:numId w:val="120"/>
      </w:numPr>
    </w:pPr>
  </w:style>
  <w:style w:type="numbering" w:customStyle="1" w:styleId="120">
    <w:name w:val="Импортированный стиль 120"/>
    <w:rsid w:val="00F65069"/>
  </w:style>
  <w:style w:type="numbering" w:customStyle="1" w:styleId="List120">
    <w:name w:val="List 120"/>
    <w:basedOn w:val="121"/>
    <w:rsid w:val="00F65069"/>
    <w:pPr>
      <w:numPr>
        <w:numId w:val="121"/>
      </w:numPr>
    </w:pPr>
  </w:style>
  <w:style w:type="numbering" w:customStyle="1" w:styleId="121">
    <w:name w:val="Импортированный стиль 121"/>
    <w:rsid w:val="00F65069"/>
  </w:style>
  <w:style w:type="numbering" w:customStyle="1" w:styleId="List121">
    <w:name w:val="List 121"/>
    <w:basedOn w:val="122"/>
    <w:rsid w:val="00F65069"/>
    <w:pPr>
      <w:numPr>
        <w:numId w:val="122"/>
      </w:numPr>
    </w:pPr>
  </w:style>
  <w:style w:type="numbering" w:customStyle="1" w:styleId="122">
    <w:name w:val="Импортированный стиль 122"/>
    <w:rsid w:val="00F65069"/>
  </w:style>
  <w:style w:type="numbering" w:customStyle="1" w:styleId="List122">
    <w:name w:val="List 122"/>
    <w:basedOn w:val="123"/>
    <w:rsid w:val="00F65069"/>
    <w:pPr>
      <w:numPr>
        <w:numId w:val="123"/>
      </w:numPr>
    </w:pPr>
  </w:style>
  <w:style w:type="numbering" w:customStyle="1" w:styleId="123">
    <w:name w:val="Импортированный стиль 123"/>
    <w:rsid w:val="00F65069"/>
  </w:style>
  <w:style w:type="numbering" w:customStyle="1" w:styleId="List123">
    <w:name w:val="List 123"/>
    <w:basedOn w:val="124"/>
    <w:rsid w:val="00F65069"/>
    <w:pPr>
      <w:numPr>
        <w:numId w:val="124"/>
      </w:numPr>
    </w:pPr>
  </w:style>
  <w:style w:type="numbering" w:customStyle="1" w:styleId="124">
    <w:name w:val="Импортированный стиль 124"/>
    <w:rsid w:val="00F65069"/>
  </w:style>
  <w:style w:type="numbering" w:customStyle="1" w:styleId="List124">
    <w:name w:val="List 124"/>
    <w:basedOn w:val="125"/>
    <w:rsid w:val="00F65069"/>
    <w:pPr>
      <w:numPr>
        <w:numId w:val="125"/>
      </w:numPr>
    </w:pPr>
  </w:style>
  <w:style w:type="numbering" w:customStyle="1" w:styleId="125">
    <w:name w:val="Импортированный стиль 125"/>
    <w:rsid w:val="00F65069"/>
  </w:style>
  <w:style w:type="numbering" w:customStyle="1" w:styleId="List125">
    <w:name w:val="List 125"/>
    <w:basedOn w:val="126"/>
    <w:rsid w:val="00F65069"/>
    <w:pPr>
      <w:numPr>
        <w:numId w:val="126"/>
      </w:numPr>
    </w:pPr>
  </w:style>
  <w:style w:type="numbering" w:customStyle="1" w:styleId="126">
    <w:name w:val="Импортированный стиль 126"/>
    <w:rsid w:val="00F65069"/>
  </w:style>
  <w:style w:type="numbering" w:customStyle="1" w:styleId="List126">
    <w:name w:val="List 126"/>
    <w:basedOn w:val="127"/>
    <w:rsid w:val="00F65069"/>
    <w:pPr>
      <w:numPr>
        <w:numId w:val="127"/>
      </w:numPr>
    </w:pPr>
  </w:style>
  <w:style w:type="numbering" w:customStyle="1" w:styleId="127">
    <w:name w:val="Импортированный стиль 127"/>
    <w:rsid w:val="00F65069"/>
  </w:style>
  <w:style w:type="numbering" w:customStyle="1" w:styleId="List127">
    <w:name w:val="List 127"/>
    <w:basedOn w:val="128"/>
    <w:rsid w:val="00F65069"/>
    <w:pPr>
      <w:numPr>
        <w:numId w:val="128"/>
      </w:numPr>
    </w:pPr>
  </w:style>
  <w:style w:type="numbering" w:customStyle="1" w:styleId="128">
    <w:name w:val="Импортированный стиль 128"/>
    <w:rsid w:val="00F65069"/>
  </w:style>
  <w:style w:type="numbering" w:customStyle="1" w:styleId="List128">
    <w:name w:val="List 128"/>
    <w:basedOn w:val="129"/>
    <w:rsid w:val="00F65069"/>
    <w:pPr>
      <w:numPr>
        <w:numId w:val="129"/>
      </w:numPr>
    </w:pPr>
  </w:style>
  <w:style w:type="numbering" w:customStyle="1" w:styleId="129">
    <w:name w:val="Импортированный стиль 129"/>
    <w:rsid w:val="00F65069"/>
  </w:style>
  <w:style w:type="numbering" w:customStyle="1" w:styleId="List129">
    <w:name w:val="List 129"/>
    <w:basedOn w:val="130"/>
    <w:rsid w:val="00F65069"/>
    <w:pPr>
      <w:numPr>
        <w:numId w:val="130"/>
      </w:numPr>
    </w:pPr>
  </w:style>
  <w:style w:type="numbering" w:customStyle="1" w:styleId="130">
    <w:name w:val="Импортированный стиль 130"/>
    <w:rsid w:val="00F65069"/>
  </w:style>
  <w:style w:type="numbering" w:customStyle="1" w:styleId="List130">
    <w:name w:val="List 130"/>
    <w:basedOn w:val="131"/>
    <w:rsid w:val="00F65069"/>
    <w:pPr>
      <w:numPr>
        <w:numId w:val="131"/>
      </w:numPr>
    </w:pPr>
  </w:style>
  <w:style w:type="numbering" w:customStyle="1" w:styleId="131">
    <w:name w:val="Импортированный стиль 131"/>
    <w:rsid w:val="00F65069"/>
  </w:style>
  <w:style w:type="numbering" w:customStyle="1" w:styleId="List131">
    <w:name w:val="List 131"/>
    <w:basedOn w:val="132"/>
    <w:rsid w:val="00F65069"/>
    <w:pPr>
      <w:numPr>
        <w:numId w:val="132"/>
      </w:numPr>
    </w:pPr>
  </w:style>
  <w:style w:type="numbering" w:customStyle="1" w:styleId="132">
    <w:name w:val="Импортированный стиль 132"/>
    <w:rsid w:val="00F65069"/>
  </w:style>
  <w:style w:type="numbering" w:customStyle="1" w:styleId="List132">
    <w:name w:val="List 132"/>
    <w:basedOn w:val="133"/>
    <w:rsid w:val="00F65069"/>
    <w:pPr>
      <w:numPr>
        <w:numId w:val="133"/>
      </w:numPr>
    </w:pPr>
  </w:style>
  <w:style w:type="numbering" w:customStyle="1" w:styleId="133">
    <w:name w:val="Импортированный стиль 133"/>
    <w:rsid w:val="00F65069"/>
  </w:style>
  <w:style w:type="numbering" w:customStyle="1" w:styleId="List133">
    <w:name w:val="List 133"/>
    <w:basedOn w:val="134"/>
    <w:rsid w:val="00F65069"/>
    <w:pPr>
      <w:numPr>
        <w:numId w:val="134"/>
      </w:numPr>
    </w:pPr>
  </w:style>
  <w:style w:type="numbering" w:customStyle="1" w:styleId="134">
    <w:name w:val="Импортированный стиль 134"/>
    <w:rsid w:val="00F65069"/>
  </w:style>
  <w:style w:type="numbering" w:customStyle="1" w:styleId="List134">
    <w:name w:val="List 134"/>
    <w:basedOn w:val="135"/>
    <w:rsid w:val="00F65069"/>
    <w:pPr>
      <w:numPr>
        <w:numId w:val="135"/>
      </w:numPr>
    </w:pPr>
  </w:style>
  <w:style w:type="numbering" w:customStyle="1" w:styleId="135">
    <w:name w:val="Импортированный стиль 135"/>
    <w:rsid w:val="00F65069"/>
  </w:style>
  <w:style w:type="numbering" w:customStyle="1" w:styleId="List135">
    <w:name w:val="List 135"/>
    <w:basedOn w:val="136"/>
    <w:rsid w:val="00F65069"/>
    <w:pPr>
      <w:numPr>
        <w:numId w:val="136"/>
      </w:numPr>
    </w:pPr>
  </w:style>
  <w:style w:type="numbering" w:customStyle="1" w:styleId="136">
    <w:name w:val="Импортированный стиль 136"/>
    <w:rsid w:val="00F65069"/>
  </w:style>
  <w:style w:type="numbering" w:customStyle="1" w:styleId="List136">
    <w:name w:val="List 136"/>
    <w:basedOn w:val="137"/>
    <w:rsid w:val="00F65069"/>
    <w:pPr>
      <w:numPr>
        <w:numId w:val="137"/>
      </w:numPr>
    </w:pPr>
  </w:style>
  <w:style w:type="numbering" w:customStyle="1" w:styleId="137">
    <w:name w:val="Импортированный стиль 137"/>
    <w:rsid w:val="00F65069"/>
  </w:style>
  <w:style w:type="numbering" w:customStyle="1" w:styleId="List137">
    <w:name w:val="List 137"/>
    <w:basedOn w:val="138"/>
    <w:rsid w:val="00F65069"/>
    <w:pPr>
      <w:numPr>
        <w:numId w:val="138"/>
      </w:numPr>
    </w:pPr>
  </w:style>
  <w:style w:type="numbering" w:customStyle="1" w:styleId="138">
    <w:name w:val="Импортированный стиль 138"/>
    <w:rsid w:val="00F65069"/>
  </w:style>
  <w:style w:type="numbering" w:customStyle="1" w:styleId="List138">
    <w:name w:val="List 138"/>
    <w:basedOn w:val="18"/>
    <w:rsid w:val="00F65069"/>
    <w:pPr>
      <w:numPr>
        <w:numId w:val="139"/>
      </w:numPr>
    </w:pPr>
  </w:style>
  <w:style w:type="numbering" w:customStyle="1" w:styleId="List139">
    <w:name w:val="List 139"/>
    <w:basedOn w:val="140"/>
    <w:rsid w:val="00F65069"/>
    <w:pPr>
      <w:numPr>
        <w:numId w:val="140"/>
      </w:numPr>
    </w:pPr>
  </w:style>
  <w:style w:type="numbering" w:customStyle="1" w:styleId="140">
    <w:name w:val="Импортированный стиль 140"/>
    <w:rsid w:val="00F65069"/>
  </w:style>
  <w:style w:type="paragraph" w:customStyle="1" w:styleId="18TexstSPISOK10">
    <w:name w:val="18TexstSPISOK_1"/>
    <w:aliases w:val="1"/>
    <w:rsid w:val="00F65069"/>
    <w:pPr>
      <w:pBdr>
        <w:top w:val="nil"/>
        <w:left w:val="nil"/>
        <w:bottom w:val="nil"/>
        <w:right w:val="nil"/>
        <w:between w:val="nil"/>
        <w:bar w:val="nil"/>
      </w:pBdr>
      <w:tabs>
        <w:tab w:val="left" w:pos="360"/>
        <w:tab w:val="left" w:pos="640"/>
      </w:tabs>
      <w:spacing w:line="240" w:lineRule="atLeast"/>
      <w:ind w:left="640" w:hanging="300"/>
      <w:jc w:val="both"/>
    </w:pPr>
    <w:rPr>
      <w:rFonts w:ascii="Arial Unicode MS" w:hAnsi="Courier New" w:cs="Arial Unicode MS"/>
      <w:color w:val="000000"/>
      <w:u w:color="000000"/>
      <w:bdr w:val="nil"/>
    </w:rPr>
  </w:style>
  <w:style w:type="numbering" w:customStyle="1" w:styleId="List140">
    <w:name w:val="List 140"/>
    <w:basedOn w:val="141"/>
    <w:rsid w:val="00F65069"/>
    <w:pPr>
      <w:numPr>
        <w:numId w:val="141"/>
      </w:numPr>
    </w:pPr>
  </w:style>
  <w:style w:type="numbering" w:customStyle="1" w:styleId="141">
    <w:name w:val="Импортированный стиль 141"/>
    <w:rsid w:val="00F65069"/>
  </w:style>
  <w:style w:type="numbering" w:customStyle="1" w:styleId="List141">
    <w:name w:val="List 141"/>
    <w:basedOn w:val="142"/>
    <w:rsid w:val="00F65069"/>
    <w:pPr>
      <w:numPr>
        <w:numId w:val="142"/>
      </w:numPr>
    </w:pPr>
  </w:style>
  <w:style w:type="numbering" w:customStyle="1" w:styleId="142">
    <w:name w:val="Импортированный стиль 142"/>
    <w:rsid w:val="00F65069"/>
  </w:style>
  <w:style w:type="numbering" w:customStyle="1" w:styleId="List142">
    <w:name w:val="List 142"/>
    <w:basedOn w:val="143"/>
    <w:rsid w:val="00F65069"/>
    <w:pPr>
      <w:numPr>
        <w:numId w:val="143"/>
      </w:numPr>
    </w:pPr>
  </w:style>
  <w:style w:type="numbering" w:customStyle="1" w:styleId="143">
    <w:name w:val="Импортированный стиль 143"/>
    <w:rsid w:val="00F65069"/>
  </w:style>
  <w:style w:type="numbering" w:customStyle="1" w:styleId="List143">
    <w:name w:val="List 143"/>
    <w:basedOn w:val="144"/>
    <w:rsid w:val="00F65069"/>
    <w:pPr>
      <w:numPr>
        <w:numId w:val="144"/>
      </w:numPr>
    </w:pPr>
  </w:style>
  <w:style w:type="numbering" w:customStyle="1" w:styleId="144">
    <w:name w:val="Импортированный стиль 144"/>
    <w:rsid w:val="00F65069"/>
  </w:style>
  <w:style w:type="numbering" w:customStyle="1" w:styleId="List144">
    <w:name w:val="List 144"/>
    <w:basedOn w:val="145"/>
    <w:rsid w:val="00F65069"/>
    <w:pPr>
      <w:numPr>
        <w:numId w:val="145"/>
      </w:numPr>
    </w:pPr>
  </w:style>
  <w:style w:type="numbering" w:customStyle="1" w:styleId="145">
    <w:name w:val="Импортированный стиль 145"/>
    <w:rsid w:val="00F65069"/>
  </w:style>
  <w:style w:type="numbering" w:customStyle="1" w:styleId="List145">
    <w:name w:val="List 145"/>
    <w:basedOn w:val="146"/>
    <w:rsid w:val="00F65069"/>
    <w:pPr>
      <w:numPr>
        <w:numId w:val="146"/>
      </w:numPr>
    </w:pPr>
  </w:style>
  <w:style w:type="numbering" w:customStyle="1" w:styleId="146">
    <w:name w:val="Импортированный стиль 146"/>
    <w:rsid w:val="00F65069"/>
  </w:style>
  <w:style w:type="numbering" w:customStyle="1" w:styleId="List146">
    <w:name w:val="List 146"/>
    <w:basedOn w:val="147"/>
    <w:rsid w:val="00F65069"/>
    <w:pPr>
      <w:numPr>
        <w:numId w:val="147"/>
      </w:numPr>
    </w:pPr>
  </w:style>
  <w:style w:type="numbering" w:customStyle="1" w:styleId="147">
    <w:name w:val="Импортированный стиль 147"/>
    <w:rsid w:val="00F65069"/>
  </w:style>
  <w:style w:type="numbering" w:customStyle="1" w:styleId="List147">
    <w:name w:val="List 147"/>
    <w:basedOn w:val="148"/>
    <w:rsid w:val="00F65069"/>
    <w:pPr>
      <w:numPr>
        <w:numId w:val="148"/>
      </w:numPr>
    </w:pPr>
  </w:style>
  <w:style w:type="numbering" w:customStyle="1" w:styleId="148">
    <w:name w:val="Импортированный стиль 148"/>
    <w:rsid w:val="00F65069"/>
  </w:style>
  <w:style w:type="numbering" w:customStyle="1" w:styleId="List148">
    <w:name w:val="List 148"/>
    <w:basedOn w:val="149"/>
    <w:rsid w:val="00F65069"/>
    <w:pPr>
      <w:numPr>
        <w:numId w:val="149"/>
      </w:numPr>
    </w:pPr>
  </w:style>
  <w:style w:type="numbering" w:customStyle="1" w:styleId="149">
    <w:name w:val="Импортированный стиль 149"/>
    <w:rsid w:val="00F65069"/>
  </w:style>
  <w:style w:type="numbering" w:customStyle="1" w:styleId="List149">
    <w:name w:val="List 149"/>
    <w:basedOn w:val="150"/>
    <w:rsid w:val="00F65069"/>
    <w:pPr>
      <w:numPr>
        <w:numId w:val="150"/>
      </w:numPr>
    </w:pPr>
  </w:style>
  <w:style w:type="numbering" w:customStyle="1" w:styleId="150">
    <w:name w:val="Импортированный стиль 150"/>
    <w:rsid w:val="00F65069"/>
  </w:style>
  <w:style w:type="numbering" w:customStyle="1" w:styleId="List150">
    <w:name w:val="List 150"/>
    <w:basedOn w:val="151"/>
    <w:rsid w:val="00F65069"/>
    <w:pPr>
      <w:numPr>
        <w:numId w:val="151"/>
      </w:numPr>
    </w:pPr>
  </w:style>
  <w:style w:type="numbering" w:customStyle="1" w:styleId="151">
    <w:name w:val="Импортированный стиль 151"/>
    <w:rsid w:val="00F65069"/>
  </w:style>
  <w:style w:type="numbering" w:customStyle="1" w:styleId="List151">
    <w:name w:val="List 151"/>
    <w:basedOn w:val="152"/>
    <w:rsid w:val="00F65069"/>
    <w:pPr>
      <w:numPr>
        <w:numId w:val="152"/>
      </w:numPr>
    </w:pPr>
  </w:style>
  <w:style w:type="numbering" w:customStyle="1" w:styleId="152">
    <w:name w:val="Импортированный стиль 152"/>
    <w:rsid w:val="00F65069"/>
  </w:style>
  <w:style w:type="numbering" w:customStyle="1" w:styleId="List152">
    <w:name w:val="List 152"/>
    <w:basedOn w:val="153"/>
    <w:rsid w:val="00F65069"/>
    <w:pPr>
      <w:numPr>
        <w:numId w:val="153"/>
      </w:numPr>
    </w:pPr>
  </w:style>
  <w:style w:type="numbering" w:customStyle="1" w:styleId="153">
    <w:name w:val="Импортированный стиль 153"/>
    <w:rsid w:val="00F65069"/>
  </w:style>
  <w:style w:type="numbering" w:customStyle="1" w:styleId="List153">
    <w:name w:val="List 153"/>
    <w:basedOn w:val="154"/>
    <w:rsid w:val="00F65069"/>
    <w:pPr>
      <w:numPr>
        <w:numId w:val="154"/>
      </w:numPr>
    </w:pPr>
  </w:style>
  <w:style w:type="numbering" w:customStyle="1" w:styleId="154">
    <w:name w:val="Импортированный стиль 154"/>
    <w:rsid w:val="00F65069"/>
  </w:style>
  <w:style w:type="numbering" w:customStyle="1" w:styleId="List154">
    <w:name w:val="List 154"/>
    <w:basedOn w:val="155"/>
    <w:rsid w:val="00F65069"/>
    <w:pPr>
      <w:numPr>
        <w:numId w:val="155"/>
      </w:numPr>
    </w:pPr>
  </w:style>
  <w:style w:type="numbering" w:customStyle="1" w:styleId="155">
    <w:name w:val="Импортированный стиль 155"/>
    <w:rsid w:val="00F65069"/>
  </w:style>
  <w:style w:type="numbering" w:customStyle="1" w:styleId="List155">
    <w:name w:val="List 155"/>
    <w:basedOn w:val="156"/>
    <w:rsid w:val="00F65069"/>
    <w:pPr>
      <w:numPr>
        <w:numId w:val="156"/>
      </w:numPr>
    </w:pPr>
  </w:style>
  <w:style w:type="numbering" w:customStyle="1" w:styleId="156">
    <w:name w:val="Импортированный стиль 156"/>
    <w:rsid w:val="00F65069"/>
  </w:style>
  <w:style w:type="numbering" w:customStyle="1" w:styleId="List156">
    <w:name w:val="List 156"/>
    <w:basedOn w:val="157"/>
    <w:rsid w:val="00F65069"/>
    <w:pPr>
      <w:numPr>
        <w:numId w:val="157"/>
      </w:numPr>
    </w:pPr>
  </w:style>
  <w:style w:type="numbering" w:customStyle="1" w:styleId="157">
    <w:name w:val="Импортированный стиль 157"/>
    <w:rsid w:val="00F65069"/>
  </w:style>
  <w:style w:type="numbering" w:customStyle="1" w:styleId="List157">
    <w:name w:val="List 157"/>
    <w:basedOn w:val="158"/>
    <w:rsid w:val="00F65069"/>
    <w:pPr>
      <w:numPr>
        <w:numId w:val="158"/>
      </w:numPr>
    </w:pPr>
  </w:style>
  <w:style w:type="numbering" w:customStyle="1" w:styleId="158">
    <w:name w:val="Импортированный стиль 158"/>
    <w:rsid w:val="00F65069"/>
  </w:style>
  <w:style w:type="numbering" w:customStyle="1" w:styleId="List158">
    <w:name w:val="List 158"/>
    <w:basedOn w:val="159"/>
    <w:rsid w:val="00F65069"/>
    <w:pPr>
      <w:numPr>
        <w:numId w:val="159"/>
      </w:numPr>
    </w:pPr>
  </w:style>
  <w:style w:type="numbering" w:customStyle="1" w:styleId="159">
    <w:name w:val="Импортированный стиль 159"/>
    <w:rsid w:val="00F65069"/>
  </w:style>
  <w:style w:type="numbering" w:customStyle="1" w:styleId="List159">
    <w:name w:val="List 159"/>
    <w:basedOn w:val="160"/>
    <w:rsid w:val="00F65069"/>
    <w:pPr>
      <w:numPr>
        <w:numId w:val="160"/>
      </w:numPr>
    </w:pPr>
  </w:style>
  <w:style w:type="numbering" w:customStyle="1" w:styleId="160">
    <w:name w:val="Импортированный стиль 160"/>
    <w:rsid w:val="00F65069"/>
  </w:style>
  <w:style w:type="numbering" w:customStyle="1" w:styleId="List160">
    <w:name w:val="List 160"/>
    <w:basedOn w:val="161"/>
    <w:rsid w:val="00F65069"/>
    <w:pPr>
      <w:numPr>
        <w:numId w:val="161"/>
      </w:numPr>
    </w:pPr>
  </w:style>
  <w:style w:type="numbering" w:customStyle="1" w:styleId="161">
    <w:name w:val="Импортированный стиль 161"/>
    <w:rsid w:val="00F65069"/>
  </w:style>
  <w:style w:type="numbering" w:customStyle="1" w:styleId="List161">
    <w:name w:val="List 161"/>
    <w:basedOn w:val="162"/>
    <w:rsid w:val="00F65069"/>
    <w:pPr>
      <w:numPr>
        <w:numId w:val="162"/>
      </w:numPr>
    </w:pPr>
  </w:style>
  <w:style w:type="numbering" w:customStyle="1" w:styleId="162">
    <w:name w:val="Импортированный стиль 162"/>
    <w:rsid w:val="00F65069"/>
  </w:style>
  <w:style w:type="numbering" w:customStyle="1" w:styleId="List162">
    <w:name w:val="List 162"/>
    <w:basedOn w:val="163"/>
    <w:rsid w:val="00F65069"/>
    <w:pPr>
      <w:numPr>
        <w:numId w:val="163"/>
      </w:numPr>
    </w:pPr>
  </w:style>
  <w:style w:type="numbering" w:customStyle="1" w:styleId="163">
    <w:name w:val="Импортированный стиль 163"/>
    <w:rsid w:val="00F65069"/>
  </w:style>
  <w:style w:type="numbering" w:customStyle="1" w:styleId="List163">
    <w:name w:val="List 163"/>
    <w:basedOn w:val="164"/>
    <w:rsid w:val="00F65069"/>
    <w:pPr>
      <w:numPr>
        <w:numId w:val="164"/>
      </w:numPr>
    </w:pPr>
  </w:style>
  <w:style w:type="numbering" w:customStyle="1" w:styleId="164">
    <w:name w:val="Импортированный стиль 164"/>
    <w:rsid w:val="00F65069"/>
  </w:style>
  <w:style w:type="numbering" w:customStyle="1" w:styleId="List164">
    <w:name w:val="List 164"/>
    <w:basedOn w:val="165"/>
    <w:rsid w:val="00F65069"/>
    <w:pPr>
      <w:numPr>
        <w:numId w:val="165"/>
      </w:numPr>
    </w:pPr>
  </w:style>
  <w:style w:type="numbering" w:customStyle="1" w:styleId="165">
    <w:name w:val="Импортированный стиль 165"/>
    <w:rsid w:val="00F65069"/>
  </w:style>
  <w:style w:type="numbering" w:customStyle="1" w:styleId="List165">
    <w:name w:val="List 165"/>
    <w:basedOn w:val="166"/>
    <w:rsid w:val="00F65069"/>
    <w:pPr>
      <w:numPr>
        <w:numId w:val="166"/>
      </w:numPr>
    </w:pPr>
  </w:style>
  <w:style w:type="numbering" w:customStyle="1" w:styleId="166">
    <w:name w:val="Импортированный стиль 166"/>
    <w:rsid w:val="00F65069"/>
  </w:style>
  <w:style w:type="numbering" w:customStyle="1" w:styleId="List166">
    <w:name w:val="List 166"/>
    <w:basedOn w:val="167"/>
    <w:rsid w:val="00F65069"/>
    <w:pPr>
      <w:numPr>
        <w:numId w:val="167"/>
      </w:numPr>
    </w:pPr>
  </w:style>
  <w:style w:type="numbering" w:customStyle="1" w:styleId="167">
    <w:name w:val="Импортированный стиль 167"/>
    <w:rsid w:val="00F65069"/>
  </w:style>
  <w:style w:type="numbering" w:customStyle="1" w:styleId="List167">
    <w:name w:val="List 167"/>
    <w:basedOn w:val="168"/>
    <w:rsid w:val="00F65069"/>
    <w:pPr>
      <w:numPr>
        <w:numId w:val="168"/>
      </w:numPr>
    </w:pPr>
  </w:style>
  <w:style w:type="numbering" w:customStyle="1" w:styleId="168">
    <w:name w:val="Импортированный стиль 168"/>
    <w:rsid w:val="00F65069"/>
  </w:style>
  <w:style w:type="numbering" w:customStyle="1" w:styleId="List168">
    <w:name w:val="List 168"/>
    <w:basedOn w:val="169"/>
    <w:rsid w:val="00F65069"/>
    <w:pPr>
      <w:numPr>
        <w:numId w:val="169"/>
      </w:numPr>
    </w:pPr>
  </w:style>
  <w:style w:type="numbering" w:customStyle="1" w:styleId="169">
    <w:name w:val="Импортированный стиль 169"/>
    <w:rsid w:val="00F65069"/>
  </w:style>
  <w:style w:type="numbering" w:customStyle="1" w:styleId="List169">
    <w:name w:val="List 169"/>
    <w:basedOn w:val="170"/>
    <w:rsid w:val="00F65069"/>
    <w:pPr>
      <w:numPr>
        <w:numId w:val="170"/>
      </w:numPr>
    </w:pPr>
  </w:style>
  <w:style w:type="numbering" w:customStyle="1" w:styleId="170">
    <w:name w:val="Импортированный стиль 170"/>
    <w:rsid w:val="00F65069"/>
  </w:style>
  <w:style w:type="numbering" w:customStyle="1" w:styleId="List170">
    <w:name w:val="List 170"/>
    <w:basedOn w:val="171"/>
    <w:rsid w:val="00F65069"/>
    <w:pPr>
      <w:numPr>
        <w:numId w:val="171"/>
      </w:numPr>
    </w:pPr>
  </w:style>
  <w:style w:type="numbering" w:customStyle="1" w:styleId="171">
    <w:name w:val="Импортированный стиль 171"/>
    <w:rsid w:val="00F65069"/>
  </w:style>
  <w:style w:type="numbering" w:customStyle="1" w:styleId="List171">
    <w:name w:val="List 171"/>
    <w:basedOn w:val="172"/>
    <w:rsid w:val="00F65069"/>
    <w:pPr>
      <w:numPr>
        <w:numId w:val="172"/>
      </w:numPr>
    </w:pPr>
  </w:style>
  <w:style w:type="numbering" w:customStyle="1" w:styleId="172">
    <w:name w:val="Импортированный стиль 172"/>
    <w:rsid w:val="00F65069"/>
  </w:style>
  <w:style w:type="numbering" w:customStyle="1" w:styleId="List172">
    <w:name w:val="List 172"/>
    <w:basedOn w:val="173"/>
    <w:rsid w:val="00F65069"/>
    <w:pPr>
      <w:numPr>
        <w:numId w:val="173"/>
      </w:numPr>
    </w:pPr>
  </w:style>
  <w:style w:type="numbering" w:customStyle="1" w:styleId="173">
    <w:name w:val="Импортированный стиль 173"/>
    <w:rsid w:val="00F65069"/>
  </w:style>
  <w:style w:type="numbering" w:customStyle="1" w:styleId="List173">
    <w:name w:val="List 173"/>
    <w:basedOn w:val="174"/>
    <w:rsid w:val="00F65069"/>
    <w:pPr>
      <w:numPr>
        <w:numId w:val="174"/>
      </w:numPr>
    </w:pPr>
  </w:style>
  <w:style w:type="numbering" w:customStyle="1" w:styleId="174">
    <w:name w:val="Импортированный стиль 174"/>
    <w:rsid w:val="00F65069"/>
  </w:style>
  <w:style w:type="numbering" w:customStyle="1" w:styleId="List174">
    <w:name w:val="List 174"/>
    <w:basedOn w:val="175"/>
    <w:rsid w:val="00F65069"/>
    <w:pPr>
      <w:numPr>
        <w:numId w:val="175"/>
      </w:numPr>
    </w:pPr>
  </w:style>
  <w:style w:type="numbering" w:customStyle="1" w:styleId="175">
    <w:name w:val="Импортированный стиль 175"/>
    <w:rsid w:val="00F65069"/>
  </w:style>
  <w:style w:type="numbering" w:customStyle="1" w:styleId="List175">
    <w:name w:val="List 175"/>
    <w:basedOn w:val="176"/>
    <w:rsid w:val="00F65069"/>
    <w:pPr>
      <w:numPr>
        <w:numId w:val="176"/>
      </w:numPr>
    </w:pPr>
  </w:style>
  <w:style w:type="numbering" w:customStyle="1" w:styleId="176">
    <w:name w:val="Импортированный стиль 176"/>
    <w:rsid w:val="00F65069"/>
  </w:style>
  <w:style w:type="numbering" w:customStyle="1" w:styleId="List176">
    <w:name w:val="List 176"/>
    <w:basedOn w:val="177"/>
    <w:rsid w:val="00F65069"/>
    <w:pPr>
      <w:numPr>
        <w:numId w:val="177"/>
      </w:numPr>
    </w:pPr>
  </w:style>
  <w:style w:type="numbering" w:customStyle="1" w:styleId="177">
    <w:name w:val="Импортированный стиль 177"/>
    <w:rsid w:val="00F65069"/>
  </w:style>
  <w:style w:type="paragraph" w:styleId="ab">
    <w:name w:val="header"/>
    <w:link w:val="ac"/>
    <w:uiPriority w:val="99"/>
    <w:rsid w:val="00F65069"/>
    <w:pPr>
      <w:pBdr>
        <w:top w:val="nil"/>
        <w:left w:val="nil"/>
        <w:bottom w:val="nil"/>
        <w:right w:val="nil"/>
        <w:between w:val="nil"/>
        <w:bar w:val="nil"/>
      </w:pBdr>
      <w:tabs>
        <w:tab w:val="center" w:pos="4677"/>
        <w:tab w:val="right" w:pos="9355"/>
      </w:tabs>
    </w:pPr>
    <w:rPr>
      <w:rFonts w:ascii="Arial Unicode MS" w:hAnsi="Arial Unicode MS" w:cs="Arial Unicode MS"/>
      <w:color w:val="000000"/>
      <w:u w:color="000000"/>
      <w:bdr w:val="nil"/>
    </w:rPr>
  </w:style>
  <w:style w:type="numbering" w:customStyle="1" w:styleId="List177">
    <w:name w:val="List 177"/>
    <w:basedOn w:val="178"/>
    <w:rsid w:val="00F65069"/>
    <w:pPr>
      <w:numPr>
        <w:numId w:val="178"/>
      </w:numPr>
    </w:pPr>
  </w:style>
  <w:style w:type="numbering" w:customStyle="1" w:styleId="178">
    <w:name w:val="Импортированный стиль 178"/>
    <w:rsid w:val="00F65069"/>
  </w:style>
  <w:style w:type="numbering" w:customStyle="1" w:styleId="List178">
    <w:name w:val="List 178"/>
    <w:basedOn w:val="179"/>
    <w:rsid w:val="00F65069"/>
    <w:pPr>
      <w:numPr>
        <w:numId w:val="179"/>
      </w:numPr>
    </w:pPr>
  </w:style>
  <w:style w:type="numbering" w:customStyle="1" w:styleId="179">
    <w:name w:val="Импортированный стиль 179"/>
    <w:rsid w:val="00F65069"/>
  </w:style>
  <w:style w:type="numbering" w:customStyle="1" w:styleId="List179">
    <w:name w:val="List 179"/>
    <w:basedOn w:val="180"/>
    <w:rsid w:val="00F65069"/>
    <w:pPr>
      <w:numPr>
        <w:numId w:val="180"/>
      </w:numPr>
    </w:pPr>
  </w:style>
  <w:style w:type="numbering" w:customStyle="1" w:styleId="180">
    <w:name w:val="Импортированный стиль 180"/>
    <w:rsid w:val="00F65069"/>
  </w:style>
  <w:style w:type="numbering" w:customStyle="1" w:styleId="List180">
    <w:name w:val="List 180"/>
    <w:basedOn w:val="181"/>
    <w:rsid w:val="00F65069"/>
    <w:pPr>
      <w:numPr>
        <w:numId w:val="181"/>
      </w:numPr>
    </w:pPr>
  </w:style>
  <w:style w:type="numbering" w:customStyle="1" w:styleId="181">
    <w:name w:val="Импортированный стиль 181"/>
    <w:rsid w:val="00F65069"/>
  </w:style>
  <w:style w:type="numbering" w:customStyle="1" w:styleId="List181">
    <w:name w:val="List 181"/>
    <w:basedOn w:val="182"/>
    <w:rsid w:val="00F65069"/>
    <w:pPr>
      <w:numPr>
        <w:numId w:val="182"/>
      </w:numPr>
    </w:pPr>
  </w:style>
  <w:style w:type="numbering" w:customStyle="1" w:styleId="182">
    <w:name w:val="Импортированный стиль 182"/>
    <w:rsid w:val="00F65069"/>
  </w:style>
  <w:style w:type="numbering" w:customStyle="1" w:styleId="List182">
    <w:name w:val="List 182"/>
    <w:basedOn w:val="183"/>
    <w:rsid w:val="00F65069"/>
    <w:pPr>
      <w:numPr>
        <w:numId w:val="183"/>
      </w:numPr>
    </w:pPr>
  </w:style>
  <w:style w:type="numbering" w:customStyle="1" w:styleId="183">
    <w:name w:val="Импортированный стиль 183"/>
    <w:rsid w:val="00F65069"/>
  </w:style>
  <w:style w:type="numbering" w:customStyle="1" w:styleId="List183">
    <w:name w:val="List 183"/>
    <w:basedOn w:val="184"/>
    <w:rsid w:val="00F65069"/>
    <w:pPr>
      <w:numPr>
        <w:numId w:val="184"/>
      </w:numPr>
    </w:pPr>
  </w:style>
  <w:style w:type="numbering" w:customStyle="1" w:styleId="184">
    <w:name w:val="Импортированный стиль 184"/>
    <w:rsid w:val="00F65069"/>
  </w:style>
  <w:style w:type="numbering" w:customStyle="1" w:styleId="List184">
    <w:name w:val="List 184"/>
    <w:basedOn w:val="185"/>
    <w:rsid w:val="00F65069"/>
    <w:pPr>
      <w:numPr>
        <w:numId w:val="185"/>
      </w:numPr>
    </w:pPr>
  </w:style>
  <w:style w:type="numbering" w:customStyle="1" w:styleId="185">
    <w:name w:val="Импортированный стиль 185"/>
    <w:rsid w:val="00F65069"/>
  </w:style>
  <w:style w:type="numbering" w:customStyle="1" w:styleId="List185">
    <w:name w:val="List 185"/>
    <w:basedOn w:val="186"/>
    <w:rsid w:val="00F65069"/>
    <w:pPr>
      <w:numPr>
        <w:numId w:val="186"/>
      </w:numPr>
    </w:pPr>
  </w:style>
  <w:style w:type="numbering" w:customStyle="1" w:styleId="186">
    <w:name w:val="Импортированный стиль 186"/>
    <w:rsid w:val="00F65069"/>
  </w:style>
  <w:style w:type="numbering" w:customStyle="1" w:styleId="List186">
    <w:name w:val="List 186"/>
    <w:basedOn w:val="187"/>
    <w:rsid w:val="00F65069"/>
    <w:pPr>
      <w:numPr>
        <w:numId w:val="187"/>
      </w:numPr>
    </w:pPr>
  </w:style>
  <w:style w:type="numbering" w:customStyle="1" w:styleId="187">
    <w:name w:val="Импортированный стиль 187"/>
    <w:rsid w:val="00F65069"/>
  </w:style>
  <w:style w:type="paragraph" w:styleId="ad">
    <w:name w:val="Body Text"/>
    <w:link w:val="ae"/>
    <w:rsid w:val="00F65069"/>
    <w:pPr>
      <w:pBdr>
        <w:top w:val="nil"/>
        <w:left w:val="nil"/>
        <w:bottom w:val="nil"/>
        <w:right w:val="nil"/>
        <w:between w:val="nil"/>
        <w:bar w:val="nil"/>
      </w:pBdr>
      <w:suppressAutoHyphens/>
      <w:spacing w:after="120" w:line="276" w:lineRule="auto"/>
    </w:pPr>
    <w:rPr>
      <w:rFonts w:ascii="Calibri" w:eastAsia="Calibri" w:hAnsi="Calibri" w:cs="Calibri"/>
      <w:color w:val="00000A"/>
      <w:kern w:val="1"/>
      <w:u w:color="00000A"/>
      <w:bdr w:val="nil"/>
    </w:rPr>
  </w:style>
  <w:style w:type="numbering" w:customStyle="1" w:styleId="List187">
    <w:name w:val="List 187"/>
    <w:basedOn w:val="188"/>
    <w:rsid w:val="00F65069"/>
    <w:pPr>
      <w:numPr>
        <w:numId w:val="188"/>
      </w:numPr>
    </w:pPr>
  </w:style>
  <w:style w:type="numbering" w:customStyle="1" w:styleId="188">
    <w:name w:val="Импортированный стиль 188"/>
    <w:rsid w:val="00F65069"/>
  </w:style>
  <w:style w:type="numbering" w:customStyle="1" w:styleId="List188">
    <w:name w:val="List 188"/>
    <w:basedOn w:val="189"/>
    <w:rsid w:val="00F65069"/>
    <w:pPr>
      <w:numPr>
        <w:numId w:val="189"/>
      </w:numPr>
    </w:pPr>
  </w:style>
  <w:style w:type="numbering" w:customStyle="1" w:styleId="189">
    <w:name w:val="Импортированный стиль 189"/>
    <w:rsid w:val="00F65069"/>
  </w:style>
  <w:style w:type="numbering" w:customStyle="1" w:styleId="List189">
    <w:name w:val="List 189"/>
    <w:basedOn w:val="190"/>
    <w:rsid w:val="00F65069"/>
    <w:pPr>
      <w:numPr>
        <w:numId w:val="190"/>
      </w:numPr>
    </w:pPr>
  </w:style>
  <w:style w:type="numbering" w:customStyle="1" w:styleId="190">
    <w:name w:val="Импортированный стиль 190"/>
    <w:rsid w:val="00F65069"/>
  </w:style>
  <w:style w:type="numbering" w:customStyle="1" w:styleId="List190">
    <w:name w:val="List 190"/>
    <w:basedOn w:val="191"/>
    <w:rsid w:val="00F65069"/>
    <w:pPr>
      <w:numPr>
        <w:numId w:val="191"/>
      </w:numPr>
    </w:pPr>
  </w:style>
  <w:style w:type="numbering" w:customStyle="1" w:styleId="191">
    <w:name w:val="Импортированный стиль 191"/>
    <w:rsid w:val="00F65069"/>
  </w:style>
  <w:style w:type="numbering" w:customStyle="1" w:styleId="List191">
    <w:name w:val="List 191"/>
    <w:basedOn w:val="192"/>
    <w:rsid w:val="00F65069"/>
    <w:pPr>
      <w:numPr>
        <w:numId w:val="192"/>
      </w:numPr>
    </w:pPr>
  </w:style>
  <w:style w:type="numbering" w:customStyle="1" w:styleId="192">
    <w:name w:val="Импортированный стиль 192"/>
    <w:rsid w:val="00F65069"/>
  </w:style>
  <w:style w:type="numbering" w:customStyle="1" w:styleId="List192">
    <w:name w:val="List 192"/>
    <w:basedOn w:val="193"/>
    <w:rsid w:val="00F65069"/>
    <w:pPr>
      <w:numPr>
        <w:numId w:val="193"/>
      </w:numPr>
    </w:pPr>
  </w:style>
  <w:style w:type="numbering" w:customStyle="1" w:styleId="193">
    <w:name w:val="Импортированный стиль 193"/>
    <w:rsid w:val="00F65069"/>
  </w:style>
  <w:style w:type="paragraph" w:customStyle="1" w:styleId="af">
    <w:name w:val="По умолчанию"/>
    <w:rsid w:val="00F65069"/>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numbering" w:customStyle="1" w:styleId="List193">
    <w:name w:val="List 193"/>
    <w:basedOn w:val="194"/>
    <w:rsid w:val="00F65069"/>
    <w:pPr>
      <w:numPr>
        <w:numId w:val="194"/>
      </w:numPr>
    </w:pPr>
  </w:style>
  <w:style w:type="numbering" w:customStyle="1" w:styleId="194">
    <w:name w:val="Импортированный стиль 194"/>
    <w:rsid w:val="00F65069"/>
  </w:style>
  <w:style w:type="numbering" w:customStyle="1" w:styleId="List194">
    <w:name w:val="List 194"/>
    <w:basedOn w:val="195"/>
    <w:rsid w:val="00F65069"/>
    <w:pPr>
      <w:numPr>
        <w:numId w:val="195"/>
      </w:numPr>
    </w:pPr>
  </w:style>
  <w:style w:type="numbering" w:customStyle="1" w:styleId="195">
    <w:name w:val="Импортированный стиль 195"/>
    <w:rsid w:val="00F65069"/>
  </w:style>
  <w:style w:type="numbering" w:customStyle="1" w:styleId="List195">
    <w:name w:val="List 195"/>
    <w:basedOn w:val="196"/>
    <w:rsid w:val="00F65069"/>
    <w:pPr>
      <w:numPr>
        <w:numId w:val="196"/>
      </w:numPr>
    </w:pPr>
  </w:style>
  <w:style w:type="numbering" w:customStyle="1" w:styleId="196">
    <w:name w:val="Импортированный стиль 196"/>
    <w:rsid w:val="00F65069"/>
  </w:style>
  <w:style w:type="numbering" w:customStyle="1" w:styleId="List196">
    <w:name w:val="List 196"/>
    <w:basedOn w:val="197"/>
    <w:rsid w:val="00F65069"/>
    <w:pPr>
      <w:numPr>
        <w:numId w:val="197"/>
      </w:numPr>
    </w:pPr>
  </w:style>
  <w:style w:type="numbering" w:customStyle="1" w:styleId="197">
    <w:name w:val="Импортированный стиль 197"/>
    <w:rsid w:val="00F65069"/>
  </w:style>
  <w:style w:type="numbering" w:customStyle="1" w:styleId="List197">
    <w:name w:val="List 197"/>
    <w:basedOn w:val="198"/>
    <w:rsid w:val="00F65069"/>
    <w:pPr>
      <w:numPr>
        <w:numId w:val="198"/>
      </w:numPr>
    </w:pPr>
  </w:style>
  <w:style w:type="numbering" w:customStyle="1" w:styleId="198">
    <w:name w:val="Импортированный стиль 198"/>
    <w:rsid w:val="00F65069"/>
  </w:style>
  <w:style w:type="numbering" w:customStyle="1" w:styleId="List198">
    <w:name w:val="List 198"/>
    <w:basedOn w:val="199"/>
    <w:rsid w:val="00F65069"/>
    <w:pPr>
      <w:numPr>
        <w:numId w:val="199"/>
      </w:numPr>
    </w:pPr>
  </w:style>
  <w:style w:type="numbering" w:customStyle="1" w:styleId="199">
    <w:name w:val="Импортированный стиль 199"/>
    <w:rsid w:val="00F65069"/>
  </w:style>
  <w:style w:type="numbering" w:customStyle="1" w:styleId="List199">
    <w:name w:val="List 199"/>
    <w:basedOn w:val="200"/>
    <w:rsid w:val="00F65069"/>
    <w:pPr>
      <w:numPr>
        <w:numId w:val="200"/>
      </w:numPr>
    </w:pPr>
  </w:style>
  <w:style w:type="numbering" w:customStyle="1" w:styleId="200">
    <w:name w:val="Импортированный стиль 200"/>
    <w:rsid w:val="00F65069"/>
  </w:style>
  <w:style w:type="numbering" w:customStyle="1" w:styleId="List200">
    <w:name w:val="List 200"/>
    <w:basedOn w:val="201"/>
    <w:rsid w:val="00F65069"/>
    <w:pPr>
      <w:numPr>
        <w:numId w:val="201"/>
      </w:numPr>
    </w:pPr>
  </w:style>
  <w:style w:type="numbering" w:customStyle="1" w:styleId="201">
    <w:name w:val="Импортированный стиль 201"/>
    <w:rsid w:val="00F65069"/>
  </w:style>
  <w:style w:type="numbering" w:customStyle="1" w:styleId="List201">
    <w:name w:val="List 201"/>
    <w:basedOn w:val="202"/>
    <w:rsid w:val="00F65069"/>
    <w:pPr>
      <w:numPr>
        <w:numId w:val="202"/>
      </w:numPr>
    </w:pPr>
  </w:style>
  <w:style w:type="numbering" w:customStyle="1" w:styleId="202">
    <w:name w:val="Импортированный стиль 202"/>
    <w:rsid w:val="00F65069"/>
  </w:style>
  <w:style w:type="numbering" w:customStyle="1" w:styleId="List202">
    <w:name w:val="List 202"/>
    <w:basedOn w:val="203"/>
    <w:rsid w:val="00F65069"/>
    <w:pPr>
      <w:numPr>
        <w:numId w:val="203"/>
      </w:numPr>
    </w:pPr>
  </w:style>
  <w:style w:type="numbering" w:customStyle="1" w:styleId="203">
    <w:name w:val="Импортированный стиль 203"/>
    <w:rsid w:val="00F65069"/>
  </w:style>
  <w:style w:type="numbering" w:customStyle="1" w:styleId="List203">
    <w:name w:val="List 203"/>
    <w:basedOn w:val="204"/>
    <w:rsid w:val="00F65069"/>
    <w:pPr>
      <w:numPr>
        <w:numId w:val="204"/>
      </w:numPr>
    </w:pPr>
  </w:style>
  <w:style w:type="numbering" w:customStyle="1" w:styleId="204">
    <w:name w:val="Импортированный стиль 204"/>
    <w:rsid w:val="00F65069"/>
  </w:style>
  <w:style w:type="numbering" w:customStyle="1" w:styleId="List204">
    <w:name w:val="List 204"/>
    <w:basedOn w:val="205"/>
    <w:rsid w:val="00F65069"/>
    <w:pPr>
      <w:numPr>
        <w:numId w:val="205"/>
      </w:numPr>
    </w:pPr>
  </w:style>
  <w:style w:type="numbering" w:customStyle="1" w:styleId="205">
    <w:name w:val="Импортированный стиль 205"/>
    <w:rsid w:val="00F65069"/>
  </w:style>
  <w:style w:type="numbering" w:customStyle="1" w:styleId="List205">
    <w:name w:val="List 205"/>
    <w:basedOn w:val="206"/>
    <w:rsid w:val="00F65069"/>
    <w:pPr>
      <w:numPr>
        <w:numId w:val="206"/>
      </w:numPr>
    </w:pPr>
  </w:style>
  <w:style w:type="numbering" w:customStyle="1" w:styleId="206">
    <w:name w:val="Импортированный стиль 206"/>
    <w:rsid w:val="00F65069"/>
  </w:style>
  <w:style w:type="numbering" w:customStyle="1" w:styleId="List206">
    <w:name w:val="List 206"/>
    <w:basedOn w:val="207"/>
    <w:rsid w:val="00F65069"/>
    <w:pPr>
      <w:numPr>
        <w:numId w:val="207"/>
      </w:numPr>
    </w:pPr>
  </w:style>
  <w:style w:type="numbering" w:customStyle="1" w:styleId="207">
    <w:name w:val="Импортированный стиль 207"/>
    <w:rsid w:val="00F65069"/>
  </w:style>
  <w:style w:type="numbering" w:customStyle="1" w:styleId="List207">
    <w:name w:val="List 207"/>
    <w:basedOn w:val="208"/>
    <w:rsid w:val="00F65069"/>
    <w:pPr>
      <w:numPr>
        <w:numId w:val="208"/>
      </w:numPr>
    </w:pPr>
  </w:style>
  <w:style w:type="numbering" w:customStyle="1" w:styleId="208">
    <w:name w:val="Импортированный стиль 208"/>
    <w:rsid w:val="00F65069"/>
  </w:style>
  <w:style w:type="numbering" w:customStyle="1" w:styleId="List208">
    <w:name w:val="List 208"/>
    <w:basedOn w:val="209"/>
    <w:rsid w:val="00F65069"/>
    <w:pPr>
      <w:numPr>
        <w:numId w:val="209"/>
      </w:numPr>
    </w:pPr>
  </w:style>
  <w:style w:type="numbering" w:customStyle="1" w:styleId="209">
    <w:name w:val="Импортированный стиль 209"/>
    <w:rsid w:val="00F65069"/>
  </w:style>
  <w:style w:type="numbering" w:customStyle="1" w:styleId="List209">
    <w:name w:val="List 209"/>
    <w:basedOn w:val="2100"/>
    <w:rsid w:val="00F65069"/>
    <w:pPr>
      <w:numPr>
        <w:numId w:val="210"/>
      </w:numPr>
    </w:pPr>
  </w:style>
  <w:style w:type="numbering" w:customStyle="1" w:styleId="2100">
    <w:name w:val="Импортированный стиль 210"/>
    <w:rsid w:val="00F65069"/>
  </w:style>
  <w:style w:type="numbering" w:customStyle="1" w:styleId="List210">
    <w:name w:val="List 210"/>
    <w:basedOn w:val="211"/>
    <w:rsid w:val="00F65069"/>
    <w:pPr>
      <w:numPr>
        <w:numId w:val="211"/>
      </w:numPr>
    </w:pPr>
  </w:style>
  <w:style w:type="numbering" w:customStyle="1" w:styleId="211">
    <w:name w:val="Импортированный стиль 211"/>
    <w:rsid w:val="00F65069"/>
  </w:style>
  <w:style w:type="numbering" w:customStyle="1" w:styleId="List211">
    <w:name w:val="List 211"/>
    <w:basedOn w:val="212"/>
    <w:rsid w:val="00F65069"/>
    <w:pPr>
      <w:numPr>
        <w:numId w:val="212"/>
      </w:numPr>
    </w:pPr>
  </w:style>
  <w:style w:type="numbering" w:customStyle="1" w:styleId="212">
    <w:name w:val="Импортированный стиль 212"/>
    <w:rsid w:val="00F65069"/>
  </w:style>
  <w:style w:type="numbering" w:customStyle="1" w:styleId="List212">
    <w:name w:val="List 212"/>
    <w:basedOn w:val="213"/>
    <w:rsid w:val="00F65069"/>
    <w:pPr>
      <w:numPr>
        <w:numId w:val="213"/>
      </w:numPr>
    </w:pPr>
  </w:style>
  <w:style w:type="numbering" w:customStyle="1" w:styleId="213">
    <w:name w:val="Импортированный стиль 213"/>
    <w:rsid w:val="00F65069"/>
  </w:style>
  <w:style w:type="numbering" w:customStyle="1" w:styleId="List213">
    <w:name w:val="List 213"/>
    <w:basedOn w:val="214"/>
    <w:rsid w:val="00F65069"/>
    <w:pPr>
      <w:numPr>
        <w:numId w:val="214"/>
      </w:numPr>
    </w:pPr>
  </w:style>
  <w:style w:type="numbering" w:customStyle="1" w:styleId="214">
    <w:name w:val="Импортированный стиль 214"/>
    <w:rsid w:val="00F65069"/>
  </w:style>
  <w:style w:type="numbering" w:customStyle="1" w:styleId="List214">
    <w:name w:val="List 214"/>
    <w:basedOn w:val="215"/>
    <w:rsid w:val="00F65069"/>
    <w:pPr>
      <w:numPr>
        <w:numId w:val="215"/>
      </w:numPr>
    </w:pPr>
  </w:style>
  <w:style w:type="numbering" w:customStyle="1" w:styleId="215">
    <w:name w:val="Импортированный стиль 215"/>
    <w:rsid w:val="00F65069"/>
  </w:style>
  <w:style w:type="numbering" w:customStyle="1" w:styleId="List215">
    <w:name w:val="List 215"/>
    <w:basedOn w:val="216"/>
    <w:rsid w:val="00F65069"/>
    <w:pPr>
      <w:numPr>
        <w:numId w:val="216"/>
      </w:numPr>
    </w:pPr>
  </w:style>
  <w:style w:type="numbering" w:customStyle="1" w:styleId="216">
    <w:name w:val="Импортированный стиль 216"/>
    <w:rsid w:val="00F65069"/>
  </w:style>
  <w:style w:type="numbering" w:customStyle="1" w:styleId="List216">
    <w:name w:val="List 216"/>
    <w:basedOn w:val="217"/>
    <w:rsid w:val="00F65069"/>
    <w:pPr>
      <w:numPr>
        <w:numId w:val="217"/>
      </w:numPr>
    </w:pPr>
  </w:style>
  <w:style w:type="numbering" w:customStyle="1" w:styleId="217">
    <w:name w:val="Импортированный стиль 217"/>
    <w:rsid w:val="00F65069"/>
  </w:style>
  <w:style w:type="numbering" w:customStyle="1" w:styleId="List217">
    <w:name w:val="List 217"/>
    <w:basedOn w:val="218"/>
    <w:rsid w:val="00F65069"/>
    <w:pPr>
      <w:numPr>
        <w:numId w:val="218"/>
      </w:numPr>
    </w:pPr>
  </w:style>
  <w:style w:type="numbering" w:customStyle="1" w:styleId="218">
    <w:name w:val="Импортированный стиль 218"/>
    <w:rsid w:val="00F65069"/>
  </w:style>
  <w:style w:type="numbering" w:customStyle="1" w:styleId="List218">
    <w:name w:val="List 218"/>
    <w:basedOn w:val="219"/>
    <w:rsid w:val="00F65069"/>
    <w:pPr>
      <w:numPr>
        <w:numId w:val="219"/>
      </w:numPr>
    </w:pPr>
  </w:style>
  <w:style w:type="numbering" w:customStyle="1" w:styleId="219">
    <w:name w:val="Импортированный стиль 219"/>
    <w:rsid w:val="00F65069"/>
  </w:style>
  <w:style w:type="numbering" w:customStyle="1" w:styleId="List219">
    <w:name w:val="List 219"/>
    <w:basedOn w:val="220"/>
    <w:rsid w:val="00F65069"/>
    <w:pPr>
      <w:numPr>
        <w:numId w:val="220"/>
      </w:numPr>
    </w:pPr>
  </w:style>
  <w:style w:type="numbering" w:customStyle="1" w:styleId="220">
    <w:name w:val="Импортированный стиль 220"/>
    <w:rsid w:val="00F65069"/>
  </w:style>
  <w:style w:type="numbering" w:customStyle="1" w:styleId="List220">
    <w:name w:val="List 220"/>
    <w:basedOn w:val="221"/>
    <w:rsid w:val="00F65069"/>
    <w:pPr>
      <w:numPr>
        <w:numId w:val="221"/>
      </w:numPr>
    </w:pPr>
  </w:style>
  <w:style w:type="numbering" w:customStyle="1" w:styleId="221">
    <w:name w:val="Импортированный стиль 221"/>
    <w:rsid w:val="00F65069"/>
  </w:style>
  <w:style w:type="numbering" w:customStyle="1" w:styleId="List221">
    <w:name w:val="List 221"/>
    <w:basedOn w:val="222"/>
    <w:rsid w:val="00F65069"/>
    <w:pPr>
      <w:numPr>
        <w:numId w:val="222"/>
      </w:numPr>
    </w:pPr>
  </w:style>
  <w:style w:type="numbering" w:customStyle="1" w:styleId="222">
    <w:name w:val="Импортированный стиль 222"/>
    <w:rsid w:val="00F65069"/>
  </w:style>
  <w:style w:type="numbering" w:customStyle="1" w:styleId="List222">
    <w:name w:val="List 222"/>
    <w:basedOn w:val="223"/>
    <w:rsid w:val="00F65069"/>
    <w:pPr>
      <w:numPr>
        <w:numId w:val="223"/>
      </w:numPr>
    </w:pPr>
  </w:style>
  <w:style w:type="numbering" w:customStyle="1" w:styleId="223">
    <w:name w:val="Импортированный стиль 223"/>
    <w:rsid w:val="00F65069"/>
  </w:style>
  <w:style w:type="numbering" w:customStyle="1" w:styleId="List223">
    <w:name w:val="List 223"/>
    <w:basedOn w:val="224"/>
    <w:rsid w:val="00F65069"/>
    <w:pPr>
      <w:numPr>
        <w:numId w:val="224"/>
      </w:numPr>
    </w:pPr>
  </w:style>
  <w:style w:type="numbering" w:customStyle="1" w:styleId="224">
    <w:name w:val="Импортированный стиль 224"/>
    <w:rsid w:val="00F65069"/>
  </w:style>
  <w:style w:type="numbering" w:customStyle="1" w:styleId="List224">
    <w:name w:val="List 224"/>
    <w:basedOn w:val="225"/>
    <w:rsid w:val="00F65069"/>
    <w:pPr>
      <w:numPr>
        <w:numId w:val="225"/>
      </w:numPr>
    </w:pPr>
  </w:style>
  <w:style w:type="numbering" w:customStyle="1" w:styleId="225">
    <w:name w:val="Импортированный стиль 225"/>
    <w:rsid w:val="00F65069"/>
  </w:style>
  <w:style w:type="numbering" w:customStyle="1" w:styleId="List225">
    <w:name w:val="List 225"/>
    <w:basedOn w:val="226"/>
    <w:rsid w:val="00F65069"/>
    <w:pPr>
      <w:numPr>
        <w:numId w:val="226"/>
      </w:numPr>
    </w:pPr>
  </w:style>
  <w:style w:type="numbering" w:customStyle="1" w:styleId="226">
    <w:name w:val="Импортированный стиль 226"/>
    <w:rsid w:val="00F65069"/>
  </w:style>
  <w:style w:type="numbering" w:customStyle="1" w:styleId="List226">
    <w:name w:val="List 226"/>
    <w:basedOn w:val="227"/>
    <w:rsid w:val="00F65069"/>
    <w:pPr>
      <w:numPr>
        <w:numId w:val="227"/>
      </w:numPr>
    </w:pPr>
  </w:style>
  <w:style w:type="numbering" w:customStyle="1" w:styleId="227">
    <w:name w:val="Импортированный стиль 227"/>
    <w:rsid w:val="00F65069"/>
  </w:style>
  <w:style w:type="numbering" w:customStyle="1" w:styleId="List227">
    <w:name w:val="List 227"/>
    <w:basedOn w:val="228"/>
    <w:rsid w:val="00F65069"/>
    <w:pPr>
      <w:numPr>
        <w:numId w:val="228"/>
      </w:numPr>
    </w:pPr>
  </w:style>
  <w:style w:type="numbering" w:customStyle="1" w:styleId="228">
    <w:name w:val="Импортированный стиль 228"/>
    <w:rsid w:val="00F65069"/>
  </w:style>
  <w:style w:type="numbering" w:customStyle="1" w:styleId="List228">
    <w:name w:val="List 228"/>
    <w:basedOn w:val="229"/>
    <w:rsid w:val="00F65069"/>
    <w:pPr>
      <w:numPr>
        <w:numId w:val="229"/>
      </w:numPr>
    </w:pPr>
  </w:style>
  <w:style w:type="numbering" w:customStyle="1" w:styleId="229">
    <w:name w:val="Импортированный стиль 229"/>
    <w:rsid w:val="00F65069"/>
  </w:style>
  <w:style w:type="numbering" w:customStyle="1" w:styleId="List229">
    <w:name w:val="List 229"/>
    <w:basedOn w:val="230"/>
    <w:rsid w:val="00F65069"/>
    <w:pPr>
      <w:numPr>
        <w:numId w:val="230"/>
      </w:numPr>
    </w:pPr>
  </w:style>
  <w:style w:type="numbering" w:customStyle="1" w:styleId="230">
    <w:name w:val="Импортированный стиль 230"/>
    <w:rsid w:val="00F65069"/>
  </w:style>
  <w:style w:type="numbering" w:customStyle="1" w:styleId="List230">
    <w:name w:val="List 230"/>
    <w:basedOn w:val="231"/>
    <w:rsid w:val="00F65069"/>
    <w:pPr>
      <w:numPr>
        <w:numId w:val="231"/>
      </w:numPr>
    </w:pPr>
  </w:style>
  <w:style w:type="numbering" w:customStyle="1" w:styleId="231">
    <w:name w:val="Импортированный стиль 231"/>
    <w:rsid w:val="00F65069"/>
  </w:style>
  <w:style w:type="numbering" w:customStyle="1" w:styleId="List231">
    <w:name w:val="List 231"/>
    <w:basedOn w:val="232"/>
    <w:rsid w:val="00F65069"/>
    <w:pPr>
      <w:numPr>
        <w:numId w:val="232"/>
      </w:numPr>
    </w:pPr>
  </w:style>
  <w:style w:type="numbering" w:customStyle="1" w:styleId="232">
    <w:name w:val="Импортированный стиль 232"/>
    <w:rsid w:val="00F65069"/>
  </w:style>
  <w:style w:type="numbering" w:customStyle="1" w:styleId="List232">
    <w:name w:val="List 232"/>
    <w:basedOn w:val="233"/>
    <w:rsid w:val="00F65069"/>
    <w:pPr>
      <w:numPr>
        <w:numId w:val="233"/>
      </w:numPr>
    </w:pPr>
  </w:style>
  <w:style w:type="numbering" w:customStyle="1" w:styleId="233">
    <w:name w:val="Импортированный стиль 233"/>
    <w:rsid w:val="00F65069"/>
  </w:style>
  <w:style w:type="numbering" w:customStyle="1" w:styleId="List233">
    <w:name w:val="List 233"/>
    <w:basedOn w:val="234"/>
    <w:rsid w:val="00F65069"/>
    <w:pPr>
      <w:numPr>
        <w:numId w:val="234"/>
      </w:numPr>
    </w:pPr>
  </w:style>
  <w:style w:type="numbering" w:customStyle="1" w:styleId="234">
    <w:name w:val="Импортированный стиль 234"/>
    <w:rsid w:val="00F65069"/>
  </w:style>
  <w:style w:type="numbering" w:customStyle="1" w:styleId="List234">
    <w:name w:val="List 234"/>
    <w:basedOn w:val="235"/>
    <w:rsid w:val="00F65069"/>
    <w:pPr>
      <w:numPr>
        <w:numId w:val="235"/>
      </w:numPr>
    </w:pPr>
  </w:style>
  <w:style w:type="numbering" w:customStyle="1" w:styleId="235">
    <w:name w:val="Импортированный стиль 235"/>
    <w:rsid w:val="00F65069"/>
  </w:style>
  <w:style w:type="numbering" w:customStyle="1" w:styleId="List235">
    <w:name w:val="List 235"/>
    <w:basedOn w:val="236"/>
    <w:rsid w:val="00F65069"/>
    <w:pPr>
      <w:numPr>
        <w:numId w:val="236"/>
      </w:numPr>
    </w:pPr>
  </w:style>
  <w:style w:type="numbering" w:customStyle="1" w:styleId="236">
    <w:name w:val="Импортированный стиль 236"/>
    <w:rsid w:val="00F65069"/>
  </w:style>
  <w:style w:type="numbering" w:customStyle="1" w:styleId="List236">
    <w:name w:val="List 236"/>
    <w:basedOn w:val="237"/>
    <w:rsid w:val="00F65069"/>
    <w:pPr>
      <w:numPr>
        <w:numId w:val="237"/>
      </w:numPr>
    </w:pPr>
  </w:style>
  <w:style w:type="numbering" w:customStyle="1" w:styleId="237">
    <w:name w:val="Импортированный стиль 237"/>
    <w:rsid w:val="00F65069"/>
  </w:style>
  <w:style w:type="numbering" w:customStyle="1" w:styleId="List237">
    <w:name w:val="List 237"/>
    <w:basedOn w:val="238"/>
    <w:rsid w:val="00F65069"/>
    <w:pPr>
      <w:numPr>
        <w:numId w:val="238"/>
      </w:numPr>
    </w:pPr>
  </w:style>
  <w:style w:type="numbering" w:customStyle="1" w:styleId="238">
    <w:name w:val="Импортированный стиль 238"/>
    <w:rsid w:val="00F65069"/>
  </w:style>
  <w:style w:type="numbering" w:customStyle="1" w:styleId="List238">
    <w:name w:val="List 238"/>
    <w:basedOn w:val="239"/>
    <w:rsid w:val="00F65069"/>
    <w:pPr>
      <w:numPr>
        <w:numId w:val="239"/>
      </w:numPr>
    </w:pPr>
  </w:style>
  <w:style w:type="numbering" w:customStyle="1" w:styleId="239">
    <w:name w:val="Импортированный стиль 239"/>
    <w:rsid w:val="00F65069"/>
  </w:style>
  <w:style w:type="numbering" w:customStyle="1" w:styleId="List239">
    <w:name w:val="List 239"/>
    <w:basedOn w:val="240"/>
    <w:rsid w:val="00F65069"/>
    <w:pPr>
      <w:numPr>
        <w:numId w:val="240"/>
      </w:numPr>
    </w:pPr>
  </w:style>
  <w:style w:type="numbering" w:customStyle="1" w:styleId="240">
    <w:name w:val="Импортированный стиль 240"/>
    <w:rsid w:val="00F65069"/>
  </w:style>
  <w:style w:type="numbering" w:customStyle="1" w:styleId="List240">
    <w:name w:val="List 240"/>
    <w:basedOn w:val="241"/>
    <w:rsid w:val="00F65069"/>
    <w:pPr>
      <w:numPr>
        <w:numId w:val="241"/>
      </w:numPr>
    </w:pPr>
  </w:style>
  <w:style w:type="numbering" w:customStyle="1" w:styleId="241">
    <w:name w:val="Импортированный стиль 241"/>
    <w:rsid w:val="00F65069"/>
  </w:style>
  <w:style w:type="numbering" w:customStyle="1" w:styleId="List241">
    <w:name w:val="List 241"/>
    <w:basedOn w:val="242"/>
    <w:rsid w:val="00F65069"/>
    <w:pPr>
      <w:numPr>
        <w:numId w:val="242"/>
      </w:numPr>
    </w:pPr>
  </w:style>
  <w:style w:type="numbering" w:customStyle="1" w:styleId="242">
    <w:name w:val="Импортированный стиль 242"/>
    <w:rsid w:val="00F65069"/>
  </w:style>
  <w:style w:type="numbering" w:customStyle="1" w:styleId="List242">
    <w:name w:val="List 242"/>
    <w:basedOn w:val="243"/>
    <w:rsid w:val="00F65069"/>
    <w:pPr>
      <w:numPr>
        <w:numId w:val="243"/>
      </w:numPr>
    </w:pPr>
  </w:style>
  <w:style w:type="numbering" w:customStyle="1" w:styleId="243">
    <w:name w:val="Импортированный стиль 243"/>
    <w:rsid w:val="00F65069"/>
  </w:style>
  <w:style w:type="numbering" w:customStyle="1" w:styleId="List243">
    <w:name w:val="List 243"/>
    <w:basedOn w:val="244"/>
    <w:rsid w:val="00F65069"/>
    <w:pPr>
      <w:numPr>
        <w:numId w:val="244"/>
      </w:numPr>
    </w:pPr>
  </w:style>
  <w:style w:type="numbering" w:customStyle="1" w:styleId="244">
    <w:name w:val="Импортированный стиль 244"/>
    <w:rsid w:val="00F65069"/>
  </w:style>
  <w:style w:type="numbering" w:customStyle="1" w:styleId="List244">
    <w:name w:val="List 244"/>
    <w:basedOn w:val="245"/>
    <w:rsid w:val="00F65069"/>
    <w:pPr>
      <w:numPr>
        <w:numId w:val="245"/>
      </w:numPr>
    </w:pPr>
  </w:style>
  <w:style w:type="numbering" w:customStyle="1" w:styleId="245">
    <w:name w:val="Импортированный стиль 245"/>
    <w:rsid w:val="00F65069"/>
  </w:style>
  <w:style w:type="numbering" w:customStyle="1" w:styleId="List245">
    <w:name w:val="List 245"/>
    <w:basedOn w:val="246"/>
    <w:rsid w:val="00F65069"/>
    <w:pPr>
      <w:numPr>
        <w:numId w:val="246"/>
      </w:numPr>
    </w:pPr>
  </w:style>
  <w:style w:type="numbering" w:customStyle="1" w:styleId="246">
    <w:name w:val="Импортированный стиль 246"/>
    <w:rsid w:val="00F65069"/>
  </w:style>
  <w:style w:type="numbering" w:customStyle="1" w:styleId="List246">
    <w:name w:val="List 246"/>
    <w:basedOn w:val="247"/>
    <w:rsid w:val="00F65069"/>
    <w:pPr>
      <w:numPr>
        <w:numId w:val="247"/>
      </w:numPr>
    </w:pPr>
  </w:style>
  <w:style w:type="numbering" w:customStyle="1" w:styleId="247">
    <w:name w:val="Импортированный стиль 247"/>
    <w:rsid w:val="00F65069"/>
  </w:style>
  <w:style w:type="numbering" w:customStyle="1" w:styleId="List247">
    <w:name w:val="List 247"/>
    <w:basedOn w:val="248"/>
    <w:rsid w:val="00F65069"/>
    <w:pPr>
      <w:numPr>
        <w:numId w:val="248"/>
      </w:numPr>
    </w:pPr>
  </w:style>
  <w:style w:type="numbering" w:customStyle="1" w:styleId="248">
    <w:name w:val="Импортированный стиль 248"/>
    <w:rsid w:val="00F65069"/>
  </w:style>
  <w:style w:type="numbering" w:customStyle="1" w:styleId="List248">
    <w:name w:val="List 248"/>
    <w:basedOn w:val="249"/>
    <w:rsid w:val="00F65069"/>
    <w:pPr>
      <w:numPr>
        <w:numId w:val="249"/>
      </w:numPr>
    </w:pPr>
  </w:style>
  <w:style w:type="numbering" w:customStyle="1" w:styleId="249">
    <w:name w:val="Импортированный стиль 249"/>
    <w:rsid w:val="00F65069"/>
  </w:style>
  <w:style w:type="numbering" w:customStyle="1" w:styleId="List249">
    <w:name w:val="List 249"/>
    <w:basedOn w:val="250"/>
    <w:rsid w:val="00F65069"/>
    <w:pPr>
      <w:numPr>
        <w:numId w:val="250"/>
      </w:numPr>
    </w:pPr>
  </w:style>
  <w:style w:type="numbering" w:customStyle="1" w:styleId="250">
    <w:name w:val="Импортированный стиль 250"/>
    <w:rsid w:val="00F65069"/>
  </w:style>
  <w:style w:type="numbering" w:customStyle="1" w:styleId="List250">
    <w:name w:val="List 250"/>
    <w:basedOn w:val="251"/>
    <w:rsid w:val="00F65069"/>
    <w:pPr>
      <w:numPr>
        <w:numId w:val="251"/>
      </w:numPr>
    </w:pPr>
  </w:style>
  <w:style w:type="numbering" w:customStyle="1" w:styleId="251">
    <w:name w:val="Импортированный стиль 251"/>
    <w:rsid w:val="00F65069"/>
  </w:style>
  <w:style w:type="numbering" w:customStyle="1" w:styleId="List251">
    <w:name w:val="List 251"/>
    <w:basedOn w:val="252"/>
    <w:rsid w:val="00F65069"/>
    <w:pPr>
      <w:numPr>
        <w:numId w:val="252"/>
      </w:numPr>
    </w:pPr>
  </w:style>
  <w:style w:type="numbering" w:customStyle="1" w:styleId="252">
    <w:name w:val="Импортированный стиль 252"/>
    <w:rsid w:val="00F65069"/>
  </w:style>
  <w:style w:type="numbering" w:customStyle="1" w:styleId="List252">
    <w:name w:val="List 252"/>
    <w:basedOn w:val="253"/>
    <w:rsid w:val="00F65069"/>
    <w:pPr>
      <w:numPr>
        <w:numId w:val="253"/>
      </w:numPr>
    </w:pPr>
  </w:style>
  <w:style w:type="numbering" w:customStyle="1" w:styleId="253">
    <w:name w:val="Импортированный стиль 253"/>
    <w:rsid w:val="00F65069"/>
  </w:style>
  <w:style w:type="numbering" w:customStyle="1" w:styleId="List253">
    <w:name w:val="List 253"/>
    <w:basedOn w:val="254"/>
    <w:rsid w:val="00F65069"/>
    <w:pPr>
      <w:numPr>
        <w:numId w:val="254"/>
      </w:numPr>
    </w:pPr>
  </w:style>
  <w:style w:type="numbering" w:customStyle="1" w:styleId="254">
    <w:name w:val="Импортированный стиль 254"/>
    <w:rsid w:val="00F65069"/>
  </w:style>
  <w:style w:type="numbering" w:customStyle="1" w:styleId="List254">
    <w:name w:val="List 254"/>
    <w:basedOn w:val="255"/>
    <w:rsid w:val="00F65069"/>
    <w:pPr>
      <w:numPr>
        <w:numId w:val="255"/>
      </w:numPr>
    </w:pPr>
  </w:style>
  <w:style w:type="numbering" w:customStyle="1" w:styleId="255">
    <w:name w:val="Импортированный стиль 255"/>
    <w:rsid w:val="00F65069"/>
  </w:style>
  <w:style w:type="numbering" w:customStyle="1" w:styleId="List255">
    <w:name w:val="List 255"/>
    <w:basedOn w:val="256"/>
    <w:rsid w:val="00F65069"/>
    <w:pPr>
      <w:numPr>
        <w:numId w:val="256"/>
      </w:numPr>
    </w:pPr>
  </w:style>
  <w:style w:type="numbering" w:customStyle="1" w:styleId="256">
    <w:name w:val="Импортированный стиль 256"/>
    <w:rsid w:val="00F65069"/>
  </w:style>
  <w:style w:type="numbering" w:customStyle="1" w:styleId="List256">
    <w:name w:val="List 256"/>
    <w:basedOn w:val="257"/>
    <w:rsid w:val="00F65069"/>
    <w:pPr>
      <w:numPr>
        <w:numId w:val="257"/>
      </w:numPr>
    </w:pPr>
  </w:style>
  <w:style w:type="numbering" w:customStyle="1" w:styleId="257">
    <w:name w:val="Импортированный стиль 257"/>
    <w:rsid w:val="00F65069"/>
  </w:style>
  <w:style w:type="numbering" w:customStyle="1" w:styleId="List257">
    <w:name w:val="List 257"/>
    <w:basedOn w:val="258"/>
    <w:rsid w:val="00F65069"/>
    <w:pPr>
      <w:numPr>
        <w:numId w:val="258"/>
      </w:numPr>
    </w:pPr>
  </w:style>
  <w:style w:type="numbering" w:customStyle="1" w:styleId="258">
    <w:name w:val="Импортированный стиль 258"/>
    <w:rsid w:val="00F65069"/>
  </w:style>
  <w:style w:type="numbering" w:customStyle="1" w:styleId="List258">
    <w:name w:val="List 258"/>
    <w:basedOn w:val="259"/>
    <w:rsid w:val="00F65069"/>
    <w:pPr>
      <w:numPr>
        <w:numId w:val="259"/>
      </w:numPr>
    </w:pPr>
  </w:style>
  <w:style w:type="numbering" w:customStyle="1" w:styleId="259">
    <w:name w:val="Импортированный стиль 259"/>
    <w:rsid w:val="00F65069"/>
  </w:style>
  <w:style w:type="numbering" w:customStyle="1" w:styleId="List259">
    <w:name w:val="List 259"/>
    <w:basedOn w:val="260"/>
    <w:rsid w:val="00F65069"/>
    <w:pPr>
      <w:numPr>
        <w:numId w:val="260"/>
      </w:numPr>
    </w:pPr>
  </w:style>
  <w:style w:type="numbering" w:customStyle="1" w:styleId="260">
    <w:name w:val="Импортированный стиль 260"/>
    <w:rsid w:val="00F65069"/>
  </w:style>
  <w:style w:type="numbering" w:customStyle="1" w:styleId="List260">
    <w:name w:val="List 260"/>
    <w:basedOn w:val="261"/>
    <w:rsid w:val="00F65069"/>
    <w:pPr>
      <w:numPr>
        <w:numId w:val="261"/>
      </w:numPr>
    </w:pPr>
  </w:style>
  <w:style w:type="numbering" w:customStyle="1" w:styleId="261">
    <w:name w:val="Импортированный стиль 261"/>
    <w:rsid w:val="00F65069"/>
  </w:style>
  <w:style w:type="numbering" w:customStyle="1" w:styleId="List261">
    <w:name w:val="List 261"/>
    <w:basedOn w:val="262"/>
    <w:rsid w:val="00F65069"/>
    <w:pPr>
      <w:numPr>
        <w:numId w:val="262"/>
      </w:numPr>
    </w:pPr>
  </w:style>
  <w:style w:type="numbering" w:customStyle="1" w:styleId="262">
    <w:name w:val="Импортированный стиль 262"/>
    <w:rsid w:val="00F65069"/>
  </w:style>
  <w:style w:type="numbering" w:customStyle="1" w:styleId="List262">
    <w:name w:val="List 262"/>
    <w:basedOn w:val="263"/>
    <w:rsid w:val="00F65069"/>
    <w:pPr>
      <w:numPr>
        <w:numId w:val="263"/>
      </w:numPr>
    </w:pPr>
  </w:style>
  <w:style w:type="numbering" w:customStyle="1" w:styleId="263">
    <w:name w:val="Импортированный стиль 263"/>
    <w:rsid w:val="00F65069"/>
  </w:style>
  <w:style w:type="numbering" w:customStyle="1" w:styleId="List263">
    <w:name w:val="List 263"/>
    <w:basedOn w:val="264"/>
    <w:rsid w:val="00F65069"/>
    <w:pPr>
      <w:numPr>
        <w:numId w:val="264"/>
      </w:numPr>
    </w:pPr>
  </w:style>
  <w:style w:type="numbering" w:customStyle="1" w:styleId="264">
    <w:name w:val="Импортированный стиль 264"/>
    <w:rsid w:val="00F65069"/>
  </w:style>
  <w:style w:type="numbering" w:customStyle="1" w:styleId="List264">
    <w:name w:val="List 264"/>
    <w:basedOn w:val="265"/>
    <w:rsid w:val="00F65069"/>
    <w:pPr>
      <w:numPr>
        <w:numId w:val="265"/>
      </w:numPr>
    </w:pPr>
  </w:style>
  <w:style w:type="numbering" w:customStyle="1" w:styleId="265">
    <w:name w:val="Импортированный стиль 265"/>
    <w:rsid w:val="00F65069"/>
  </w:style>
  <w:style w:type="numbering" w:customStyle="1" w:styleId="List265">
    <w:name w:val="List 265"/>
    <w:basedOn w:val="266"/>
    <w:rsid w:val="00F65069"/>
    <w:pPr>
      <w:numPr>
        <w:numId w:val="266"/>
      </w:numPr>
    </w:pPr>
  </w:style>
  <w:style w:type="numbering" w:customStyle="1" w:styleId="266">
    <w:name w:val="Импортированный стиль 266"/>
    <w:rsid w:val="00F65069"/>
  </w:style>
  <w:style w:type="numbering" w:customStyle="1" w:styleId="List266">
    <w:name w:val="List 266"/>
    <w:basedOn w:val="267"/>
    <w:rsid w:val="00F65069"/>
    <w:pPr>
      <w:numPr>
        <w:numId w:val="267"/>
      </w:numPr>
    </w:pPr>
  </w:style>
  <w:style w:type="numbering" w:customStyle="1" w:styleId="267">
    <w:name w:val="Импортированный стиль 267"/>
    <w:rsid w:val="00F65069"/>
  </w:style>
  <w:style w:type="numbering" w:customStyle="1" w:styleId="List267">
    <w:name w:val="List 267"/>
    <w:basedOn w:val="268"/>
    <w:rsid w:val="00F65069"/>
    <w:pPr>
      <w:numPr>
        <w:numId w:val="268"/>
      </w:numPr>
    </w:pPr>
  </w:style>
  <w:style w:type="numbering" w:customStyle="1" w:styleId="268">
    <w:name w:val="Импортированный стиль 268"/>
    <w:rsid w:val="00F65069"/>
  </w:style>
  <w:style w:type="numbering" w:customStyle="1" w:styleId="List268">
    <w:name w:val="List 268"/>
    <w:basedOn w:val="269"/>
    <w:rsid w:val="00F65069"/>
    <w:pPr>
      <w:numPr>
        <w:numId w:val="269"/>
      </w:numPr>
    </w:pPr>
  </w:style>
  <w:style w:type="numbering" w:customStyle="1" w:styleId="269">
    <w:name w:val="Импортированный стиль 269"/>
    <w:rsid w:val="00F65069"/>
  </w:style>
  <w:style w:type="numbering" w:customStyle="1" w:styleId="List269">
    <w:name w:val="List 269"/>
    <w:basedOn w:val="270"/>
    <w:rsid w:val="00F65069"/>
    <w:pPr>
      <w:numPr>
        <w:numId w:val="270"/>
      </w:numPr>
    </w:pPr>
  </w:style>
  <w:style w:type="numbering" w:customStyle="1" w:styleId="270">
    <w:name w:val="Импортированный стиль 270"/>
    <w:rsid w:val="00F65069"/>
  </w:style>
  <w:style w:type="numbering" w:customStyle="1" w:styleId="List270">
    <w:name w:val="List 270"/>
    <w:basedOn w:val="271"/>
    <w:rsid w:val="00F65069"/>
    <w:pPr>
      <w:numPr>
        <w:numId w:val="271"/>
      </w:numPr>
    </w:pPr>
  </w:style>
  <w:style w:type="numbering" w:customStyle="1" w:styleId="271">
    <w:name w:val="Импортированный стиль 271"/>
    <w:rsid w:val="00F65069"/>
  </w:style>
  <w:style w:type="numbering" w:customStyle="1" w:styleId="List271">
    <w:name w:val="List 271"/>
    <w:basedOn w:val="272"/>
    <w:rsid w:val="00F65069"/>
    <w:pPr>
      <w:numPr>
        <w:numId w:val="272"/>
      </w:numPr>
    </w:pPr>
  </w:style>
  <w:style w:type="numbering" w:customStyle="1" w:styleId="272">
    <w:name w:val="Импортированный стиль 272"/>
    <w:rsid w:val="00F65069"/>
  </w:style>
  <w:style w:type="numbering" w:customStyle="1" w:styleId="List272">
    <w:name w:val="List 272"/>
    <w:basedOn w:val="273"/>
    <w:rsid w:val="00F65069"/>
    <w:pPr>
      <w:numPr>
        <w:numId w:val="273"/>
      </w:numPr>
    </w:pPr>
  </w:style>
  <w:style w:type="numbering" w:customStyle="1" w:styleId="273">
    <w:name w:val="Импортированный стиль 273"/>
    <w:rsid w:val="00F65069"/>
  </w:style>
  <w:style w:type="numbering" w:customStyle="1" w:styleId="List273">
    <w:name w:val="List 273"/>
    <w:basedOn w:val="274"/>
    <w:rsid w:val="00F65069"/>
    <w:pPr>
      <w:numPr>
        <w:numId w:val="274"/>
      </w:numPr>
    </w:pPr>
  </w:style>
  <w:style w:type="numbering" w:customStyle="1" w:styleId="274">
    <w:name w:val="Импортированный стиль 274"/>
    <w:rsid w:val="00F65069"/>
  </w:style>
  <w:style w:type="numbering" w:customStyle="1" w:styleId="List274">
    <w:name w:val="List 274"/>
    <w:basedOn w:val="275"/>
    <w:rsid w:val="00F65069"/>
    <w:pPr>
      <w:numPr>
        <w:numId w:val="275"/>
      </w:numPr>
    </w:pPr>
  </w:style>
  <w:style w:type="numbering" w:customStyle="1" w:styleId="275">
    <w:name w:val="Импортированный стиль 275"/>
    <w:rsid w:val="00F65069"/>
  </w:style>
  <w:style w:type="numbering" w:customStyle="1" w:styleId="List275">
    <w:name w:val="List 275"/>
    <w:basedOn w:val="276"/>
    <w:rsid w:val="00F65069"/>
    <w:pPr>
      <w:numPr>
        <w:numId w:val="276"/>
      </w:numPr>
    </w:pPr>
  </w:style>
  <w:style w:type="numbering" w:customStyle="1" w:styleId="276">
    <w:name w:val="Импортированный стиль 276"/>
    <w:rsid w:val="00F65069"/>
  </w:style>
  <w:style w:type="numbering" w:customStyle="1" w:styleId="List276">
    <w:name w:val="List 276"/>
    <w:basedOn w:val="277"/>
    <w:rsid w:val="00F65069"/>
    <w:pPr>
      <w:numPr>
        <w:numId w:val="277"/>
      </w:numPr>
    </w:pPr>
  </w:style>
  <w:style w:type="numbering" w:customStyle="1" w:styleId="277">
    <w:name w:val="Импортированный стиль 277"/>
    <w:rsid w:val="00F65069"/>
  </w:style>
  <w:style w:type="numbering" w:customStyle="1" w:styleId="List277">
    <w:name w:val="List 277"/>
    <w:basedOn w:val="278"/>
    <w:rsid w:val="00F65069"/>
    <w:pPr>
      <w:numPr>
        <w:numId w:val="278"/>
      </w:numPr>
    </w:pPr>
  </w:style>
  <w:style w:type="numbering" w:customStyle="1" w:styleId="278">
    <w:name w:val="Импортированный стиль 278"/>
    <w:rsid w:val="00F65069"/>
  </w:style>
  <w:style w:type="numbering" w:customStyle="1" w:styleId="List278">
    <w:name w:val="List 278"/>
    <w:basedOn w:val="279"/>
    <w:rsid w:val="00F65069"/>
    <w:pPr>
      <w:numPr>
        <w:numId w:val="279"/>
      </w:numPr>
    </w:pPr>
  </w:style>
  <w:style w:type="numbering" w:customStyle="1" w:styleId="279">
    <w:name w:val="Импортированный стиль 279"/>
    <w:rsid w:val="00F65069"/>
  </w:style>
  <w:style w:type="numbering" w:customStyle="1" w:styleId="List279">
    <w:name w:val="List 279"/>
    <w:basedOn w:val="280"/>
    <w:rsid w:val="00F65069"/>
    <w:pPr>
      <w:numPr>
        <w:numId w:val="280"/>
      </w:numPr>
    </w:pPr>
  </w:style>
  <w:style w:type="numbering" w:customStyle="1" w:styleId="280">
    <w:name w:val="Импортированный стиль 280"/>
    <w:rsid w:val="00F65069"/>
  </w:style>
  <w:style w:type="numbering" w:customStyle="1" w:styleId="List280">
    <w:name w:val="List 280"/>
    <w:basedOn w:val="281"/>
    <w:rsid w:val="00F65069"/>
    <w:pPr>
      <w:numPr>
        <w:numId w:val="281"/>
      </w:numPr>
    </w:pPr>
  </w:style>
  <w:style w:type="numbering" w:customStyle="1" w:styleId="281">
    <w:name w:val="Импортированный стиль 281"/>
    <w:rsid w:val="00F65069"/>
  </w:style>
  <w:style w:type="numbering" w:customStyle="1" w:styleId="List281">
    <w:name w:val="List 281"/>
    <w:basedOn w:val="282"/>
    <w:rsid w:val="00F65069"/>
    <w:pPr>
      <w:numPr>
        <w:numId w:val="282"/>
      </w:numPr>
    </w:pPr>
  </w:style>
  <w:style w:type="numbering" w:customStyle="1" w:styleId="282">
    <w:name w:val="Импортированный стиль 282"/>
    <w:rsid w:val="00F65069"/>
  </w:style>
  <w:style w:type="numbering" w:customStyle="1" w:styleId="List282">
    <w:name w:val="List 282"/>
    <w:basedOn w:val="283"/>
    <w:rsid w:val="00F65069"/>
    <w:pPr>
      <w:numPr>
        <w:numId w:val="283"/>
      </w:numPr>
    </w:pPr>
  </w:style>
  <w:style w:type="numbering" w:customStyle="1" w:styleId="283">
    <w:name w:val="Импортированный стиль 283"/>
    <w:rsid w:val="00F65069"/>
  </w:style>
  <w:style w:type="paragraph" w:customStyle="1" w:styleId="af0">
    <w:name w:val="Основной"/>
    <w:rsid w:val="00F65069"/>
    <w:pPr>
      <w:pBdr>
        <w:top w:val="nil"/>
        <w:left w:val="nil"/>
        <w:bottom w:val="nil"/>
        <w:right w:val="nil"/>
        <w:between w:val="nil"/>
        <w:bar w:val="nil"/>
      </w:pBdr>
      <w:spacing w:line="214" w:lineRule="atLeast"/>
      <w:ind w:firstLine="283"/>
      <w:jc w:val="both"/>
    </w:pPr>
    <w:rPr>
      <w:rFonts w:ascii="Arial Unicode MS" w:hAnsi="Arial Unicode MS" w:cs="Arial Unicode MS"/>
      <w:color w:val="000000"/>
      <w:sz w:val="21"/>
      <w:szCs w:val="21"/>
      <w:u w:color="000000"/>
      <w:bdr w:val="nil"/>
    </w:rPr>
  </w:style>
  <w:style w:type="paragraph" w:customStyle="1" w:styleId="af1">
    <w:name w:val="Буллит"/>
    <w:rsid w:val="00F65069"/>
    <w:pPr>
      <w:pBdr>
        <w:top w:val="nil"/>
        <w:left w:val="nil"/>
        <w:bottom w:val="nil"/>
        <w:right w:val="nil"/>
        <w:between w:val="nil"/>
        <w:bar w:val="nil"/>
      </w:pBdr>
      <w:spacing w:line="214" w:lineRule="atLeast"/>
      <w:ind w:firstLine="244"/>
      <w:jc w:val="both"/>
    </w:pPr>
    <w:rPr>
      <w:rFonts w:ascii="Arial Unicode MS" w:hAnsi="Arial Unicode MS" w:cs="Arial Unicode MS"/>
      <w:color w:val="000000"/>
      <w:sz w:val="21"/>
      <w:szCs w:val="21"/>
      <w:u w:color="000000"/>
      <w:bdr w:val="nil"/>
    </w:rPr>
  </w:style>
  <w:style w:type="numbering" w:customStyle="1" w:styleId="List283">
    <w:name w:val="List 283"/>
    <w:basedOn w:val="284"/>
    <w:rsid w:val="00F65069"/>
    <w:pPr>
      <w:numPr>
        <w:numId w:val="284"/>
      </w:numPr>
    </w:pPr>
  </w:style>
  <w:style w:type="numbering" w:customStyle="1" w:styleId="284">
    <w:name w:val="Импортированный стиль 284"/>
    <w:rsid w:val="00F65069"/>
  </w:style>
  <w:style w:type="numbering" w:customStyle="1" w:styleId="List284">
    <w:name w:val="List 284"/>
    <w:basedOn w:val="285"/>
    <w:rsid w:val="00F65069"/>
    <w:pPr>
      <w:numPr>
        <w:numId w:val="285"/>
      </w:numPr>
    </w:pPr>
  </w:style>
  <w:style w:type="numbering" w:customStyle="1" w:styleId="285">
    <w:name w:val="Импортированный стиль 285"/>
    <w:rsid w:val="00F65069"/>
  </w:style>
  <w:style w:type="numbering" w:customStyle="1" w:styleId="List285">
    <w:name w:val="List 285"/>
    <w:basedOn w:val="286"/>
    <w:rsid w:val="00F65069"/>
    <w:pPr>
      <w:numPr>
        <w:numId w:val="286"/>
      </w:numPr>
    </w:pPr>
  </w:style>
  <w:style w:type="numbering" w:customStyle="1" w:styleId="286">
    <w:name w:val="Импортированный стиль 286"/>
    <w:rsid w:val="00F65069"/>
  </w:style>
  <w:style w:type="numbering" w:customStyle="1" w:styleId="List286">
    <w:name w:val="List 286"/>
    <w:basedOn w:val="287"/>
    <w:rsid w:val="00F65069"/>
    <w:pPr>
      <w:numPr>
        <w:numId w:val="287"/>
      </w:numPr>
    </w:pPr>
  </w:style>
  <w:style w:type="numbering" w:customStyle="1" w:styleId="287">
    <w:name w:val="Импортированный стиль 287"/>
    <w:rsid w:val="00F65069"/>
  </w:style>
  <w:style w:type="numbering" w:customStyle="1" w:styleId="List287">
    <w:name w:val="List 287"/>
    <w:basedOn w:val="288"/>
    <w:rsid w:val="00F65069"/>
    <w:pPr>
      <w:numPr>
        <w:numId w:val="288"/>
      </w:numPr>
    </w:pPr>
  </w:style>
  <w:style w:type="numbering" w:customStyle="1" w:styleId="288">
    <w:name w:val="Импортированный стиль 288"/>
    <w:rsid w:val="00F65069"/>
  </w:style>
  <w:style w:type="numbering" w:customStyle="1" w:styleId="List288">
    <w:name w:val="List 288"/>
    <w:basedOn w:val="289"/>
    <w:rsid w:val="00F65069"/>
    <w:pPr>
      <w:numPr>
        <w:numId w:val="289"/>
      </w:numPr>
    </w:pPr>
  </w:style>
  <w:style w:type="numbering" w:customStyle="1" w:styleId="289">
    <w:name w:val="Импортированный стиль 289"/>
    <w:rsid w:val="00F65069"/>
  </w:style>
  <w:style w:type="numbering" w:customStyle="1" w:styleId="List289">
    <w:name w:val="List 289"/>
    <w:basedOn w:val="290"/>
    <w:rsid w:val="00F65069"/>
    <w:pPr>
      <w:numPr>
        <w:numId w:val="290"/>
      </w:numPr>
    </w:pPr>
  </w:style>
  <w:style w:type="numbering" w:customStyle="1" w:styleId="290">
    <w:name w:val="Импортированный стиль 290"/>
    <w:rsid w:val="00F65069"/>
  </w:style>
  <w:style w:type="numbering" w:customStyle="1" w:styleId="List290">
    <w:name w:val="List 290"/>
    <w:basedOn w:val="291"/>
    <w:rsid w:val="00F65069"/>
    <w:pPr>
      <w:numPr>
        <w:numId w:val="291"/>
      </w:numPr>
    </w:pPr>
  </w:style>
  <w:style w:type="numbering" w:customStyle="1" w:styleId="291">
    <w:name w:val="Импортированный стиль 291"/>
    <w:rsid w:val="00F65069"/>
  </w:style>
  <w:style w:type="numbering" w:customStyle="1" w:styleId="List291">
    <w:name w:val="List 291"/>
    <w:basedOn w:val="292"/>
    <w:rsid w:val="00F65069"/>
    <w:pPr>
      <w:numPr>
        <w:numId w:val="292"/>
      </w:numPr>
    </w:pPr>
  </w:style>
  <w:style w:type="numbering" w:customStyle="1" w:styleId="292">
    <w:name w:val="Импортированный стиль 292"/>
    <w:rsid w:val="00F65069"/>
  </w:style>
  <w:style w:type="numbering" w:customStyle="1" w:styleId="List292">
    <w:name w:val="List 292"/>
    <w:basedOn w:val="293"/>
    <w:rsid w:val="00F65069"/>
    <w:pPr>
      <w:numPr>
        <w:numId w:val="293"/>
      </w:numPr>
    </w:pPr>
  </w:style>
  <w:style w:type="numbering" w:customStyle="1" w:styleId="293">
    <w:name w:val="Импортированный стиль 293"/>
    <w:rsid w:val="00F65069"/>
  </w:style>
  <w:style w:type="numbering" w:customStyle="1" w:styleId="List293">
    <w:name w:val="List 293"/>
    <w:basedOn w:val="294"/>
    <w:rsid w:val="00F65069"/>
    <w:pPr>
      <w:numPr>
        <w:numId w:val="294"/>
      </w:numPr>
    </w:pPr>
  </w:style>
  <w:style w:type="numbering" w:customStyle="1" w:styleId="294">
    <w:name w:val="Импортированный стиль 294"/>
    <w:rsid w:val="00F65069"/>
  </w:style>
  <w:style w:type="numbering" w:customStyle="1" w:styleId="List294">
    <w:name w:val="List 294"/>
    <w:basedOn w:val="295"/>
    <w:rsid w:val="00F65069"/>
    <w:pPr>
      <w:numPr>
        <w:numId w:val="295"/>
      </w:numPr>
    </w:pPr>
  </w:style>
  <w:style w:type="numbering" w:customStyle="1" w:styleId="295">
    <w:name w:val="Импортированный стиль 295"/>
    <w:rsid w:val="00F65069"/>
  </w:style>
  <w:style w:type="numbering" w:customStyle="1" w:styleId="List295">
    <w:name w:val="List 295"/>
    <w:basedOn w:val="296"/>
    <w:rsid w:val="00F65069"/>
    <w:pPr>
      <w:numPr>
        <w:numId w:val="296"/>
      </w:numPr>
    </w:pPr>
  </w:style>
  <w:style w:type="numbering" w:customStyle="1" w:styleId="296">
    <w:name w:val="Импортированный стиль 296"/>
    <w:rsid w:val="00F65069"/>
  </w:style>
  <w:style w:type="numbering" w:customStyle="1" w:styleId="List296">
    <w:name w:val="List 296"/>
    <w:basedOn w:val="297"/>
    <w:rsid w:val="00F65069"/>
    <w:pPr>
      <w:numPr>
        <w:numId w:val="297"/>
      </w:numPr>
    </w:pPr>
  </w:style>
  <w:style w:type="numbering" w:customStyle="1" w:styleId="297">
    <w:name w:val="Импортированный стиль 297"/>
    <w:rsid w:val="00F65069"/>
  </w:style>
  <w:style w:type="numbering" w:customStyle="1" w:styleId="List297">
    <w:name w:val="List 297"/>
    <w:basedOn w:val="298"/>
    <w:rsid w:val="00F65069"/>
    <w:pPr>
      <w:numPr>
        <w:numId w:val="298"/>
      </w:numPr>
    </w:pPr>
  </w:style>
  <w:style w:type="numbering" w:customStyle="1" w:styleId="298">
    <w:name w:val="Импортированный стиль 298"/>
    <w:rsid w:val="00F65069"/>
  </w:style>
  <w:style w:type="numbering" w:customStyle="1" w:styleId="List298">
    <w:name w:val="List 298"/>
    <w:basedOn w:val="299"/>
    <w:rsid w:val="00F65069"/>
    <w:pPr>
      <w:numPr>
        <w:numId w:val="299"/>
      </w:numPr>
    </w:pPr>
  </w:style>
  <w:style w:type="numbering" w:customStyle="1" w:styleId="299">
    <w:name w:val="Импортированный стиль 299"/>
    <w:rsid w:val="00F65069"/>
  </w:style>
  <w:style w:type="numbering" w:customStyle="1" w:styleId="List299">
    <w:name w:val="List 299"/>
    <w:basedOn w:val="300"/>
    <w:rsid w:val="00F65069"/>
    <w:pPr>
      <w:numPr>
        <w:numId w:val="300"/>
      </w:numPr>
    </w:pPr>
  </w:style>
  <w:style w:type="numbering" w:customStyle="1" w:styleId="300">
    <w:name w:val="Импортированный стиль 300"/>
    <w:rsid w:val="00F65069"/>
  </w:style>
  <w:style w:type="numbering" w:customStyle="1" w:styleId="List300">
    <w:name w:val="List 300"/>
    <w:basedOn w:val="301"/>
    <w:rsid w:val="00F65069"/>
    <w:pPr>
      <w:numPr>
        <w:numId w:val="301"/>
      </w:numPr>
    </w:pPr>
  </w:style>
  <w:style w:type="numbering" w:customStyle="1" w:styleId="301">
    <w:name w:val="Импортированный стиль 301"/>
    <w:rsid w:val="00F65069"/>
  </w:style>
  <w:style w:type="numbering" w:customStyle="1" w:styleId="List301">
    <w:name w:val="List 301"/>
    <w:basedOn w:val="302"/>
    <w:rsid w:val="00F65069"/>
    <w:pPr>
      <w:numPr>
        <w:numId w:val="302"/>
      </w:numPr>
    </w:pPr>
  </w:style>
  <w:style w:type="numbering" w:customStyle="1" w:styleId="302">
    <w:name w:val="Импортированный стиль 302"/>
    <w:rsid w:val="00F65069"/>
  </w:style>
  <w:style w:type="numbering" w:customStyle="1" w:styleId="List302">
    <w:name w:val="List 302"/>
    <w:basedOn w:val="303"/>
    <w:rsid w:val="00F65069"/>
    <w:pPr>
      <w:numPr>
        <w:numId w:val="303"/>
      </w:numPr>
    </w:pPr>
  </w:style>
  <w:style w:type="numbering" w:customStyle="1" w:styleId="303">
    <w:name w:val="Импортированный стиль 303"/>
    <w:rsid w:val="00F65069"/>
  </w:style>
  <w:style w:type="numbering" w:customStyle="1" w:styleId="List303">
    <w:name w:val="List 303"/>
    <w:basedOn w:val="304"/>
    <w:rsid w:val="00F65069"/>
    <w:pPr>
      <w:numPr>
        <w:numId w:val="304"/>
      </w:numPr>
    </w:pPr>
  </w:style>
  <w:style w:type="numbering" w:customStyle="1" w:styleId="304">
    <w:name w:val="Импортированный стиль 304"/>
    <w:rsid w:val="00F65069"/>
  </w:style>
  <w:style w:type="numbering" w:customStyle="1" w:styleId="List304">
    <w:name w:val="List 304"/>
    <w:basedOn w:val="305"/>
    <w:rsid w:val="00F65069"/>
    <w:pPr>
      <w:numPr>
        <w:numId w:val="305"/>
      </w:numPr>
    </w:pPr>
  </w:style>
  <w:style w:type="numbering" w:customStyle="1" w:styleId="305">
    <w:name w:val="Импортированный стиль 305"/>
    <w:rsid w:val="00F65069"/>
  </w:style>
  <w:style w:type="numbering" w:customStyle="1" w:styleId="List305">
    <w:name w:val="List 305"/>
    <w:basedOn w:val="306"/>
    <w:rsid w:val="00F65069"/>
    <w:pPr>
      <w:numPr>
        <w:numId w:val="306"/>
      </w:numPr>
    </w:pPr>
  </w:style>
  <w:style w:type="numbering" w:customStyle="1" w:styleId="306">
    <w:name w:val="Импортированный стиль 306"/>
    <w:rsid w:val="00F65069"/>
  </w:style>
  <w:style w:type="numbering" w:customStyle="1" w:styleId="List306">
    <w:name w:val="List 306"/>
    <w:basedOn w:val="307"/>
    <w:rsid w:val="00F65069"/>
    <w:pPr>
      <w:numPr>
        <w:numId w:val="307"/>
      </w:numPr>
    </w:pPr>
  </w:style>
  <w:style w:type="numbering" w:customStyle="1" w:styleId="307">
    <w:name w:val="Импортированный стиль 307"/>
    <w:rsid w:val="00F65069"/>
  </w:style>
  <w:style w:type="numbering" w:customStyle="1" w:styleId="List307">
    <w:name w:val="List 307"/>
    <w:basedOn w:val="308"/>
    <w:rsid w:val="00F65069"/>
    <w:pPr>
      <w:numPr>
        <w:numId w:val="308"/>
      </w:numPr>
    </w:pPr>
  </w:style>
  <w:style w:type="numbering" w:customStyle="1" w:styleId="308">
    <w:name w:val="Импортированный стиль 308"/>
    <w:rsid w:val="00F65069"/>
  </w:style>
  <w:style w:type="numbering" w:customStyle="1" w:styleId="List308">
    <w:name w:val="List 308"/>
    <w:basedOn w:val="309"/>
    <w:rsid w:val="00F65069"/>
    <w:pPr>
      <w:numPr>
        <w:numId w:val="309"/>
      </w:numPr>
    </w:pPr>
  </w:style>
  <w:style w:type="numbering" w:customStyle="1" w:styleId="309">
    <w:name w:val="Импортированный стиль 309"/>
    <w:rsid w:val="00F65069"/>
  </w:style>
  <w:style w:type="numbering" w:customStyle="1" w:styleId="List309">
    <w:name w:val="List 309"/>
    <w:basedOn w:val="3100"/>
    <w:rsid w:val="00F65069"/>
    <w:pPr>
      <w:numPr>
        <w:numId w:val="310"/>
      </w:numPr>
    </w:pPr>
  </w:style>
  <w:style w:type="numbering" w:customStyle="1" w:styleId="3100">
    <w:name w:val="Импортированный стиль 310"/>
    <w:rsid w:val="00F65069"/>
  </w:style>
  <w:style w:type="numbering" w:customStyle="1" w:styleId="List310">
    <w:name w:val="List 310"/>
    <w:basedOn w:val="311"/>
    <w:rsid w:val="00F65069"/>
    <w:pPr>
      <w:numPr>
        <w:numId w:val="311"/>
      </w:numPr>
    </w:pPr>
  </w:style>
  <w:style w:type="numbering" w:customStyle="1" w:styleId="311">
    <w:name w:val="Импортированный стиль 311"/>
    <w:rsid w:val="00F65069"/>
  </w:style>
  <w:style w:type="numbering" w:customStyle="1" w:styleId="List311">
    <w:name w:val="List 311"/>
    <w:basedOn w:val="312"/>
    <w:rsid w:val="00F65069"/>
    <w:pPr>
      <w:numPr>
        <w:numId w:val="312"/>
      </w:numPr>
    </w:pPr>
  </w:style>
  <w:style w:type="numbering" w:customStyle="1" w:styleId="312">
    <w:name w:val="Импортированный стиль 312"/>
    <w:rsid w:val="00F65069"/>
  </w:style>
  <w:style w:type="numbering" w:customStyle="1" w:styleId="List312">
    <w:name w:val="List 312"/>
    <w:basedOn w:val="313"/>
    <w:rsid w:val="00F65069"/>
    <w:pPr>
      <w:numPr>
        <w:numId w:val="313"/>
      </w:numPr>
    </w:pPr>
  </w:style>
  <w:style w:type="numbering" w:customStyle="1" w:styleId="313">
    <w:name w:val="Импортированный стиль 313"/>
    <w:rsid w:val="00F65069"/>
  </w:style>
  <w:style w:type="numbering" w:customStyle="1" w:styleId="List313">
    <w:name w:val="List 313"/>
    <w:basedOn w:val="314"/>
    <w:rsid w:val="00F65069"/>
    <w:pPr>
      <w:numPr>
        <w:numId w:val="314"/>
      </w:numPr>
    </w:pPr>
  </w:style>
  <w:style w:type="numbering" w:customStyle="1" w:styleId="314">
    <w:name w:val="Импортированный стиль 314"/>
    <w:rsid w:val="00F65069"/>
  </w:style>
  <w:style w:type="numbering" w:customStyle="1" w:styleId="List314">
    <w:name w:val="List 314"/>
    <w:basedOn w:val="315"/>
    <w:rsid w:val="00F65069"/>
    <w:pPr>
      <w:numPr>
        <w:numId w:val="315"/>
      </w:numPr>
    </w:pPr>
  </w:style>
  <w:style w:type="numbering" w:customStyle="1" w:styleId="315">
    <w:name w:val="Импортированный стиль 315"/>
    <w:rsid w:val="00F65069"/>
  </w:style>
  <w:style w:type="numbering" w:customStyle="1" w:styleId="List315">
    <w:name w:val="List 315"/>
    <w:basedOn w:val="316"/>
    <w:rsid w:val="00F65069"/>
    <w:pPr>
      <w:numPr>
        <w:numId w:val="316"/>
      </w:numPr>
    </w:pPr>
  </w:style>
  <w:style w:type="numbering" w:customStyle="1" w:styleId="316">
    <w:name w:val="Импортированный стиль 316"/>
    <w:rsid w:val="00F65069"/>
  </w:style>
  <w:style w:type="numbering" w:customStyle="1" w:styleId="List316">
    <w:name w:val="List 316"/>
    <w:basedOn w:val="317"/>
    <w:rsid w:val="00F65069"/>
    <w:pPr>
      <w:numPr>
        <w:numId w:val="317"/>
      </w:numPr>
    </w:pPr>
  </w:style>
  <w:style w:type="numbering" w:customStyle="1" w:styleId="317">
    <w:name w:val="Импортированный стиль 317"/>
    <w:rsid w:val="00F65069"/>
  </w:style>
  <w:style w:type="numbering" w:customStyle="1" w:styleId="List317">
    <w:name w:val="List 317"/>
    <w:basedOn w:val="318"/>
    <w:rsid w:val="00F65069"/>
    <w:pPr>
      <w:numPr>
        <w:numId w:val="318"/>
      </w:numPr>
    </w:pPr>
  </w:style>
  <w:style w:type="numbering" w:customStyle="1" w:styleId="318">
    <w:name w:val="Импортированный стиль 318"/>
    <w:rsid w:val="00F65069"/>
  </w:style>
  <w:style w:type="numbering" w:customStyle="1" w:styleId="List318">
    <w:name w:val="List 318"/>
    <w:basedOn w:val="319"/>
    <w:rsid w:val="00F65069"/>
    <w:pPr>
      <w:numPr>
        <w:numId w:val="319"/>
      </w:numPr>
    </w:pPr>
  </w:style>
  <w:style w:type="numbering" w:customStyle="1" w:styleId="319">
    <w:name w:val="Импортированный стиль 319"/>
    <w:rsid w:val="00F65069"/>
  </w:style>
  <w:style w:type="numbering" w:customStyle="1" w:styleId="List319">
    <w:name w:val="List 319"/>
    <w:basedOn w:val="320"/>
    <w:rsid w:val="00F65069"/>
    <w:pPr>
      <w:numPr>
        <w:numId w:val="320"/>
      </w:numPr>
    </w:pPr>
  </w:style>
  <w:style w:type="numbering" w:customStyle="1" w:styleId="320">
    <w:name w:val="Импортированный стиль 320"/>
    <w:rsid w:val="00F65069"/>
  </w:style>
  <w:style w:type="numbering" w:customStyle="1" w:styleId="List320">
    <w:name w:val="List 320"/>
    <w:basedOn w:val="321"/>
    <w:rsid w:val="00F65069"/>
    <w:pPr>
      <w:numPr>
        <w:numId w:val="321"/>
      </w:numPr>
    </w:pPr>
  </w:style>
  <w:style w:type="numbering" w:customStyle="1" w:styleId="321">
    <w:name w:val="Импортированный стиль 321"/>
    <w:rsid w:val="00F65069"/>
  </w:style>
  <w:style w:type="numbering" w:customStyle="1" w:styleId="List321">
    <w:name w:val="List 321"/>
    <w:basedOn w:val="322"/>
    <w:rsid w:val="00F65069"/>
    <w:pPr>
      <w:numPr>
        <w:numId w:val="322"/>
      </w:numPr>
    </w:pPr>
  </w:style>
  <w:style w:type="numbering" w:customStyle="1" w:styleId="322">
    <w:name w:val="Импортированный стиль 322"/>
    <w:rsid w:val="00F65069"/>
  </w:style>
  <w:style w:type="numbering" w:customStyle="1" w:styleId="List322">
    <w:name w:val="List 322"/>
    <w:basedOn w:val="323"/>
    <w:rsid w:val="00F65069"/>
    <w:pPr>
      <w:numPr>
        <w:numId w:val="323"/>
      </w:numPr>
    </w:pPr>
  </w:style>
  <w:style w:type="numbering" w:customStyle="1" w:styleId="323">
    <w:name w:val="Импортированный стиль 323"/>
    <w:rsid w:val="00F65069"/>
  </w:style>
  <w:style w:type="numbering" w:customStyle="1" w:styleId="List323">
    <w:name w:val="List 323"/>
    <w:basedOn w:val="324"/>
    <w:rsid w:val="00F65069"/>
    <w:pPr>
      <w:numPr>
        <w:numId w:val="324"/>
      </w:numPr>
    </w:pPr>
  </w:style>
  <w:style w:type="numbering" w:customStyle="1" w:styleId="324">
    <w:name w:val="Импортированный стиль 324"/>
    <w:rsid w:val="00F65069"/>
  </w:style>
  <w:style w:type="numbering" w:customStyle="1" w:styleId="List324">
    <w:name w:val="List 324"/>
    <w:basedOn w:val="325"/>
    <w:rsid w:val="00F65069"/>
    <w:pPr>
      <w:numPr>
        <w:numId w:val="325"/>
      </w:numPr>
    </w:pPr>
  </w:style>
  <w:style w:type="numbering" w:customStyle="1" w:styleId="325">
    <w:name w:val="Импортированный стиль 325"/>
    <w:rsid w:val="00F65069"/>
  </w:style>
  <w:style w:type="numbering" w:customStyle="1" w:styleId="List325">
    <w:name w:val="List 325"/>
    <w:basedOn w:val="326"/>
    <w:rsid w:val="00F65069"/>
    <w:pPr>
      <w:numPr>
        <w:numId w:val="326"/>
      </w:numPr>
    </w:pPr>
  </w:style>
  <w:style w:type="numbering" w:customStyle="1" w:styleId="326">
    <w:name w:val="Импортированный стиль 326"/>
    <w:rsid w:val="00F65069"/>
  </w:style>
  <w:style w:type="numbering" w:customStyle="1" w:styleId="List326">
    <w:name w:val="List 326"/>
    <w:basedOn w:val="327"/>
    <w:rsid w:val="00F65069"/>
    <w:pPr>
      <w:numPr>
        <w:numId w:val="327"/>
      </w:numPr>
    </w:pPr>
  </w:style>
  <w:style w:type="numbering" w:customStyle="1" w:styleId="327">
    <w:name w:val="Импортированный стиль 327"/>
    <w:rsid w:val="00F65069"/>
  </w:style>
  <w:style w:type="numbering" w:customStyle="1" w:styleId="List327">
    <w:name w:val="List 327"/>
    <w:basedOn w:val="328"/>
    <w:rsid w:val="00F65069"/>
    <w:pPr>
      <w:numPr>
        <w:numId w:val="328"/>
      </w:numPr>
    </w:pPr>
  </w:style>
  <w:style w:type="numbering" w:customStyle="1" w:styleId="328">
    <w:name w:val="Импортированный стиль 328"/>
    <w:rsid w:val="00F65069"/>
  </w:style>
  <w:style w:type="numbering" w:customStyle="1" w:styleId="List328">
    <w:name w:val="List 328"/>
    <w:basedOn w:val="329"/>
    <w:rsid w:val="00F65069"/>
    <w:pPr>
      <w:numPr>
        <w:numId w:val="329"/>
      </w:numPr>
    </w:pPr>
  </w:style>
  <w:style w:type="numbering" w:customStyle="1" w:styleId="329">
    <w:name w:val="Импортированный стиль 329"/>
    <w:rsid w:val="00F65069"/>
  </w:style>
  <w:style w:type="numbering" w:customStyle="1" w:styleId="List329">
    <w:name w:val="List 329"/>
    <w:basedOn w:val="330"/>
    <w:rsid w:val="00F65069"/>
    <w:pPr>
      <w:numPr>
        <w:numId w:val="330"/>
      </w:numPr>
    </w:pPr>
  </w:style>
  <w:style w:type="numbering" w:customStyle="1" w:styleId="330">
    <w:name w:val="Импортированный стиль 330"/>
    <w:rsid w:val="00F65069"/>
  </w:style>
  <w:style w:type="numbering" w:customStyle="1" w:styleId="List330">
    <w:name w:val="List 330"/>
    <w:basedOn w:val="331"/>
    <w:rsid w:val="00F65069"/>
    <w:pPr>
      <w:numPr>
        <w:numId w:val="331"/>
      </w:numPr>
    </w:pPr>
  </w:style>
  <w:style w:type="numbering" w:customStyle="1" w:styleId="331">
    <w:name w:val="Импортированный стиль 331"/>
    <w:rsid w:val="00F65069"/>
  </w:style>
  <w:style w:type="numbering" w:customStyle="1" w:styleId="List331">
    <w:name w:val="List 331"/>
    <w:basedOn w:val="332"/>
    <w:rsid w:val="00F65069"/>
    <w:pPr>
      <w:numPr>
        <w:numId w:val="332"/>
      </w:numPr>
    </w:pPr>
  </w:style>
  <w:style w:type="numbering" w:customStyle="1" w:styleId="332">
    <w:name w:val="Импортированный стиль 332"/>
    <w:rsid w:val="00F65069"/>
  </w:style>
  <w:style w:type="numbering" w:customStyle="1" w:styleId="List332">
    <w:name w:val="List 332"/>
    <w:basedOn w:val="333"/>
    <w:rsid w:val="00F65069"/>
    <w:pPr>
      <w:numPr>
        <w:numId w:val="333"/>
      </w:numPr>
    </w:pPr>
  </w:style>
  <w:style w:type="numbering" w:customStyle="1" w:styleId="333">
    <w:name w:val="Импортированный стиль 333"/>
    <w:rsid w:val="00F65069"/>
  </w:style>
  <w:style w:type="numbering" w:customStyle="1" w:styleId="List333">
    <w:name w:val="List 333"/>
    <w:basedOn w:val="334"/>
    <w:rsid w:val="00F65069"/>
    <w:pPr>
      <w:numPr>
        <w:numId w:val="334"/>
      </w:numPr>
    </w:pPr>
  </w:style>
  <w:style w:type="numbering" w:customStyle="1" w:styleId="334">
    <w:name w:val="Импортированный стиль 334"/>
    <w:rsid w:val="00F65069"/>
  </w:style>
  <w:style w:type="numbering" w:customStyle="1" w:styleId="List334">
    <w:name w:val="List 334"/>
    <w:basedOn w:val="335"/>
    <w:rsid w:val="00F65069"/>
    <w:pPr>
      <w:numPr>
        <w:numId w:val="335"/>
      </w:numPr>
    </w:pPr>
  </w:style>
  <w:style w:type="numbering" w:customStyle="1" w:styleId="335">
    <w:name w:val="Импортированный стиль 335"/>
    <w:rsid w:val="00F65069"/>
  </w:style>
  <w:style w:type="numbering" w:customStyle="1" w:styleId="List335">
    <w:name w:val="List 335"/>
    <w:basedOn w:val="336"/>
    <w:rsid w:val="00F65069"/>
    <w:pPr>
      <w:numPr>
        <w:numId w:val="336"/>
      </w:numPr>
    </w:pPr>
  </w:style>
  <w:style w:type="numbering" w:customStyle="1" w:styleId="336">
    <w:name w:val="Импортированный стиль 336"/>
    <w:rsid w:val="00F65069"/>
  </w:style>
  <w:style w:type="numbering" w:customStyle="1" w:styleId="List336">
    <w:name w:val="List 336"/>
    <w:basedOn w:val="337"/>
    <w:rsid w:val="00F65069"/>
    <w:pPr>
      <w:numPr>
        <w:numId w:val="337"/>
      </w:numPr>
    </w:pPr>
  </w:style>
  <w:style w:type="numbering" w:customStyle="1" w:styleId="337">
    <w:name w:val="Импортированный стиль 337"/>
    <w:rsid w:val="00F65069"/>
  </w:style>
  <w:style w:type="numbering" w:customStyle="1" w:styleId="List337">
    <w:name w:val="List 337"/>
    <w:basedOn w:val="338"/>
    <w:rsid w:val="00F65069"/>
    <w:pPr>
      <w:numPr>
        <w:numId w:val="338"/>
      </w:numPr>
    </w:pPr>
  </w:style>
  <w:style w:type="numbering" w:customStyle="1" w:styleId="338">
    <w:name w:val="Импортированный стиль 338"/>
    <w:rsid w:val="00F65069"/>
  </w:style>
  <w:style w:type="numbering" w:customStyle="1" w:styleId="List338">
    <w:name w:val="List 338"/>
    <w:basedOn w:val="339"/>
    <w:rsid w:val="00F65069"/>
    <w:pPr>
      <w:numPr>
        <w:numId w:val="339"/>
      </w:numPr>
    </w:pPr>
  </w:style>
  <w:style w:type="numbering" w:customStyle="1" w:styleId="339">
    <w:name w:val="Импортированный стиль 339"/>
    <w:rsid w:val="00F65069"/>
  </w:style>
  <w:style w:type="numbering" w:customStyle="1" w:styleId="List339">
    <w:name w:val="List 339"/>
    <w:basedOn w:val="340"/>
    <w:rsid w:val="00F65069"/>
    <w:pPr>
      <w:numPr>
        <w:numId w:val="340"/>
      </w:numPr>
    </w:pPr>
  </w:style>
  <w:style w:type="numbering" w:customStyle="1" w:styleId="340">
    <w:name w:val="Импортированный стиль 340"/>
    <w:rsid w:val="00F65069"/>
  </w:style>
  <w:style w:type="numbering" w:customStyle="1" w:styleId="List340">
    <w:name w:val="List 340"/>
    <w:basedOn w:val="341"/>
    <w:rsid w:val="00F65069"/>
    <w:pPr>
      <w:numPr>
        <w:numId w:val="341"/>
      </w:numPr>
    </w:pPr>
  </w:style>
  <w:style w:type="numbering" w:customStyle="1" w:styleId="341">
    <w:name w:val="Импортированный стиль 341"/>
    <w:rsid w:val="00F65069"/>
  </w:style>
  <w:style w:type="numbering" w:customStyle="1" w:styleId="List341">
    <w:name w:val="List 341"/>
    <w:basedOn w:val="342"/>
    <w:rsid w:val="00F65069"/>
    <w:pPr>
      <w:numPr>
        <w:numId w:val="342"/>
      </w:numPr>
    </w:pPr>
  </w:style>
  <w:style w:type="numbering" w:customStyle="1" w:styleId="342">
    <w:name w:val="Импортированный стиль 342"/>
    <w:rsid w:val="00F65069"/>
  </w:style>
  <w:style w:type="numbering" w:customStyle="1" w:styleId="List342">
    <w:name w:val="List 342"/>
    <w:basedOn w:val="343"/>
    <w:rsid w:val="00F65069"/>
    <w:pPr>
      <w:numPr>
        <w:numId w:val="343"/>
      </w:numPr>
    </w:pPr>
  </w:style>
  <w:style w:type="numbering" w:customStyle="1" w:styleId="343">
    <w:name w:val="Импортированный стиль 343"/>
    <w:rsid w:val="00F65069"/>
  </w:style>
  <w:style w:type="numbering" w:customStyle="1" w:styleId="List343">
    <w:name w:val="List 343"/>
    <w:basedOn w:val="344"/>
    <w:rsid w:val="00F65069"/>
    <w:pPr>
      <w:numPr>
        <w:numId w:val="344"/>
      </w:numPr>
    </w:pPr>
  </w:style>
  <w:style w:type="numbering" w:customStyle="1" w:styleId="344">
    <w:name w:val="Импортированный стиль 344"/>
    <w:rsid w:val="00F65069"/>
  </w:style>
  <w:style w:type="numbering" w:customStyle="1" w:styleId="List344">
    <w:name w:val="List 344"/>
    <w:basedOn w:val="345"/>
    <w:rsid w:val="00F65069"/>
    <w:pPr>
      <w:numPr>
        <w:numId w:val="345"/>
      </w:numPr>
    </w:pPr>
  </w:style>
  <w:style w:type="numbering" w:customStyle="1" w:styleId="345">
    <w:name w:val="Импортированный стиль 345"/>
    <w:rsid w:val="00F65069"/>
  </w:style>
  <w:style w:type="numbering" w:customStyle="1" w:styleId="List345">
    <w:name w:val="List 345"/>
    <w:basedOn w:val="346"/>
    <w:rsid w:val="00F65069"/>
    <w:pPr>
      <w:numPr>
        <w:numId w:val="346"/>
      </w:numPr>
    </w:pPr>
  </w:style>
  <w:style w:type="numbering" w:customStyle="1" w:styleId="346">
    <w:name w:val="Импортированный стиль 346"/>
    <w:rsid w:val="00F65069"/>
  </w:style>
  <w:style w:type="numbering" w:customStyle="1" w:styleId="List346">
    <w:name w:val="List 346"/>
    <w:basedOn w:val="347"/>
    <w:rsid w:val="00F65069"/>
    <w:pPr>
      <w:numPr>
        <w:numId w:val="347"/>
      </w:numPr>
    </w:pPr>
  </w:style>
  <w:style w:type="numbering" w:customStyle="1" w:styleId="347">
    <w:name w:val="Импортированный стиль 347"/>
    <w:rsid w:val="00F65069"/>
  </w:style>
  <w:style w:type="numbering" w:customStyle="1" w:styleId="List347">
    <w:name w:val="List 347"/>
    <w:basedOn w:val="348"/>
    <w:rsid w:val="00F65069"/>
    <w:pPr>
      <w:numPr>
        <w:numId w:val="348"/>
      </w:numPr>
    </w:pPr>
  </w:style>
  <w:style w:type="numbering" w:customStyle="1" w:styleId="348">
    <w:name w:val="Импортированный стиль 348"/>
    <w:rsid w:val="00F65069"/>
  </w:style>
  <w:style w:type="numbering" w:customStyle="1" w:styleId="List348">
    <w:name w:val="List 348"/>
    <w:basedOn w:val="349"/>
    <w:rsid w:val="00F65069"/>
    <w:pPr>
      <w:numPr>
        <w:numId w:val="349"/>
      </w:numPr>
    </w:pPr>
  </w:style>
  <w:style w:type="numbering" w:customStyle="1" w:styleId="349">
    <w:name w:val="Импортированный стиль 349"/>
    <w:rsid w:val="00F65069"/>
  </w:style>
  <w:style w:type="numbering" w:customStyle="1" w:styleId="List349">
    <w:name w:val="List 349"/>
    <w:basedOn w:val="350"/>
    <w:rsid w:val="00F65069"/>
    <w:pPr>
      <w:numPr>
        <w:numId w:val="350"/>
      </w:numPr>
    </w:pPr>
  </w:style>
  <w:style w:type="numbering" w:customStyle="1" w:styleId="350">
    <w:name w:val="Импортированный стиль 350"/>
    <w:rsid w:val="00F65069"/>
  </w:style>
  <w:style w:type="numbering" w:customStyle="1" w:styleId="List350">
    <w:name w:val="List 350"/>
    <w:basedOn w:val="351"/>
    <w:rsid w:val="00F65069"/>
    <w:pPr>
      <w:numPr>
        <w:numId w:val="351"/>
      </w:numPr>
    </w:pPr>
  </w:style>
  <w:style w:type="numbering" w:customStyle="1" w:styleId="351">
    <w:name w:val="Импортированный стиль 351"/>
    <w:rsid w:val="00F65069"/>
  </w:style>
  <w:style w:type="numbering" w:customStyle="1" w:styleId="List351">
    <w:name w:val="List 351"/>
    <w:basedOn w:val="352"/>
    <w:rsid w:val="00F65069"/>
    <w:pPr>
      <w:numPr>
        <w:numId w:val="352"/>
      </w:numPr>
    </w:pPr>
  </w:style>
  <w:style w:type="numbering" w:customStyle="1" w:styleId="352">
    <w:name w:val="Импортированный стиль 352"/>
    <w:rsid w:val="00F65069"/>
  </w:style>
  <w:style w:type="numbering" w:customStyle="1" w:styleId="List352">
    <w:name w:val="List 352"/>
    <w:basedOn w:val="353"/>
    <w:rsid w:val="00F65069"/>
    <w:pPr>
      <w:numPr>
        <w:numId w:val="353"/>
      </w:numPr>
    </w:pPr>
  </w:style>
  <w:style w:type="numbering" w:customStyle="1" w:styleId="353">
    <w:name w:val="Импортированный стиль 353"/>
    <w:rsid w:val="00F65069"/>
  </w:style>
  <w:style w:type="numbering" w:customStyle="1" w:styleId="List353">
    <w:name w:val="List 353"/>
    <w:basedOn w:val="354"/>
    <w:rsid w:val="00F65069"/>
    <w:pPr>
      <w:numPr>
        <w:numId w:val="354"/>
      </w:numPr>
    </w:pPr>
  </w:style>
  <w:style w:type="numbering" w:customStyle="1" w:styleId="354">
    <w:name w:val="Импортированный стиль 354"/>
    <w:rsid w:val="00F65069"/>
  </w:style>
  <w:style w:type="numbering" w:customStyle="1" w:styleId="List354">
    <w:name w:val="List 354"/>
    <w:basedOn w:val="355"/>
    <w:rsid w:val="00F65069"/>
    <w:pPr>
      <w:numPr>
        <w:numId w:val="355"/>
      </w:numPr>
    </w:pPr>
  </w:style>
  <w:style w:type="numbering" w:customStyle="1" w:styleId="355">
    <w:name w:val="Импортированный стиль 355"/>
    <w:rsid w:val="00F65069"/>
  </w:style>
  <w:style w:type="numbering" w:customStyle="1" w:styleId="List355">
    <w:name w:val="List 355"/>
    <w:basedOn w:val="356"/>
    <w:rsid w:val="00F65069"/>
    <w:pPr>
      <w:numPr>
        <w:numId w:val="356"/>
      </w:numPr>
    </w:pPr>
  </w:style>
  <w:style w:type="numbering" w:customStyle="1" w:styleId="356">
    <w:name w:val="Импортированный стиль 356"/>
    <w:rsid w:val="00F65069"/>
  </w:style>
  <w:style w:type="numbering" w:customStyle="1" w:styleId="List356">
    <w:name w:val="List 356"/>
    <w:basedOn w:val="357"/>
    <w:rsid w:val="00F65069"/>
    <w:pPr>
      <w:numPr>
        <w:numId w:val="357"/>
      </w:numPr>
    </w:pPr>
  </w:style>
  <w:style w:type="numbering" w:customStyle="1" w:styleId="357">
    <w:name w:val="Импортированный стиль 357"/>
    <w:rsid w:val="00F65069"/>
  </w:style>
  <w:style w:type="numbering" w:customStyle="1" w:styleId="List357">
    <w:name w:val="List 357"/>
    <w:basedOn w:val="358"/>
    <w:rsid w:val="00F65069"/>
    <w:pPr>
      <w:numPr>
        <w:numId w:val="358"/>
      </w:numPr>
    </w:pPr>
  </w:style>
  <w:style w:type="numbering" w:customStyle="1" w:styleId="358">
    <w:name w:val="Импортированный стиль 358"/>
    <w:rsid w:val="00F65069"/>
  </w:style>
  <w:style w:type="numbering" w:customStyle="1" w:styleId="List358">
    <w:name w:val="List 358"/>
    <w:basedOn w:val="359"/>
    <w:rsid w:val="00F65069"/>
    <w:pPr>
      <w:numPr>
        <w:numId w:val="359"/>
      </w:numPr>
    </w:pPr>
  </w:style>
  <w:style w:type="numbering" w:customStyle="1" w:styleId="359">
    <w:name w:val="Импортированный стиль 359"/>
    <w:rsid w:val="00F65069"/>
  </w:style>
  <w:style w:type="numbering" w:customStyle="1" w:styleId="List359">
    <w:name w:val="List 359"/>
    <w:basedOn w:val="360"/>
    <w:rsid w:val="00F65069"/>
    <w:pPr>
      <w:numPr>
        <w:numId w:val="360"/>
      </w:numPr>
    </w:pPr>
  </w:style>
  <w:style w:type="numbering" w:customStyle="1" w:styleId="360">
    <w:name w:val="Импортированный стиль 360"/>
    <w:rsid w:val="00F65069"/>
  </w:style>
  <w:style w:type="numbering" w:customStyle="1" w:styleId="List360">
    <w:name w:val="List 360"/>
    <w:basedOn w:val="361"/>
    <w:rsid w:val="00F65069"/>
    <w:pPr>
      <w:numPr>
        <w:numId w:val="361"/>
      </w:numPr>
    </w:pPr>
  </w:style>
  <w:style w:type="numbering" w:customStyle="1" w:styleId="361">
    <w:name w:val="Импортированный стиль 361"/>
    <w:rsid w:val="00F65069"/>
  </w:style>
  <w:style w:type="numbering" w:customStyle="1" w:styleId="List361">
    <w:name w:val="List 361"/>
    <w:basedOn w:val="362"/>
    <w:rsid w:val="00F65069"/>
    <w:pPr>
      <w:numPr>
        <w:numId w:val="362"/>
      </w:numPr>
    </w:pPr>
  </w:style>
  <w:style w:type="numbering" w:customStyle="1" w:styleId="362">
    <w:name w:val="Импортированный стиль 362"/>
    <w:rsid w:val="00F65069"/>
  </w:style>
  <w:style w:type="numbering" w:customStyle="1" w:styleId="List362">
    <w:name w:val="List 362"/>
    <w:basedOn w:val="363"/>
    <w:rsid w:val="00F65069"/>
    <w:pPr>
      <w:numPr>
        <w:numId w:val="363"/>
      </w:numPr>
    </w:pPr>
  </w:style>
  <w:style w:type="numbering" w:customStyle="1" w:styleId="363">
    <w:name w:val="Импортированный стиль 363"/>
    <w:rsid w:val="00F65069"/>
  </w:style>
  <w:style w:type="numbering" w:customStyle="1" w:styleId="List363">
    <w:name w:val="List 363"/>
    <w:basedOn w:val="364"/>
    <w:rsid w:val="00F65069"/>
    <w:pPr>
      <w:numPr>
        <w:numId w:val="364"/>
      </w:numPr>
    </w:pPr>
  </w:style>
  <w:style w:type="numbering" w:customStyle="1" w:styleId="364">
    <w:name w:val="Импортированный стиль 364"/>
    <w:rsid w:val="00F65069"/>
  </w:style>
  <w:style w:type="numbering" w:customStyle="1" w:styleId="List364">
    <w:name w:val="List 364"/>
    <w:basedOn w:val="365"/>
    <w:rsid w:val="00F65069"/>
    <w:pPr>
      <w:numPr>
        <w:numId w:val="365"/>
      </w:numPr>
    </w:pPr>
  </w:style>
  <w:style w:type="numbering" w:customStyle="1" w:styleId="365">
    <w:name w:val="Импортированный стиль 365"/>
    <w:rsid w:val="00F65069"/>
  </w:style>
  <w:style w:type="numbering" w:customStyle="1" w:styleId="List365">
    <w:name w:val="List 365"/>
    <w:basedOn w:val="366"/>
    <w:rsid w:val="00F65069"/>
    <w:pPr>
      <w:numPr>
        <w:numId w:val="366"/>
      </w:numPr>
    </w:pPr>
  </w:style>
  <w:style w:type="numbering" w:customStyle="1" w:styleId="366">
    <w:name w:val="Импортированный стиль 366"/>
    <w:rsid w:val="00F65069"/>
  </w:style>
  <w:style w:type="numbering" w:customStyle="1" w:styleId="List366">
    <w:name w:val="List 366"/>
    <w:basedOn w:val="367"/>
    <w:rsid w:val="00F65069"/>
    <w:pPr>
      <w:numPr>
        <w:numId w:val="367"/>
      </w:numPr>
    </w:pPr>
  </w:style>
  <w:style w:type="numbering" w:customStyle="1" w:styleId="367">
    <w:name w:val="Импортированный стиль 367"/>
    <w:rsid w:val="00F65069"/>
  </w:style>
  <w:style w:type="numbering" w:customStyle="1" w:styleId="List367">
    <w:name w:val="List 367"/>
    <w:basedOn w:val="368"/>
    <w:rsid w:val="00F65069"/>
    <w:pPr>
      <w:numPr>
        <w:numId w:val="368"/>
      </w:numPr>
    </w:pPr>
  </w:style>
  <w:style w:type="numbering" w:customStyle="1" w:styleId="368">
    <w:name w:val="Импортированный стиль 368"/>
    <w:rsid w:val="00F65069"/>
  </w:style>
  <w:style w:type="numbering" w:customStyle="1" w:styleId="List368">
    <w:name w:val="List 368"/>
    <w:basedOn w:val="369"/>
    <w:rsid w:val="00F65069"/>
    <w:pPr>
      <w:numPr>
        <w:numId w:val="369"/>
      </w:numPr>
    </w:pPr>
  </w:style>
  <w:style w:type="numbering" w:customStyle="1" w:styleId="369">
    <w:name w:val="Импортированный стиль 369"/>
    <w:rsid w:val="00F65069"/>
  </w:style>
  <w:style w:type="numbering" w:customStyle="1" w:styleId="List369">
    <w:name w:val="List 369"/>
    <w:basedOn w:val="370"/>
    <w:rsid w:val="00F65069"/>
    <w:pPr>
      <w:numPr>
        <w:numId w:val="370"/>
      </w:numPr>
    </w:pPr>
  </w:style>
  <w:style w:type="numbering" w:customStyle="1" w:styleId="370">
    <w:name w:val="Импортированный стиль 370"/>
    <w:rsid w:val="00F65069"/>
  </w:style>
  <w:style w:type="numbering" w:customStyle="1" w:styleId="List370">
    <w:name w:val="List 370"/>
    <w:basedOn w:val="371"/>
    <w:rsid w:val="00F65069"/>
    <w:pPr>
      <w:numPr>
        <w:numId w:val="371"/>
      </w:numPr>
    </w:pPr>
  </w:style>
  <w:style w:type="numbering" w:customStyle="1" w:styleId="371">
    <w:name w:val="Импортированный стиль 371"/>
    <w:rsid w:val="00F65069"/>
  </w:style>
  <w:style w:type="numbering" w:customStyle="1" w:styleId="List371">
    <w:name w:val="List 371"/>
    <w:basedOn w:val="372"/>
    <w:rsid w:val="00F65069"/>
    <w:pPr>
      <w:numPr>
        <w:numId w:val="372"/>
      </w:numPr>
    </w:pPr>
  </w:style>
  <w:style w:type="numbering" w:customStyle="1" w:styleId="372">
    <w:name w:val="Импортированный стиль 372"/>
    <w:rsid w:val="00F65069"/>
  </w:style>
  <w:style w:type="numbering" w:customStyle="1" w:styleId="List372">
    <w:name w:val="List 372"/>
    <w:basedOn w:val="373"/>
    <w:rsid w:val="00F65069"/>
    <w:pPr>
      <w:numPr>
        <w:numId w:val="373"/>
      </w:numPr>
    </w:pPr>
  </w:style>
  <w:style w:type="numbering" w:customStyle="1" w:styleId="373">
    <w:name w:val="Импортированный стиль 373"/>
    <w:rsid w:val="00F65069"/>
  </w:style>
  <w:style w:type="paragraph" w:customStyle="1" w:styleId="2a">
    <w:name w:val="Абзац списка2"/>
    <w:rsid w:val="00F65069"/>
    <w:pPr>
      <w:widowControl w:val="0"/>
      <w:pBdr>
        <w:top w:val="nil"/>
        <w:left w:val="nil"/>
        <w:bottom w:val="nil"/>
        <w:right w:val="nil"/>
        <w:between w:val="nil"/>
        <w:bar w:val="nil"/>
      </w:pBdr>
      <w:suppressAutoHyphens/>
      <w:spacing w:line="360" w:lineRule="auto"/>
      <w:ind w:left="720"/>
    </w:pPr>
    <w:rPr>
      <w:rFonts w:ascii="Arial Unicode MS" w:hAnsi="Arial Unicode MS" w:cs="Arial Unicode MS"/>
      <w:caps/>
      <w:color w:val="000000"/>
      <w:kern w:val="1"/>
      <w:sz w:val="24"/>
      <w:szCs w:val="24"/>
      <w:u w:color="000000"/>
      <w:bdr w:val="nil"/>
    </w:rPr>
  </w:style>
  <w:style w:type="numbering" w:customStyle="1" w:styleId="List373">
    <w:name w:val="List 373"/>
    <w:basedOn w:val="374"/>
    <w:rsid w:val="00F65069"/>
    <w:pPr>
      <w:numPr>
        <w:numId w:val="374"/>
      </w:numPr>
    </w:pPr>
  </w:style>
  <w:style w:type="numbering" w:customStyle="1" w:styleId="374">
    <w:name w:val="Импортированный стиль 374"/>
    <w:rsid w:val="00F65069"/>
  </w:style>
  <w:style w:type="numbering" w:customStyle="1" w:styleId="List374">
    <w:name w:val="List 374"/>
    <w:basedOn w:val="375"/>
    <w:rsid w:val="00F65069"/>
    <w:pPr>
      <w:numPr>
        <w:numId w:val="375"/>
      </w:numPr>
    </w:pPr>
  </w:style>
  <w:style w:type="numbering" w:customStyle="1" w:styleId="375">
    <w:name w:val="Импортированный стиль 375"/>
    <w:rsid w:val="00F65069"/>
  </w:style>
  <w:style w:type="numbering" w:customStyle="1" w:styleId="List375">
    <w:name w:val="List 375"/>
    <w:basedOn w:val="376"/>
    <w:rsid w:val="00F65069"/>
    <w:pPr>
      <w:numPr>
        <w:numId w:val="376"/>
      </w:numPr>
    </w:pPr>
  </w:style>
  <w:style w:type="numbering" w:customStyle="1" w:styleId="376">
    <w:name w:val="Импортированный стиль 376"/>
    <w:rsid w:val="00F65069"/>
  </w:style>
  <w:style w:type="numbering" w:customStyle="1" w:styleId="List376">
    <w:name w:val="List 376"/>
    <w:basedOn w:val="377"/>
    <w:rsid w:val="00F65069"/>
    <w:pPr>
      <w:numPr>
        <w:numId w:val="377"/>
      </w:numPr>
    </w:pPr>
  </w:style>
  <w:style w:type="numbering" w:customStyle="1" w:styleId="377">
    <w:name w:val="Импортированный стиль 377"/>
    <w:rsid w:val="00F65069"/>
  </w:style>
  <w:style w:type="paragraph" w:customStyle="1" w:styleId="3a">
    <w:name w:val="Абзац списка3"/>
    <w:rsid w:val="00F65069"/>
    <w:pPr>
      <w:widowControl w:val="0"/>
      <w:pBdr>
        <w:top w:val="nil"/>
        <w:left w:val="nil"/>
        <w:bottom w:val="nil"/>
        <w:right w:val="nil"/>
        <w:between w:val="nil"/>
        <w:bar w:val="nil"/>
      </w:pBdr>
      <w:suppressAutoHyphens/>
      <w:spacing w:line="360" w:lineRule="auto"/>
      <w:ind w:left="720"/>
    </w:pPr>
    <w:rPr>
      <w:rFonts w:ascii="Arial Unicode MS" w:hAnsi="Arial Unicode MS" w:cs="Arial Unicode MS"/>
      <w:caps/>
      <w:color w:val="000000"/>
      <w:kern w:val="1"/>
      <w:sz w:val="24"/>
      <w:szCs w:val="24"/>
      <w:u w:color="000000"/>
      <w:bdr w:val="nil"/>
    </w:rPr>
  </w:style>
  <w:style w:type="numbering" w:customStyle="1" w:styleId="List377">
    <w:name w:val="List 377"/>
    <w:basedOn w:val="378"/>
    <w:rsid w:val="00F65069"/>
    <w:pPr>
      <w:numPr>
        <w:numId w:val="378"/>
      </w:numPr>
    </w:pPr>
  </w:style>
  <w:style w:type="numbering" w:customStyle="1" w:styleId="378">
    <w:name w:val="Импортированный стиль 378"/>
    <w:rsid w:val="00F65069"/>
  </w:style>
  <w:style w:type="numbering" w:customStyle="1" w:styleId="List378">
    <w:name w:val="List 378"/>
    <w:basedOn w:val="379"/>
    <w:rsid w:val="00F65069"/>
    <w:pPr>
      <w:numPr>
        <w:numId w:val="379"/>
      </w:numPr>
    </w:pPr>
  </w:style>
  <w:style w:type="numbering" w:customStyle="1" w:styleId="379">
    <w:name w:val="Импортированный стиль 379"/>
    <w:rsid w:val="00F65069"/>
  </w:style>
  <w:style w:type="numbering" w:customStyle="1" w:styleId="List379">
    <w:name w:val="List 379"/>
    <w:basedOn w:val="380"/>
    <w:rsid w:val="00F65069"/>
    <w:pPr>
      <w:numPr>
        <w:numId w:val="380"/>
      </w:numPr>
    </w:pPr>
  </w:style>
  <w:style w:type="numbering" w:customStyle="1" w:styleId="380">
    <w:name w:val="Импортированный стиль 380"/>
    <w:rsid w:val="00F65069"/>
  </w:style>
  <w:style w:type="numbering" w:customStyle="1" w:styleId="List380">
    <w:name w:val="List 380"/>
    <w:basedOn w:val="381"/>
    <w:rsid w:val="00F65069"/>
    <w:pPr>
      <w:numPr>
        <w:numId w:val="381"/>
      </w:numPr>
    </w:pPr>
  </w:style>
  <w:style w:type="numbering" w:customStyle="1" w:styleId="381">
    <w:name w:val="Импортированный стиль 381"/>
    <w:rsid w:val="00F65069"/>
  </w:style>
  <w:style w:type="numbering" w:customStyle="1" w:styleId="List381">
    <w:name w:val="List 381"/>
    <w:basedOn w:val="382"/>
    <w:rsid w:val="00F65069"/>
    <w:pPr>
      <w:numPr>
        <w:numId w:val="382"/>
      </w:numPr>
    </w:pPr>
  </w:style>
  <w:style w:type="numbering" w:customStyle="1" w:styleId="382">
    <w:name w:val="Импортированный стиль 382"/>
    <w:rsid w:val="00F65069"/>
  </w:style>
  <w:style w:type="numbering" w:customStyle="1" w:styleId="List382">
    <w:name w:val="List 382"/>
    <w:basedOn w:val="383"/>
    <w:rsid w:val="00F65069"/>
    <w:pPr>
      <w:numPr>
        <w:numId w:val="383"/>
      </w:numPr>
    </w:pPr>
  </w:style>
  <w:style w:type="numbering" w:customStyle="1" w:styleId="383">
    <w:name w:val="Импортированный стиль 383"/>
    <w:rsid w:val="00F65069"/>
  </w:style>
  <w:style w:type="numbering" w:customStyle="1" w:styleId="List383">
    <w:name w:val="List 383"/>
    <w:basedOn w:val="384"/>
    <w:rsid w:val="00F65069"/>
    <w:pPr>
      <w:numPr>
        <w:numId w:val="384"/>
      </w:numPr>
    </w:pPr>
  </w:style>
  <w:style w:type="numbering" w:customStyle="1" w:styleId="384">
    <w:name w:val="Импортированный стиль 384"/>
    <w:rsid w:val="00F65069"/>
  </w:style>
  <w:style w:type="numbering" w:customStyle="1" w:styleId="List384">
    <w:name w:val="List 384"/>
    <w:basedOn w:val="385"/>
    <w:rsid w:val="00F65069"/>
    <w:pPr>
      <w:numPr>
        <w:numId w:val="385"/>
      </w:numPr>
    </w:pPr>
  </w:style>
  <w:style w:type="numbering" w:customStyle="1" w:styleId="385">
    <w:name w:val="Импортированный стиль 385"/>
    <w:rsid w:val="00F65069"/>
  </w:style>
  <w:style w:type="numbering" w:customStyle="1" w:styleId="List385">
    <w:name w:val="List 385"/>
    <w:basedOn w:val="386"/>
    <w:rsid w:val="00F65069"/>
    <w:pPr>
      <w:numPr>
        <w:numId w:val="386"/>
      </w:numPr>
    </w:pPr>
  </w:style>
  <w:style w:type="numbering" w:customStyle="1" w:styleId="386">
    <w:name w:val="Импортированный стиль 386"/>
    <w:rsid w:val="00F65069"/>
  </w:style>
  <w:style w:type="numbering" w:customStyle="1" w:styleId="List386">
    <w:name w:val="List 386"/>
    <w:basedOn w:val="387"/>
    <w:rsid w:val="00F65069"/>
    <w:pPr>
      <w:numPr>
        <w:numId w:val="387"/>
      </w:numPr>
    </w:pPr>
  </w:style>
  <w:style w:type="numbering" w:customStyle="1" w:styleId="387">
    <w:name w:val="Импортированный стиль 387"/>
    <w:rsid w:val="00F65069"/>
  </w:style>
  <w:style w:type="numbering" w:customStyle="1" w:styleId="List387">
    <w:name w:val="List 387"/>
    <w:basedOn w:val="388"/>
    <w:rsid w:val="00F65069"/>
    <w:pPr>
      <w:numPr>
        <w:numId w:val="388"/>
      </w:numPr>
    </w:pPr>
  </w:style>
  <w:style w:type="numbering" w:customStyle="1" w:styleId="388">
    <w:name w:val="Импортированный стиль 388"/>
    <w:rsid w:val="00F65069"/>
  </w:style>
  <w:style w:type="numbering" w:customStyle="1" w:styleId="List388">
    <w:name w:val="List 388"/>
    <w:basedOn w:val="389"/>
    <w:rsid w:val="00F65069"/>
    <w:pPr>
      <w:numPr>
        <w:numId w:val="389"/>
      </w:numPr>
    </w:pPr>
  </w:style>
  <w:style w:type="numbering" w:customStyle="1" w:styleId="389">
    <w:name w:val="Импортированный стиль 389"/>
    <w:rsid w:val="00F65069"/>
  </w:style>
  <w:style w:type="paragraph" w:styleId="af2">
    <w:name w:val="Body Text Indent"/>
    <w:link w:val="af3"/>
    <w:uiPriority w:val="99"/>
    <w:rsid w:val="00F65069"/>
    <w:pPr>
      <w:pBdr>
        <w:top w:val="nil"/>
        <w:left w:val="nil"/>
        <w:bottom w:val="nil"/>
        <w:right w:val="nil"/>
        <w:between w:val="nil"/>
        <w:bar w:val="nil"/>
      </w:pBdr>
      <w:ind w:firstLine="340"/>
    </w:pPr>
    <w:rPr>
      <w:rFonts w:ascii="Calibri" w:eastAsia="Calibri" w:hAnsi="Calibri" w:cs="Calibri"/>
      <w:color w:val="00000A"/>
      <w:kern w:val="1"/>
      <w:sz w:val="24"/>
      <w:szCs w:val="24"/>
      <w:u w:color="00000A"/>
      <w:bdr w:val="nil"/>
    </w:rPr>
  </w:style>
  <w:style w:type="numbering" w:customStyle="1" w:styleId="List389">
    <w:name w:val="List 389"/>
    <w:basedOn w:val="390"/>
    <w:rsid w:val="00F65069"/>
    <w:pPr>
      <w:numPr>
        <w:numId w:val="390"/>
      </w:numPr>
    </w:pPr>
  </w:style>
  <w:style w:type="numbering" w:customStyle="1" w:styleId="390">
    <w:name w:val="Импортированный стиль 390"/>
    <w:rsid w:val="00F65069"/>
  </w:style>
  <w:style w:type="numbering" w:customStyle="1" w:styleId="List390">
    <w:name w:val="List 390"/>
    <w:basedOn w:val="391"/>
    <w:rsid w:val="00F65069"/>
    <w:pPr>
      <w:numPr>
        <w:numId w:val="391"/>
      </w:numPr>
    </w:pPr>
  </w:style>
  <w:style w:type="numbering" w:customStyle="1" w:styleId="391">
    <w:name w:val="Импортированный стиль 391"/>
    <w:rsid w:val="00F65069"/>
  </w:style>
  <w:style w:type="numbering" w:customStyle="1" w:styleId="List391">
    <w:name w:val="List 391"/>
    <w:basedOn w:val="392"/>
    <w:rsid w:val="00F65069"/>
    <w:pPr>
      <w:numPr>
        <w:numId w:val="392"/>
      </w:numPr>
    </w:pPr>
  </w:style>
  <w:style w:type="numbering" w:customStyle="1" w:styleId="392">
    <w:name w:val="Импортированный стиль 392"/>
    <w:rsid w:val="00F65069"/>
  </w:style>
  <w:style w:type="numbering" w:customStyle="1" w:styleId="List392">
    <w:name w:val="List 392"/>
    <w:basedOn w:val="393"/>
    <w:rsid w:val="00F65069"/>
    <w:pPr>
      <w:numPr>
        <w:numId w:val="393"/>
      </w:numPr>
    </w:pPr>
  </w:style>
  <w:style w:type="numbering" w:customStyle="1" w:styleId="393">
    <w:name w:val="Импортированный стиль 393"/>
    <w:rsid w:val="00F65069"/>
  </w:style>
  <w:style w:type="numbering" w:customStyle="1" w:styleId="List393">
    <w:name w:val="List 393"/>
    <w:basedOn w:val="394"/>
    <w:rsid w:val="00F65069"/>
    <w:pPr>
      <w:numPr>
        <w:numId w:val="394"/>
      </w:numPr>
    </w:pPr>
  </w:style>
  <w:style w:type="numbering" w:customStyle="1" w:styleId="394">
    <w:name w:val="Импортированный стиль 394"/>
    <w:rsid w:val="00F65069"/>
  </w:style>
  <w:style w:type="numbering" w:customStyle="1" w:styleId="List394">
    <w:name w:val="List 394"/>
    <w:basedOn w:val="395"/>
    <w:rsid w:val="00F65069"/>
    <w:pPr>
      <w:numPr>
        <w:numId w:val="395"/>
      </w:numPr>
    </w:pPr>
  </w:style>
  <w:style w:type="numbering" w:customStyle="1" w:styleId="395">
    <w:name w:val="Импортированный стиль 395"/>
    <w:rsid w:val="00F65069"/>
  </w:style>
  <w:style w:type="numbering" w:customStyle="1" w:styleId="List395">
    <w:name w:val="List 395"/>
    <w:basedOn w:val="396"/>
    <w:rsid w:val="00F65069"/>
    <w:pPr>
      <w:numPr>
        <w:numId w:val="396"/>
      </w:numPr>
    </w:pPr>
  </w:style>
  <w:style w:type="numbering" w:customStyle="1" w:styleId="396">
    <w:name w:val="Импортированный стиль 396"/>
    <w:rsid w:val="00F65069"/>
  </w:style>
  <w:style w:type="numbering" w:customStyle="1" w:styleId="List396">
    <w:name w:val="List 396"/>
    <w:basedOn w:val="397"/>
    <w:rsid w:val="00F65069"/>
    <w:pPr>
      <w:numPr>
        <w:numId w:val="397"/>
      </w:numPr>
    </w:pPr>
  </w:style>
  <w:style w:type="numbering" w:customStyle="1" w:styleId="397">
    <w:name w:val="Импортированный стиль 397"/>
    <w:rsid w:val="00F65069"/>
  </w:style>
  <w:style w:type="numbering" w:customStyle="1" w:styleId="List397">
    <w:name w:val="List 397"/>
    <w:basedOn w:val="398"/>
    <w:rsid w:val="00F65069"/>
    <w:pPr>
      <w:numPr>
        <w:numId w:val="398"/>
      </w:numPr>
    </w:pPr>
  </w:style>
  <w:style w:type="numbering" w:customStyle="1" w:styleId="398">
    <w:name w:val="Импортированный стиль 398"/>
    <w:rsid w:val="00F65069"/>
  </w:style>
  <w:style w:type="numbering" w:customStyle="1" w:styleId="List398">
    <w:name w:val="List 398"/>
    <w:basedOn w:val="399"/>
    <w:rsid w:val="00F65069"/>
    <w:pPr>
      <w:numPr>
        <w:numId w:val="399"/>
      </w:numPr>
    </w:pPr>
  </w:style>
  <w:style w:type="numbering" w:customStyle="1" w:styleId="399">
    <w:name w:val="Импортированный стиль 399"/>
    <w:rsid w:val="00F65069"/>
  </w:style>
  <w:style w:type="numbering" w:customStyle="1" w:styleId="List399">
    <w:name w:val="List 399"/>
    <w:basedOn w:val="4000"/>
    <w:rsid w:val="00F65069"/>
    <w:pPr>
      <w:numPr>
        <w:numId w:val="400"/>
      </w:numPr>
    </w:pPr>
  </w:style>
  <w:style w:type="numbering" w:customStyle="1" w:styleId="4000">
    <w:name w:val="Импортированный стиль 400"/>
    <w:rsid w:val="00F65069"/>
  </w:style>
  <w:style w:type="numbering" w:customStyle="1" w:styleId="List400">
    <w:name w:val="List 400"/>
    <w:basedOn w:val="401"/>
    <w:rsid w:val="00F65069"/>
    <w:pPr>
      <w:numPr>
        <w:numId w:val="401"/>
      </w:numPr>
    </w:pPr>
  </w:style>
  <w:style w:type="numbering" w:customStyle="1" w:styleId="401">
    <w:name w:val="Импортированный стиль 401"/>
    <w:rsid w:val="00F65069"/>
  </w:style>
  <w:style w:type="numbering" w:customStyle="1" w:styleId="List401">
    <w:name w:val="List 401"/>
    <w:basedOn w:val="402"/>
    <w:rsid w:val="00F65069"/>
    <w:pPr>
      <w:numPr>
        <w:numId w:val="402"/>
      </w:numPr>
    </w:pPr>
  </w:style>
  <w:style w:type="numbering" w:customStyle="1" w:styleId="402">
    <w:name w:val="Импортированный стиль 402"/>
    <w:rsid w:val="00F65069"/>
  </w:style>
  <w:style w:type="numbering" w:customStyle="1" w:styleId="List402">
    <w:name w:val="List 402"/>
    <w:basedOn w:val="403"/>
    <w:rsid w:val="00F65069"/>
    <w:pPr>
      <w:numPr>
        <w:numId w:val="403"/>
      </w:numPr>
    </w:pPr>
  </w:style>
  <w:style w:type="numbering" w:customStyle="1" w:styleId="403">
    <w:name w:val="Импортированный стиль 403"/>
    <w:rsid w:val="00F65069"/>
  </w:style>
  <w:style w:type="numbering" w:customStyle="1" w:styleId="List403">
    <w:name w:val="List 403"/>
    <w:basedOn w:val="404"/>
    <w:rsid w:val="00F65069"/>
    <w:pPr>
      <w:numPr>
        <w:numId w:val="404"/>
      </w:numPr>
    </w:pPr>
  </w:style>
  <w:style w:type="numbering" w:customStyle="1" w:styleId="404">
    <w:name w:val="Импортированный стиль 404"/>
    <w:rsid w:val="00F65069"/>
  </w:style>
  <w:style w:type="numbering" w:customStyle="1" w:styleId="List404">
    <w:name w:val="List 404"/>
    <w:basedOn w:val="405"/>
    <w:rsid w:val="00F65069"/>
    <w:pPr>
      <w:numPr>
        <w:numId w:val="405"/>
      </w:numPr>
    </w:pPr>
  </w:style>
  <w:style w:type="numbering" w:customStyle="1" w:styleId="405">
    <w:name w:val="Импортированный стиль 405"/>
    <w:rsid w:val="00F65069"/>
  </w:style>
  <w:style w:type="numbering" w:customStyle="1" w:styleId="List405">
    <w:name w:val="List 405"/>
    <w:basedOn w:val="406"/>
    <w:rsid w:val="00F65069"/>
    <w:pPr>
      <w:numPr>
        <w:numId w:val="406"/>
      </w:numPr>
    </w:pPr>
  </w:style>
  <w:style w:type="numbering" w:customStyle="1" w:styleId="406">
    <w:name w:val="Импортированный стиль 406"/>
    <w:rsid w:val="00F65069"/>
  </w:style>
  <w:style w:type="numbering" w:customStyle="1" w:styleId="List406">
    <w:name w:val="List 406"/>
    <w:basedOn w:val="407"/>
    <w:rsid w:val="00F65069"/>
    <w:pPr>
      <w:numPr>
        <w:numId w:val="407"/>
      </w:numPr>
    </w:pPr>
  </w:style>
  <w:style w:type="numbering" w:customStyle="1" w:styleId="407">
    <w:name w:val="Импортированный стиль 407"/>
    <w:rsid w:val="00F65069"/>
  </w:style>
  <w:style w:type="numbering" w:customStyle="1" w:styleId="List407">
    <w:name w:val="List 407"/>
    <w:basedOn w:val="153"/>
    <w:rsid w:val="00F65069"/>
    <w:pPr>
      <w:numPr>
        <w:numId w:val="408"/>
      </w:numPr>
    </w:pPr>
  </w:style>
  <w:style w:type="numbering" w:customStyle="1" w:styleId="List408">
    <w:name w:val="List 408"/>
    <w:basedOn w:val="408"/>
    <w:rsid w:val="00F65069"/>
    <w:pPr>
      <w:numPr>
        <w:numId w:val="409"/>
      </w:numPr>
    </w:pPr>
  </w:style>
  <w:style w:type="numbering" w:customStyle="1" w:styleId="408">
    <w:name w:val="Импортированный стиль 408"/>
    <w:rsid w:val="00F65069"/>
  </w:style>
  <w:style w:type="numbering" w:customStyle="1" w:styleId="List409">
    <w:name w:val="List 409"/>
    <w:basedOn w:val="409"/>
    <w:rsid w:val="00F65069"/>
    <w:pPr>
      <w:numPr>
        <w:numId w:val="410"/>
      </w:numPr>
    </w:pPr>
  </w:style>
  <w:style w:type="numbering" w:customStyle="1" w:styleId="409">
    <w:name w:val="Импортированный стиль 409"/>
    <w:rsid w:val="00F65069"/>
  </w:style>
  <w:style w:type="numbering" w:customStyle="1" w:styleId="List410">
    <w:name w:val="List 410"/>
    <w:basedOn w:val="4100"/>
    <w:rsid w:val="00F65069"/>
    <w:pPr>
      <w:numPr>
        <w:numId w:val="411"/>
      </w:numPr>
    </w:pPr>
  </w:style>
  <w:style w:type="numbering" w:customStyle="1" w:styleId="4100">
    <w:name w:val="Импортированный стиль 410"/>
    <w:rsid w:val="00F65069"/>
  </w:style>
  <w:style w:type="numbering" w:customStyle="1" w:styleId="List411">
    <w:name w:val="List 411"/>
    <w:basedOn w:val="411"/>
    <w:rsid w:val="00F65069"/>
    <w:pPr>
      <w:numPr>
        <w:numId w:val="412"/>
      </w:numPr>
    </w:pPr>
  </w:style>
  <w:style w:type="numbering" w:customStyle="1" w:styleId="411">
    <w:name w:val="Импортированный стиль 411"/>
    <w:rsid w:val="00F65069"/>
  </w:style>
  <w:style w:type="numbering" w:customStyle="1" w:styleId="List412">
    <w:name w:val="List 412"/>
    <w:basedOn w:val="412"/>
    <w:rsid w:val="00F65069"/>
    <w:pPr>
      <w:numPr>
        <w:numId w:val="413"/>
      </w:numPr>
    </w:pPr>
  </w:style>
  <w:style w:type="numbering" w:customStyle="1" w:styleId="412">
    <w:name w:val="Импортированный стиль 412"/>
    <w:rsid w:val="00F65069"/>
  </w:style>
  <w:style w:type="numbering" w:customStyle="1" w:styleId="List413">
    <w:name w:val="List 413"/>
    <w:basedOn w:val="413"/>
    <w:rsid w:val="00F65069"/>
    <w:pPr>
      <w:numPr>
        <w:numId w:val="414"/>
      </w:numPr>
    </w:pPr>
  </w:style>
  <w:style w:type="numbering" w:customStyle="1" w:styleId="413">
    <w:name w:val="Импортированный стиль 413"/>
    <w:rsid w:val="00F65069"/>
  </w:style>
  <w:style w:type="numbering" w:customStyle="1" w:styleId="List414">
    <w:name w:val="List 414"/>
    <w:basedOn w:val="414"/>
    <w:rsid w:val="00F65069"/>
    <w:pPr>
      <w:numPr>
        <w:numId w:val="415"/>
      </w:numPr>
    </w:pPr>
  </w:style>
  <w:style w:type="numbering" w:customStyle="1" w:styleId="414">
    <w:name w:val="Импортированный стиль 414"/>
    <w:rsid w:val="00F65069"/>
  </w:style>
  <w:style w:type="numbering" w:customStyle="1" w:styleId="List415">
    <w:name w:val="List 415"/>
    <w:basedOn w:val="415"/>
    <w:rsid w:val="00F65069"/>
    <w:pPr>
      <w:numPr>
        <w:numId w:val="416"/>
      </w:numPr>
    </w:pPr>
  </w:style>
  <w:style w:type="numbering" w:customStyle="1" w:styleId="415">
    <w:name w:val="Импортированный стиль 415"/>
    <w:rsid w:val="00F65069"/>
  </w:style>
  <w:style w:type="numbering" w:customStyle="1" w:styleId="List416">
    <w:name w:val="List 416"/>
    <w:basedOn w:val="416"/>
    <w:rsid w:val="00F65069"/>
    <w:pPr>
      <w:numPr>
        <w:numId w:val="417"/>
      </w:numPr>
    </w:pPr>
  </w:style>
  <w:style w:type="numbering" w:customStyle="1" w:styleId="416">
    <w:name w:val="Импортированный стиль 416"/>
    <w:rsid w:val="00F65069"/>
  </w:style>
  <w:style w:type="numbering" w:customStyle="1" w:styleId="List417">
    <w:name w:val="List 417"/>
    <w:basedOn w:val="417"/>
    <w:rsid w:val="00F65069"/>
    <w:pPr>
      <w:numPr>
        <w:numId w:val="418"/>
      </w:numPr>
    </w:pPr>
  </w:style>
  <w:style w:type="numbering" w:customStyle="1" w:styleId="417">
    <w:name w:val="Импортированный стиль 417"/>
    <w:rsid w:val="00F65069"/>
  </w:style>
  <w:style w:type="numbering" w:customStyle="1" w:styleId="List418">
    <w:name w:val="List 418"/>
    <w:basedOn w:val="418"/>
    <w:rsid w:val="00F65069"/>
    <w:pPr>
      <w:numPr>
        <w:numId w:val="419"/>
      </w:numPr>
    </w:pPr>
  </w:style>
  <w:style w:type="numbering" w:customStyle="1" w:styleId="418">
    <w:name w:val="Импортированный стиль 418"/>
    <w:rsid w:val="00F65069"/>
  </w:style>
  <w:style w:type="numbering" w:customStyle="1" w:styleId="List419">
    <w:name w:val="List 419"/>
    <w:basedOn w:val="419"/>
    <w:rsid w:val="00F65069"/>
    <w:pPr>
      <w:numPr>
        <w:numId w:val="420"/>
      </w:numPr>
    </w:pPr>
  </w:style>
  <w:style w:type="numbering" w:customStyle="1" w:styleId="419">
    <w:name w:val="Импортированный стиль 419"/>
    <w:rsid w:val="00F65069"/>
  </w:style>
  <w:style w:type="numbering" w:customStyle="1" w:styleId="List420">
    <w:name w:val="List 420"/>
    <w:basedOn w:val="420"/>
    <w:rsid w:val="00F65069"/>
    <w:pPr>
      <w:numPr>
        <w:numId w:val="421"/>
      </w:numPr>
    </w:pPr>
  </w:style>
  <w:style w:type="numbering" w:customStyle="1" w:styleId="420">
    <w:name w:val="Импортированный стиль 420"/>
    <w:rsid w:val="00F65069"/>
  </w:style>
  <w:style w:type="numbering" w:customStyle="1" w:styleId="List421">
    <w:name w:val="List 421"/>
    <w:basedOn w:val="421"/>
    <w:rsid w:val="00F65069"/>
    <w:pPr>
      <w:numPr>
        <w:numId w:val="422"/>
      </w:numPr>
    </w:pPr>
  </w:style>
  <w:style w:type="numbering" w:customStyle="1" w:styleId="421">
    <w:name w:val="Импортированный стиль 421"/>
    <w:rsid w:val="00F65069"/>
  </w:style>
  <w:style w:type="numbering" w:customStyle="1" w:styleId="List422">
    <w:name w:val="List 422"/>
    <w:basedOn w:val="422"/>
    <w:rsid w:val="00F65069"/>
    <w:pPr>
      <w:numPr>
        <w:numId w:val="423"/>
      </w:numPr>
    </w:pPr>
  </w:style>
  <w:style w:type="numbering" w:customStyle="1" w:styleId="422">
    <w:name w:val="Импортированный стиль 422"/>
    <w:rsid w:val="00F65069"/>
  </w:style>
  <w:style w:type="numbering" w:customStyle="1" w:styleId="List423">
    <w:name w:val="List 423"/>
    <w:basedOn w:val="423"/>
    <w:rsid w:val="00F65069"/>
    <w:pPr>
      <w:numPr>
        <w:numId w:val="424"/>
      </w:numPr>
    </w:pPr>
  </w:style>
  <w:style w:type="numbering" w:customStyle="1" w:styleId="423">
    <w:name w:val="Импортированный стиль 423"/>
    <w:rsid w:val="00F65069"/>
  </w:style>
  <w:style w:type="numbering" w:customStyle="1" w:styleId="List424">
    <w:name w:val="List 424"/>
    <w:basedOn w:val="424"/>
    <w:rsid w:val="00F65069"/>
    <w:pPr>
      <w:numPr>
        <w:numId w:val="425"/>
      </w:numPr>
    </w:pPr>
  </w:style>
  <w:style w:type="numbering" w:customStyle="1" w:styleId="424">
    <w:name w:val="Импортированный стиль 424"/>
    <w:rsid w:val="00F65069"/>
  </w:style>
  <w:style w:type="numbering" w:customStyle="1" w:styleId="List425">
    <w:name w:val="List 425"/>
    <w:basedOn w:val="425"/>
    <w:rsid w:val="00F65069"/>
    <w:pPr>
      <w:numPr>
        <w:numId w:val="426"/>
      </w:numPr>
    </w:pPr>
  </w:style>
  <w:style w:type="numbering" w:customStyle="1" w:styleId="425">
    <w:name w:val="Импортированный стиль 425"/>
    <w:rsid w:val="00F65069"/>
  </w:style>
  <w:style w:type="numbering" w:customStyle="1" w:styleId="List426">
    <w:name w:val="List 426"/>
    <w:basedOn w:val="426"/>
    <w:rsid w:val="00F65069"/>
    <w:pPr>
      <w:numPr>
        <w:numId w:val="427"/>
      </w:numPr>
    </w:pPr>
  </w:style>
  <w:style w:type="numbering" w:customStyle="1" w:styleId="426">
    <w:name w:val="Импортированный стиль 426"/>
    <w:rsid w:val="00F65069"/>
  </w:style>
  <w:style w:type="numbering" w:customStyle="1" w:styleId="List427">
    <w:name w:val="List 427"/>
    <w:basedOn w:val="427"/>
    <w:rsid w:val="00F65069"/>
    <w:pPr>
      <w:numPr>
        <w:numId w:val="428"/>
      </w:numPr>
    </w:pPr>
  </w:style>
  <w:style w:type="numbering" w:customStyle="1" w:styleId="427">
    <w:name w:val="Импортированный стиль 427"/>
    <w:rsid w:val="00F65069"/>
  </w:style>
  <w:style w:type="numbering" w:customStyle="1" w:styleId="List428">
    <w:name w:val="List 428"/>
    <w:basedOn w:val="428"/>
    <w:rsid w:val="00F65069"/>
    <w:pPr>
      <w:numPr>
        <w:numId w:val="429"/>
      </w:numPr>
    </w:pPr>
  </w:style>
  <w:style w:type="numbering" w:customStyle="1" w:styleId="428">
    <w:name w:val="Импортированный стиль 428"/>
    <w:rsid w:val="00F65069"/>
  </w:style>
  <w:style w:type="numbering" w:customStyle="1" w:styleId="List429">
    <w:name w:val="List 429"/>
    <w:basedOn w:val="429"/>
    <w:rsid w:val="00F65069"/>
    <w:pPr>
      <w:numPr>
        <w:numId w:val="430"/>
      </w:numPr>
    </w:pPr>
  </w:style>
  <w:style w:type="numbering" w:customStyle="1" w:styleId="429">
    <w:name w:val="Импортированный стиль 429"/>
    <w:rsid w:val="00F65069"/>
  </w:style>
  <w:style w:type="numbering" w:customStyle="1" w:styleId="List430">
    <w:name w:val="List 430"/>
    <w:basedOn w:val="430"/>
    <w:rsid w:val="00F65069"/>
    <w:pPr>
      <w:numPr>
        <w:numId w:val="431"/>
      </w:numPr>
    </w:pPr>
  </w:style>
  <w:style w:type="numbering" w:customStyle="1" w:styleId="430">
    <w:name w:val="Импортированный стиль 430"/>
    <w:rsid w:val="00F65069"/>
  </w:style>
  <w:style w:type="numbering" w:customStyle="1" w:styleId="List431">
    <w:name w:val="List 431"/>
    <w:basedOn w:val="431"/>
    <w:rsid w:val="00F65069"/>
    <w:pPr>
      <w:numPr>
        <w:numId w:val="432"/>
      </w:numPr>
    </w:pPr>
  </w:style>
  <w:style w:type="numbering" w:customStyle="1" w:styleId="431">
    <w:name w:val="Импортированный стиль 431"/>
    <w:rsid w:val="00F65069"/>
  </w:style>
  <w:style w:type="numbering" w:customStyle="1" w:styleId="List432">
    <w:name w:val="List 432"/>
    <w:basedOn w:val="432"/>
    <w:rsid w:val="00F65069"/>
    <w:pPr>
      <w:numPr>
        <w:numId w:val="433"/>
      </w:numPr>
    </w:pPr>
  </w:style>
  <w:style w:type="numbering" w:customStyle="1" w:styleId="432">
    <w:name w:val="Импортированный стиль 432"/>
    <w:rsid w:val="00F65069"/>
  </w:style>
  <w:style w:type="numbering" w:customStyle="1" w:styleId="List433">
    <w:name w:val="List 433"/>
    <w:basedOn w:val="433"/>
    <w:rsid w:val="00F65069"/>
    <w:pPr>
      <w:numPr>
        <w:numId w:val="434"/>
      </w:numPr>
    </w:pPr>
  </w:style>
  <w:style w:type="numbering" w:customStyle="1" w:styleId="433">
    <w:name w:val="Импортированный стиль 433"/>
    <w:rsid w:val="00F65069"/>
  </w:style>
  <w:style w:type="numbering" w:customStyle="1" w:styleId="List434">
    <w:name w:val="List 434"/>
    <w:basedOn w:val="434"/>
    <w:rsid w:val="00F65069"/>
    <w:pPr>
      <w:numPr>
        <w:numId w:val="435"/>
      </w:numPr>
    </w:pPr>
  </w:style>
  <w:style w:type="numbering" w:customStyle="1" w:styleId="434">
    <w:name w:val="Импортированный стиль 434"/>
    <w:rsid w:val="00F65069"/>
  </w:style>
  <w:style w:type="numbering" w:customStyle="1" w:styleId="List435">
    <w:name w:val="List 435"/>
    <w:basedOn w:val="435"/>
    <w:rsid w:val="00F65069"/>
    <w:pPr>
      <w:numPr>
        <w:numId w:val="436"/>
      </w:numPr>
    </w:pPr>
  </w:style>
  <w:style w:type="numbering" w:customStyle="1" w:styleId="435">
    <w:name w:val="Импортированный стиль 435"/>
    <w:rsid w:val="00F65069"/>
  </w:style>
  <w:style w:type="numbering" w:customStyle="1" w:styleId="List436">
    <w:name w:val="List 436"/>
    <w:basedOn w:val="436"/>
    <w:rsid w:val="00F65069"/>
    <w:pPr>
      <w:numPr>
        <w:numId w:val="437"/>
      </w:numPr>
    </w:pPr>
  </w:style>
  <w:style w:type="numbering" w:customStyle="1" w:styleId="436">
    <w:name w:val="Импортированный стиль 436"/>
    <w:rsid w:val="00F65069"/>
  </w:style>
  <w:style w:type="numbering" w:customStyle="1" w:styleId="List437">
    <w:name w:val="List 437"/>
    <w:basedOn w:val="437"/>
    <w:rsid w:val="00F65069"/>
    <w:pPr>
      <w:numPr>
        <w:numId w:val="438"/>
      </w:numPr>
    </w:pPr>
  </w:style>
  <w:style w:type="numbering" w:customStyle="1" w:styleId="437">
    <w:name w:val="Импортированный стиль 437"/>
    <w:rsid w:val="00F65069"/>
  </w:style>
  <w:style w:type="numbering" w:customStyle="1" w:styleId="List438">
    <w:name w:val="List 438"/>
    <w:basedOn w:val="438"/>
    <w:rsid w:val="00F65069"/>
    <w:pPr>
      <w:numPr>
        <w:numId w:val="439"/>
      </w:numPr>
    </w:pPr>
  </w:style>
  <w:style w:type="numbering" w:customStyle="1" w:styleId="438">
    <w:name w:val="Импортированный стиль 438"/>
    <w:rsid w:val="00F65069"/>
  </w:style>
  <w:style w:type="numbering" w:customStyle="1" w:styleId="List439">
    <w:name w:val="List 439"/>
    <w:basedOn w:val="439"/>
    <w:rsid w:val="00F65069"/>
    <w:pPr>
      <w:numPr>
        <w:numId w:val="440"/>
      </w:numPr>
    </w:pPr>
  </w:style>
  <w:style w:type="numbering" w:customStyle="1" w:styleId="439">
    <w:name w:val="Импортированный стиль 439"/>
    <w:rsid w:val="00F65069"/>
  </w:style>
  <w:style w:type="numbering" w:customStyle="1" w:styleId="List440">
    <w:name w:val="List 440"/>
    <w:basedOn w:val="440"/>
    <w:rsid w:val="00F65069"/>
    <w:pPr>
      <w:numPr>
        <w:numId w:val="441"/>
      </w:numPr>
    </w:pPr>
  </w:style>
  <w:style w:type="numbering" w:customStyle="1" w:styleId="440">
    <w:name w:val="Импортированный стиль 440"/>
    <w:rsid w:val="00F65069"/>
  </w:style>
  <w:style w:type="numbering" w:customStyle="1" w:styleId="List441">
    <w:name w:val="List 441"/>
    <w:basedOn w:val="441"/>
    <w:rsid w:val="00F65069"/>
    <w:pPr>
      <w:numPr>
        <w:numId w:val="442"/>
      </w:numPr>
    </w:pPr>
  </w:style>
  <w:style w:type="numbering" w:customStyle="1" w:styleId="441">
    <w:name w:val="Импортированный стиль 441"/>
    <w:rsid w:val="00F65069"/>
  </w:style>
  <w:style w:type="numbering" w:customStyle="1" w:styleId="List442">
    <w:name w:val="List 442"/>
    <w:basedOn w:val="442"/>
    <w:rsid w:val="00F65069"/>
    <w:pPr>
      <w:numPr>
        <w:numId w:val="443"/>
      </w:numPr>
    </w:pPr>
  </w:style>
  <w:style w:type="numbering" w:customStyle="1" w:styleId="442">
    <w:name w:val="Импортированный стиль 442"/>
    <w:rsid w:val="00F65069"/>
  </w:style>
  <w:style w:type="paragraph" w:customStyle="1" w:styleId="ConsPlusNormal">
    <w:name w:val="ConsPlusNormal"/>
    <w:rsid w:val="00F65069"/>
    <w:pPr>
      <w:widowControl w:val="0"/>
      <w:pBdr>
        <w:top w:val="nil"/>
        <w:left w:val="nil"/>
        <w:bottom w:val="nil"/>
        <w:right w:val="nil"/>
        <w:between w:val="nil"/>
        <w:bar w:val="nil"/>
      </w:pBdr>
      <w:spacing w:after="200" w:line="276" w:lineRule="auto"/>
    </w:pPr>
    <w:rPr>
      <w:rFonts w:ascii="Arial Unicode MS" w:hAnsi="Arial Unicode MS" w:cs="Arial Unicode MS"/>
      <w:color w:val="000000"/>
      <w:u w:color="000000"/>
      <w:bdr w:val="nil"/>
    </w:rPr>
  </w:style>
  <w:style w:type="numbering" w:customStyle="1" w:styleId="List443">
    <w:name w:val="List 443"/>
    <w:basedOn w:val="443"/>
    <w:rsid w:val="00F65069"/>
    <w:pPr>
      <w:numPr>
        <w:numId w:val="444"/>
      </w:numPr>
    </w:pPr>
  </w:style>
  <w:style w:type="numbering" w:customStyle="1" w:styleId="443">
    <w:name w:val="Импортированный стиль 443"/>
    <w:rsid w:val="00F65069"/>
  </w:style>
  <w:style w:type="numbering" w:customStyle="1" w:styleId="List444">
    <w:name w:val="List 444"/>
    <w:basedOn w:val="444"/>
    <w:rsid w:val="00F65069"/>
    <w:pPr>
      <w:numPr>
        <w:numId w:val="445"/>
      </w:numPr>
    </w:pPr>
  </w:style>
  <w:style w:type="numbering" w:customStyle="1" w:styleId="444">
    <w:name w:val="Импортированный стиль 444"/>
    <w:rsid w:val="00F65069"/>
  </w:style>
  <w:style w:type="numbering" w:customStyle="1" w:styleId="List445">
    <w:name w:val="List 445"/>
    <w:basedOn w:val="445"/>
    <w:rsid w:val="00F65069"/>
    <w:pPr>
      <w:numPr>
        <w:numId w:val="446"/>
      </w:numPr>
    </w:pPr>
  </w:style>
  <w:style w:type="numbering" w:customStyle="1" w:styleId="445">
    <w:name w:val="Импортированный стиль 445"/>
    <w:rsid w:val="00F65069"/>
  </w:style>
  <w:style w:type="numbering" w:customStyle="1" w:styleId="List446">
    <w:name w:val="List 446"/>
    <w:basedOn w:val="446"/>
    <w:rsid w:val="00F65069"/>
    <w:pPr>
      <w:numPr>
        <w:numId w:val="447"/>
      </w:numPr>
    </w:pPr>
  </w:style>
  <w:style w:type="numbering" w:customStyle="1" w:styleId="446">
    <w:name w:val="Импортированный стиль 446"/>
    <w:rsid w:val="00F65069"/>
  </w:style>
  <w:style w:type="numbering" w:customStyle="1" w:styleId="List447">
    <w:name w:val="List 447"/>
    <w:basedOn w:val="447"/>
    <w:rsid w:val="00F65069"/>
    <w:pPr>
      <w:numPr>
        <w:numId w:val="448"/>
      </w:numPr>
    </w:pPr>
  </w:style>
  <w:style w:type="numbering" w:customStyle="1" w:styleId="447">
    <w:name w:val="Импортированный стиль 447"/>
    <w:rsid w:val="00F65069"/>
  </w:style>
  <w:style w:type="numbering" w:customStyle="1" w:styleId="List448">
    <w:name w:val="List 448"/>
    <w:basedOn w:val="448"/>
    <w:rsid w:val="00F65069"/>
    <w:pPr>
      <w:numPr>
        <w:numId w:val="449"/>
      </w:numPr>
    </w:pPr>
  </w:style>
  <w:style w:type="numbering" w:customStyle="1" w:styleId="448">
    <w:name w:val="Импортированный стиль 448"/>
    <w:rsid w:val="00F65069"/>
  </w:style>
  <w:style w:type="numbering" w:customStyle="1" w:styleId="List449">
    <w:name w:val="List 449"/>
    <w:basedOn w:val="449"/>
    <w:rsid w:val="00F65069"/>
    <w:pPr>
      <w:numPr>
        <w:numId w:val="450"/>
      </w:numPr>
    </w:pPr>
  </w:style>
  <w:style w:type="numbering" w:customStyle="1" w:styleId="449">
    <w:name w:val="Импортированный стиль 449"/>
    <w:rsid w:val="00F65069"/>
  </w:style>
  <w:style w:type="numbering" w:customStyle="1" w:styleId="List450">
    <w:name w:val="List 450"/>
    <w:basedOn w:val="450"/>
    <w:rsid w:val="00F65069"/>
    <w:pPr>
      <w:numPr>
        <w:numId w:val="451"/>
      </w:numPr>
    </w:pPr>
  </w:style>
  <w:style w:type="numbering" w:customStyle="1" w:styleId="450">
    <w:name w:val="Импортированный стиль 450"/>
    <w:rsid w:val="00F65069"/>
  </w:style>
  <w:style w:type="numbering" w:customStyle="1" w:styleId="List451">
    <w:name w:val="List 451"/>
    <w:basedOn w:val="451"/>
    <w:rsid w:val="00F65069"/>
    <w:pPr>
      <w:numPr>
        <w:numId w:val="452"/>
      </w:numPr>
    </w:pPr>
  </w:style>
  <w:style w:type="numbering" w:customStyle="1" w:styleId="451">
    <w:name w:val="Импортированный стиль 451"/>
    <w:rsid w:val="00F65069"/>
  </w:style>
  <w:style w:type="numbering" w:customStyle="1" w:styleId="List452">
    <w:name w:val="List 452"/>
    <w:basedOn w:val="452"/>
    <w:rsid w:val="00F65069"/>
    <w:pPr>
      <w:numPr>
        <w:numId w:val="453"/>
      </w:numPr>
    </w:pPr>
  </w:style>
  <w:style w:type="numbering" w:customStyle="1" w:styleId="452">
    <w:name w:val="Импортированный стиль 452"/>
    <w:rsid w:val="00F65069"/>
  </w:style>
  <w:style w:type="numbering" w:customStyle="1" w:styleId="List453">
    <w:name w:val="List 453"/>
    <w:basedOn w:val="453"/>
    <w:rsid w:val="00F65069"/>
    <w:pPr>
      <w:numPr>
        <w:numId w:val="454"/>
      </w:numPr>
    </w:pPr>
  </w:style>
  <w:style w:type="numbering" w:customStyle="1" w:styleId="453">
    <w:name w:val="Импортированный стиль 453"/>
    <w:rsid w:val="00F65069"/>
  </w:style>
  <w:style w:type="numbering" w:customStyle="1" w:styleId="List454">
    <w:name w:val="List 454"/>
    <w:basedOn w:val="454"/>
    <w:rsid w:val="00F65069"/>
    <w:pPr>
      <w:numPr>
        <w:numId w:val="455"/>
      </w:numPr>
    </w:pPr>
  </w:style>
  <w:style w:type="numbering" w:customStyle="1" w:styleId="454">
    <w:name w:val="Импортированный стиль 454"/>
    <w:rsid w:val="00F65069"/>
  </w:style>
  <w:style w:type="numbering" w:customStyle="1" w:styleId="List455">
    <w:name w:val="List 455"/>
    <w:basedOn w:val="455"/>
    <w:rsid w:val="00F65069"/>
    <w:pPr>
      <w:numPr>
        <w:numId w:val="456"/>
      </w:numPr>
    </w:pPr>
  </w:style>
  <w:style w:type="numbering" w:customStyle="1" w:styleId="455">
    <w:name w:val="Импортированный стиль 455"/>
    <w:rsid w:val="00F65069"/>
  </w:style>
  <w:style w:type="numbering" w:customStyle="1" w:styleId="List456">
    <w:name w:val="List 456"/>
    <w:basedOn w:val="456"/>
    <w:rsid w:val="00F65069"/>
    <w:pPr>
      <w:numPr>
        <w:numId w:val="457"/>
      </w:numPr>
    </w:pPr>
  </w:style>
  <w:style w:type="numbering" w:customStyle="1" w:styleId="456">
    <w:name w:val="Импортированный стиль 456"/>
    <w:rsid w:val="00F65069"/>
  </w:style>
  <w:style w:type="numbering" w:customStyle="1" w:styleId="List457">
    <w:name w:val="List 457"/>
    <w:basedOn w:val="457"/>
    <w:rsid w:val="00F65069"/>
    <w:pPr>
      <w:numPr>
        <w:numId w:val="458"/>
      </w:numPr>
    </w:pPr>
  </w:style>
  <w:style w:type="numbering" w:customStyle="1" w:styleId="457">
    <w:name w:val="Импортированный стиль 457"/>
    <w:rsid w:val="00F65069"/>
  </w:style>
  <w:style w:type="numbering" w:customStyle="1" w:styleId="List458">
    <w:name w:val="List 458"/>
    <w:basedOn w:val="458"/>
    <w:rsid w:val="00F65069"/>
    <w:pPr>
      <w:numPr>
        <w:numId w:val="459"/>
      </w:numPr>
    </w:pPr>
  </w:style>
  <w:style w:type="numbering" w:customStyle="1" w:styleId="458">
    <w:name w:val="Импортированный стиль 458"/>
    <w:rsid w:val="00F65069"/>
  </w:style>
  <w:style w:type="numbering" w:customStyle="1" w:styleId="List459">
    <w:name w:val="List 459"/>
    <w:basedOn w:val="459"/>
    <w:rsid w:val="00F65069"/>
    <w:pPr>
      <w:numPr>
        <w:numId w:val="460"/>
      </w:numPr>
    </w:pPr>
  </w:style>
  <w:style w:type="numbering" w:customStyle="1" w:styleId="459">
    <w:name w:val="Импортированный стиль 459"/>
    <w:rsid w:val="00F65069"/>
  </w:style>
  <w:style w:type="numbering" w:customStyle="1" w:styleId="List460">
    <w:name w:val="List 460"/>
    <w:basedOn w:val="459"/>
    <w:rsid w:val="00F65069"/>
    <w:pPr>
      <w:numPr>
        <w:numId w:val="461"/>
      </w:numPr>
    </w:pPr>
  </w:style>
  <w:style w:type="numbering" w:customStyle="1" w:styleId="List461">
    <w:name w:val="List 461"/>
    <w:basedOn w:val="459"/>
    <w:rsid w:val="00F65069"/>
    <w:pPr>
      <w:numPr>
        <w:numId w:val="462"/>
      </w:numPr>
    </w:pPr>
  </w:style>
  <w:style w:type="numbering" w:customStyle="1" w:styleId="List462">
    <w:name w:val="List 462"/>
    <w:basedOn w:val="460"/>
    <w:rsid w:val="00F65069"/>
    <w:pPr>
      <w:numPr>
        <w:numId w:val="463"/>
      </w:numPr>
    </w:pPr>
  </w:style>
  <w:style w:type="numbering" w:customStyle="1" w:styleId="460">
    <w:name w:val="Импортированный стиль 460"/>
    <w:rsid w:val="00F65069"/>
  </w:style>
  <w:style w:type="numbering" w:customStyle="1" w:styleId="List463">
    <w:name w:val="List 463"/>
    <w:basedOn w:val="461"/>
    <w:rsid w:val="00F65069"/>
    <w:pPr>
      <w:numPr>
        <w:numId w:val="464"/>
      </w:numPr>
    </w:pPr>
  </w:style>
  <w:style w:type="numbering" w:customStyle="1" w:styleId="461">
    <w:name w:val="Импортированный стиль 461"/>
    <w:rsid w:val="00F65069"/>
  </w:style>
  <w:style w:type="numbering" w:customStyle="1" w:styleId="List464">
    <w:name w:val="List 464"/>
    <w:basedOn w:val="462"/>
    <w:rsid w:val="00F65069"/>
    <w:pPr>
      <w:numPr>
        <w:numId w:val="465"/>
      </w:numPr>
    </w:pPr>
  </w:style>
  <w:style w:type="numbering" w:customStyle="1" w:styleId="462">
    <w:name w:val="Импортированный стиль 462"/>
    <w:rsid w:val="00F65069"/>
  </w:style>
  <w:style w:type="numbering" w:customStyle="1" w:styleId="List465">
    <w:name w:val="List 465"/>
    <w:basedOn w:val="463"/>
    <w:rsid w:val="00F65069"/>
    <w:pPr>
      <w:numPr>
        <w:numId w:val="466"/>
      </w:numPr>
    </w:pPr>
  </w:style>
  <w:style w:type="numbering" w:customStyle="1" w:styleId="463">
    <w:name w:val="Импортированный стиль 463"/>
    <w:rsid w:val="00F65069"/>
  </w:style>
  <w:style w:type="numbering" w:customStyle="1" w:styleId="List466">
    <w:name w:val="List 466"/>
    <w:basedOn w:val="464"/>
    <w:rsid w:val="00F65069"/>
    <w:pPr>
      <w:numPr>
        <w:numId w:val="467"/>
      </w:numPr>
    </w:pPr>
  </w:style>
  <w:style w:type="numbering" w:customStyle="1" w:styleId="464">
    <w:name w:val="Импортированный стиль 464"/>
    <w:rsid w:val="00F65069"/>
  </w:style>
  <w:style w:type="numbering" w:customStyle="1" w:styleId="List467">
    <w:name w:val="List 467"/>
    <w:basedOn w:val="465"/>
    <w:rsid w:val="00F65069"/>
    <w:pPr>
      <w:numPr>
        <w:numId w:val="468"/>
      </w:numPr>
    </w:pPr>
  </w:style>
  <w:style w:type="numbering" w:customStyle="1" w:styleId="465">
    <w:name w:val="Импортированный стиль 465"/>
    <w:rsid w:val="00F65069"/>
  </w:style>
  <w:style w:type="numbering" w:customStyle="1" w:styleId="List468">
    <w:name w:val="List 468"/>
    <w:basedOn w:val="466"/>
    <w:rsid w:val="00F65069"/>
    <w:pPr>
      <w:numPr>
        <w:numId w:val="469"/>
      </w:numPr>
    </w:pPr>
  </w:style>
  <w:style w:type="numbering" w:customStyle="1" w:styleId="466">
    <w:name w:val="Импортированный стиль 466"/>
    <w:rsid w:val="00F65069"/>
  </w:style>
  <w:style w:type="numbering" w:customStyle="1" w:styleId="List469">
    <w:name w:val="List 469"/>
    <w:basedOn w:val="467"/>
    <w:rsid w:val="00F65069"/>
    <w:pPr>
      <w:numPr>
        <w:numId w:val="470"/>
      </w:numPr>
    </w:pPr>
  </w:style>
  <w:style w:type="numbering" w:customStyle="1" w:styleId="467">
    <w:name w:val="Импортированный стиль 467"/>
    <w:rsid w:val="00F65069"/>
  </w:style>
  <w:style w:type="numbering" w:customStyle="1" w:styleId="List470">
    <w:name w:val="List 470"/>
    <w:basedOn w:val="468"/>
    <w:rsid w:val="00F65069"/>
    <w:pPr>
      <w:numPr>
        <w:numId w:val="471"/>
      </w:numPr>
    </w:pPr>
  </w:style>
  <w:style w:type="numbering" w:customStyle="1" w:styleId="468">
    <w:name w:val="Импортированный стиль 468"/>
    <w:rsid w:val="00F65069"/>
  </w:style>
  <w:style w:type="numbering" w:customStyle="1" w:styleId="List471">
    <w:name w:val="List 471"/>
    <w:basedOn w:val="469"/>
    <w:rsid w:val="00F65069"/>
    <w:pPr>
      <w:numPr>
        <w:numId w:val="472"/>
      </w:numPr>
    </w:pPr>
  </w:style>
  <w:style w:type="numbering" w:customStyle="1" w:styleId="469">
    <w:name w:val="Импортированный стиль 469"/>
    <w:rsid w:val="00F65069"/>
  </w:style>
  <w:style w:type="numbering" w:customStyle="1" w:styleId="List472">
    <w:name w:val="List 472"/>
    <w:basedOn w:val="470"/>
    <w:rsid w:val="00F65069"/>
    <w:pPr>
      <w:numPr>
        <w:numId w:val="473"/>
      </w:numPr>
    </w:pPr>
  </w:style>
  <w:style w:type="numbering" w:customStyle="1" w:styleId="470">
    <w:name w:val="Импортированный стиль 470"/>
    <w:rsid w:val="00F65069"/>
  </w:style>
  <w:style w:type="numbering" w:customStyle="1" w:styleId="List473">
    <w:name w:val="List 473"/>
    <w:basedOn w:val="471"/>
    <w:rsid w:val="00F65069"/>
    <w:pPr>
      <w:numPr>
        <w:numId w:val="474"/>
      </w:numPr>
    </w:pPr>
  </w:style>
  <w:style w:type="numbering" w:customStyle="1" w:styleId="471">
    <w:name w:val="Импортированный стиль 471"/>
    <w:rsid w:val="00F65069"/>
  </w:style>
  <w:style w:type="numbering" w:customStyle="1" w:styleId="List474">
    <w:name w:val="List 474"/>
    <w:basedOn w:val="472"/>
    <w:rsid w:val="00F65069"/>
    <w:pPr>
      <w:numPr>
        <w:numId w:val="475"/>
      </w:numPr>
    </w:pPr>
  </w:style>
  <w:style w:type="numbering" w:customStyle="1" w:styleId="472">
    <w:name w:val="Импортированный стиль 472"/>
    <w:rsid w:val="00F65069"/>
  </w:style>
  <w:style w:type="numbering" w:customStyle="1" w:styleId="List475">
    <w:name w:val="List 475"/>
    <w:basedOn w:val="473"/>
    <w:rsid w:val="00F65069"/>
    <w:pPr>
      <w:numPr>
        <w:numId w:val="476"/>
      </w:numPr>
    </w:pPr>
  </w:style>
  <w:style w:type="numbering" w:customStyle="1" w:styleId="473">
    <w:name w:val="Импортированный стиль 473"/>
    <w:rsid w:val="00F65069"/>
  </w:style>
  <w:style w:type="numbering" w:customStyle="1" w:styleId="List476">
    <w:name w:val="List 476"/>
    <w:basedOn w:val="474"/>
    <w:rsid w:val="00F65069"/>
    <w:pPr>
      <w:numPr>
        <w:numId w:val="477"/>
      </w:numPr>
    </w:pPr>
  </w:style>
  <w:style w:type="numbering" w:customStyle="1" w:styleId="474">
    <w:name w:val="Импортированный стиль 474"/>
    <w:rsid w:val="00F65069"/>
  </w:style>
  <w:style w:type="numbering" w:customStyle="1" w:styleId="List477">
    <w:name w:val="List 477"/>
    <w:basedOn w:val="475"/>
    <w:rsid w:val="00F65069"/>
    <w:pPr>
      <w:numPr>
        <w:numId w:val="478"/>
      </w:numPr>
    </w:pPr>
  </w:style>
  <w:style w:type="numbering" w:customStyle="1" w:styleId="475">
    <w:name w:val="Импортированный стиль 475"/>
    <w:rsid w:val="00F65069"/>
  </w:style>
  <w:style w:type="numbering" w:customStyle="1" w:styleId="List478">
    <w:name w:val="List 478"/>
    <w:basedOn w:val="476"/>
    <w:rsid w:val="00F65069"/>
    <w:pPr>
      <w:numPr>
        <w:numId w:val="479"/>
      </w:numPr>
    </w:pPr>
  </w:style>
  <w:style w:type="numbering" w:customStyle="1" w:styleId="476">
    <w:name w:val="Импортированный стиль 476"/>
    <w:rsid w:val="00F65069"/>
  </w:style>
  <w:style w:type="numbering" w:customStyle="1" w:styleId="List479">
    <w:name w:val="List 479"/>
    <w:basedOn w:val="477"/>
    <w:rsid w:val="00F65069"/>
    <w:pPr>
      <w:numPr>
        <w:numId w:val="480"/>
      </w:numPr>
    </w:pPr>
  </w:style>
  <w:style w:type="numbering" w:customStyle="1" w:styleId="477">
    <w:name w:val="Импортированный стиль 477"/>
    <w:rsid w:val="00F65069"/>
  </w:style>
  <w:style w:type="numbering" w:customStyle="1" w:styleId="List480">
    <w:name w:val="List 480"/>
    <w:basedOn w:val="478"/>
    <w:rsid w:val="00F65069"/>
    <w:pPr>
      <w:numPr>
        <w:numId w:val="481"/>
      </w:numPr>
    </w:pPr>
  </w:style>
  <w:style w:type="numbering" w:customStyle="1" w:styleId="478">
    <w:name w:val="Импортированный стиль 478"/>
    <w:rsid w:val="00F65069"/>
  </w:style>
  <w:style w:type="numbering" w:customStyle="1" w:styleId="List481">
    <w:name w:val="List 481"/>
    <w:basedOn w:val="479"/>
    <w:rsid w:val="00F65069"/>
    <w:pPr>
      <w:numPr>
        <w:numId w:val="482"/>
      </w:numPr>
    </w:pPr>
  </w:style>
  <w:style w:type="numbering" w:customStyle="1" w:styleId="479">
    <w:name w:val="Импортированный стиль 479"/>
    <w:rsid w:val="00F65069"/>
  </w:style>
  <w:style w:type="numbering" w:customStyle="1" w:styleId="List482">
    <w:name w:val="List 482"/>
    <w:basedOn w:val="480"/>
    <w:rsid w:val="00F65069"/>
    <w:pPr>
      <w:numPr>
        <w:numId w:val="483"/>
      </w:numPr>
    </w:pPr>
  </w:style>
  <w:style w:type="numbering" w:customStyle="1" w:styleId="480">
    <w:name w:val="Импортированный стиль 480"/>
    <w:rsid w:val="00F65069"/>
  </w:style>
  <w:style w:type="numbering" w:customStyle="1" w:styleId="List483">
    <w:name w:val="List 483"/>
    <w:basedOn w:val="481"/>
    <w:rsid w:val="00F65069"/>
    <w:pPr>
      <w:numPr>
        <w:numId w:val="484"/>
      </w:numPr>
    </w:pPr>
  </w:style>
  <w:style w:type="numbering" w:customStyle="1" w:styleId="481">
    <w:name w:val="Импортированный стиль 481"/>
    <w:rsid w:val="00F65069"/>
  </w:style>
  <w:style w:type="numbering" w:customStyle="1" w:styleId="List484">
    <w:name w:val="List 484"/>
    <w:basedOn w:val="482"/>
    <w:rsid w:val="00F65069"/>
    <w:pPr>
      <w:numPr>
        <w:numId w:val="485"/>
      </w:numPr>
    </w:pPr>
  </w:style>
  <w:style w:type="numbering" w:customStyle="1" w:styleId="482">
    <w:name w:val="Импортированный стиль 482"/>
    <w:rsid w:val="00F65069"/>
  </w:style>
  <w:style w:type="numbering" w:customStyle="1" w:styleId="List485">
    <w:name w:val="List 485"/>
    <w:basedOn w:val="483"/>
    <w:rsid w:val="00F65069"/>
    <w:pPr>
      <w:numPr>
        <w:numId w:val="486"/>
      </w:numPr>
    </w:pPr>
  </w:style>
  <w:style w:type="numbering" w:customStyle="1" w:styleId="483">
    <w:name w:val="Импортированный стиль 483"/>
    <w:rsid w:val="00F65069"/>
  </w:style>
  <w:style w:type="numbering" w:customStyle="1" w:styleId="List486">
    <w:name w:val="List 486"/>
    <w:basedOn w:val="484"/>
    <w:rsid w:val="00F65069"/>
    <w:pPr>
      <w:numPr>
        <w:numId w:val="487"/>
      </w:numPr>
    </w:pPr>
  </w:style>
  <w:style w:type="numbering" w:customStyle="1" w:styleId="484">
    <w:name w:val="Импортированный стиль 484"/>
    <w:rsid w:val="00F65069"/>
  </w:style>
  <w:style w:type="numbering" w:customStyle="1" w:styleId="List487">
    <w:name w:val="List 487"/>
    <w:basedOn w:val="485"/>
    <w:rsid w:val="00F65069"/>
    <w:pPr>
      <w:numPr>
        <w:numId w:val="488"/>
      </w:numPr>
    </w:pPr>
  </w:style>
  <w:style w:type="numbering" w:customStyle="1" w:styleId="485">
    <w:name w:val="Импортированный стиль 485"/>
    <w:rsid w:val="00F65069"/>
  </w:style>
  <w:style w:type="numbering" w:customStyle="1" w:styleId="List488">
    <w:name w:val="List 488"/>
    <w:basedOn w:val="486"/>
    <w:rsid w:val="00F65069"/>
    <w:pPr>
      <w:numPr>
        <w:numId w:val="489"/>
      </w:numPr>
    </w:pPr>
  </w:style>
  <w:style w:type="numbering" w:customStyle="1" w:styleId="486">
    <w:name w:val="Импортированный стиль 486"/>
    <w:rsid w:val="00F65069"/>
  </w:style>
  <w:style w:type="numbering" w:customStyle="1" w:styleId="List489">
    <w:name w:val="List 489"/>
    <w:basedOn w:val="487"/>
    <w:rsid w:val="00F65069"/>
    <w:pPr>
      <w:numPr>
        <w:numId w:val="490"/>
      </w:numPr>
    </w:pPr>
  </w:style>
  <w:style w:type="numbering" w:customStyle="1" w:styleId="487">
    <w:name w:val="Импортированный стиль 487"/>
    <w:rsid w:val="00F65069"/>
  </w:style>
  <w:style w:type="numbering" w:customStyle="1" w:styleId="List490">
    <w:name w:val="List 490"/>
    <w:basedOn w:val="488"/>
    <w:rsid w:val="00F65069"/>
    <w:pPr>
      <w:numPr>
        <w:numId w:val="491"/>
      </w:numPr>
    </w:pPr>
  </w:style>
  <w:style w:type="numbering" w:customStyle="1" w:styleId="488">
    <w:name w:val="Импортированный стиль 488"/>
    <w:rsid w:val="00F65069"/>
  </w:style>
  <w:style w:type="numbering" w:customStyle="1" w:styleId="List491">
    <w:name w:val="List 491"/>
    <w:basedOn w:val="489"/>
    <w:rsid w:val="00F65069"/>
    <w:pPr>
      <w:numPr>
        <w:numId w:val="492"/>
      </w:numPr>
    </w:pPr>
  </w:style>
  <w:style w:type="numbering" w:customStyle="1" w:styleId="489">
    <w:name w:val="Импортированный стиль 489"/>
    <w:rsid w:val="00F65069"/>
  </w:style>
  <w:style w:type="numbering" w:customStyle="1" w:styleId="List492">
    <w:name w:val="List 492"/>
    <w:basedOn w:val="490"/>
    <w:rsid w:val="00F65069"/>
    <w:pPr>
      <w:numPr>
        <w:numId w:val="493"/>
      </w:numPr>
    </w:pPr>
  </w:style>
  <w:style w:type="numbering" w:customStyle="1" w:styleId="490">
    <w:name w:val="Импортированный стиль 490"/>
    <w:rsid w:val="00F65069"/>
  </w:style>
  <w:style w:type="numbering" w:customStyle="1" w:styleId="List493">
    <w:name w:val="List 493"/>
    <w:basedOn w:val="491"/>
    <w:rsid w:val="00F65069"/>
    <w:pPr>
      <w:numPr>
        <w:numId w:val="494"/>
      </w:numPr>
    </w:pPr>
  </w:style>
  <w:style w:type="numbering" w:customStyle="1" w:styleId="491">
    <w:name w:val="Импортированный стиль 491"/>
    <w:rsid w:val="00F65069"/>
  </w:style>
  <w:style w:type="numbering" w:customStyle="1" w:styleId="List494">
    <w:name w:val="List 494"/>
    <w:basedOn w:val="492"/>
    <w:rsid w:val="00F65069"/>
    <w:pPr>
      <w:numPr>
        <w:numId w:val="495"/>
      </w:numPr>
    </w:pPr>
  </w:style>
  <w:style w:type="numbering" w:customStyle="1" w:styleId="492">
    <w:name w:val="Импортированный стиль 492"/>
    <w:rsid w:val="00F65069"/>
  </w:style>
  <w:style w:type="numbering" w:customStyle="1" w:styleId="List495">
    <w:name w:val="List 495"/>
    <w:basedOn w:val="493"/>
    <w:rsid w:val="00F65069"/>
    <w:pPr>
      <w:numPr>
        <w:numId w:val="496"/>
      </w:numPr>
    </w:pPr>
  </w:style>
  <w:style w:type="numbering" w:customStyle="1" w:styleId="493">
    <w:name w:val="Импортированный стиль 493"/>
    <w:rsid w:val="00F65069"/>
  </w:style>
  <w:style w:type="numbering" w:customStyle="1" w:styleId="List496">
    <w:name w:val="List 496"/>
    <w:basedOn w:val="494"/>
    <w:rsid w:val="00F65069"/>
    <w:pPr>
      <w:numPr>
        <w:numId w:val="497"/>
      </w:numPr>
    </w:pPr>
  </w:style>
  <w:style w:type="numbering" w:customStyle="1" w:styleId="494">
    <w:name w:val="Импортированный стиль 494"/>
    <w:rsid w:val="00F65069"/>
  </w:style>
  <w:style w:type="numbering" w:customStyle="1" w:styleId="List497">
    <w:name w:val="List 497"/>
    <w:basedOn w:val="495"/>
    <w:rsid w:val="00F65069"/>
    <w:pPr>
      <w:numPr>
        <w:numId w:val="498"/>
      </w:numPr>
    </w:pPr>
  </w:style>
  <w:style w:type="numbering" w:customStyle="1" w:styleId="495">
    <w:name w:val="Импортированный стиль 495"/>
    <w:rsid w:val="00F65069"/>
  </w:style>
  <w:style w:type="numbering" w:customStyle="1" w:styleId="List498">
    <w:name w:val="List 498"/>
    <w:basedOn w:val="496"/>
    <w:rsid w:val="00F65069"/>
    <w:pPr>
      <w:numPr>
        <w:numId w:val="499"/>
      </w:numPr>
    </w:pPr>
  </w:style>
  <w:style w:type="numbering" w:customStyle="1" w:styleId="496">
    <w:name w:val="Импортированный стиль 496"/>
    <w:rsid w:val="00F65069"/>
  </w:style>
  <w:style w:type="numbering" w:customStyle="1" w:styleId="List499">
    <w:name w:val="List 499"/>
    <w:basedOn w:val="497"/>
    <w:rsid w:val="00F65069"/>
    <w:pPr>
      <w:numPr>
        <w:numId w:val="500"/>
      </w:numPr>
    </w:pPr>
  </w:style>
  <w:style w:type="numbering" w:customStyle="1" w:styleId="497">
    <w:name w:val="Импортированный стиль 497"/>
    <w:rsid w:val="00F65069"/>
  </w:style>
  <w:style w:type="numbering" w:customStyle="1" w:styleId="List500">
    <w:name w:val="List 500"/>
    <w:basedOn w:val="498"/>
    <w:rsid w:val="00F65069"/>
    <w:pPr>
      <w:numPr>
        <w:numId w:val="501"/>
      </w:numPr>
    </w:pPr>
  </w:style>
  <w:style w:type="numbering" w:customStyle="1" w:styleId="498">
    <w:name w:val="Импортированный стиль 498"/>
    <w:rsid w:val="00F65069"/>
  </w:style>
  <w:style w:type="numbering" w:customStyle="1" w:styleId="List501">
    <w:name w:val="List 501"/>
    <w:basedOn w:val="499"/>
    <w:rsid w:val="00F65069"/>
    <w:pPr>
      <w:numPr>
        <w:numId w:val="502"/>
      </w:numPr>
    </w:pPr>
  </w:style>
  <w:style w:type="numbering" w:customStyle="1" w:styleId="499">
    <w:name w:val="Импортированный стиль 499"/>
    <w:rsid w:val="00F65069"/>
  </w:style>
  <w:style w:type="numbering" w:customStyle="1" w:styleId="List502">
    <w:name w:val="List 502"/>
    <w:basedOn w:val="500"/>
    <w:rsid w:val="00F65069"/>
    <w:pPr>
      <w:numPr>
        <w:numId w:val="503"/>
      </w:numPr>
    </w:pPr>
  </w:style>
  <w:style w:type="numbering" w:customStyle="1" w:styleId="500">
    <w:name w:val="Импортированный стиль 500"/>
    <w:rsid w:val="00F65069"/>
  </w:style>
  <w:style w:type="numbering" w:customStyle="1" w:styleId="List503">
    <w:name w:val="List 503"/>
    <w:basedOn w:val="501"/>
    <w:rsid w:val="00F65069"/>
    <w:pPr>
      <w:numPr>
        <w:numId w:val="504"/>
      </w:numPr>
    </w:pPr>
  </w:style>
  <w:style w:type="numbering" w:customStyle="1" w:styleId="501">
    <w:name w:val="Импортированный стиль 501"/>
    <w:rsid w:val="00F65069"/>
  </w:style>
  <w:style w:type="numbering" w:customStyle="1" w:styleId="List504">
    <w:name w:val="List 504"/>
    <w:basedOn w:val="502"/>
    <w:rsid w:val="00F65069"/>
    <w:pPr>
      <w:numPr>
        <w:numId w:val="505"/>
      </w:numPr>
    </w:pPr>
  </w:style>
  <w:style w:type="numbering" w:customStyle="1" w:styleId="502">
    <w:name w:val="Импортированный стиль 502"/>
    <w:rsid w:val="00F65069"/>
  </w:style>
  <w:style w:type="numbering" w:customStyle="1" w:styleId="List505">
    <w:name w:val="List 505"/>
    <w:basedOn w:val="503"/>
    <w:rsid w:val="00F65069"/>
    <w:pPr>
      <w:numPr>
        <w:numId w:val="506"/>
      </w:numPr>
    </w:pPr>
  </w:style>
  <w:style w:type="numbering" w:customStyle="1" w:styleId="503">
    <w:name w:val="Импортированный стиль 503"/>
    <w:rsid w:val="00F65069"/>
  </w:style>
  <w:style w:type="numbering" w:customStyle="1" w:styleId="List506">
    <w:name w:val="List 506"/>
    <w:basedOn w:val="504"/>
    <w:rsid w:val="00F65069"/>
    <w:pPr>
      <w:numPr>
        <w:numId w:val="507"/>
      </w:numPr>
    </w:pPr>
  </w:style>
  <w:style w:type="numbering" w:customStyle="1" w:styleId="504">
    <w:name w:val="Импортированный стиль 504"/>
    <w:rsid w:val="00F65069"/>
  </w:style>
  <w:style w:type="numbering" w:customStyle="1" w:styleId="List507">
    <w:name w:val="List 507"/>
    <w:basedOn w:val="505"/>
    <w:rsid w:val="00F65069"/>
    <w:pPr>
      <w:numPr>
        <w:numId w:val="508"/>
      </w:numPr>
    </w:pPr>
  </w:style>
  <w:style w:type="numbering" w:customStyle="1" w:styleId="505">
    <w:name w:val="Импортированный стиль 505"/>
    <w:rsid w:val="00F65069"/>
  </w:style>
  <w:style w:type="numbering" w:customStyle="1" w:styleId="List508">
    <w:name w:val="List 508"/>
    <w:basedOn w:val="506"/>
    <w:rsid w:val="00F65069"/>
    <w:pPr>
      <w:numPr>
        <w:numId w:val="509"/>
      </w:numPr>
    </w:pPr>
  </w:style>
  <w:style w:type="numbering" w:customStyle="1" w:styleId="506">
    <w:name w:val="Импортированный стиль 506"/>
    <w:rsid w:val="00F65069"/>
  </w:style>
  <w:style w:type="numbering" w:customStyle="1" w:styleId="List509">
    <w:name w:val="List 509"/>
    <w:basedOn w:val="507"/>
    <w:rsid w:val="00F65069"/>
    <w:pPr>
      <w:numPr>
        <w:numId w:val="510"/>
      </w:numPr>
    </w:pPr>
  </w:style>
  <w:style w:type="numbering" w:customStyle="1" w:styleId="507">
    <w:name w:val="Импортированный стиль 507"/>
    <w:rsid w:val="00F65069"/>
  </w:style>
  <w:style w:type="numbering" w:customStyle="1" w:styleId="List510">
    <w:name w:val="List 510"/>
    <w:basedOn w:val="508"/>
    <w:rsid w:val="00F65069"/>
    <w:pPr>
      <w:numPr>
        <w:numId w:val="511"/>
      </w:numPr>
    </w:pPr>
  </w:style>
  <w:style w:type="numbering" w:customStyle="1" w:styleId="508">
    <w:name w:val="Импортированный стиль 508"/>
    <w:rsid w:val="00F65069"/>
  </w:style>
  <w:style w:type="numbering" w:customStyle="1" w:styleId="List511">
    <w:name w:val="List 511"/>
    <w:basedOn w:val="509"/>
    <w:rsid w:val="00F65069"/>
    <w:pPr>
      <w:numPr>
        <w:numId w:val="512"/>
      </w:numPr>
    </w:pPr>
  </w:style>
  <w:style w:type="numbering" w:customStyle="1" w:styleId="509">
    <w:name w:val="Импортированный стиль 509"/>
    <w:rsid w:val="00F65069"/>
  </w:style>
  <w:style w:type="numbering" w:customStyle="1" w:styleId="List512">
    <w:name w:val="List 512"/>
    <w:basedOn w:val="5100"/>
    <w:rsid w:val="00F65069"/>
    <w:pPr>
      <w:numPr>
        <w:numId w:val="513"/>
      </w:numPr>
    </w:pPr>
  </w:style>
  <w:style w:type="numbering" w:customStyle="1" w:styleId="5100">
    <w:name w:val="Импортированный стиль 510"/>
    <w:rsid w:val="00F65069"/>
  </w:style>
  <w:style w:type="numbering" w:customStyle="1" w:styleId="List513">
    <w:name w:val="List 513"/>
    <w:basedOn w:val="511"/>
    <w:rsid w:val="00F65069"/>
    <w:pPr>
      <w:numPr>
        <w:numId w:val="514"/>
      </w:numPr>
    </w:pPr>
  </w:style>
  <w:style w:type="numbering" w:customStyle="1" w:styleId="511">
    <w:name w:val="Импортированный стиль 511"/>
    <w:rsid w:val="00F65069"/>
  </w:style>
  <w:style w:type="numbering" w:customStyle="1" w:styleId="List514">
    <w:name w:val="List 514"/>
    <w:basedOn w:val="512"/>
    <w:rsid w:val="00F65069"/>
    <w:pPr>
      <w:numPr>
        <w:numId w:val="515"/>
      </w:numPr>
    </w:pPr>
  </w:style>
  <w:style w:type="numbering" w:customStyle="1" w:styleId="512">
    <w:name w:val="Импортированный стиль 512"/>
    <w:rsid w:val="00F65069"/>
  </w:style>
  <w:style w:type="numbering" w:customStyle="1" w:styleId="List515">
    <w:name w:val="List 515"/>
    <w:basedOn w:val="513"/>
    <w:rsid w:val="00F65069"/>
    <w:pPr>
      <w:numPr>
        <w:numId w:val="516"/>
      </w:numPr>
    </w:pPr>
  </w:style>
  <w:style w:type="numbering" w:customStyle="1" w:styleId="513">
    <w:name w:val="Импортированный стиль 513"/>
    <w:rsid w:val="00F65069"/>
  </w:style>
  <w:style w:type="numbering" w:customStyle="1" w:styleId="List516">
    <w:name w:val="List 516"/>
    <w:basedOn w:val="514"/>
    <w:rsid w:val="00F65069"/>
    <w:pPr>
      <w:numPr>
        <w:numId w:val="517"/>
      </w:numPr>
    </w:pPr>
  </w:style>
  <w:style w:type="numbering" w:customStyle="1" w:styleId="514">
    <w:name w:val="Импортированный стиль 514"/>
    <w:rsid w:val="00F65069"/>
  </w:style>
  <w:style w:type="numbering" w:customStyle="1" w:styleId="List517">
    <w:name w:val="List 517"/>
    <w:basedOn w:val="515"/>
    <w:rsid w:val="00F65069"/>
    <w:pPr>
      <w:numPr>
        <w:numId w:val="518"/>
      </w:numPr>
    </w:pPr>
  </w:style>
  <w:style w:type="numbering" w:customStyle="1" w:styleId="515">
    <w:name w:val="Импортированный стиль 515"/>
    <w:rsid w:val="00F65069"/>
  </w:style>
  <w:style w:type="numbering" w:customStyle="1" w:styleId="List518">
    <w:name w:val="List 518"/>
    <w:basedOn w:val="516"/>
    <w:rsid w:val="00F65069"/>
    <w:pPr>
      <w:numPr>
        <w:numId w:val="519"/>
      </w:numPr>
    </w:pPr>
  </w:style>
  <w:style w:type="numbering" w:customStyle="1" w:styleId="516">
    <w:name w:val="Импортированный стиль 516"/>
    <w:rsid w:val="00F65069"/>
  </w:style>
  <w:style w:type="numbering" w:customStyle="1" w:styleId="List519">
    <w:name w:val="List 519"/>
    <w:basedOn w:val="517"/>
    <w:rsid w:val="00F65069"/>
    <w:pPr>
      <w:numPr>
        <w:numId w:val="520"/>
      </w:numPr>
    </w:pPr>
  </w:style>
  <w:style w:type="numbering" w:customStyle="1" w:styleId="517">
    <w:name w:val="Импортированный стиль 517"/>
    <w:rsid w:val="00F65069"/>
  </w:style>
  <w:style w:type="paragraph" w:styleId="2b">
    <w:name w:val="Body Text Indent 2"/>
    <w:rsid w:val="00F65069"/>
    <w:pPr>
      <w:pBdr>
        <w:top w:val="nil"/>
        <w:left w:val="nil"/>
        <w:bottom w:val="nil"/>
        <w:right w:val="nil"/>
        <w:between w:val="nil"/>
        <w:bar w:val="nil"/>
      </w:pBdr>
      <w:suppressAutoHyphens/>
      <w:spacing w:after="120" w:line="480" w:lineRule="auto"/>
      <w:ind w:left="283"/>
    </w:pPr>
    <w:rPr>
      <w:rFonts w:ascii="Calibri" w:eastAsia="Calibri" w:hAnsi="Calibri" w:cs="Calibri"/>
      <w:color w:val="00000A"/>
      <w:kern w:val="1"/>
      <w:u w:color="00000A"/>
      <w:bdr w:val="nil"/>
    </w:rPr>
  </w:style>
  <w:style w:type="numbering" w:customStyle="1" w:styleId="List520">
    <w:name w:val="List 520"/>
    <w:basedOn w:val="518"/>
    <w:rsid w:val="00F65069"/>
    <w:pPr>
      <w:numPr>
        <w:numId w:val="521"/>
      </w:numPr>
    </w:pPr>
  </w:style>
  <w:style w:type="numbering" w:customStyle="1" w:styleId="518">
    <w:name w:val="Импортированный стиль 518"/>
    <w:rsid w:val="00F65069"/>
  </w:style>
  <w:style w:type="numbering" w:customStyle="1" w:styleId="List521">
    <w:name w:val="List 521"/>
    <w:basedOn w:val="519"/>
    <w:rsid w:val="00F65069"/>
    <w:pPr>
      <w:numPr>
        <w:numId w:val="522"/>
      </w:numPr>
    </w:pPr>
  </w:style>
  <w:style w:type="numbering" w:customStyle="1" w:styleId="519">
    <w:name w:val="Импортированный стиль 519"/>
    <w:rsid w:val="00F65069"/>
  </w:style>
  <w:style w:type="numbering" w:customStyle="1" w:styleId="List522">
    <w:name w:val="List 522"/>
    <w:basedOn w:val="520"/>
    <w:rsid w:val="00F65069"/>
    <w:pPr>
      <w:numPr>
        <w:numId w:val="523"/>
      </w:numPr>
    </w:pPr>
  </w:style>
  <w:style w:type="numbering" w:customStyle="1" w:styleId="520">
    <w:name w:val="Импортированный стиль 520"/>
    <w:rsid w:val="00F65069"/>
  </w:style>
  <w:style w:type="numbering" w:customStyle="1" w:styleId="List523">
    <w:name w:val="List 523"/>
    <w:basedOn w:val="521"/>
    <w:rsid w:val="00F65069"/>
    <w:pPr>
      <w:numPr>
        <w:numId w:val="524"/>
      </w:numPr>
    </w:pPr>
  </w:style>
  <w:style w:type="numbering" w:customStyle="1" w:styleId="521">
    <w:name w:val="Импортированный стиль 521"/>
    <w:rsid w:val="00F65069"/>
  </w:style>
  <w:style w:type="numbering" w:customStyle="1" w:styleId="List524">
    <w:name w:val="List 524"/>
    <w:basedOn w:val="522"/>
    <w:rsid w:val="00F65069"/>
    <w:pPr>
      <w:numPr>
        <w:numId w:val="525"/>
      </w:numPr>
    </w:pPr>
  </w:style>
  <w:style w:type="numbering" w:customStyle="1" w:styleId="522">
    <w:name w:val="Импортированный стиль 522"/>
    <w:rsid w:val="00F65069"/>
  </w:style>
  <w:style w:type="numbering" w:customStyle="1" w:styleId="List525">
    <w:name w:val="List 525"/>
    <w:basedOn w:val="523"/>
    <w:rsid w:val="00F65069"/>
    <w:pPr>
      <w:numPr>
        <w:numId w:val="526"/>
      </w:numPr>
    </w:pPr>
  </w:style>
  <w:style w:type="numbering" w:customStyle="1" w:styleId="523">
    <w:name w:val="Импортированный стиль 523"/>
    <w:rsid w:val="00F65069"/>
  </w:style>
  <w:style w:type="numbering" w:customStyle="1" w:styleId="List526">
    <w:name w:val="List 526"/>
    <w:basedOn w:val="524"/>
    <w:rsid w:val="00F65069"/>
    <w:pPr>
      <w:numPr>
        <w:numId w:val="527"/>
      </w:numPr>
    </w:pPr>
  </w:style>
  <w:style w:type="numbering" w:customStyle="1" w:styleId="524">
    <w:name w:val="Импортированный стиль 524"/>
    <w:rsid w:val="00F65069"/>
  </w:style>
  <w:style w:type="numbering" w:customStyle="1" w:styleId="List527">
    <w:name w:val="List 527"/>
    <w:basedOn w:val="525"/>
    <w:rsid w:val="00F65069"/>
    <w:pPr>
      <w:numPr>
        <w:numId w:val="528"/>
      </w:numPr>
    </w:pPr>
  </w:style>
  <w:style w:type="numbering" w:customStyle="1" w:styleId="525">
    <w:name w:val="Импортированный стиль 525"/>
    <w:rsid w:val="00F65069"/>
  </w:style>
  <w:style w:type="numbering" w:customStyle="1" w:styleId="List528">
    <w:name w:val="List 528"/>
    <w:basedOn w:val="526"/>
    <w:rsid w:val="00F65069"/>
    <w:pPr>
      <w:numPr>
        <w:numId w:val="529"/>
      </w:numPr>
    </w:pPr>
  </w:style>
  <w:style w:type="numbering" w:customStyle="1" w:styleId="526">
    <w:name w:val="Импортированный стиль 526"/>
    <w:rsid w:val="00F65069"/>
  </w:style>
  <w:style w:type="numbering" w:customStyle="1" w:styleId="List529">
    <w:name w:val="List 529"/>
    <w:basedOn w:val="527"/>
    <w:rsid w:val="00F65069"/>
    <w:pPr>
      <w:numPr>
        <w:numId w:val="530"/>
      </w:numPr>
    </w:pPr>
  </w:style>
  <w:style w:type="numbering" w:customStyle="1" w:styleId="527">
    <w:name w:val="Импортированный стиль 527"/>
    <w:rsid w:val="00F65069"/>
  </w:style>
  <w:style w:type="numbering" w:customStyle="1" w:styleId="List530">
    <w:name w:val="List 530"/>
    <w:basedOn w:val="528"/>
    <w:rsid w:val="00F65069"/>
    <w:pPr>
      <w:numPr>
        <w:numId w:val="531"/>
      </w:numPr>
    </w:pPr>
  </w:style>
  <w:style w:type="numbering" w:customStyle="1" w:styleId="528">
    <w:name w:val="Импортированный стиль 528"/>
    <w:rsid w:val="00F65069"/>
  </w:style>
  <w:style w:type="paragraph" w:customStyle="1" w:styleId="ListParagraph1">
    <w:name w:val="List Paragraph1"/>
    <w:rsid w:val="00F65069"/>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List531">
    <w:name w:val="List 531"/>
    <w:basedOn w:val="529"/>
    <w:rsid w:val="00F65069"/>
    <w:pPr>
      <w:numPr>
        <w:numId w:val="532"/>
      </w:numPr>
    </w:pPr>
  </w:style>
  <w:style w:type="numbering" w:customStyle="1" w:styleId="529">
    <w:name w:val="Импортированный стиль 529"/>
    <w:rsid w:val="00F65069"/>
  </w:style>
  <w:style w:type="numbering" w:customStyle="1" w:styleId="List532">
    <w:name w:val="List 532"/>
    <w:basedOn w:val="530"/>
    <w:rsid w:val="00F65069"/>
    <w:pPr>
      <w:numPr>
        <w:numId w:val="533"/>
      </w:numPr>
    </w:pPr>
  </w:style>
  <w:style w:type="numbering" w:customStyle="1" w:styleId="530">
    <w:name w:val="Импортированный стиль 530"/>
    <w:rsid w:val="00F65069"/>
  </w:style>
  <w:style w:type="numbering" w:customStyle="1" w:styleId="List533">
    <w:name w:val="List 533"/>
    <w:basedOn w:val="531"/>
    <w:rsid w:val="00F65069"/>
    <w:pPr>
      <w:numPr>
        <w:numId w:val="534"/>
      </w:numPr>
    </w:pPr>
  </w:style>
  <w:style w:type="numbering" w:customStyle="1" w:styleId="531">
    <w:name w:val="Импортированный стиль 531"/>
    <w:rsid w:val="00F65069"/>
  </w:style>
  <w:style w:type="numbering" w:customStyle="1" w:styleId="List534">
    <w:name w:val="List 534"/>
    <w:basedOn w:val="532"/>
    <w:rsid w:val="00F65069"/>
    <w:pPr>
      <w:numPr>
        <w:numId w:val="535"/>
      </w:numPr>
    </w:pPr>
  </w:style>
  <w:style w:type="numbering" w:customStyle="1" w:styleId="532">
    <w:name w:val="Импортированный стиль 532"/>
    <w:rsid w:val="00F65069"/>
  </w:style>
  <w:style w:type="numbering" w:customStyle="1" w:styleId="List535">
    <w:name w:val="List 535"/>
    <w:basedOn w:val="533"/>
    <w:rsid w:val="00F65069"/>
    <w:pPr>
      <w:numPr>
        <w:numId w:val="536"/>
      </w:numPr>
    </w:pPr>
  </w:style>
  <w:style w:type="numbering" w:customStyle="1" w:styleId="533">
    <w:name w:val="Импортированный стиль 533"/>
    <w:rsid w:val="00F65069"/>
  </w:style>
  <w:style w:type="numbering" w:customStyle="1" w:styleId="List536">
    <w:name w:val="List 536"/>
    <w:basedOn w:val="534"/>
    <w:rsid w:val="00F65069"/>
    <w:pPr>
      <w:numPr>
        <w:numId w:val="537"/>
      </w:numPr>
    </w:pPr>
  </w:style>
  <w:style w:type="numbering" w:customStyle="1" w:styleId="534">
    <w:name w:val="Импортированный стиль 534"/>
    <w:rsid w:val="00F65069"/>
  </w:style>
  <w:style w:type="numbering" w:customStyle="1" w:styleId="List537">
    <w:name w:val="List 537"/>
    <w:basedOn w:val="535"/>
    <w:rsid w:val="00F65069"/>
    <w:pPr>
      <w:numPr>
        <w:numId w:val="538"/>
      </w:numPr>
    </w:pPr>
  </w:style>
  <w:style w:type="numbering" w:customStyle="1" w:styleId="535">
    <w:name w:val="Импортированный стиль 535"/>
    <w:rsid w:val="00F65069"/>
  </w:style>
  <w:style w:type="numbering" w:customStyle="1" w:styleId="List538">
    <w:name w:val="List 538"/>
    <w:basedOn w:val="536"/>
    <w:rsid w:val="00F65069"/>
    <w:pPr>
      <w:numPr>
        <w:numId w:val="539"/>
      </w:numPr>
    </w:pPr>
  </w:style>
  <w:style w:type="numbering" w:customStyle="1" w:styleId="536">
    <w:name w:val="Импортированный стиль 536"/>
    <w:rsid w:val="00F65069"/>
  </w:style>
  <w:style w:type="numbering" w:customStyle="1" w:styleId="List539">
    <w:name w:val="List 539"/>
    <w:basedOn w:val="537"/>
    <w:rsid w:val="00F65069"/>
    <w:pPr>
      <w:numPr>
        <w:numId w:val="540"/>
      </w:numPr>
    </w:pPr>
  </w:style>
  <w:style w:type="numbering" w:customStyle="1" w:styleId="537">
    <w:name w:val="Импортированный стиль 537"/>
    <w:rsid w:val="00F65069"/>
  </w:style>
  <w:style w:type="numbering" w:customStyle="1" w:styleId="List540">
    <w:name w:val="List 540"/>
    <w:basedOn w:val="538"/>
    <w:rsid w:val="00F65069"/>
    <w:pPr>
      <w:numPr>
        <w:numId w:val="541"/>
      </w:numPr>
    </w:pPr>
  </w:style>
  <w:style w:type="numbering" w:customStyle="1" w:styleId="538">
    <w:name w:val="Импортированный стиль 538"/>
    <w:rsid w:val="00F65069"/>
  </w:style>
  <w:style w:type="numbering" w:customStyle="1" w:styleId="List541">
    <w:name w:val="List 541"/>
    <w:basedOn w:val="539"/>
    <w:rsid w:val="00F65069"/>
    <w:pPr>
      <w:numPr>
        <w:numId w:val="542"/>
      </w:numPr>
    </w:pPr>
  </w:style>
  <w:style w:type="numbering" w:customStyle="1" w:styleId="539">
    <w:name w:val="Импортированный стиль 539"/>
    <w:rsid w:val="00F65069"/>
  </w:style>
  <w:style w:type="numbering" w:customStyle="1" w:styleId="List542">
    <w:name w:val="List 542"/>
    <w:basedOn w:val="540"/>
    <w:rsid w:val="00F65069"/>
    <w:pPr>
      <w:numPr>
        <w:numId w:val="543"/>
      </w:numPr>
    </w:pPr>
  </w:style>
  <w:style w:type="numbering" w:customStyle="1" w:styleId="540">
    <w:name w:val="Импортированный стиль 540"/>
    <w:rsid w:val="00F65069"/>
  </w:style>
  <w:style w:type="numbering" w:customStyle="1" w:styleId="List543">
    <w:name w:val="List 543"/>
    <w:basedOn w:val="541"/>
    <w:rsid w:val="00F65069"/>
    <w:pPr>
      <w:numPr>
        <w:numId w:val="544"/>
      </w:numPr>
    </w:pPr>
  </w:style>
  <w:style w:type="numbering" w:customStyle="1" w:styleId="541">
    <w:name w:val="Импортированный стиль 541"/>
    <w:rsid w:val="00F65069"/>
  </w:style>
  <w:style w:type="numbering" w:customStyle="1" w:styleId="List544">
    <w:name w:val="List 544"/>
    <w:basedOn w:val="542"/>
    <w:rsid w:val="00F65069"/>
    <w:pPr>
      <w:numPr>
        <w:numId w:val="545"/>
      </w:numPr>
    </w:pPr>
  </w:style>
  <w:style w:type="numbering" w:customStyle="1" w:styleId="542">
    <w:name w:val="Импортированный стиль 542"/>
    <w:rsid w:val="00F65069"/>
  </w:style>
  <w:style w:type="numbering" w:customStyle="1" w:styleId="List545">
    <w:name w:val="List 545"/>
    <w:basedOn w:val="543"/>
    <w:rsid w:val="00F65069"/>
    <w:pPr>
      <w:numPr>
        <w:numId w:val="546"/>
      </w:numPr>
    </w:pPr>
  </w:style>
  <w:style w:type="numbering" w:customStyle="1" w:styleId="543">
    <w:name w:val="Импортированный стиль 543"/>
    <w:rsid w:val="00F65069"/>
  </w:style>
  <w:style w:type="numbering" w:customStyle="1" w:styleId="List546">
    <w:name w:val="List 546"/>
    <w:basedOn w:val="544"/>
    <w:rsid w:val="00F65069"/>
    <w:pPr>
      <w:numPr>
        <w:numId w:val="547"/>
      </w:numPr>
    </w:pPr>
  </w:style>
  <w:style w:type="numbering" w:customStyle="1" w:styleId="544">
    <w:name w:val="Импортированный стиль 544"/>
    <w:rsid w:val="00F65069"/>
  </w:style>
  <w:style w:type="numbering" w:customStyle="1" w:styleId="List547">
    <w:name w:val="List 547"/>
    <w:basedOn w:val="545"/>
    <w:rsid w:val="00F65069"/>
    <w:pPr>
      <w:numPr>
        <w:numId w:val="548"/>
      </w:numPr>
    </w:pPr>
  </w:style>
  <w:style w:type="numbering" w:customStyle="1" w:styleId="545">
    <w:name w:val="Импортированный стиль 545"/>
    <w:rsid w:val="00F65069"/>
  </w:style>
  <w:style w:type="numbering" w:customStyle="1" w:styleId="List548">
    <w:name w:val="List 548"/>
    <w:basedOn w:val="546"/>
    <w:rsid w:val="00F65069"/>
    <w:pPr>
      <w:numPr>
        <w:numId w:val="549"/>
      </w:numPr>
    </w:pPr>
  </w:style>
  <w:style w:type="numbering" w:customStyle="1" w:styleId="546">
    <w:name w:val="Импортированный стиль 546"/>
    <w:rsid w:val="00F65069"/>
  </w:style>
  <w:style w:type="numbering" w:customStyle="1" w:styleId="List549">
    <w:name w:val="List 549"/>
    <w:basedOn w:val="547"/>
    <w:rsid w:val="00F65069"/>
    <w:pPr>
      <w:numPr>
        <w:numId w:val="550"/>
      </w:numPr>
    </w:pPr>
  </w:style>
  <w:style w:type="numbering" w:customStyle="1" w:styleId="547">
    <w:name w:val="Импортированный стиль 547"/>
    <w:rsid w:val="00F65069"/>
  </w:style>
  <w:style w:type="numbering" w:customStyle="1" w:styleId="List550">
    <w:name w:val="List 550"/>
    <w:basedOn w:val="548"/>
    <w:rsid w:val="00F65069"/>
    <w:pPr>
      <w:numPr>
        <w:numId w:val="551"/>
      </w:numPr>
    </w:pPr>
  </w:style>
  <w:style w:type="numbering" w:customStyle="1" w:styleId="548">
    <w:name w:val="Импортированный стиль 548"/>
    <w:rsid w:val="00F65069"/>
  </w:style>
  <w:style w:type="numbering" w:customStyle="1" w:styleId="List551">
    <w:name w:val="List 551"/>
    <w:basedOn w:val="549"/>
    <w:rsid w:val="00F65069"/>
    <w:pPr>
      <w:numPr>
        <w:numId w:val="552"/>
      </w:numPr>
    </w:pPr>
  </w:style>
  <w:style w:type="numbering" w:customStyle="1" w:styleId="549">
    <w:name w:val="Импортированный стиль 549"/>
    <w:rsid w:val="00F65069"/>
  </w:style>
  <w:style w:type="numbering" w:customStyle="1" w:styleId="List552">
    <w:name w:val="List 552"/>
    <w:basedOn w:val="550"/>
    <w:rsid w:val="00F65069"/>
    <w:pPr>
      <w:numPr>
        <w:numId w:val="553"/>
      </w:numPr>
    </w:pPr>
  </w:style>
  <w:style w:type="numbering" w:customStyle="1" w:styleId="550">
    <w:name w:val="Импортированный стиль 550"/>
    <w:rsid w:val="00F65069"/>
  </w:style>
  <w:style w:type="numbering" w:customStyle="1" w:styleId="List553">
    <w:name w:val="List 553"/>
    <w:basedOn w:val="551"/>
    <w:rsid w:val="00F65069"/>
    <w:pPr>
      <w:numPr>
        <w:numId w:val="554"/>
      </w:numPr>
    </w:pPr>
  </w:style>
  <w:style w:type="numbering" w:customStyle="1" w:styleId="551">
    <w:name w:val="Импортированный стиль 551"/>
    <w:rsid w:val="00F65069"/>
  </w:style>
  <w:style w:type="numbering" w:customStyle="1" w:styleId="List554">
    <w:name w:val="List 554"/>
    <w:basedOn w:val="552"/>
    <w:rsid w:val="00F65069"/>
    <w:pPr>
      <w:numPr>
        <w:numId w:val="555"/>
      </w:numPr>
    </w:pPr>
  </w:style>
  <w:style w:type="numbering" w:customStyle="1" w:styleId="552">
    <w:name w:val="Импортированный стиль 552"/>
    <w:rsid w:val="00F65069"/>
  </w:style>
  <w:style w:type="numbering" w:customStyle="1" w:styleId="List555">
    <w:name w:val="List 555"/>
    <w:basedOn w:val="553"/>
    <w:rsid w:val="00F65069"/>
    <w:pPr>
      <w:numPr>
        <w:numId w:val="556"/>
      </w:numPr>
    </w:pPr>
  </w:style>
  <w:style w:type="numbering" w:customStyle="1" w:styleId="553">
    <w:name w:val="Импортированный стиль 553"/>
    <w:rsid w:val="00F65069"/>
  </w:style>
  <w:style w:type="numbering" w:customStyle="1" w:styleId="List556">
    <w:name w:val="List 556"/>
    <w:basedOn w:val="554"/>
    <w:rsid w:val="00F65069"/>
    <w:pPr>
      <w:numPr>
        <w:numId w:val="557"/>
      </w:numPr>
    </w:pPr>
  </w:style>
  <w:style w:type="numbering" w:customStyle="1" w:styleId="554">
    <w:name w:val="Импортированный стиль 554"/>
    <w:rsid w:val="00F65069"/>
  </w:style>
  <w:style w:type="numbering" w:customStyle="1" w:styleId="List557">
    <w:name w:val="List 557"/>
    <w:basedOn w:val="555"/>
    <w:rsid w:val="00F65069"/>
    <w:pPr>
      <w:numPr>
        <w:numId w:val="558"/>
      </w:numPr>
    </w:pPr>
  </w:style>
  <w:style w:type="numbering" w:customStyle="1" w:styleId="555">
    <w:name w:val="Импортированный стиль 555"/>
    <w:rsid w:val="00F65069"/>
  </w:style>
  <w:style w:type="numbering" w:customStyle="1" w:styleId="List558">
    <w:name w:val="List 558"/>
    <w:basedOn w:val="556"/>
    <w:rsid w:val="00F65069"/>
    <w:pPr>
      <w:numPr>
        <w:numId w:val="559"/>
      </w:numPr>
    </w:pPr>
  </w:style>
  <w:style w:type="numbering" w:customStyle="1" w:styleId="556">
    <w:name w:val="Импортированный стиль 556"/>
    <w:rsid w:val="00F65069"/>
  </w:style>
  <w:style w:type="numbering" w:customStyle="1" w:styleId="List559">
    <w:name w:val="List 559"/>
    <w:basedOn w:val="557"/>
    <w:rsid w:val="00F65069"/>
    <w:pPr>
      <w:numPr>
        <w:numId w:val="560"/>
      </w:numPr>
    </w:pPr>
  </w:style>
  <w:style w:type="numbering" w:customStyle="1" w:styleId="557">
    <w:name w:val="Импортированный стиль 557"/>
    <w:rsid w:val="00F65069"/>
  </w:style>
  <w:style w:type="numbering" w:customStyle="1" w:styleId="List560">
    <w:name w:val="List 560"/>
    <w:basedOn w:val="558"/>
    <w:rsid w:val="00F65069"/>
    <w:pPr>
      <w:numPr>
        <w:numId w:val="561"/>
      </w:numPr>
    </w:pPr>
  </w:style>
  <w:style w:type="numbering" w:customStyle="1" w:styleId="558">
    <w:name w:val="Импортированный стиль 558"/>
    <w:rsid w:val="00F65069"/>
  </w:style>
  <w:style w:type="numbering" w:customStyle="1" w:styleId="List561">
    <w:name w:val="List 561"/>
    <w:basedOn w:val="559"/>
    <w:rsid w:val="00F65069"/>
    <w:pPr>
      <w:numPr>
        <w:numId w:val="562"/>
      </w:numPr>
    </w:pPr>
  </w:style>
  <w:style w:type="numbering" w:customStyle="1" w:styleId="559">
    <w:name w:val="Импортированный стиль 559"/>
    <w:rsid w:val="00F65069"/>
  </w:style>
  <w:style w:type="numbering" w:customStyle="1" w:styleId="List562">
    <w:name w:val="List 562"/>
    <w:basedOn w:val="560"/>
    <w:rsid w:val="00F65069"/>
    <w:pPr>
      <w:numPr>
        <w:numId w:val="563"/>
      </w:numPr>
    </w:pPr>
  </w:style>
  <w:style w:type="numbering" w:customStyle="1" w:styleId="560">
    <w:name w:val="Импортированный стиль 560"/>
    <w:rsid w:val="00F65069"/>
  </w:style>
  <w:style w:type="paragraph" w:customStyle="1" w:styleId="1a">
    <w:name w:val="Абзац списка1"/>
    <w:rsid w:val="00F65069"/>
    <w:pPr>
      <w:pBdr>
        <w:top w:val="nil"/>
        <w:left w:val="nil"/>
        <w:bottom w:val="nil"/>
        <w:right w:val="nil"/>
        <w:between w:val="nil"/>
        <w:bar w:val="nil"/>
      </w:pBdr>
      <w:suppressAutoHyphens/>
      <w:spacing w:line="360" w:lineRule="auto"/>
      <w:ind w:left="720"/>
    </w:pPr>
    <w:rPr>
      <w:rFonts w:ascii="Arial Unicode MS" w:hAnsi="Arial Unicode MS" w:cs="Arial Unicode MS"/>
      <w:color w:val="000000"/>
      <w:kern w:val="1"/>
      <w:sz w:val="24"/>
      <w:szCs w:val="24"/>
      <w:u w:color="000000"/>
      <w:bdr w:val="nil"/>
    </w:rPr>
  </w:style>
  <w:style w:type="numbering" w:customStyle="1" w:styleId="List563">
    <w:name w:val="List 563"/>
    <w:basedOn w:val="561"/>
    <w:rsid w:val="00F65069"/>
    <w:pPr>
      <w:numPr>
        <w:numId w:val="564"/>
      </w:numPr>
    </w:pPr>
  </w:style>
  <w:style w:type="numbering" w:customStyle="1" w:styleId="561">
    <w:name w:val="Импортированный стиль 561"/>
    <w:rsid w:val="00F65069"/>
  </w:style>
  <w:style w:type="numbering" w:customStyle="1" w:styleId="List564">
    <w:name w:val="List 564"/>
    <w:basedOn w:val="562"/>
    <w:rsid w:val="00F65069"/>
    <w:pPr>
      <w:numPr>
        <w:numId w:val="565"/>
      </w:numPr>
    </w:pPr>
  </w:style>
  <w:style w:type="numbering" w:customStyle="1" w:styleId="562">
    <w:name w:val="Импортированный стиль 562"/>
    <w:rsid w:val="00F65069"/>
  </w:style>
  <w:style w:type="numbering" w:customStyle="1" w:styleId="List565">
    <w:name w:val="List 565"/>
    <w:basedOn w:val="563"/>
    <w:rsid w:val="00F65069"/>
    <w:pPr>
      <w:numPr>
        <w:numId w:val="566"/>
      </w:numPr>
    </w:pPr>
  </w:style>
  <w:style w:type="numbering" w:customStyle="1" w:styleId="563">
    <w:name w:val="Импортированный стиль 563"/>
    <w:rsid w:val="00F65069"/>
  </w:style>
  <w:style w:type="paragraph" w:customStyle="1" w:styleId="af4">
    <w:name w:val="Сноска"/>
    <w:rsid w:val="00F65069"/>
    <w:pPr>
      <w:pBdr>
        <w:top w:val="nil"/>
        <w:left w:val="nil"/>
        <w:bottom w:val="nil"/>
        <w:right w:val="nil"/>
        <w:between w:val="nil"/>
        <w:bar w:val="nil"/>
      </w:pBdr>
      <w:spacing w:line="174" w:lineRule="atLeast"/>
      <w:ind w:firstLine="283"/>
      <w:jc w:val="both"/>
    </w:pPr>
    <w:rPr>
      <w:rFonts w:eastAsia="Times New Roman"/>
      <w:color w:val="000000"/>
      <w:sz w:val="17"/>
      <w:szCs w:val="17"/>
      <w:u w:color="000000"/>
      <w:bdr w:val="nil"/>
    </w:rPr>
  </w:style>
  <w:style w:type="numbering" w:customStyle="1" w:styleId="List566">
    <w:name w:val="List 566"/>
    <w:basedOn w:val="564"/>
    <w:rsid w:val="00F65069"/>
    <w:pPr>
      <w:numPr>
        <w:numId w:val="567"/>
      </w:numPr>
    </w:pPr>
  </w:style>
  <w:style w:type="numbering" w:customStyle="1" w:styleId="564">
    <w:name w:val="Импортированный стиль 564"/>
    <w:rsid w:val="00F65069"/>
  </w:style>
  <w:style w:type="numbering" w:customStyle="1" w:styleId="List567">
    <w:name w:val="List 567"/>
    <w:basedOn w:val="565"/>
    <w:rsid w:val="00F65069"/>
    <w:pPr>
      <w:numPr>
        <w:numId w:val="568"/>
      </w:numPr>
    </w:pPr>
  </w:style>
  <w:style w:type="numbering" w:customStyle="1" w:styleId="565">
    <w:name w:val="Импортированный стиль 565"/>
    <w:rsid w:val="00F65069"/>
  </w:style>
  <w:style w:type="numbering" w:customStyle="1" w:styleId="List568">
    <w:name w:val="List 568"/>
    <w:basedOn w:val="566"/>
    <w:rsid w:val="00F65069"/>
    <w:pPr>
      <w:numPr>
        <w:numId w:val="569"/>
      </w:numPr>
    </w:pPr>
  </w:style>
  <w:style w:type="numbering" w:customStyle="1" w:styleId="566">
    <w:name w:val="Импортированный стиль 566"/>
    <w:rsid w:val="00F65069"/>
  </w:style>
  <w:style w:type="numbering" w:customStyle="1" w:styleId="List569">
    <w:name w:val="List 569"/>
    <w:basedOn w:val="567"/>
    <w:rsid w:val="00F65069"/>
    <w:pPr>
      <w:numPr>
        <w:numId w:val="570"/>
      </w:numPr>
    </w:pPr>
  </w:style>
  <w:style w:type="numbering" w:customStyle="1" w:styleId="567">
    <w:name w:val="Импортированный стиль 567"/>
    <w:rsid w:val="00F65069"/>
  </w:style>
  <w:style w:type="numbering" w:customStyle="1" w:styleId="List570">
    <w:name w:val="List 570"/>
    <w:basedOn w:val="568"/>
    <w:rsid w:val="00F65069"/>
    <w:pPr>
      <w:numPr>
        <w:numId w:val="571"/>
      </w:numPr>
    </w:pPr>
  </w:style>
  <w:style w:type="numbering" w:customStyle="1" w:styleId="568">
    <w:name w:val="Импортированный стиль 568"/>
    <w:rsid w:val="00F65069"/>
  </w:style>
  <w:style w:type="numbering" w:customStyle="1" w:styleId="List571">
    <w:name w:val="List 571"/>
    <w:basedOn w:val="569"/>
    <w:rsid w:val="00F65069"/>
    <w:pPr>
      <w:numPr>
        <w:numId w:val="572"/>
      </w:numPr>
    </w:pPr>
  </w:style>
  <w:style w:type="numbering" w:customStyle="1" w:styleId="569">
    <w:name w:val="Импортированный стиль 569"/>
    <w:rsid w:val="00F65069"/>
  </w:style>
  <w:style w:type="numbering" w:customStyle="1" w:styleId="List572">
    <w:name w:val="List 572"/>
    <w:basedOn w:val="570"/>
    <w:rsid w:val="00F65069"/>
    <w:pPr>
      <w:numPr>
        <w:numId w:val="573"/>
      </w:numPr>
    </w:pPr>
  </w:style>
  <w:style w:type="numbering" w:customStyle="1" w:styleId="570">
    <w:name w:val="Импортированный стиль 570"/>
    <w:rsid w:val="00F65069"/>
  </w:style>
  <w:style w:type="numbering" w:customStyle="1" w:styleId="List573">
    <w:name w:val="List 573"/>
    <w:basedOn w:val="571"/>
    <w:rsid w:val="00F65069"/>
    <w:pPr>
      <w:numPr>
        <w:numId w:val="574"/>
      </w:numPr>
    </w:pPr>
  </w:style>
  <w:style w:type="numbering" w:customStyle="1" w:styleId="571">
    <w:name w:val="Импортированный стиль 571"/>
    <w:rsid w:val="00F65069"/>
  </w:style>
  <w:style w:type="numbering" w:customStyle="1" w:styleId="List574">
    <w:name w:val="List 574"/>
    <w:basedOn w:val="572"/>
    <w:rsid w:val="00F65069"/>
    <w:pPr>
      <w:numPr>
        <w:numId w:val="575"/>
      </w:numPr>
    </w:pPr>
  </w:style>
  <w:style w:type="numbering" w:customStyle="1" w:styleId="572">
    <w:name w:val="Импортированный стиль 572"/>
    <w:rsid w:val="00F65069"/>
  </w:style>
  <w:style w:type="numbering" w:customStyle="1" w:styleId="List575">
    <w:name w:val="List 575"/>
    <w:basedOn w:val="573"/>
    <w:rsid w:val="00F65069"/>
    <w:pPr>
      <w:numPr>
        <w:numId w:val="576"/>
      </w:numPr>
    </w:pPr>
  </w:style>
  <w:style w:type="numbering" w:customStyle="1" w:styleId="573">
    <w:name w:val="Импортированный стиль 573"/>
    <w:rsid w:val="00F65069"/>
  </w:style>
  <w:style w:type="numbering" w:customStyle="1" w:styleId="List576">
    <w:name w:val="List 576"/>
    <w:basedOn w:val="574"/>
    <w:rsid w:val="00F65069"/>
    <w:pPr>
      <w:numPr>
        <w:numId w:val="577"/>
      </w:numPr>
    </w:pPr>
  </w:style>
  <w:style w:type="numbering" w:customStyle="1" w:styleId="574">
    <w:name w:val="Импортированный стиль 574"/>
    <w:rsid w:val="00F65069"/>
  </w:style>
  <w:style w:type="numbering" w:customStyle="1" w:styleId="List577">
    <w:name w:val="List 577"/>
    <w:basedOn w:val="575"/>
    <w:rsid w:val="00F65069"/>
    <w:pPr>
      <w:numPr>
        <w:numId w:val="578"/>
      </w:numPr>
    </w:pPr>
  </w:style>
  <w:style w:type="numbering" w:customStyle="1" w:styleId="575">
    <w:name w:val="Импортированный стиль 575"/>
    <w:rsid w:val="00F65069"/>
  </w:style>
  <w:style w:type="numbering" w:customStyle="1" w:styleId="List578">
    <w:name w:val="List 578"/>
    <w:basedOn w:val="576"/>
    <w:rsid w:val="00F65069"/>
    <w:pPr>
      <w:numPr>
        <w:numId w:val="579"/>
      </w:numPr>
    </w:pPr>
  </w:style>
  <w:style w:type="numbering" w:customStyle="1" w:styleId="576">
    <w:name w:val="Импортированный стиль 576"/>
    <w:rsid w:val="00F65069"/>
  </w:style>
  <w:style w:type="numbering" w:customStyle="1" w:styleId="List579">
    <w:name w:val="List 579"/>
    <w:basedOn w:val="577"/>
    <w:rsid w:val="00F65069"/>
    <w:pPr>
      <w:numPr>
        <w:numId w:val="580"/>
      </w:numPr>
    </w:pPr>
  </w:style>
  <w:style w:type="numbering" w:customStyle="1" w:styleId="577">
    <w:name w:val="Импортированный стиль 577"/>
    <w:rsid w:val="00F65069"/>
  </w:style>
  <w:style w:type="numbering" w:customStyle="1" w:styleId="List580">
    <w:name w:val="List 580"/>
    <w:basedOn w:val="578"/>
    <w:rsid w:val="00F65069"/>
    <w:pPr>
      <w:numPr>
        <w:numId w:val="581"/>
      </w:numPr>
    </w:pPr>
  </w:style>
  <w:style w:type="numbering" w:customStyle="1" w:styleId="578">
    <w:name w:val="Импортированный стиль 578"/>
    <w:rsid w:val="00F65069"/>
  </w:style>
  <w:style w:type="numbering" w:customStyle="1" w:styleId="List581">
    <w:name w:val="List 581"/>
    <w:basedOn w:val="579"/>
    <w:rsid w:val="00F65069"/>
    <w:pPr>
      <w:numPr>
        <w:numId w:val="582"/>
      </w:numPr>
    </w:pPr>
  </w:style>
  <w:style w:type="numbering" w:customStyle="1" w:styleId="579">
    <w:name w:val="Импортированный стиль 579"/>
    <w:rsid w:val="00F65069"/>
  </w:style>
  <w:style w:type="numbering" w:customStyle="1" w:styleId="List582">
    <w:name w:val="List 582"/>
    <w:basedOn w:val="580"/>
    <w:rsid w:val="00F65069"/>
    <w:pPr>
      <w:numPr>
        <w:numId w:val="583"/>
      </w:numPr>
    </w:pPr>
  </w:style>
  <w:style w:type="numbering" w:customStyle="1" w:styleId="580">
    <w:name w:val="Импортированный стиль 580"/>
    <w:rsid w:val="00F65069"/>
  </w:style>
  <w:style w:type="numbering" w:customStyle="1" w:styleId="List583">
    <w:name w:val="List 583"/>
    <w:basedOn w:val="581"/>
    <w:rsid w:val="00F65069"/>
    <w:pPr>
      <w:numPr>
        <w:numId w:val="584"/>
      </w:numPr>
    </w:pPr>
  </w:style>
  <w:style w:type="numbering" w:customStyle="1" w:styleId="581">
    <w:name w:val="Импортированный стиль 581"/>
    <w:rsid w:val="00F65069"/>
  </w:style>
  <w:style w:type="numbering" w:customStyle="1" w:styleId="List584">
    <w:name w:val="List 584"/>
    <w:basedOn w:val="582"/>
    <w:rsid w:val="00F65069"/>
    <w:pPr>
      <w:numPr>
        <w:numId w:val="585"/>
      </w:numPr>
    </w:pPr>
  </w:style>
  <w:style w:type="numbering" w:customStyle="1" w:styleId="582">
    <w:name w:val="Импортированный стиль 582"/>
    <w:rsid w:val="00F65069"/>
  </w:style>
  <w:style w:type="numbering" w:customStyle="1" w:styleId="List585">
    <w:name w:val="List 585"/>
    <w:basedOn w:val="583"/>
    <w:rsid w:val="00F65069"/>
    <w:pPr>
      <w:numPr>
        <w:numId w:val="586"/>
      </w:numPr>
    </w:pPr>
  </w:style>
  <w:style w:type="numbering" w:customStyle="1" w:styleId="583">
    <w:name w:val="Импортированный стиль 583"/>
    <w:rsid w:val="00F65069"/>
  </w:style>
  <w:style w:type="numbering" w:customStyle="1" w:styleId="List586">
    <w:name w:val="List 586"/>
    <w:basedOn w:val="584"/>
    <w:rsid w:val="00F65069"/>
    <w:pPr>
      <w:numPr>
        <w:numId w:val="587"/>
      </w:numPr>
    </w:pPr>
  </w:style>
  <w:style w:type="numbering" w:customStyle="1" w:styleId="584">
    <w:name w:val="Импортированный стиль 584"/>
    <w:rsid w:val="00F65069"/>
  </w:style>
  <w:style w:type="numbering" w:customStyle="1" w:styleId="List587">
    <w:name w:val="List 587"/>
    <w:basedOn w:val="585"/>
    <w:rsid w:val="00F65069"/>
    <w:pPr>
      <w:numPr>
        <w:numId w:val="588"/>
      </w:numPr>
    </w:pPr>
  </w:style>
  <w:style w:type="numbering" w:customStyle="1" w:styleId="585">
    <w:name w:val="Импортированный стиль 585"/>
    <w:rsid w:val="00F65069"/>
  </w:style>
  <w:style w:type="numbering" w:customStyle="1" w:styleId="List588">
    <w:name w:val="List 588"/>
    <w:basedOn w:val="586"/>
    <w:rsid w:val="00F65069"/>
    <w:pPr>
      <w:numPr>
        <w:numId w:val="589"/>
      </w:numPr>
    </w:pPr>
  </w:style>
  <w:style w:type="numbering" w:customStyle="1" w:styleId="586">
    <w:name w:val="Импортированный стиль 586"/>
    <w:rsid w:val="00F65069"/>
  </w:style>
  <w:style w:type="numbering" w:customStyle="1" w:styleId="List589">
    <w:name w:val="List 589"/>
    <w:basedOn w:val="587"/>
    <w:rsid w:val="00F65069"/>
    <w:pPr>
      <w:numPr>
        <w:numId w:val="590"/>
      </w:numPr>
    </w:pPr>
  </w:style>
  <w:style w:type="numbering" w:customStyle="1" w:styleId="587">
    <w:name w:val="Импортированный стиль 587"/>
    <w:rsid w:val="00F65069"/>
  </w:style>
  <w:style w:type="numbering" w:customStyle="1" w:styleId="List590">
    <w:name w:val="List 590"/>
    <w:basedOn w:val="588"/>
    <w:rsid w:val="00F65069"/>
    <w:pPr>
      <w:numPr>
        <w:numId w:val="591"/>
      </w:numPr>
    </w:pPr>
  </w:style>
  <w:style w:type="numbering" w:customStyle="1" w:styleId="588">
    <w:name w:val="Импортированный стиль 588"/>
    <w:rsid w:val="00F65069"/>
  </w:style>
  <w:style w:type="numbering" w:customStyle="1" w:styleId="List591">
    <w:name w:val="List 591"/>
    <w:basedOn w:val="589"/>
    <w:rsid w:val="00F65069"/>
    <w:pPr>
      <w:numPr>
        <w:numId w:val="592"/>
      </w:numPr>
    </w:pPr>
  </w:style>
  <w:style w:type="numbering" w:customStyle="1" w:styleId="589">
    <w:name w:val="Импортированный стиль 589"/>
    <w:rsid w:val="00F65069"/>
  </w:style>
  <w:style w:type="numbering" w:customStyle="1" w:styleId="List592">
    <w:name w:val="List 592"/>
    <w:basedOn w:val="590"/>
    <w:rsid w:val="00F65069"/>
    <w:pPr>
      <w:numPr>
        <w:numId w:val="593"/>
      </w:numPr>
    </w:pPr>
  </w:style>
  <w:style w:type="numbering" w:customStyle="1" w:styleId="590">
    <w:name w:val="Импортированный стиль 590"/>
    <w:rsid w:val="00F65069"/>
  </w:style>
  <w:style w:type="numbering" w:customStyle="1" w:styleId="List593">
    <w:name w:val="List 593"/>
    <w:basedOn w:val="591"/>
    <w:rsid w:val="00F65069"/>
    <w:pPr>
      <w:numPr>
        <w:numId w:val="594"/>
      </w:numPr>
    </w:pPr>
  </w:style>
  <w:style w:type="numbering" w:customStyle="1" w:styleId="591">
    <w:name w:val="Импортированный стиль 591"/>
    <w:rsid w:val="00F65069"/>
  </w:style>
  <w:style w:type="numbering" w:customStyle="1" w:styleId="List594">
    <w:name w:val="List 594"/>
    <w:basedOn w:val="592"/>
    <w:rsid w:val="00F65069"/>
    <w:pPr>
      <w:numPr>
        <w:numId w:val="595"/>
      </w:numPr>
    </w:pPr>
  </w:style>
  <w:style w:type="numbering" w:customStyle="1" w:styleId="592">
    <w:name w:val="Импортированный стиль 592"/>
    <w:rsid w:val="00F65069"/>
  </w:style>
  <w:style w:type="numbering" w:customStyle="1" w:styleId="List595">
    <w:name w:val="List 595"/>
    <w:basedOn w:val="593"/>
    <w:rsid w:val="00F65069"/>
    <w:pPr>
      <w:numPr>
        <w:numId w:val="596"/>
      </w:numPr>
    </w:pPr>
  </w:style>
  <w:style w:type="numbering" w:customStyle="1" w:styleId="593">
    <w:name w:val="Импортированный стиль 593"/>
    <w:rsid w:val="00F65069"/>
  </w:style>
  <w:style w:type="numbering" w:customStyle="1" w:styleId="List596">
    <w:name w:val="List 596"/>
    <w:basedOn w:val="594"/>
    <w:rsid w:val="00F65069"/>
    <w:pPr>
      <w:numPr>
        <w:numId w:val="597"/>
      </w:numPr>
    </w:pPr>
  </w:style>
  <w:style w:type="numbering" w:customStyle="1" w:styleId="594">
    <w:name w:val="Импортированный стиль 594"/>
    <w:rsid w:val="00F65069"/>
  </w:style>
  <w:style w:type="numbering" w:customStyle="1" w:styleId="List597">
    <w:name w:val="List 597"/>
    <w:basedOn w:val="595"/>
    <w:rsid w:val="00F65069"/>
    <w:pPr>
      <w:numPr>
        <w:numId w:val="598"/>
      </w:numPr>
    </w:pPr>
  </w:style>
  <w:style w:type="numbering" w:customStyle="1" w:styleId="595">
    <w:name w:val="Импортированный стиль 595"/>
    <w:rsid w:val="00F65069"/>
  </w:style>
  <w:style w:type="numbering" w:customStyle="1" w:styleId="List598">
    <w:name w:val="List 598"/>
    <w:basedOn w:val="596"/>
    <w:rsid w:val="00F65069"/>
    <w:pPr>
      <w:numPr>
        <w:numId w:val="599"/>
      </w:numPr>
    </w:pPr>
  </w:style>
  <w:style w:type="numbering" w:customStyle="1" w:styleId="596">
    <w:name w:val="Импортированный стиль 596"/>
    <w:rsid w:val="00F65069"/>
  </w:style>
  <w:style w:type="numbering" w:customStyle="1" w:styleId="List599">
    <w:name w:val="List 599"/>
    <w:basedOn w:val="597"/>
    <w:rsid w:val="00F65069"/>
    <w:pPr>
      <w:numPr>
        <w:numId w:val="600"/>
      </w:numPr>
    </w:pPr>
  </w:style>
  <w:style w:type="numbering" w:customStyle="1" w:styleId="597">
    <w:name w:val="Импортированный стиль 597"/>
    <w:rsid w:val="00F65069"/>
  </w:style>
  <w:style w:type="numbering" w:customStyle="1" w:styleId="List600">
    <w:name w:val="List 600"/>
    <w:basedOn w:val="598"/>
    <w:rsid w:val="00F65069"/>
    <w:pPr>
      <w:numPr>
        <w:numId w:val="601"/>
      </w:numPr>
    </w:pPr>
  </w:style>
  <w:style w:type="numbering" w:customStyle="1" w:styleId="598">
    <w:name w:val="Импортированный стиль 598"/>
    <w:rsid w:val="00F65069"/>
  </w:style>
  <w:style w:type="numbering" w:customStyle="1" w:styleId="List601">
    <w:name w:val="List 601"/>
    <w:basedOn w:val="599"/>
    <w:rsid w:val="00F65069"/>
    <w:pPr>
      <w:numPr>
        <w:numId w:val="602"/>
      </w:numPr>
    </w:pPr>
  </w:style>
  <w:style w:type="numbering" w:customStyle="1" w:styleId="599">
    <w:name w:val="Импортированный стиль 599"/>
    <w:rsid w:val="00F65069"/>
  </w:style>
  <w:style w:type="numbering" w:customStyle="1" w:styleId="List602">
    <w:name w:val="List 602"/>
    <w:basedOn w:val="600"/>
    <w:rsid w:val="00F65069"/>
    <w:pPr>
      <w:numPr>
        <w:numId w:val="603"/>
      </w:numPr>
    </w:pPr>
  </w:style>
  <w:style w:type="numbering" w:customStyle="1" w:styleId="600">
    <w:name w:val="Импортированный стиль 600"/>
    <w:rsid w:val="00F65069"/>
  </w:style>
  <w:style w:type="numbering" w:customStyle="1" w:styleId="List603">
    <w:name w:val="List 603"/>
    <w:basedOn w:val="601"/>
    <w:rsid w:val="00F65069"/>
    <w:pPr>
      <w:numPr>
        <w:numId w:val="604"/>
      </w:numPr>
    </w:pPr>
  </w:style>
  <w:style w:type="numbering" w:customStyle="1" w:styleId="601">
    <w:name w:val="Импортированный стиль 601"/>
    <w:rsid w:val="00F65069"/>
  </w:style>
  <w:style w:type="numbering" w:customStyle="1" w:styleId="List604">
    <w:name w:val="List 604"/>
    <w:basedOn w:val="602"/>
    <w:rsid w:val="00F65069"/>
    <w:pPr>
      <w:numPr>
        <w:numId w:val="605"/>
      </w:numPr>
    </w:pPr>
  </w:style>
  <w:style w:type="numbering" w:customStyle="1" w:styleId="602">
    <w:name w:val="Импортированный стиль 602"/>
    <w:rsid w:val="00F65069"/>
  </w:style>
  <w:style w:type="numbering" w:customStyle="1" w:styleId="List605">
    <w:name w:val="List 605"/>
    <w:basedOn w:val="603"/>
    <w:rsid w:val="00F65069"/>
    <w:pPr>
      <w:numPr>
        <w:numId w:val="606"/>
      </w:numPr>
    </w:pPr>
  </w:style>
  <w:style w:type="numbering" w:customStyle="1" w:styleId="603">
    <w:name w:val="Импортированный стиль 603"/>
    <w:rsid w:val="00F65069"/>
  </w:style>
  <w:style w:type="numbering" w:customStyle="1" w:styleId="List606">
    <w:name w:val="List 606"/>
    <w:basedOn w:val="604"/>
    <w:rsid w:val="00F65069"/>
    <w:pPr>
      <w:numPr>
        <w:numId w:val="607"/>
      </w:numPr>
    </w:pPr>
  </w:style>
  <w:style w:type="numbering" w:customStyle="1" w:styleId="604">
    <w:name w:val="Импортированный стиль 604"/>
    <w:rsid w:val="00F65069"/>
  </w:style>
  <w:style w:type="numbering" w:customStyle="1" w:styleId="List607">
    <w:name w:val="List 607"/>
    <w:basedOn w:val="605"/>
    <w:rsid w:val="00F65069"/>
    <w:pPr>
      <w:numPr>
        <w:numId w:val="608"/>
      </w:numPr>
    </w:pPr>
  </w:style>
  <w:style w:type="numbering" w:customStyle="1" w:styleId="605">
    <w:name w:val="Импортированный стиль 605"/>
    <w:rsid w:val="00F65069"/>
  </w:style>
  <w:style w:type="numbering" w:customStyle="1" w:styleId="List608">
    <w:name w:val="List 608"/>
    <w:basedOn w:val="606"/>
    <w:rsid w:val="00F65069"/>
    <w:pPr>
      <w:numPr>
        <w:numId w:val="609"/>
      </w:numPr>
    </w:pPr>
  </w:style>
  <w:style w:type="numbering" w:customStyle="1" w:styleId="606">
    <w:name w:val="Импортированный стиль 606"/>
    <w:rsid w:val="00F65069"/>
  </w:style>
  <w:style w:type="numbering" w:customStyle="1" w:styleId="List609">
    <w:name w:val="List 609"/>
    <w:basedOn w:val="607"/>
    <w:rsid w:val="00F65069"/>
    <w:pPr>
      <w:numPr>
        <w:numId w:val="610"/>
      </w:numPr>
    </w:pPr>
  </w:style>
  <w:style w:type="numbering" w:customStyle="1" w:styleId="607">
    <w:name w:val="Импортированный стиль 607"/>
    <w:rsid w:val="00F65069"/>
  </w:style>
  <w:style w:type="numbering" w:customStyle="1" w:styleId="List610">
    <w:name w:val="List 610"/>
    <w:basedOn w:val="608"/>
    <w:rsid w:val="00F65069"/>
    <w:pPr>
      <w:numPr>
        <w:numId w:val="611"/>
      </w:numPr>
    </w:pPr>
  </w:style>
  <w:style w:type="numbering" w:customStyle="1" w:styleId="608">
    <w:name w:val="Импортированный стиль 608"/>
    <w:rsid w:val="00F65069"/>
  </w:style>
  <w:style w:type="numbering" w:customStyle="1" w:styleId="List611">
    <w:name w:val="List 611"/>
    <w:basedOn w:val="609"/>
    <w:rsid w:val="00F65069"/>
    <w:pPr>
      <w:numPr>
        <w:numId w:val="612"/>
      </w:numPr>
    </w:pPr>
  </w:style>
  <w:style w:type="numbering" w:customStyle="1" w:styleId="609">
    <w:name w:val="Импортированный стиль 609"/>
    <w:rsid w:val="00F65069"/>
  </w:style>
  <w:style w:type="numbering" w:customStyle="1" w:styleId="List612">
    <w:name w:val="List 612"/>
    <w:basedOn w:val="610"/>
    <w:rsid w:val="00F65069"/>
    <w:pPr>
      <w:numPr>
        <w:numId w:val="613"/>
      </w:numPr>
    </w:pPr>
  </w:style>
  <w:style w:type="numbering" w:customStyle="1" w:styleId="610">
    <w:name w:val="Импортированный стиль 610"/>
    <w:rsid w:val="00F65069"/>
  </w:style>
  <w:style w:type="paragraph" w:styleId="af5">
    <w:name w:val="Block Text"/>
    <w:rsid w:val="00F65069"/>
    <w:pPr>
      <w:widowControl w:val="0"/>
      <w:pBdr>
        <w:top w:val="nil"/>
        <w:left w:val="nil"/>
        <w:bottom w:val="nil"/>
        <w:right w:val="nil"/>
        <w:between w:val="nil"/>
        <w:bar w:val="nil"/>
      </w:pBdr>
      <w:ind w:left="144" w:right="720" w:firstLine="576"/>
      <w:jc w:val="both"/>
    </w:pPr>
    <w:rPr>
      <w:rFonts w:ascii="Arial Unicode MS" w:hAnsi="Arial Unicode MS" w:cs="Arial Unicode MS"/>
      <w:color w:val="000000"/>
      <w:sz w:val="24"/>
      <w:szCs w:val="24"/>
      <w:u w:color="000000"/>
      <w:bdr w:val="nil"/>
    </w:rPr>
  </w:style>
  <w:style w:type="numbering" w:customStyle="1" w:styleId="List613">
    <w:name w:val="List 613"/>
    <w:basedOn w:val="611"/>
    <w:rsid w:val="00F65069"/>
    <w:pPr>
      <w:numPr>
        <w:numId w:val="614"/>
      </w:numPr>
    </w:pPr>
  </w:style>
  <w:style w:type="numbering" w:customStyle="1" w:styleId="611">
    <w:name w:val="Импортированный стиль 611"/>
    <w:rsid w:val="00F65069"/>
  </w:style>
  <w:style w:type="numbering" w:customStyle="1" w:styleId="List614">
    <w:name w:val="List 614"/>
    <w:basedOn w:val="612"/>
    <w:rsid w:val="00F65069"/>
    <w:pPr>
      <w:numPr>
        <w:numId w:val="615"/>
      </w:numPr>
    </w:pPr>
  </w:style>
  <w:style w:type="numbering" w:customStyle="1" w:styleId="612">
    <w:name w:val="Импортированный стиль 612"/>
    <w:rsid w:val="00F65069"/>
  </w:style>
  <w:style w:type="numbering" w:customStyle="1" w:styleId="List615">
    <w:name w:val="List 615"/>
    <w:basedOn w:val="613"/>
    <w:rsid w:val="00F65069"/>
    <w:pPr>
      <w:numPr>
        <w:numId w:val="616"/>
      </w:numPr>
    </w:pPr>
  </w:style>
  <w:style w:type="numbering" w:customStyle="1" w:styleId="613">
    <w:name w:val="Импортированный стиль 613"/>
    <w:rsid w:val="00F65069"/>
  </w:style>
  <w:style w:type="numbering" w:customStyle="1" w:styleId="List616">
    <w:name w:val="List 616"/>
    <w:basedOn w:val="614"/>
    <w:rsid w:val="00F65069"/>
    <w:pPr>
      <w:numPr>
        <w:numId w:val="617"/>
      </w:numPr>
    </w:pPr>
  </w:style>
  <w:style w:type="numbering" w:customStyle="1" w:styleId="614">
    <w:name w:val="Импортированный стиль 614"/>
    <w:rsid w:val="00F65069"/>
  </w:style>
  <w:style w:type="numbering" w:customStyle="1" w:styleId="List617">
    <w:name w:val="List 617"/>
    <w:basedOn w:val="615"/>
    <w:rsid w:val="00F65069"/>
    <w:pPr>
      <w:numPr>
        <w:numId w:val="618"/>
      </w:numPr>
    </w:pPr>
  </w:style>
  <w:style w:type="numbering" w:customStyle="1" w:styleId="615">
    <w:name w:val="Импортированный стиль 615"/>
    <w:rsid w:val="00F65069"/>
  </w:style>
  <w:style w:type="numbering" w:customStyle="1" w:styleId="List618">
    <w:name w:val="List 618"/>
    <w:basedOn w:val="616"/>
    <w:rsid w:val="00F65069"/>
    <w:pPr>
      <w:numPr>
        <w:numId w:val="619"/>
      </w:numPr>
    </w:pPr>
  </w:style>
  <w:style w:type="numbering" w:customStyle="1" w:styleId="616">
    <w:name w:val="Импортированный стиль 616"/>
    <w:rsid w:val="00F65069"/>
  </w:style>
  <w:style w:type="numbering" w:customStyle="1" w:styleId="List619">
    <w:name w:val="List 619"/>
    <w:basedOn w:val="617"/>
    <w:rsid w:val="00F65069"/>
    <w:pPr>
      <w:numPr>
        <w:numId w:val="620"/>
      </w:numPr>
    </w:pPr>
  </w:style>
  <w:style w:type="numbering" w:customStyle="1" w:styleId="617">
    <w:name w:val="Импортированный стиль 617"/>
    <w:rsid w:val="00F65069"/>
  </w:style>
  <w:style w:type="numbering" w:customStyle="1" w:styleId="List620">
    <w:name w:val="List 620"/>
    <w:basedOn w:val="618"/>
    <w:rsid w:val="00F65069"/>
    <w:pPr>
      <w:numPr>
        <w:numId w:val="621"/>
      </w:numPr>
    </w:pPr>
  </w:style>
  <w:style w:type="numbering" w:customStyle="1" w:styleId="618">
    <w:name w:val="Импортированный стиль 618"/>
    <w:rsid w:val="00F65069"/>
  </w:style>
  <w:style w:type="numbering" w:customStyle="1" w:styleId="List621">
    <w:name w:val="List 621"/>
    <w:basedOn w:val="619"/>
    <w:rsid w:val="00F65069"/>
    <w:pPr>
      <w:numPr>
        <w:numId w:val="622"/>
      </w:numPr>
    </w:pPr>
  </w:style>
  <w:style w:type="numbering" w:customStyle="1" w:styleId="619">
    <w:name w:val="Импортированный стиль 619"/>
    <w:rsid w:val="00F65069"/>
  </w:style>
  <w:style w:type="numbering" w:customStyle="1" w:styleId="List622">
    <w:name w:val="List 622"/>
    <w:basedOn w:val="620"/>
    <w:rsid w:val="00F65069"/>
    <w:pPr>
      <w:numPr>
        <w:numId w:val="623"/>
      </w:numPr>
    </w:pPr>
  </w:style>
  <w:style w:type="numbering" w:customStyle="1" w:styleId="620">
    <w:name w:val="Импортированный стиль 620"/>
    <w:rsid w:val="00F65069"/>
  </w:style>
  <w:style w:type="numbering" w:customStyle="1" w:styleId="List623">
    <w:name w:val="List 623"/>
    <w:basedOn w:val="621"/>
    <w:rsid w:val="00F65069"/>
    <w:pPr>
      <w:numPr>
        <w:numId w:val="624"/>
      </w:numPr>
    </w:pPr>
  </w:style>
  <w:style w:type="numbering" w:customStyle="1" w:styleId="621">
    <w:name w:val="Импортированный стиль 621"/>
    <w:rsid w:val="00F65069"/>
  </w:style>
  <w:style w:type="numbering" w:customStyle="1" w:styleId="List624">
    <w:name w:val="List 624"/>
    <w:basedOn w:val="622"/>
    <w:rsid w:val="00F65069"/>
    <w:pPr>
      <w:numPr>
        <w:numId w:val="625"/>
      </w:numPr>
    </w:pPr>
  </w:style>
  <w:style w:type="numbering" w:customStyle="1" w:styleId="622">
    <w:name w:val="Импортированный стиль 622"/>
    <w:rsid w:val="00F65069"/>
  </w:style>
  <w:style w:type="numbering" w:customStyle="1" w:styleId="List625">
    <w:name w:val="List 625"/>
    <w:basedOn w:val="623"/>
    <w:rsid w:val="00F65069"/>
    <w:pPr>
      <w:numPr>
        <w:numId w:val="626"/>
      </w:numPr>
    </w:pPr>
  </w:style>
  <w:style w:type="numbering" w:customStyle="1" w:styleId="623">
    <w:name w:val="Импортированный стиль 623"/>
    <w:rsid w:val="00F65069"/>
  </w:style>
  <w:style w:type="numbering" w:customStyle="1" w:styleId="List626">
    <w:name w:val="List 626"/>
    <w:basedOn w:val="624"/>
    <w:rsid w:val="00F65069"/>
    <w:pPr>
      <w:numPr>
        <w:numId w:val="627"/>
      </w:numPr>
    </w:pPr>
  </w:style>
  <w:style w:type="numbering" w:customStyle="1" w:styleId="624">
    <w:name w:val="Импортированный стиль 624"/>
    <w:rsid w:val="00F65069"/>
  </w:style>
  <w:style w:type="numbering" w:customStyle="1" w:styleId="List627">
    <w:name w:val="List 627"/>
    <w:basedOn w:val="625"/>
    <w:rsid w:val="00F65069"/>
    <w:pPr>
      <w:numPr>
        <w:numId w:val="628"/>
      </w:numPr>
    </w:pPr>
  </w:style>
  <w:style w:type="numbering" w:customStyle="1" w:styleId="625">
    <w:name w:val="Импортированный стиль 625"/>
    <w:rsid w:val="00F65069"/>
  </w:style>
  <w:style w:type="numbering" w:customStyle="1" w:styleId="List628">
    <w:name w:val="List 628"/>
    <w:basedOn w:val="626"/>
    <w:rsid w:val="00F65069"/>
    <w:pPr>
      <w:numPr>
        <w:numId w:val="629"/>
      </w:numPr>
    </w:pPr>
  </w:style>
  <w:style w:type="numbering" w:customStyle="1" w:styleId="626">
    <w:name w:val="Импортированный стиль 626"/>
    <w:rsid w:val="00F65069"/>
  </w:style>
  <w:style w:type="numbering" w:customStyle="1" w:styleId="List629">
    <w:name w:val="List 629"/>
    <w:basedOn w:val="627"/>
    <w:rsid w:val="00F65069"/>
    <w:pPr>
      <w:numPr>
        <w:numId w:val="630"/>
      </w:numPr>
    </w:pPr>
  </w:style>
  <w:style w:type="numbering" w:customStyle="1" w:styleId="627">
    <w:name w:val="Импортированный стиль 627"/>
    <w:rsid w:val="00F65069"/>
  </w:style>
  <w:style w:type="numbering" w:customStyle="1" w:styleId="List630">
    <w:name w:val="List 630"/>
    <w:basedOn w:val="628"/>
    <w:rsid w:val="00F65069"/>
    <w:pPr>
      <w:numPr>
        <w:numId w:val="631"/>
      </w:numPr>
    </w:pPr>
  </w:style>
  <w:style w:type="numbering" w:customStyle="1" w:styleId="628">
    <w:name w:val="Импортированный стиль 628"/>
    <w:rsid w:val="00F65069"/>
  </w:style>
  <w:style w:type="numbering" w:customStyle="1" w:styleId="List631">
    <w:name w:val="List 631"/>
    <w:basedOn w:val="629"/>
    <w:rsid w:val="00F65069"/>
    <w:pPr>
      <w:numPr>
        <w:numId w:val="632"/>
      </w:numPr>
    </w:pPr>
  </w:style>
  <w:style w:type="numbering" w:customStyle="1" w:styleId="629">
    <w:name w:val="Импортированный стиль 629"/>
    <w:rsid w:val="00F65069"/>
  </w:style>
  <w:style w:type="numbering" w:customStyle="1" w:styleId="List632">
    <w:name w:val="List 632"/>
    <w:basedOn w:val="630"/>
    <w:rsid w:val="00F65069"/>
    <w:pPr>
      <w:numPr>
        <w:numId w:val="633"/>
      </w:numPr>
    </w:pPr>
  </w:style>
  <w:style w:type="numbering" w:customStyle="1" w:styleId="630">
    <w:name w:val="Импортированный стиль 630"/>
    <w:rsid w:val="00F65069"/>
  </w:style>
  <w:style w:type="numbering" w:customStyle="1" w:styleId="List633">
    <w:name w:val="List 633"/>
    <w:basedOn w:val="631"/>
    <w:rsid w:val="00F65069"/>
    <w:pPr>
      <w:numPr>
        <w:numId w:val="634"/>
      </w:numPr>
    </w:pPr>
  </w:style>
  <w:style w:type="numbering" w:customStyle="1" w:styleId="631">
    <w:name w:val="Импортированный стиль 631"/>
    <w:rsid w:val="00F65069"/>
  </w:style>
  <w:style w:type="numbering" w:customStyle="1" w:styleId="List634">
    <w:name w:val="List 634"/>
    <w:basedOn w:val="632"/>
    <w:rsid w:val="00F65069"/>
    <w:pPr>
      <w:numPr>
        <w:numId w:val="635"/>
      </w:numPr>
    </w:pPr>
  </w:style>
  <w:style w:type="numbering" w:customStyle="1" w:styleId="632">
    <w:name w:val="Импортированный стиль 632"/>
    <w:rsid w:val="00F65069"/>
  </w:style>
  <w:style w:type="numbering" w:customStyle="1" w:styleId="List635">
    <w:name w:val="List 635"/>
    <w:basedOn w:val="633"/>
    <w:rsid w:val="00F65069"/>
    <w:pPr>
      <w:numPr>
        <w:numId w:val="636"/>
      </w:numPr>
    </w:pPr>
  </w:style>
  <w:style w:type="numbering" w:customStyle="1" w:styleId="633">
    <w:name w:val="Импортированный стиль 633"/>
    <w:rsid w:val="00F65069"/>
  </w:style>
  <w:style w:type="numbering" w:customStyle="1" w:styleId="List636">
    <w:name w:val="List 636"/>
    <w:basedOn w:val="634"/>
    <w:rsid w:val="00F65069"/>
    <w:pPr>
      <w:numPr>
        <w:numId w:val="637"/>
      </w:numPr>
    </w:pPr>
  </w:style>
  <w:style w:type="numbering" w:customStyle="1" w:styleId="634">
    <w:name w:val="Импортированный стиль 634"/>
    <w:rsid w:val="00F65069"/>
  </w:style>
  <w:style w:type="numbering" w:customStyle="1" w:styleId="List637">
    <w:name w:val="List 637"/>
    <w:basedOn w:val="635"/>
    <w:rsid w:val="00F65069"/>
    <w:pPr>
      <w:numPr>
        <w:numId w:val="638"/>
      </w:numPr>
    </w:pPr>
  </w:style>
  <w:style w:type="numbering" w:customStyle="1" w:styleId="635">
    <w:name w:val="Импортированный стиль 635"/>
    <w:rsid w:val="00F65069"/>
  </w:style>
  <w:style w:type="numbering" w:customStyle="1" w:styleId="List638">
    <w:name w:val="List 638"/>
    <w:basedOn w:val="636"/>
    <w:rsid w:val="00F65069"/>
    <w:pPr>
      <w:numPr>
        <w:numId w:val="639"/>
      </w:numPr>
    </w:pPr>
  </w:style>
  <w:style w:type="numbering" w:customStyle="1" w:styleId="636">
    <w:name w:val="Импортированный стиль 636"/>
    <w:rsid w:val="00F65069"/>
  </w:style>
  <w:style w:type="numbering" w:customStyle="1" w:styleId="List639">
    <w:name w:val="List 639"/>
    <w:basedOn w:val="637"/>
    <w:rsid w:val="00F65069"/>
    <w:pPr>
      <w:numPr>
        <w:numId w:val="640"/>
      </w:numPr>
    </w:pPr>
  </w:style>
  <w:style w:type="numbering" w:customStyle="1" w:styleId="637">
    <w:name w:val="Импортированный стиль 637"/>
    <w:rsid w:val="00F65069"/>
  </w:style>
  <w:style w:type="numbering" w:customStyle="1" w:styleId="List640">
    <w:name w:val="List 640"/>
    <w:basedOn w:val="638"/>
    <w:rsid w:val="00F65069"/>
    <w:pPr>
      <w:numPr>
        <w:numId w:val="641"/>
      </w:numPr>
    </w:pPr>
  </w:style>
  <w:style w:type="numbering" w:customStyle="1" w:styleId="638">
    <w:name w:val="Импортированный стиль 638"/>
    <w:rsid w:val="00F65069"/>
  </w:style>
  <w:style w:type="numbering" w:customStyle="1" w:styleId="List641">
    <w:name w:val="List 641"/>
    <w:basedOn w:val="639"/>
    <w:rsid w:val="00F65069"/>
    <w:pPr>
      <w:numPr>
        <w:numId w:val="642"/>
      </w:numPr>
    </w:pPr>
  </w:style>
  <w:style w:type="numbering" w:customStyle="1" w:styleId="639">
    <w:name w:val="Импортированный стиль 639"/>
    <w:rsid w:val="00F65069"/>
  </w:style>
  <w:style w:type="numbering" w:customStyle="1" w:styleId="List642">
    <w:name w:val="List 642"/>
    <w:basedOn w:val="640"/>
    <w:rsid w:val="00F65069"/>
    <w:pPr>
      <w:numPr>
        <w:numId w:val="643"/>
      </w:numPr>
    </w:pPr>
  </w:style>
  <w:style w:type="numbering" w:customStyle="1" w:styleId="640">
    <w:name w:val="Импортированный стиль 640"/>
    <w:rsid w:val="00F65069"/>
  </w:style>
  <w:style w:type="numbering" w:customStyle="1" w:styleId="List643">
    <w:name w:val="List 643"/>
    <w:basedOn w:val="641"/>
    <w:rsid w:val="00F65069"/>
    <w:pPr>
      <w:numPr>
        <w:numId w:val="644"/>
      </w:numPr>
    </w:pPr>
  </w:style>
  <w:style w:type="numbering" w:customStyle="1" w:styleId="641">
    <w:name w:val="Импортированный стиль 641"/>
    <w:rsid w:val="00F65069"/>
  </w:style>
  <w:style w:type="numbering" w:customStyle="1" w:styleId="List644">
    <w:name w:val="List 644"/>
    <w:basedOn w:val="642"/>
    <w:rsid w:val="00F65069"/>
    <w:pPr>
      <w:numPr>
        <w:numId w:val="645"/>
      </w:numPr>
    </w:pPr>
  </w:style>
  <w:style w:type="numbering" w:customStyle="1" w:styleId="642">
    <w:name w:val="Импортированный стиль 642"/>
    <w:rsid w:val="00F65069"/>
  </w:style>
  <w:style w:type="numbering" w:customStyle="1" w:styleId="List645">
    <w:name w:val="List 645"/>
    <w:basedOn w:val="643"/>
    <w:rsid w:val="00F65069"/>
    <w:pPr>
      <w:numPr>
        <w:numId w:val="646"/>
      </w:numPr>
    </w:pPr>
  </w:style>
  <w:style w:type="numbering" w:customStyle="1" w:styleId="643">
    <w:name w:val="Импортированный стиль 643"/>
    <w:rsid w:val="00F65069"/>
  </w:style>
  <w:style w:type="numbering" w:customStyle="1" w:styleId="List646">
    <w:name w:val="List 646"/>
    <w:basedOn w:val="644"/>
    <w:rsid w:val="00F65069"/>
    <w:pPr>
      <w:numPr>
        <w:numId w:val="647"/>
      </w:numPr>
    </w:pPr>
  </w:style>
  <w:style w:type="numbering" w:customStyle="1" w:styleId="644">
    <w:name w:val="Импортированный стиль 644"/>
    <w:rsid w:val="00F65069"/>
  </w:style>
  <w:style w:type="numbering" w:customStyle="1" w:styleId="List647">
    <w:name w:val="List 647"/>
    <w:basedOn w:val="645"/>
    <w:rsid w:val="00F65069"/>
    <w:pPr>
      <w:numPr>
        <w:numId w:val="648"/>
      </w:numPr>
    </w:pPr>
  </w:style>
  <w:style w:type="numbering" w:customStyle="1" w:styleId="645">
    <w:name w:val="Импортированный стиль 645"/>
    <w:rsid w:val="00F65069"/>
  </w:style>
  <w:style w:type="numbering" w:customStyle="1" w:styleId="List648">
    <w:name w:val="List 648"/>
    <w:basedOn w:val="646"/>
    <w:rsid w:val="00F65069"/>
    <w:pPr>
      <w:numPr>
        <w:numId w:val="649"/>
      </w:numPr>
    </w:pPr>
  </w:style>
  <w:style w:type="numbering" w:customStyle="1" w:styleId="646">
    <w:name w:val="Импортированный стиль 646"/>
    <w:rsid w:val="00F65069"/>
  </w:style>
  <w:style w:type="numbering" w:customStyle="1" w:styleId="List649">
    <w:name w:val="List 649"/>
    <w:basedOn w:val="647"/>
    <w:rsid w:val="00F65069"/>
    <w:pPr>
      <w:numPr>
        <w:numId w:val="650"/>
      </w:numPr>
    </w:pPr>
  </w:style>
  <w:style w:type="numbering" w:customStyle="1" w:styleId="647">
    <w:name w:val="Импортированный стиль 647"/>
    <w:rsid w:val="00F65069"/>
  </w:style>
  <w:style w:type="numbering" w:customStyle="1" w:styleId="List650">
    <w:name w:val="List 650"/>
    <w:basedOn w:val="648"/>
    <w:rsid w:val="00F65069"/>
    <w:pPr>
      <w:numPr>
        <w:numId w:val="651"/>
      </w:numPr>
    </w:pPr>
  </w:style>
  <w:style w:type="numbering" w:customStyle="1" w:styleId="648">
    <w:name w:val="Импортированный стиль 648"/>
    <w:rsid w:val="00F65069"/>
  </w:style>
  <w:style w:type="numbering" w:customStyle="1" w:styleId="List651">
    <w:name w:val="List 651"/>
    <w:basedOn w:val="649"/>
    <w:rsid w:val="00F65069"/>
    <w:pPr>
      <w:numPr>
        <w:numId w:val="652"/>
      </w:numPr>
    </w:pPr>
  </w:style>
  <w:style w:type="numbering" w:customStyle="1" w:styleId="649">
    <w:name w:val="Импортированный стиль 649"/>
    <w:rsid w:val="00F65069"/>
  </w:style>
  <w:style w:type="numbering" w:customStyle="1" w:styleId="List652">
    <w:name w:val="List 652"/>
    <w:basedOn w:val="650"/>
    <w:rsid w:val="00F65069"/>
    <w:pPr>
      <w:numPr>
        <w:numId w:val="653"/>
      </w:numPr>
    </w:pPr>
  </w:style>
  <w:style w:type="numbering" w:customStyle="1" w:styleId="650">
    <w:name w:val="Импортированный стиль 650"/>
    <w:rsid w:val="00F65069"/>
  </w:style>
  <w:style w:type="numbering" w:customStyle="1" w:styleId="List653">
    <w:name w:val="List 653"/>
    <w:basedOn w:val="651"/>
    <w:rsid w:val="00F65069"/>
    <w:pPr>
      <w:numPr>
        <w:numId w:val="654"/>
      </w:numPr>
    </w:pPr>
  </w:style>
  <w:style w:type="numbering" w:customStyle="1" w:styleId="651">
    <w:name w:val="Импортированный стиль 651"/>
    <w:rsid w:val="00F65069"/>
  </w:style>
  <w:style w:type="numbering" w:customStyle="1" w:styleId="List654">
    <w:name w:val="List 654"/>
    <w:basedOn w:val="652"/>
    <w:rsid w:val="00F65069"/>
    <w:pPr>
      <w:numPr>
        <w:numId w:val="655"/>
      </w:numPr>
    </w:pPr>
  </w:style>
  <w:style w:type="numbering" w:customStyle="1" w:styleId="652">
    <w:name w:val="Импортированный стиль 652"/>
    <w:rsid w:val="00F65069"/>
  </w:style>
  <w:style w:type="numbering" w:customStyle="1" w:styleId="List655">
    <w:name w:val="List 655"/>
    <w:basedOn w:val="653"/>
    <w:rsid w:val="00F65069"/>
    <w:pPr>
      <w:numPr>
        <w:numId w:val="656"/>
      </w:numPr>
    </w:pPr>
  </w:style>
  <w:style w:type="numbering" w:customStyle="1" w:styleId="653">
    <w:name w:val="Импортированный стиль 653"/>
    <w:rsid w:val="00F65069"/>
  </w:style>
  <w:style w:type="numbering" w:customStyle="1" w:styleId="List656">
    <w:name w:val="List 656"/>
    <w:basedOn w:val="654"/>
    <w:rsid w:val="00F65069"/>
    <w:pPr>
      <w:numPr>
        <w:numId w:val="657"/>
      </w:numPr>
    </w:pPr>
  </w:style>
  <w:style w:type="numbering" w:customStyle="1" w:styleId="654">
    <w:name w:val="Импортированный стиль 654"/>
    <w:rsid w:val="00F65069"/>
  </w:style>
  <w:style w:type="numbering" w:customStyle="1" w:styleId="List657">
    <w:name w:val="List 657"/>
    <w:basedOn w:val="655"/>
    <w:rsid w:val="00F65069"/>
    <w:pPr>
      <w:numPr>
        <w:numId w:val="658"/>
      </w:numPr>
    </w:pPr>
  </w:style>
  <w:style w:type="numbering" w:customStyle="1" w:styleId="655">
    <w:name w:val="Импортированный стиль 655"/>
    <w:rsid w:val="00F65069"/>
  </w:style>
  <w:style w:type="numbering" w:customStyle="1" w:styleId="List658">
    <w:name w:val="List 658"/>
    <w:basedOn w:val="656"/>
    <w:rsid w:val="00F65069"/>
    <w:pPr>
      <w:numPr>
        <w:numId w:val="659"/>
      </w:numPr>
    </w:pPr>
  </w:style>
  <w:style w:type="numbering" w:customStyle="1" w:styleId="656">
    <w:name w:val="Импортированный стиль 656"/>
    <w:rsid w:val="00F65069"/>
  </w:style>
  <w:style w:type="numbering" w:customStyle="1" w:styleId="List659">
    <w:name w:val="List 659"/>
    <w:basedOn w:val="657"/>
    <w:rsid w:val="00F65069"/>
    <w:pPr>
      <w:numPr>
        <w:numId w:val="660"/>
      </w:numPr>
    </w:pPr>
  </w:style>
  <w:style w:type="numbering" w:customStyle="1" w:styleId="657">
    <w:name w:val="Импортированный стиль 657"/>
    <w:rsid w:val="00F65069"/>
  </w:style>
  <w:style w:type="numbering" w:customStyle="1" w:styleId="List660">
    <w:name w:val="List 660"/>
    <w:basedOn w:val="658"/>
    <w:rsid w:val="00F65069"/>
    <w:pPr>
      <w:numPr>
        <w:numId w:val="661"/>
      </w:numPr>
    </w:pPr>
  </w:style>
  <w:style w:type="numbering" w:customStyle="1" w:styleId="658">
    <w:name w:val="Импортированный стиль 658"/>
    <w:rsid w:val="00F65069"/>
  </w:style>
  <w:style w:type="numbering" w:customStyle="1" w:styleId="List661">
    <w:name w:val="List 661"/>
    <w:basedOn w:val="659"/>
    <w:rsid w:val="00F65069"/>
    <w:pPr>
      <w:numPr>
        <w:numId w:val="662"/>
      </w:numPr>
    </w:pPr>
  </w:style>
  <w:style w:type="numbering" w:customStyle="1" w:styleId="659">
    <w:name w:val="Импортированный стиль 659"/>
    <w:rsid w:val="00F65069"/>
  </w:style>
  <w:style w:type="numbering" w:customStyle="1" w:styleId="List662">
    <w:name w:val="List 662"/>
    <w:basedOn w:val="660"/>
    <w:rsid w:val="00F65069"/>
    <w:pPr>
      <w:numPr>
        <w:numId w:val="663"/>
      </w:numPr>
    </w:pPr>
  </w:style>
  <w:style w:type="numbering" w:customStyle="1" w:styleId="660">
    <w:name w:val="Импортированный стиль 660"/>
    <w:rsid w:val="00F65069"/>
  </w:style>
  <w:style w:type="numbering" w:customStyle="1" w:styleId="List663">
    <w:name w:val="List 663"/>
    <w:basedOn w:val="661"/>
    <w:rsid w:val="00F65069"/>
    <w:pPr>
      <w:numPr>
        <w:numId w:val="664"/>
      </w:numPr>
    </w:pPr>
  </w:style>
  <w:style w:type="numbering" w:customStyle="1" w:styleId="661">
    <w:name w:val="Импортированный стиль 661"/>
    <w:rsid w:val="00F65069"/>
  </w:style>
  <w:style w:type="numbering" w:customStyle="1" w:styleId="List664">
    <w:name w:val="List 664"/>
    <w:basedOn w:val="662"/>
    <w:rsid w:val="00F65069"/>
    <w:pPr>
      <w:numPr>
        <w:numId w:val="665"/>
      </w:numPr>
    </w:pPr>
  </w:style>
  <w:style w:type="numbering" w:customStyle="1" w:styleId="662">
    <w:name w:val="Импортированный стиль 662"/>
    <w:rsid w:val="00F65069"/>
  </w:style>
  <w:style w:type="numbering" w:customStyle="1" w:styleId="List665">
    <w:name w:val="List 665"/>
    <w:basedOn w:val="663"/>
    <w:rsid w:val="00F65069"/>
    <w:pPr>
      <w:numPr>
        <w:numId w:val="666"/>
      </w:numPr>
    </w:pPr>
  </w:style>
  <w:style w:type="numbering" w:customStyle="1" w:styleId="663">
    <w:name w:val="Импортированный стиль 663"/>
    <w:rsid w:val="00F65069"/>
  </w:style>
  <w:style w:type="numbering" w:customStyle="1" w:styleId="List666">
    <w:name w:val="List 666"/>
    <w:basedOn w:val="664"/>
    <w:rsid w:val="00F65069"/>
    <w:pPr>
      <w:numPr>
        <w:numId w:val="667"/>
      </w:numPr>
    </w:pPr>
  </w:style>
  <w:style w:type="numbering" w:customStyle="1" w:styleId="664">
    <w:name w:val="Импортированный стиль 664"/>
    <w:rsid w:val="00F65069"/>
  </w:style>
  <w:style w:type="numbering" w:customStyle="1" w:styleId="List667">
    <w:name w:val="List 667"/>
    <w:basedOn w:val="665"/>
    <w:rsid w:val="00F65069"/>
    <w:pPr>
      <w:numPr>
        <w:numId w:val="668"/>
      </w:numPr>
    </w:pPr>
  </w:style>
  <w:style w:type="numbering" w:customStyle="1" w:styleId="665">
    <w:name w:val="Импортированный стиль 665"/>
    <w:rsid w:val="00F65069"/>
  </w:style>
  <w:style w:type="numbering" w:customStyle="1" w:styleId="List668">
    <w:name w:val="List 668"/>
    <w:basedOn w:val="666"/>
    <w:rsid w:val="00F65069"/>
    <w:pPr>
      <w:numPr>
        <w:numId w:val="669"/>
      </w:numPr>
    </w:pPr>
  </w:style>
  <w:style w:type="numbering" w:customStyle="1" w:styleId="666">
    <w:name w:val="Импортированный стиль 666"/>
    <w:rsid w:val="00F65069"/>
  </w:style>
  <w:style w:type="numbering" w:customStyle="1" w:styleId="List669">
    <w:name w:val="List 669"/>
    <w:basedOn w:val="667"/>
    <w:rsid w:val="00F65069"/>
    <w:pPr>
      <w:numPr>
        <w:numId w:val="670"/>
      </w:numPr>
    </w:pPr>
  </w:style>
  <w:style w:type="numbering" w:customStyle="1" w:styleId="667">
    <w:name w:val="Импортированный стиль 667"/>
    <w:rsid w:val="00F65069"/>
  </w:style>
  <w:style w:type="paragraph" w:customStyle="1" w:styleId="af6">
    <w:name w:val="А ОСН ТЕКСТ"/>
    <w:rsid w:val="00F65069"/>
    <w:pPr>
      <w:pBdr>
        <w:top w:val="nil"/>
        <w:left w:val="nil"/>
        <w:bottom w:val="nil"/>
        <w:right w:val="nil"/>
        <w:between w:val="nil"/>
        <w:bar w:val="nil"/>
      </w:pBdr>
      <w:spacing w:line="360" w:lineRule="auto"/>
      <w:ind w:firstLine="454"/>
      <w:jc w:val="both"/>
    </w:pPr>
    <w:rPr>
      <w:rFonts w:eastAsia="Times New Roman"/>
      <w:caps/>
      <w:color w:val="000000"/>
      <w:kern w:val="1"/>
      <w:sz w:val="28"/>
      <w:szCs w:val="28"/>
      <w:u w:color="000000"/>
      <w:bdr w:val="nil"/>
    </w:rPr>
  </w:style>
  <w:style w:type="paragraph" w:customStyle="1" w:styleId="2c">
    <w:name w:val="Без интервала2"/>
    <w:rsid w:val="00F6506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Pa7">
    <w:name w:val="Pa7"/>
    <w:next w:val="a"/>
    <w:rsid w:val="00F65069"/>
    <w:pPr>
      <w:pBdr>
        <w:top w:val="nil"/>
        <w:left w:val="nil"/>
        <w:bottom w:val="nil"/>
        <w:right w:val="nil"/>
        <w:between w:val="nil"/>
        <w:bar w:val="nil"/>
      </w:pBdr>
      <w:spacing w:line="241" w:lineRule="atLeast"/>
    </w:pPr>
    <w:rPr>
      <w:rFonts w:ascii="Arial Unicode MS" w:hAnsi="Arial Unicode MS" w:cs="Arial Unicode MS"/>
      <w:color w:val="000000"/>
      <w:sz w:val="24"/>
      <w:szCs w:val="24"/>
      <w:u w:color="000000"/>
      <w:bdr w:val="nil"/>
    </w:rPr>
  </w:style>
  <w:style w:type="numbering" w:customStyle="1" w:styleId="List670">
    <w:name w:val="List 670"/>
    <w:basedOn w:val="668"/>
    <w:rsid w:val="00F65069"/>
    <w:pPr>
      <w:numPr>
        <w:numId w:val="671"/>
      </w:numPr>
    </w:pPr>
  </w:style>
  <w:style w:type="numbering" w:customStyle="1" w:styleId="668">
    <w:name w:val="Импортированный стиль 668"/>
    <w:rsid w:val="00F65069"/>
  </w:style>
  <w:style w:type="numbering" w:customStyle="1" w:styleId="List671">
    <w:name w:val="List 671"/>
    <w:basedOn w:val="669"/>
    <w:rsid w:val="00F65069"/>
    <w:pPr>
      <w:numPr>
        <w:numId w:val="672"/>
      </w:numPr>
    </w:pPr>
  </w:style>
  <w:style w:type="numbering" w:customStyle="1" w:styleId="669">
    <w:name w:val="Импортированный стиль 669"/>
    <w:rsid w:val="00F65069"/>
  </w:style>
  <w:style w:type="numbering" w:customStyle="1" w:styleId="List672">
    <w:name w:val="List 672"/>
    <w:basedOn w:val="670"/>
    <w:rsid w:val="00F65069"/>
    <w:pPr>
      <w:numPr>
        <w:numId w:val="673"/>
      </w:numPr>
    </w:pPr>
  </w:style>
  <w:style w:type="numbering" w:customStyle="1" w:styleId="670">
    <w:name w:val="Импортированный стиль 670"/>
    <w:rsid w:val="00F65069"/>
  </w:style>
  <w:style w:type="numbering" w:customStyle="1" w:styleId="List673">
    <w:name w:val="List 673"/>
    <w:basedOn w:val="671"/>
    <w:rsid w:val="00F65069"/>
    <w:pPr>
      <w:numPr>
        <w:numId w:val="674"/>
      </w:numPr>
    </w:pPr>
  </w:style>
  <w:style w:type="numbering" w:customStyle="1" w:styleId="671">
    <w:name w:val="Импортированный стиль 671"/>
    <w:rsid w:val="00F65069"/>
  </w:style>
  <w:style w:type="numbering" w:customStyle="1" w:styleId="List674">
    <w:name w:val="List 674"/>
    <w:basedOn w:val="672"/>
    <w:rsid w:val="00F65069"/>
    <w:pPr>
      <w:numPr>
        <w:numId w:val="675"/>
      </w:numPr>
    </w:pPr>
  </w:style>
  <w:style w:type="numbering" w:customStyle="1" w:styleId="672">
    <w:name w:val="Импортированный стиль 672"/>
    <w:rsid w:val="00F65069"/>
  </w:style>
  <w:style w:type="numbering" w:customStyle="1" w:styleId="List675">
    <w:name w:val="List 675"/>
    <w:basedOn w:val="673"/>
    <w:rsid w:val="00F65069"/>
    <w:pPr>
      <w:numPr>
        <w:numId w:val="676"/>
      </w:numPr>
    </w:pPr>
  </w:style>
  <w:style w:type="numbering" w:customStyle="1" w:styleId="673">
    <w:name w:val="Импортированный стиль 673"/>
    <w:rsid w:val="00F65069"/>
  </w:style>
  <w:style w:type="numbering" w:customStyle="1" w:styleId="List676">
    <w:name w:val="List 676"/>
    <w:basedOn w:val="674"/>
    <w:rsid w:val="00F65069"/>
    <w:pPr>
      <w:numPr>
        <w:numId w:val="677"/>
      </w:numPr>
    </w:pPr>
  </w:style>
  <w:style w:type="numbering" w:customStyle="1" w:styleId="674">
    <w:name w:val="Импортированный стиль 674"/>
    <w:rsid w:val="00F65069"/>
  </w:style>
  <w:style w:type="numbering" w:customStyle="1" w:styleId="List677">
    <w:name w:val="List 677"/>
    <w:basedOn w:val="675"/>
    <w:rsid w:val="00F65069"/>
    <w:pPr>
      <w:numPr>
        <w:numId w:val="678"/>
      </w:numPr>
    </w:pPr>
  </w:style>
  <w:style w:type="numbering" w:customStyle="1" w:styleId="675">
    <w:name w:val="Импортированный стиль 675"/>
    <w:rsid w:val="00F65069"/>
  </w:style>
  <w:style w:type="numbering" w:customStyle="1" w:styleId="List678">
    <w:name w:val="List 678"/>
    <w:basedOn w:val="676"/>
    <w:rsid w:val="00F65069"/>
    <w:pPr>
      <w:numPr>
        <w:numId w:val="679"/>
      </w:numPr>
    </w:pPr>
  </w:style>
  <w:style w:type="numbering" w:customStyle="1" w:styleId="676">
    <w:name w:val="Импортированный стиль 676"/>
    <w:rsid w:val="00F65069"/>
  </w:style>
  <w:style w:type="numbering" w:customStyle="1" w:styleId="List679">
    <w:name w:val="List 679"/>
    <w:basedOn w:val="677"/>
    <w:rsid w:val="00F65069"/>
    <w:pPr>
      <w:numPr>
        <w:numId w:val="680"/>
      </w:numPr>
    </w:pPr>
  </w:style>
  <w:style w:type="numbering" w:customStyle="1" w:styleId="677">
    <w:name w:val="Импортированный стиль 677"/>
    <w:rsid w:val="00F65069"/>
  </w:style>
  <w:style w:type="numbering" w:customStyle="1" w:styleId="List680">
    <w:name w:val="List 680"/>
    <w:basedOn w:val="678"/>
    <w:rsid w:val="00F65069"/>
    <w:pPr>
      <w:numPr>
        <w:numId w:val="681"/>
      </w:numPr>
    </w:pPr>
  </w:style>
  <w:style w:type="numbering" w:customStyle="1" w:styleId="678">
    <w:name w:val="Импортированный стиль 678"/>
    <w:rsid w:val="00F65069"/>
  </w:style>
  <w:style w:type="numbering" w:customStyle="1" w:styleId="List681">
    <w:name w:val="List 681"/>
    <w:basedOn w:val="679"/>
    <w:rsid w:val="00F65069"/>
    <w:pPr>
      <w:numPr>
        <w:numId w:val="682"/>
      </w:numPr>
    </w:pPr>
  </w:style>
  <w:style w:type="numbering" w:customStyle="1" w:styleId="679">
    <w:name w:val="Импортированный стиль 679"/>
    <w:rsid w:val="00F65069"/>
  </w:style>
  <w:style w:type="numbering" w:customStyle="1" w:styleId="List682">
    <w:name w:val="List 682"/>
    <w:basedOn w:val="680"/>
    <w:rsid w:val="00F65069"/>
    <w:pPr>
      <w:numPr>
        <w:numId w:val="683"/>
      </w:numPr>
    </w:pPr>
  </w:style>
  <w:style w:type="numbering" w:customStyle="1" w:styleId="680">
    <w:name w:val="Импортированный стиль 680"/>
    <w:rsid w:val="00F65069"/>
  </w:style>
  <w:style w:type="numbering" w:customStyle="1" w:styleId="List683">
    <w:name w:val="List 683"/>
    <w:basedOn w:val="681"/>
    <w:rsid w:val="00F65069"/>
    <w:pPr>
      <w:numPr>
        <w:numId w:val="684"/>
      </w:numPr>
    </w:pPr>
  </w:style>
  <w:style w:type="numbering" w:customStyle="1" w:styleId="681">
    <w:name w:val="Импортированный стиль 681"/>
    <w:rsid w:val="00F65069"/>
  </w:style>
  <w:style w:type="numbering" w:customStyle="1" w:styleId="List684">
    <w:name w:val="List 684"/>
    <w:basedOn w:val="682"/>
    <w:rsid w:val="00F65069"/>
  </w:style>
  <w:style w:type="numbering" w:customStyle="1" w:styleId="682">
    <w:name w:val="Импортированный стиль 682"/>
    <w:rsid w:val="00F65069"/>
  </w:style>
  <w:style w:type="numbering" w:customStyle="1" w:styleId="List685">
    <w:name w:val="List 685"/>
    <w:basedOn w:val="683"/>
    <w:rsid w:val="00F65069"/>
  </w:style>
  <w:style w:type="numbering" w:customStyle="1" w:styleId="683">
    <w:name w:val="Импортированный стиль 683"/>
    <w:rsid w:val="00F65069"/>
  </w:style>
  <w:style w:type="numbering" w:customStyle="1" w:styleId="List686">
    <w:name w:val="List 686"/>
    <w:basedOn w:val="684"/>
    <w:rsid w:val="00F65069"/>
  </w:style>
  <w:style w:type="numbering" w:customStyle="1" w:styleId="684">
    <w:name w:val="Импортированный стиль 684"/>
    <w:rsid w:val="00F65069"/>
  </w:style>
  <w:style w:type="numbering" w:customStyle="1" w:styleId="List687">
    <w:name w:val="List 687"/>
    <w:basedOn w:val="685"/>
    <w:rsid w:val="00F65069"/>
  </w:style>
  <w:style w:type="numbering" w:customStyle="1" w:styleId="685">
    <w:name w:val="Импортированный стиль 685"/>
    <w:rsid w:val="00F65069"/>
  </w:style>
  <w:style w:type="numbering" w:customStyle="1" w:styleId="List688">
    <w:name w:val="List 688"/>
    <w:basedOn w:val="686"/>
    <w:rsid w:val="00F65069"/>
  </w:style>
  <w:style w:type="numbering" w:customStyle="1" w:styleId="686">
    <w:name w:val="Импортированный стиль 686"/>
    <w:rsid w:val="00F65069"/>
  </w:style>
  <w:style w:type="numbering" w:customStyle="1" w:styleId="List689">
    <w:name w:val="List 689"/>
    <w:basedOn w:val="687"/>
    <w:rsid w:val="00F65069"/>
  </w:style>
  <w:style w:type="numbering" w:customStyle="1" w:styleId="687">
    <w:name w:val="Импортированный стиль 687"/>
    <w:rsid w:val="00F65069"/>
  </w:style>
  <w:style w:type="paragraph" w:customStyle="1" w:styleId="af7">
    <w:name w:val="Базовый"/>
    <w:rsid w:val="00F65069"/>
    <w:pPr>
      <w:pBdr>
        <w:top w:val="nil"/>
        <w:left w:val="nil"/>
        <w:bottom w:val="nil"/>
        <w:right w:val="nil"/>
        <w:between w:val="nil"/>
        <w:bar w:val="nil"/>
      </w:pBdr>
      <w:tabs>
        <w:tab w:val="left" w:pos="709"/>
      </w:tabs>
      <w:suppressAutoHyphens/>
      <w:spacing w:after="200" w:line="100" w:lineRule="atLeast"/>
    </w:pPr>
    <w:rPr>
      <w:rFonts w:ascii="Arial Unicode MS" w:hAnsi="Arial Unicode MS" w:cs="Arial Unicode MS"/>
      <w:color w:val="00000A"/>
      <w:u w:color="00000A"/>
      <w:bdr w:val="nil"/>
    </w:rPr>
  </w:style>
  <w:style w:type="numbering" w:customStyle="1" w:styleId="List690">
    <w:name w:val="List 690"/>
    <w:basedOn w:val="688"/>
    <w:rsid w:val="00F65069"/>
  </w:style>
  <w:style w:type="numbering" w:customStyle="1" w:styleId="688">
    <w:name w:val="Импортированный стиль 688"/>
    <w:rsid w:val="00F65069"/>
  </w:style>
  <w:style w:type="numbering" w:customStyle="1" w:styleId="List691">
    <w:name w:val="List 691"/>
    <w:basedOn w:val="689"/>
    <w:rsid w:val="00F65069"/>
  </w:style>
  <w:style w:type="numbering" w:customStyle="1" w:styleId="689">
    <w:name w:val="Импортированный стиль 689"/>
    <w:rsid w:val="00F65069"/>
  </w:style>
  <w:style w:type="numbering" w:customStyle="1" w:styleId="List692">
    <w:name w:val="List 692"/>
    <w:basedOn w:val="690"/>
    <w:rsid w:val="00F65069"/>
  </w:style>
  <w:style w:type="numbering" w:customStyle="1" w:styleId="690">
    <w:name w:val="Импортированный стиль 690"/>
    <w:rsid w:val="00F65069"/>
  </w:style>
  <w:style w:type="numbering" w:customStyle="1" w:styleId="List693">
    <w:name w:val="List 693"/>
    <w:basedOn w:val="691"/>
    <w:rsid w:val="00F65069"/>
  </w:style>
  <w:style w:type="numbering" w:customStyle="1" w:styleId="691">
    <w:name w:val="Импортированный стиль 691"/>
    <w:rsid w:val="00F65069"/>
  </w:style>
  <w:style w:type="numbering" w:customStyle="1" w:styleId="List694">
    <w:name w:val="List 694"/>
    <w:basedOn w:val="692"/>
    <w:rsid w:val="00F65069"/>
  </w:style>
  <w:style w:type="numbering" w:customStyle="1" w:styleId="692">
    <w:name w:val="Импортированный стиль 692"/>
    <w:rsid w:val="00F65069"/>
  </w:style>
  <w:style w:type="numbering" w:customStyle="1" w:styleId="List695">
    <w:name w:val="List 695"/>
    <w:basedOn w:val="693"/>
    <w:rsid w:val="00F65069"/>
  </w:style>
  <w:style w:type="numbering" w:customStyle="1" w:styleId="693">
    <w:name w:val="Импортированный стиль 693"/>
    <w:rsid w:val="00F65069"/>
  </w:style>
  <w:style w:type="numbering" w:customStyle="1" w:styleId="List696">
    <w:name w:val="List 696"/>
    <w:basedOn w:val="694"/>
    <w:rsid w:val="00F65069"/>
  </w:style>
  <w:style w:type="numbering" w:customStyle="1" w:styleId="694">
    <w:name w:val="Импортированный стиль 694"/>
    <w:rsid w:val="00F65069"/>
  </w:style>
  <w:style w:type="numbering" w:customStyle="1" w:styleId="List697">
    <w:name w:val="List 697"/>
    <w:basedOn w:val="695"/>
    <w:rsid w:val="00F65069"/>
  </w:style>
  <w:style w:type="numbering" w:customStyle="1" w:styleId="695">
    <w:name w:val="Импортированный стиль 695"/>
    <w:rsid w:val="00F65069"/>
  </w:style>
  <w:style w:type="paragraph" w:customStyle="1" w:styleId="p2">
    <w:name w:val="p2"/>
    <w:rsid w:val="00F65069"/>
    <w:pPr>
      <w:pBdr>
        <w:top w:val="nil"/>
        <w:left w:val="nil"/>
        <w:bottom w:val="nil"/>
        <w:right w:val="nil"/>
        <w:between w:val="nil"/>
        <w:bar w:val="nil"/>
      </w:pBdr>
      <w:spacing w:before="100" w:after="100"/>
    </w:pPr>
    <w:rPr>
      <w:rFonts w:ascii="Arial Unicode MS" w:hAnsi="Arial Unicode MS" w:cs="Arial Unicode MS"/>
      <w:color w:val="000000"/>
      <w:sz w:val="24"/>
      <w:szCs w:val="24"/>
      <w:u w:color="000000"/>
      <w:bdr w:val="nil"/>
    </w:rPr>
  </w:style>
  <w:style w:type="numbering" w:customStyle="1" w:styleId="List698">
    <w:name w:val="List 698"/>
    <w:basedOn w:val="696"/>
    <w:rsid w:val="00F65069"/>
  </w:style>
  <w:style w:type="numbering" w:customStyle="1" w:styleId="696">
    <w:name w:val="Импортированный стиль 696"/>
    <w:rsid w:val="00F65069"/>
  </w:style>
  <w:style w:type="numbering" w:customStyle="1" w:styleId="List699">
    <w:name w:val="List 699"/>
    <w:basedOn w:val="697"/>
    <w:rsid w:val="00F65069"/>
  </w:style>
  <w:style w:type="numbering" w:customStyle="1" w:styleId="697">
    <w:name w:val="Импортированный стиль 697"/>
    <w:rsid w:val="00F65069"/>
  </w:style>
  <w:style w:type="numbering" w:customStyle="1" w:styleId="List700">
    <w:name w:val="List 700"/>
    <w:basedOn w:val="698"/>
    <w:rsid w:val="00F65069"/>
  </w:style>
  <w:style w:type="numbering" w:customStyle="1" w:styleId="698">
    <w:name w:val="Импортированный стиль 698"/>
    <w:rsid w:val="00F65069"/>
  </w:style>
  <w:style w:type="numbering" w:customStyle="1" w:styleId="List701">
    <w:name w:val="List 701"/>
    <w:basedOn w:val="699"/>
    <w:rsid w:val="00F65069"/>
  </w:style>
  <w:style w:type="numbering" w:customStyle="1" w:styleId="699">
    <w:name w:val="Импортированный стиль 699"/>
    <w:rsid w:val="00F65069"/>
  </w:style>
  <w:style w:type="numbering" w:customStyle="1" w:styleId="List702">
    <w:name w:val="List 702"/>
    <w:basedOn w:val="700"/>
    <w:rsid w:val="00F65069"/>
  </w:style>
  <w:style w:type="numbering" w:customStyle="1" w:styleId="700">
    <w:name w:val="Импортированный стиль 700"/>
    <w:rsid w:val="00F65069"/>
  </w:style>
  <w:style w:type="numbering" w:customStyle="1" w:styleId="List703">
    <w:name w:val="List 703"/>
    <w:basedOn w:val="701"/>
    <w:rsid w:val="00F65069"/>
  </w:style>
  <w:style w:type="numbering" w:customStyle="1" w:styleId="701">
    <w:name w:val="Импортированный стиль 701"/>
    <w:rsid w:val="00F65069"/>
  </w:style>
  <w:style w:type="numbering" w:customStyle="1" w:styleId="List704">
    <w:name w:val="List 704"/>
    <w:basedOn w:val="702"/>
    <w:rsid w:val="00F65069"/>
  </w:style>
  <w:style w:type="numbering" w:customStyle="1" w:styleId="702">
    <w:name w:val="Импортированный стиль 702"/>
    <w:rsid w:val="00F65069"/>
  </w:style>
  <w:style w:type="numbering" w:customStyle="1" w:styleId="List705">
    <w:name w:val="List 705"/>
    <w:basedOn w:val="703"/>
    <w:rsid w:val="00F65069"/>
  </w:style>
  <w:style w:type="numbering" w:customStyle="1" w:styleId="703">
    <w:name w:val="Импортированный стиль 703"/>
    <w:rsid w:val="00F65069"/>
  </w:style>
  <w:style w:type="numbering" w:customStyle="1" w:styleId="List706">
    <w:name w:val="List 706"/>
    <w:basedOn w:val="704"/>
    <w:rsid w:val="00F65069"/>
  </w:style>
  <w:style w:type="numbering" w:customStyle="1" w:styleId="704">
    <w:name w:val="Импортированный стиль 704"/>
    <w:rsid w:val="00F65069"/>
  </w:style>
  <w:style w:type="numbering" w:customStyle="1" w:styleId="List707">
    <w:name w:val="List 707"/>
    <w:basedOn w:val="705"/>
    <w:rsid w:val="00F65069"/>
  </w:style>
  <w:style w:type="numbering" w:customStyle="1" w:styleId="705">
    <w:name w:val="Импортированный стиль 705"/>
    <w:rsid w:val="00F65069"/>
  </w:style>
  <w:style w:type="numbering" w:customStyle="1" w:styleId="List708">
    <w:name w:val="List 708"/>
    <w:basedOn w:val="706"/>
    <w:rsid w:val="00F65069"/>
  </w:style>
  <w:style w:type="numbering" w:customStyle="1" w:styleId="706">
    <w:name w:val="Импортированный стиль 706"/>
    <w:rsid w:val="00F65069"/>
  </w:style>
  <w:style w:type="numbering" w:customStyle="1" w:styleId="List709">
    <w:name w:val="List 709"/>
    <w:basedOn w:val="707"/>
    <w:rsid w:val="00F65069"/>
  </w:style>
  <w:style w:type="numbering" w:customStyle="1" w:styleId="707">
    <w:name w:val="Импортированный стиль 707"/>
    <w:rsid w:val="00F65069"/>
  </w:style>
  <w:style w:type="numbering" w:customStyle="1" w:styleId="List710">
    <w:name w:val="List 710"/>
    <w:basedOn w:val="708"/>
    <w:rsid w:val="00F65069"/>
  </w:style>
  <w:style w:type="numbering" w:customStyle="1" w:styleId="708">
    <w:name w:val="Импортированный стиль 708"/>
    <w:rsid w:val="00F65069"/>
  </w:style>
  <w:style w:type="numbering" w:customStyle="1" w:styleId="List711">
    <w:name w:val="List 711"/>
    <w:basedOn w:val="709"/>
    <w:rsid w:val="00F65069"/>
  </w:style>
  <w:style w:type="numbering" w:customStyle="1" w:styleId="709">
    <w:name w:val="Импортированный стиль 709"/>
    <w:rsid w:val="00F65069"/>
  </w:style>
  <w:style w:type="numbering" w:customStyle="1" w:styleId="List712">
    <w:name w:val="List 712"/>
    <w:basedOn w:val="710"/>
    <w:rsid w:val="00F65069"/>
  </w:style>
  <w:style w:type="numbering" w:customStyle="1" w:styleId="710">
    <w:name w:val="Импортированный стиль 710"/>
    <w:rsid w:val="00F65069"/>
  </w:style>
  <w:style w:type="numbering" w:customStyle="1" w:styleId="List713">
    <w:name w:val="List 713"/>
    <w:basedOn w:val="711"/>
    <w:rsid w:val="00F65069"/>
  </w:style>
  <w:style w:type="numbering" w:customStyle="1" w:styleId="711">
    <w:name w:val="Импортированный стиль 711"/>
    <w:rsid w:val="00F65069"/>
  </w:style>
  <w:style w:type="numbering" w:customStyle="1" w:styleId="List714">
    <w:name w:val="List 714"/>
    <w:basedOn w:val="712"/>
    <w:rsid w:val="00F65069"/>
  </w:style>
  <w:style w:type="numbering" w:customStyle="1" w:styleId="712">
    <w:name w:val="Импортированный стиль 712"/>
    <w:rsid w:val="00F65069"/>
  </w:style>
  <w:style w:type="numbering" w:customStyle="1" w:styleId="List715">
    <w:name w:val="List 715"/>
    <w:basedOn w:val="713"/>
    <w:rsid w:val="00F65069"/>
  </w:style>
  <w:style w:type="numbering" w:customStyle="1" w:styleId="713">
    <w:name w:val="Импортированный стиль 713"/>
    <w:rsid w:val="00F65069"/>
  </w:style>
  <w:style w:type="numbering" w:customStyle="1" w:styleId="List716">
    <w:name w:val="List 716"/>
    <w:basedOn w:val="714"/>
    <w:rsid w:val="00F65069"/>
  </w:style>
  <w:style w:type="numbering" w:customStyle="1" w:styleId="714">
    <w:name w:val="Импортированный стиль 714"/>
    <w:rsid w:val="00F65069"/>
  </w:style>
  <w:style w:type="numbering" w:customStyle="1" w:styleId="List717">
    <w:name w:val="List 717"/>
    <w:basedOn w:val="714"/>
    <w:rsid w:val="00F65069"/>
  </w:style>
  <w:style w:type="numbering" w:customStyle="1" w:styleId="List718">
    <w:name w:val="List 718"/>
    <w:basedOn w:val="715"/>
    <w:rsid w:val="00F65069"/>
  </w:style>
  <w:style w:type="numbering" w:customStyle="1" w:styleId="715">
    <w:name w:val="Импортированный стиль 715"/>
    <w:rsid w:val="00F65069"/>
  </w:style>
  <w:style w:type="numbering" w:customStyle="1" w:styleId="List719">
    <w:name w:val="List 719"/>
    <w:basedOn w:val="716"/>
    <w:rsid w:val="00F65069"/>
  </w:style>
  <w:style w:type="numbering" w:customStyle="1" w:styleId="716">
    <w:name w:val="Импортированный стиль 716"/>
    <w:rsid w:val="00F65069"/>
  </w:style>
  <w:style w:type="numbering" w:customStyle="1" w:styleId="List720">
    <w:name w:val="List 720"/>
    <w:basedOn w:val="717"/>
    <w:rsid w:val="00F65069"/>
  </w:style>
  <w:style w:type="numbering" w:customStyle="1" w:styleId="717">
    <w:name w:val="Импортированный стиль 717"/>
    <w:rsid w:val="00F65069"/>
  </w:style>
  <w:style w:type="numbering" w:customStyle="1" w:styleId="List721">
    <w:name w:val="List 721"/>
    <w:basedOn w:val="718"/>
    <w:rsid w:val="00F65069"/>
  </w:style>
  <w:style w:type="numbering" w:customStyle="1" w:styleId="718">
    <w:name w:val="Импортированный стиль 718"/>
    <w:rsid w:val="00F65069"/>
  </w:style>
  <w:style w:type="numbering" w:customStyle="1" w:styleId="List722">
    <w:name w:val="List 722"/>
    <w:basedOn w:val="719"/>
    <w:rsid w:val="00F65069"/>
  </w:style>
  <w:style w:type="numbering" w:customStyle="1" w:styleId="719">
    <w:name w:val="Импортированный стиль 719"/>
    <w:rsid w:val="00F65069"/>
  </w:style>
  <w:style w:type="numbering" w:customStyle="1" w:styleId="List723">
    <w:name w:val="List 723"/>
    <w:basedOn w:val="720"/>
    <w:rsid w:val="00F65069"/>
  </w:style>
  <w:style w:type="numbering" w:customStyle="1" w:styleId="720">
    <w:name w:val="Импортированный стиль 720"/>
    <w:rsid w:val="00F65069"/>
  </w:style>
  <w:style w:type="numbering" w:customStyle="1" w:styleId="List724">
    <w:name w:val="List 724"/>
    <w:basedOn w:val="721"/>
    <w:rsid w:val="00F65069"/>
  </w:style>
  <w:style w:type="numbering" w:customStyle="1" w:styleId="721">
    <w:name w:val="Импортированный стиль 721"/>
    <w:rsid w:val="00F65069"/>
  </w:style>
  <w:style w:type="numbering" w:customStyle="1" w:styleId="List725">
    <w:name w:val="List 725"/>
    <w:basedOn w:val="722"/>
    <w:rsid w:val="00F65069"/>
  </w:style>
  <w:style w:type="numbering" w:customStyle="1" w:styleId="722">
    <w:name w:val="Импортированный стиль 722"/>
    <w:rsid w:val="00F65069"/>
  </w:style>
  <w:style w:type="numbering" w:customStyle="1" w:styleId="List726">
    <w:name w:val="List 726"/>
    <w:basedOn w:val="723"/>
    <w:rsid w:val="00F65069"/>
  </w:style>
  <w:style w:type="numbering" w:customStyle="1" w:styleId="723">
    <w:name w:val="Импортированный стиль 723"/>
    <w:rsid w:val="00F65069"/>
  </w:style>
  <w:style w:type="numbering" w:customStyle="1" w:styleId="List727">
    <w:name w:val="List 727"/>
    <w:basedOn w:val="724"/>
    <w:rsid w:val="00F65069"/>
  </w:style>
  <w:style w:type="numbering" w:customStyle="1" w:styleId="724">
    <w:name w:val="Импортированный стиль 724"/>
    <w:rsid w:val="00F65069"/>
  </w:style>
  <w:style w:type="numbering" w:customStyle="1" w:styleId="List728">
    <w:name w:val="List 728"/>
    <w:basedOn w:val="725"/>
    <w:rsid w:val="00F65069"/>
  </w:style>
  <w:style w:type="numbering" w:customStyle="1" w:styleId="725">
    <w:name w:val="Импортированный стиль 725"/>
    <w:rsid w:val="00F65069"/>
  </w:style>
  <w:style w:type="numbering" w:customStyle="1" w:styleId="List729">
    <w:name w:val="List 729"/>
    <w:basedOn w:val="726"/>
    <w:rsid w:val="00F65069"/>
  </w:style>
  <w:style w:type="numbering" w:customStyle="1" w:styleId="726">
    <w:name w:val="Импортированный стиль 726"/>
    <w:rsid w:val="00F65069"/>
  </w:style>
  <w:style w:type="numbering" w:customStyle="1" w:styleId="List730">
    <w:name w:val="List 730"/>
    <w:basedOn w:val="727"/>
    <w:rsid w:val="00F65069"/>
  </w:style>
  <w:style w:type="numbering" w:customStyle="1" w:styleId="727">
    <w:name w:val="Импортированный стиль 727"/>
    <w:rsid w:val="00F65069"/>
  </w:style>
  <w:style w:type="numbering" w:customStyle="1" w:styleId="List731">
    <w:name w:val="List 731"/>
    <w:basedOn w:val="728"/>
    <w:rsid w:val="00F65069"/>
  </w:style>
  <w:style w:type="numbering" w:customStyle="1" w:styleId="728">
    <w:name w:val="Импортированный стиль 728"/>
    <w:rsid w:val="00F65069"/>
  </w:style>
  <w:style w:type="numbering" w:customStyle="1" w:styleId="List732">
    <w:name w:val="List 732"/>
    <w:basedOn w:val="729"/>
    <w:rsid w:val="00F65069"/>
  </w:style>
  <w:style w:type="numbering" w:customStyle="1" w:styleId="729">
    <w:name w:val="Импортированный стиль 729"/>
    <w:rsid w:val="00F65069"/>
  </w:style>
  <w:style w:type="paragraph" w:customStyle="1" w:styleId="western">
    <w:name w:val="western"/>
    <w:rsid w:val="00F65069"/>
    <w:pPr>
      <w:pBdr>
        <w:top w:val="nil"/>
        <w:left w:val="nil"/>
        <w:bottom w:val="nil"/>
        <w:right w:val="nil"/>
        <w:between w:val="nil"/>
        <w:bar w:val="nil"/>
      </w:pBdr>
      <w:spacing w:before="100"/>
    </w:pPr>
    <w:rPr>
      <w:rFonts w:hAnsi="Arial Unicode MS" w:cs="Arial Unicode MS"/>
      <w:color w:val="000000"/>
      <w:sz w:val="24"/>
      <w:szCs w:val="24"/>
      <w:u w:color="000000"/>
      <w:bdr w:val="nil"/>
    </w:rPr>
  </w:style>
  <w:style w:type="numbering" w:customStyle="1" w:styleId="List733">
    <w:name w:val="List 733"/>
    <w:basedOn w:val="730"/>
    <w:rsid w:val="00F65069"/>
  </w:style>
  <w:style w:type="numbering" w:customStyle="1" w:styleId="730">
    <w:name w:val="Импортированный стиль 730"/>
    <w:rsid w:val="00F65069"/>
  </w:style>
  <w:style w:type="numbering" w:customStyle="1" w:styleId="List734">
    <w:name w:val="List 734"/>
    <w:basedOn w:val="731"/>
    <w:rsid w:val="00F65069"/>
  </w:style>
  <w:style w:type="numbering" w:customStyle="1" w:styleId="731">
    <w:name w:val="Импортированный стиль 731"/>
    <w:rsid w:val="00F65069"/>
  </w:style>
  <w:style w:type="numbering" w:customStyle="1" w:styleId="List735">
    <w:name w:val="List 735"/>
    <w:basedOn w:val="732"/>
    <w:rsid w:val="00F65069"/>
  </w:style>
  <w:style w:type="numbering" w:customStyle="1" w:styleId="732">
    <w:name w:val="Импортированный стиль 732"/>
    <w:rsid w:val="00F65069"/>
  </w:style>
  <w:style w:type="numbering" w:customStyle="1" w:styleId="List736">
    <w:name w:val="List 736"/>
    <w:basedOn w:val="733"/>
    <w:rsid w:val="00F65069"/>
  </w:style>
  <w:style w:type="numbering" w:customStyle="1" w:styleId="733">
    <w:name w:val="Импортированный стиль 733"/>
    <w:rsid w:val="00F65069"/>
  </w:style>
  <w:style w:type="paragraph" w:customStyle="1" w:styleId="1b">
    <w:name w:val="Без интервала1"/>
    <w:rsid w:val="00F6506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737">
    <w:name w:val="List 737"/>
    <w:basedOn w:val="734"/>
    <w:rsid w:val="00F65069"/>
  </w:style>
  <w:style w:type="numbering" w:customStyle="1" w:styleId="734">
    <w:name w:val="Импортированный стиль 734"/>
    <w:rsid w:val="00F65069"/>
  </w:style>
  <w:style w:type="numbering" w:customStyle="1" w:styleId="List738">
    <w:name w:val="List 738"/>
    <w:basedOn w:val="735"/>
    <w:rsid w:val="00F65069"/>
  </w:style>
  <w:style w:type="numbering" w:customStyle="1" w:styleId="735">
    <w:name w:val="Импортированный стиль 735"/>
    <w:rsid w:val="00F65069"/>
  </w:style>
  <w:style w:type="numbering" w:customStyle="1" w:styleId="List739">
    <w:name w:val="List 739"/>
    <w:basedOn w:val="736"/>
    <w:rsid w:val="00F65069"/>
  </w:style>
  <w:style w:type="numbering" w:customStyle="1" w:styleId="736">
    <w:name w:val="Импортированный стиль 736"/>
    <w:rsid w:val="00F65069"/>
  </w:style>
  <w:style w:type="numbering" w:customStyle="1" w:styleId="List740">
    <w:name w:val="List 740"/>
    <w:basedOn w:val="737"/>
    <w:rsid w:val="00F65069"/>
  </w:style>
  <w:style w:type="numbering" w:customStyle="1" w:styleId="737">
    <w:name w:val="Импортированный стиль 737"/>
    <w:rsid w:val="00F65069"/>
  </w:style>
  <w:style w:type="numbering" w:customStyle="1" w:styleId="List741">
    <w:name w:val="List 741"/>
    <w:basedOn w:val="738"/>
    <w:rsid w:val="00F65069"/>
  </w:style>
  <w:style w:type="numbering" w:customStyle="1" w:styleId="738">
    <w:name w:val="Импортированный стиль 738"/>
    <w:rsid w:val="00F65069"/>
  </w:style>
  <w:style w:type="numbering" w:customStyle="1" w:styleId="List742">
    <w:name w:val="List 742"/>
    <w:basedOn w:val="739"/>
    <w:rsid w:val="00F65069"/>
  </w:style>
  <w:style w:type="numbering" w:customStyle="1" w:styleId="739">
    <w:name w:val="Импортированный стиль 739"/>
    <w:rsid w:val="00F65069"/>
  </w:style>
  <w:style w:type="numbering" w:customStyle="1" w:styleId="List743">
    <w:name w:val="List 743"/>
    <w:basedOn w:val="740"/>
    <w:rsid w:val="00F65069"/>
  </w:style>
  <w:style w:type="numbering" w:customStyle="1" w:styleId="740">
    <w:name w:val="Импортированный стиль 740"/>
    <w:rsid w:val="00F65069"/>
  </w:style>
  <w:style w:type="numbering" w:customStyle="1" w:styleId="List744">
    <w:name w:val="List 744"/>
    <w:basedOn w:val="741"/>
    <w:rsid w:val="00F65069"/>
  </w:style>
  <w:style w:type="numbering" w:customStyle="1" w:styleId="741">
    <w:name w:val="Импортированный стиль 741"/>
    <w:rsid w:val="00F65069"/>
  </w:style>
  <w:style w:type="numbering" w:customStyle="1" w:styleId="List745">
    <w:name w:val="List 745"/>
    <w:basedOn w:val="742"/>
    <w:rsid w:val="00F65069"/>
  </w:style>
  <w:style w:type="numbering" w:customStyle="1" w:styleId="742">
    <w:name w:val="Импортированный стиль 742"/>
    <w:rsid w:val="00F65069"/>
  </w:style>
  <w:style w:type="numbering" w:customStyle="1" w:styleId="List746">
    <w:name w:val="List 746"/>
    <w:basedOn w:val="743"/>
    <w:rsid w:val="00F65069"/>
  </w:style>
  <w:style w:type="numbering" w:customStyle="1" w:styleId="743">
    <w:name w:val="Импортированный стиль 743"/>
    <w:rsid w:val="00F65069"/>
  </w:style>
  <w:style w:type="paragraph" w:styleId="HTML">
    <w:name w:val="HTML Preformatted"/>
    <w:rsid w:val="00F65069"/>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u w:color="000000"/>
      <w:bdr w:val="nil"/>
    </w:rPr>
  </w:style>
  <w:style w:type="numbering" w:customStyle="1" w:styleId="List747">
    <w:name w:val="List 747"/>
    <w:basedOn w:val="744"/>
    <w:rsid w:val="00F65069"/>
  </w:style>
  <w:style w:type="numbering" w:customStyle="1" w:styleId="744">
    <w:name w:val="Импортированный стиль 744"/>
    <w:rsid w:val="00F65069"/>
  </w:style>
  <w:style w:type="numbering" w:customStyle="1" w:styleId="List748">
    <w:name w:val="List 748"/>
    <w:basedOn w:val="745"/>
    <w:rsid w:val="00F65069"/>
  </w:style>
  <w:style w:type="numbering" w:customStyle="1" w:styleId="745">
    <w:name w:val="Импортированный стиль 745"/>
    <w:rsid w:val="00F65069"/>
  </w:style>
  <w:style w:type="numbering" w:customStyle="1" w:styleId="List749">
    <w:name w:val="List 749"/>
    <w:basedOn w:val="746"/>
    <w:rsid w:val="00F65069"/>
  </w:style>
  <w:style w:type="numbering" w:customStyle="1" w:styleId="746">
    <w:name w:val="Импортированный стиль 746"/>
    <w:rsid w:val="00F65069"/>
  </w:style>
  <w:style w:type="numbering" w:customStyle="1" w:styleId="List750">
    <w:name w:val="List 750"/>
    <w:basedOn w:val="747"/>
    <w:rsid w:val="00F65069"/>
  </w:style>
  <w:style w:type="numbering" w:customStyle="1" w:styleId="747">
    <w:name w:val="Импортированный стиль 747"/>
    <w:rsid w:val="00F65069"/>
  </w:style>
  <w:style w:type="numbering" w:customStyle="1" w:styleId="List751">
    <w:name w:val="List 751"/>
    <w:basedOn w:val="748"/>
    <w:rsid w:val="00F65069"/>
  </w:style>
  <w:style w:type="numbering" w:customStyle="1" w:styleId="748">
    <w:name w:val="Импортированный стиль 748"/>
    <w:rsid w:val="00F65069"/>
  </w:style>
  <w:style w:type="numbering" w:customStyle="1" w:styleId="List752">
    <w:name w:val="List 752"/>
    <w:basedOn w:val="749"/>
    <w:rsid w:val="00F65069"/>
  </w:style>
  <w:style w:type="numbering" w:customStyle="1" w:styleId="749">
    <w:name w:val="Импортированный стиль 749"/>
    <w:rsid w:val="00F65069"/>
  </w:style>
  <w:style w:type="numbering" w:customStyle="1" w:styleId="List753">
    <w:name w:val="List 753"/>
    <w:basedOn w:val="750"/>
    <w:rsid w:val="00F65069"/>
  </w:style>
  <w:style w:type="numbering" w:customStyle="1" w:styleId="750">
    <w:name w:val="Импортированный стиль 750"/>
    <w:rsid w:val="00F65069"/>
  </w:style>
  <w:style w:type="numbering" w:customStyle="1" w:styleId="List754">
    <w:name w:val="List 754"/>
    <w:basedOn w:val="751"/>
    <w:rsid w:val="00F65069"/>
  </w:style>
  <w:style w:type="numbering" w:customStyle="1" w:styleId="751">
    <w:name w:val="Импортированный стиль 751"/>
    <w:rsid w:val="00F65069"/>
  </w:style>
  <w:style w:type="paragraph" w:customStyle="1" w:styleId="Tab">
    <w:name w:val="Tab"/>
    <w:rsid w:val="00F65069"/>
    <w:pPr>
      <w:pBdr>
        <w:top w:val="nil"/>
        <w:left w:val="nil"/>
        <w:bottom w:val="nil"/>
        <w:right w:val="nil"/>
        <w:between w:val="nil"/>
        <w:bar w:val="nil"/>
      </w:pBdr>
      <w:spacing w:before="20" w:after="20"/>
      <w:jc w:val="both"/>
    </w:pPr>
    <w:rPr>
      <w:rFonts w:ascii="Arial Unicode MS" w:hAnsi="Arial Unicode MS" w:cs="Arial Unicode MS"/>
      <w:color w:val="000000"/>
      <w:u w:color="000000"/>
      <w:bdr w:val="nil"/>
    </w:rPr>
  </w:style>
  <w:style w:type="numbering" w:customStyle="1" w:styleId="List755">
    <w:name w:val="List 755"/>
    <w:basedOn w:val="752"/>
    <w:rsid w:val="00F65069"/>
  </w:style>
  <w:style w:type="numbering" w:customStyle="1" w:styleId="752">
    <w:name w:val="Импортированный стиль 752"/>
    <w:rsid w:val="00F65069"/>
  </w:style>
  <w:style w:type="numbering" w:customStyle="1" w:styleId="List756">
    <w:name w:val="List 756"/>
    <w:basedOn w:val="753"/>
    <w:rsid w:val="00F65069"/>
  </w:style>
  <w:style w:type="numbering" w:customStyle="1" w:styleId="753">
    <w:name w:val="Импортированный стиль 753"/>
    <w:rsid w:val="00F65069"/>
  </w:style>
  <w:style w:type="numbering" w:customStyle="1" w:styleId="List757">
    <w:name w:val="List 757"/>
    <w:basedOn w:val="754"/>
    <w:rsid w:val="00F65069"/>
  </w:style>
  <w:style w:type="numbering" w:customStyle="1" w:styleId="754">
    <w:name w:val="Импортированный стиль 754"/>
    <w:rsid w:val="00F65069"/>
  </w:style>
  <w:style w:type="numbering" w:customStyle="1" w:styleId="List758">
    <w:name w:val="List 758"/>
    <w:basedOn w:val="755"/>
    <w:rsid w:val="00F65069"/>
  </w:style>
  <w:style w:type="numbering" w:customStyle="1" w:styleId="755">
    <w:name w:val="Импортированный стиль 755"/>
    <w:rsid w:val="00F65069"/>
  </w:style>
  <w:style w:type="numbering" w:customStyle="1" w:styleId="List759">
    <w:name w:val="List 759"/>
    <w:basedOn w:val="756"/>
    <w:rsid w:val="00F65069"/>
  </w:style>
  <w:style w:type="numbering" w:customStyle="1" w:styleId="756">
    <w:name w:val="Импортированный стиль 756"/>
    <w:rsid w:val="00F65069"/>
  </w:style>
  <w:style w:type="numbering" w:customStyle="1" w:styleId="List760">
    <w:name w:val="List 760"/>
    <w:basedOn w:val="757"/>
    <w:rsid w:val="00F65069"/>
  </w:style>
  <w:style w:type="numbering" w:customStyle="1" w:styleId="757">
    <w:name w:val="Импортированный стиль 757"/>
    <w:rsid w:val="00F65069"/>
  </w:style>
  <w:style w:type="numbering" w:customStyle="1" w:styleId="List761">
    <w:name w:val="List 761"/>
    <w:basedOn w:val="758"/>
    <w:rsid w:val="00F65069"/>
  </w:style>
  <w:style w:type="numbering" w:customStyle="1" w:styleId="758">
    <w:name w:val="Импортированный стиль 758"/>
    <w:rsid w:val="00F65069"/>
  </w:style>
  <w:style w:type="numbering" w:customStyle="1" w:styleId="List762">
    <w:name w:val="List 762"/>
    <w:basedOn w:val="759"/>
    <w:rsid w:val="00F65069"/>
  </w:style>
  <w:style w:type="numbering" w:customStyle="1" w:styleId="759">
    <w:name w:val="Импортированный стиль 759"/>
    <w:rsid w:val="00F65069"/>
  </w:style>
  <w:style w:type="numbering" w:customStyle="1" w:styleId="List763">
    <w:name w:val="List 763"/>
    <w:basedOn w:val="760"/>
    <w:rsid w:val="00F65069"/>
  </w:style>
  <w:style w:type="numbering" w:customStyle="1" w:styleId="760">
    <w:name w:val="Импортированный стиль 760"/>
    <w:rsid w:val="00F65069"/>
  </w:style>
  <w:style w:type="numbering" w:customStyle="1" w:styleId="List764">
    <w:name w:val="List 764"/>
    <w:basedOn w:val="761"/>
    <w:rsid w:val="00F65069"/>
  </w:style>
  <w:style w:type="numbering" w:customStyle="1" w:styleId="761">
    <w:name w:val="Импортированный стиль 761"/>
    <w:rsid w:val="00F65069"/>
  </w:style>
  <w:style w:type="numbering" w:customStyle="1" w:styleId="List765">
    <w:name w:val="List 765"/>
    <w:basedOn w:val="762"/>
    <w:rsid w:val="00F65069"/>
  </w:style>
  <w:style w:type="numbering" w:customStyle="1" w:styleId="762">
    <w:name w:val="Импортированный стиль 762"/>
    <w:rsid w:val="00F65069"/>
  </w:style>
  <w:style w:type="numbering" w:customStyle="1" w:styleId="List766">
    <w:name w:val="List 766"/>
    <w:basedOn w:val="763"/>
    <w:rsid w:val="00F65069"/>
  </w:style>
  <w:style w:type="numbering" w:customStyle="1" w:styleId="763">
    <w:name w:val="Импортированный стиль 763"/>
    <w:rsid w:val="00F65069"/>
  </w:style>
  <w:style w:type="numbering" w:customStyle="1" w:styleId="List767">
    <w:name w:val="List 767"/>
    <w:basedOn w:val="764"/>
    <w:rsid w:val="00F65069"/>
  </w:style>
  <w:style w:type="numbering" w:customStyle="1" w:styleId="764">
    <w:name w:val="Импортированный стиль 764"/>
    <w:rsid w:val="00F65069"/>
  </w:style>
  <w:style w:type="numbering" w:customStyle="1" w:styleId="List768">
    <w:name w:val="List 768"/>
    <w:basedOn w:val="765"/>
    <w:rsid w:val="00F65069"/>
  </w:style>
  <w:style w:type="numbering" w:customStyle="1" w:styleId="765">
    <w:name w:val="Импортированный стиль 765"/>
    <w:rsid w:val="00F65069"/>
  </w:style>
  <w:style w:type="numbering" w:customStyle="1" w:styleId="List769">
    <w:name w:val="List 769"/>
    <w:basedOn w:val="766"/>
    <w:rsid w:val="00F65069"/>
  </w:style>
  <w:style w:type="numbering" w:customStyle="1" w:styleId="766">
    <w:name w:val="Импортированный стиль 766"/>
    <w:rsid w:val="00F65069"/>
  </w:style>
  <w:style w:type="numbering" w:customStyle="1" w:styleId="List770">
    <w:name w:val="List 770"/>
    <w:basedOn w:val="767"/>
    <w:rsid w:val="00F65069"/>
  </w:style>
  <w:style w:type="numbering" w:customStyle="1" w:styleId="767">
    <w:name w:val="Импортированный стиль 767"/>
    <w:rsid w:val="00F65069"/>
  </w:style>
  <w:style w:type="numbering" w:customStyle="1" w:styleId="List771">
    <w:name w:val="List 771"/>
    <w:basedOn w:val="768"/>
    <w:rsid w:val="00F65069"/>
  </w:style>
  <w:style w:type="numbering" w:customStyle="1" w:styleId="768">
    <w:name w:val="Импортированный стиль 768"/>
    <w:rsid w:val="00F65069"/>
  </w:style>
  <w:style w:type="numbering" w:customStyle="1" w:styleId="List772">
    <w:name w:val="List 772"/>
    <w:basedOn w:val="769"/>
    <w:rsid w:val="00F65069"/>
  </w:style>
  <w:style w:type="numbering" w:customStyle="1" w:styleId="769">
    <w:name w:val="Импортированный стиль 769"/>
    <w:rsid w:val="00F65069"/>
  </w:style>
  <w:style w:type="numbering" w:customStyle="1" w:styleId="List773">
    <w:name w:val="List 773"/>
    <w:basedOn w:val="770"/>
    <w:rsid w:val="00F65069"/>
  </w:style>
  <w:style w:type="numbering" w:customStyle="1" w:styleId="770">
    <w:name w:val="Импортированный стиль 770"/>
    <w:rsid w:val="00F65069"/>
  </w:style>
  <w:style w:type="numbering" w:customStyle="1" w:styleId="List774">
    <w:name w:val="List 774"/>
    <w:basedOn w:val="771"/>
    <w:rsid w:val="00F65069"/>
  </w:style>
  <w:style w:type="numbering" w:customStyle="1" w:styleId="771">
    <w:name w:val="Импортированный стиль 771"/>
    <w:rsid w:val="00F65069"/>
  </w:style>
  <w:style w:type="numbering" w:customStyle="1" w:styleId="List775">
    <w:name w:val="List 775"/>
    <w:basedOn w:val="772"/>
    <w:rsid w:val="00F65069"/>
  </w:style>
  <w:style w:type="numbering" w:customStyle="1" w:styleId="772">
    <w:name w:val="Импортированный стиль 772"/>
    <w:rsid w:val="00F65069"/>
  </w:style>
  <w:style w:type="numbering" w:customStyle="1" w:styleId="List776">
    <w:name w:val="List 776"/>
    <w:basedOn w:val="773"/>
    <w:rsid w:val="00F65069"/>
  </w:style>
  <w:style w:type="numbering" w:customStyle="1" w:styleId="773">
    <w:name w:val="Импортированный стиль 773"/>
    <w:rsid w:val="00F65069"/>
  </w:style>
  <w:style w:type="numbering" w:customStyle="1" w:styleId="List777">
    <w:name w:val="List 777"/>
    <w:basedOn w:val="774"/>
    <w:rsid w:val="00F65069"/>
  </w:style>
  <w:style w:type="numbering" w:customStyle="1" w:styleId="774">
    <w:name w:val="Импортированный стиль 774"/>
    <w:rsid w:val="00F65069"/>
  </w:style>
  <w:style w:type="numbering" w:customStyle="1" w:styleId="List778">
    <w:name w:val="List 778"/>
    <w:basedOn w:val="775"/>
    <w:rsid w:val="00F65069"/>
  </w:style>
  <w:style w:type="numbering" w:customStyle="1" w:styleId="775">
    <w:name w:val="Импортированный стиль 775"/>
    <w:rsid w:val="00F65069"/>
  </w:style>
  <w:style w:type="numbering" w:customStyle="1" w:styleId="List779">
    <w:name w:val="List 779"/>
    <w:basedOn w:val="776"/>
    <w:rsid w:val="00F65069"/>
  </w:style>
  <w:style w:type="numbering" w:customStyle="1" w:styleId="776">
    <w:name w:val="Импортированный стиль 776"/>
    <w:rsid w:val="00F65069"/>
  </w:style>
  <w:style w:type="numbering" w:customStyle="1" w:styleId="List780">
    <w:name w:val="List 780"/>
    <w:basedOn w:val="777"/>
    <w:rsid w:val="00F65069"/>
  </w:style>
  <w:style w:type="numbering" w:customStyle="1" w:styleId="777">
    <w:name w:val="Импортированный стиль 777"/>
    <w:rsid w:val="00F65069"/>
  </w:style>
  <w:style w:type="numbering" w:customStyle="1" w:styleId="List781">
    <w:name w:val="List 781"/>
    <w:basedOn w:val="778"/>
    <w:rsid w:val="00F65069"/>
  </w:style>
  <w:style w:type="numbering" w:customStyle="1" w:styleId="778">
    <w:name w:val="Импортированный стиль 778"/>
    <w:rsid w:val="00F65069"/>
  </w:style>
  <w:style w:type="numbering" w:customStyle="1" w:styleId="List782">
    <w:name w:val="List 782"/>
    <w:basedOn w:val="779"/>
    <w:rsid w:val="00F65069"/>
  </w:style>
  <w:style w:type="numbering" w:customStyle="1" w:styleId="779">
    <w:name w:val="Импортированный стиль 779"/>
    <w:rsid w:val="00F65069"/>
  </w:style>
  <w:style w:type="numbering" w:customStyle="1" w:styleId="List783">
    <w:name w:val="List 783"/>
    <w:basedOn w:val="780"/>
    <w:rsid w:val="00F65069"/>
  </w:style>
  <w:style w:type="numbering" w:customStyle="1" w:styleId="780">
    <w:name w:val="Импортированный стиль 780"/>
    <w:rsid w:val="00F65069"/>
  </w:style>
  <w:style w:type="numbering" w:customStyle="1" w:styleId="List784">
    <w:name w:val="List 784"/>
    <w:basedOn w:val="781"/>
    <w:rsid w:val="00F65069"/>
  </w:style>
  <w:style w:type="numbering" w:customStyle="1" w:styleId="781">
    <w:name w:val="Импортированный стиль 781"/>
    <w:rsid w:val="00F65069"/>
  </w:style>
  <w:style w:type="numbering" w:customStyle="1" w:styleId="List785">
    <w:name w:val="List 785"/>
    <w:basedOn w:val="782"/>
    <w:rsid w:val="00F65069"/>
  </w:style>
  <w:style w:type="numbering" w:customStyle="1" w:styleId="782">
    <w:name w:val="Импортированный стиль 782"/>
    <w:rsid w:val="00F65069"/>
  </w:style>
  <w:style w:type="numbering" w:customStyle="1" w:styleId="List786">
    <w:name w:val="List 786"/>
    <w:basedOn w:val="783"/>
    <w:rsid w:val="00F65069"/>
  </w:style>
  <w:style w:type="numbering" w:customStyle="1" w:styleId="783">
    <w:name w:val="Импортированный стиль 783"/>
    <w:rsid w:val="00F65069"/>
  </w:style>
  <w:style w:type="numbering" w:customStyle="1" w:styleId="List787">
    <w:name w:val="List 787"/>
    <w:basedOn w:val="784"/>
    <w:rsid w:val="00F65069"/>
  </w:style>
  <w:style w:type="numbering" w:customStyle="1" w:styleId="784">
    <w:name w:val="Импортированный стиль 784"/>
    <w:rsid w:val="00F65069"/>
  </w:style>
  <w:style w:type="numbering" w:customStyle="1" w:styleId="List788">
    <w:name w:val="List 788"/>
    <w:basedOn w:val="785"/>
    <w:rsid w:val="00F65069"/>
  </w:style>
  <w:style w:type="numbering" w:customStyle="1" w:styleId="785">
    <w:name w:val="Импортированный стиль 785"/>
    <w:rsid w:val="00F65069"/>
  </w:style>
  <w:style w:type="numbering" w:customStyle="1" w:styleId="List789">
    <w:name w:val="List 789"/>
    <w:basedOn w:val="786"/>
    <w:rsid w:val="00F65069"/>
  </w:style>
  <w:style w:type="numbering" w:customStyle="1" w:styleId="786">
    <w:name w:val="Импортированный стиль 786"/>
    <w:rsid w:val="00F65069"/>
  </w:style>
  <w:style w:type="numbering" w:customStyle="1" w:styleId="List790">
    <w:name w:val="List 790"/>
    <w:basedOn w:val="787"/>
    <w:rsid w:val="00F65069"/>
  </w:style>
  <w:style w:type="numbering" w:customStyle="1" w:styleId="787">
    <w:name w:val="Импортированный стиль 787"/>
    <w:rsid w:val="00F65069"/>
  </w:style>
  <w:style w:type="numbering" w:customStyle="1" w:styleId="List791">
    <w:name w:val="List 791"/>
    <w:basedOn w:val="788"/>
    <w:rsid w:val="00F65069"/>
  </w:style>
  <w:style w:type="numbering" w:customStyle="1" w:styleId="788">
    <w:name w:val="Импортированный стиль 788"/>
    <w:rsid w:val="00F65069"/>
  </w:style>
  <w:style w:type="numbering" w:customStyle="1" w:styleId="List792">
    <w:name w:val="List 792"/>
    <w:basedOn w:val="789"/>
    <w:rsid w:val="00F65069"/>
  </w:style>
  <w:style w:type="numbering" w:customStyle="1" w:styleId="789">
    <w:name w:val="Импортированный стиль 789"/>
    <w:rsid w:val="00F65069"/>
  </w:style>
  <w:style w:type="numbering" w:customStyle="1" w:styleId="List793">
    <w:name w:val="List 793"/>
    <w:basedOn w:val="790"/>
    <w:rsid w:val="00F65069"/>
  </w:style>
  <w:style w:type="numbering" w:customStyle="1" w:styleId="790">
    <w:name w:val="Импортированный стиль 790"/>
    <w:rsid w:val="00F65069"/>
  </w:style>
  <w:style w:type="numbering" w:customStyle="1" w:styleId="List794">
    <w:name w:val="List 794"/>
    <w:basedOn w:val="791"/>
    <w:rsid w:val="00F65069"/>
  </w:style>
  <w:style w:type="numbering" w:customStyle="1" w:styleId="791">
    <w:name w:val="Импортированный стиль 791"/>
    <w:rsid w:val="00F65069"/>
  </w:style>
  <w:style w:type="numbering" w:customStyle="1" w:styleId="List795">
    <w:name w:val="List 795"/>
    <w:basedOn w:val="792"/>
    <w:rsid w:val="00F65069"/>
  </w:style>
  <w:style w:type="numbering" w:customStyle="1" w:styleId="792">
    <w:name w:val="Импортированный стиль 792"/>
    <w:rsid w:val="00F65069"/>
  </w:style>
  <w:style w:type="numbering" w:customStyle="1" w:styleId="List796">
    <w:name w:val="List 796"/>
    <w:basedOn w:val="793"/>
    <w:rsid w:val="00F65069"/>
  </w:style>
  <w:style w:type="numbering" w:customStyle="1" w:styleId="793">
    <w:name w:val="Импортированный стиль 793"/>
    <w:rsid w:val="00F65069"/>
  </w:style>
  <w:style w:type="numbering" w:customStyle="1" w:styleId="List797">
    <w:name w:val="List 797"/>
    <w:basedOn w:val="794"/>
    <w:rsid w:val="00F65069"/>
  </w:style>
  <w:style w:type="numbering" w:customStyle="1" w:styleId="794">
    <w:name w:val="Импортированный стиль 794"/>
    <w:rsid w:val="00F65069"/>
  </w:style>
  <w:style w:type="numbering" w:customStyle="1" w:styleId="List798">
    <w:name w:val="List 798"/>
    <w:basedOn w:val="795"/>
    <w:rsid w:val="00F65069"/>
  </w:style>
  <w:style w:type="numbering" w:customStyle="1" w:styleId="795">
    <w:name w:val="Импортированный стиль 795"/>
    <w:rsid w:val="00F65069"/>
  </w:style>
  <w:style w:type="numbering" w:customStyle="1" w:styleId="List799">
    <w:name w:val="List 799"/>
    <w:basedOn w:val="796"/>
    <w:rsid w:val="00F65069"/>
  </w:style>
  <w:style w:type="numbering" w:customStyle="1" w:styleId="796">
    <w:name w:val="Импортированный стиль 796"/>
    <w:rsid w:val="00F65069"/>
  </w:style>
  <w:style w:type="numbering" w:customStyle="1" w:styleId="List800">
    <w:name w:val="List 800"/>
    <w:basedOn w:val="797"/>
    <w:rsid w:val="00F65069"/>
  </w:style>
  <w:style w:type="numbering" w:customStyle="1" w:styleId="797">
    <w:name w:val="Импортированный стиль 797"/>
    <w:rsid w:val="00F65069"/>
  </w:style>
  <w:style w:type="numbering" w:customStyle="1" w:styleId="List801">
    <w:name w:val="List 801"/>
    <w:basedOn w:val="798"/>
    <w:rsid w:val="00F65069"/>
  </w:style>
  <w:style w:type="numbering" w:customStyle="1" w:styleId="798">
    <w:name w:val="Импортированный стиль 798"/>
    <w:rsid w:val="00F65069"/>
  </w:style>
  <w:style w:type="numbering" w:customStyle="1" w:styleId="List802">
    <w:name w:val="List 802"/>
    <w:basedOn w:val="799"/>
    <w:rsid w:val="00F65069"/>
  </w:style>
  <w:style w:type="numbering" w:customStyle="1" w:styleId="799">
    <w:name w:val="Импортированный стиль 799"/>
    <w:rsid w:val="00F65069"/>
  </w:style>
  <w:style w:type="numbering" w:customStyle="1" w:styleId="List803">
    <w:name w:val="List 803"/>
    <w:basedOn w:val="800"/>
    <w:rsid w:val="00F65069"/>
  </w:style>
  <w:style w:type="numbering" w:customStyle="1" w:styleId="800">
    <w:name w:val="Импортированный стиль 800"/>
    <w:rsid w:val="00F65069"/>
  </w:style>
  <w:style w:type="numbering" w:customStyle="1" w:styleId="List804">
    <w:name w:val="List 804"/>
    <w:basedOn w:val="801"/>
    <w:rsid w:val="00F65069"/>
  </w:style>
  <w:style w:type="numbering" w:customStyle="1" w:styleId="801">
    <w:name w:val="Импортированный стиль 801"/>
    <w:rsid w:val="00F65069"/>
  </w:style>
  <w:style w:type="numbering" w:customStyle="1" w:styleId="List805">
    <w:name w:val="List 805"/>
    <w:basedOn w:val="802"/>
    <w:rsid w:val="00F65069"/>
  </w:style>
  <w:style w:type="numbering" w:customStyle="1" w:styleId="802">
    <w:name w:val="Импортированный стиль 802"/>
    <w:rsid w:val="00F65069"/>
  </w:style>
  <w:style w:type="paragraph" w:customStyle="1" w:styleId="p4">
    <w:name w:val="p4"/>
    <w:rsid w:val="00F65069"/>
    <w:pPr>
      <w:pBdr>
        <w:top w:val="nil"/>
        <w:left w:val="nil"/>
        <w:bottom w:val="nil"/>
        <w:right w:val="nil"/>
        <w:between w:val="nil"/>
        <w:bar w:val="nil"/>
      </w:pBdr>
      <w:spacing w:before="100" w:after="100"/>
    </w:pPr>
    <w:rPr>
      <w:rFonts w:ascii="Arial Unicode MS" w:hAnsi="Arial Unicode MS" w:cs="Arial Unicode MS"/>
      <w:color w:val="000000"/>
      <w:sz w:val="24"/>
      <w:szCs w:val="24"/>
      <w:u w:color="000000"/>
      <w:bdr w:val="nil"/>
    </w:rPr>
  </w:style>
  <w:style w:type="numbering" w:customStyle="1" w:styleId="List806">
    <w:name w:val="List 806"/>
    <w:basedOn w:val="803"/>
    <w:rsid w:val="00F65069"/>
  </w:style>
  <w:style w:type="numbering" w:customStyle="1" w:styleId="803">
    <w:name w:val="Импортированный стиль 803"/>
    <w:rsid w:val="00F65069"/>
  </w:style>
  <w:style w:type="numbering" w:customStyle="1" w:styleId="List807">
    <w:name w:val="List 807"/>
    <w:basedOn w:val="804"/>
    <w:rsid w:val="00F65069"/>
  </w:style>
  <w:style w:type="numbering" w:customStyle="1" w:styleId="804">
    <w:name w:val="Импортированный стиль 804"/>
    <w:rsid w:val="00F65069"/>
  </w:style>
  <w:style w:type="numbering" w:customStyle="1" w:styleId="List808">
    <w:name w:val="List 808"/>
    <w:basedOn w:val="805"/>
    <w:rsid w:val="00F65069"/>
  </w:style>
  <w:style w:type="numbering" w:customStyle="1" w:styleId="805">
    <w:name w:val="Импортированный стиль 805"/>
    <w:rsid w:val="00F65069"/>
  </w:style>
  <w:style w:type="numbering" w:customStyle="1" w:styleId="List809">
    <w:name w:val="List 809"/>
    <w:basedOn w:val="806"/>
    <w:rsid w:val="00F65069"/>
  </w:style>
  <w:style w:type="numbering" w:customStyle="1" w:styleId="806">
    <w:name w:val="Импортированный стиль 806"/>
    <w:rsid w:val="00F65069"/>
  </w:style>
  <w:style w:type="numbering" w:customStyle="1" w:styleId="List810">
    <w:name w:val="List 810"/>
    <w:basedOn w:val="807"/>
    <w:rsid w:val="00F65069"/>
  </w:style>
  <w:style w:type="numbering" w:customStyle="1" w:styleId="807">
    <w:name w:val="Импортированный стиль 807"/>
    <w:rsid w:val="00F65069"/>
  </w:style>
  <w:style w:type="numbering" w:customStyle="1" w:styleId="List811">
    <w:name w:val="List 811"/>
    <w:basedOn w:val="808"/>
    <w:rsid w:val="00F65069"/>
  </w:style>
  <w:style w:type="numbering" w:customStyle="1" w:styleId="808">
    <w:name w:val="Импортированный стиль 808"/>
    <w:rsid w:val="00F65069"/>
  </w:style>
  <w:style w:type="numbering" w:customStyle="1" w:styleId="List812">
    <w:name w:val="List 812"/>
    <w:basedOn w:val="809"/>
    <w:rsid w:val="00F65069"/>
  </w:style>
  <w:style w:type="numbering" w:customStyle="1" w:styleId="809">
    <w:name w:val="Импортированный стиль 809"/>
    <w:rsid w:val="00F65069"/>
  </w:style>
  <w:style w:type="numbering" w:customStyle="1" w:styleId="List813">
    <w:name w:val="List 813"/>
    <w:basedOn w:val="810"/>
    <w:rsid w:val="00F65069"/>
  </w:style>
  <w:style w:type="numbering" w:customStyle="1" w:styleId="810">
    <w:name w:val="Импортированный стиль 810"/>
    <w:rsid w:val="00F65069"/>
  </w:style>
  <w:style w:type="numbering" w:customStyle="1" w:styleId="List814">
    <w:name w:val="List 814"/>
    <w:basedOn w:val="811"/>
    <w:rsid w:val="00F65069"/>
  </w:style>
  <w:style w:type="numbering" w:customStyle="1" w:styleId="811">
    <w:name w:val="Импортированный стиль 811"/>
    <w:rsid w:val="00F65069"/>
  </w:style>
  <w:style w:type="numbering" w:customStyle="1" w:styleId="List815">
    <w:name w:val="List 815"/>
    <w:basedOn w:val="812"/>
    <w:rsid w:val="00F65069"/>
  </w:style>
  <w:style w:type="numbering" w:customStyle="1" w:styleId="812">
    <w:name w:val="Импортированный стиль 812"/>
    <w:rsid w:val="00F65069"/>
  </w:style>
  <w:style w:type="numbering" w:customStyle="1" w:styleId="List816">
    <w:name w:val="List 816"/>
    <w:basedOn w:val="813"/>
    <w:rsid w:val="00F65069"/>
  </w:style>
  <w:style w:type="numbering" w:customStyle="1" w:styleId="813">
    <w:name w:val="Импортированный стиль 813"/>
    <w:rsid w:val="00F65069"/>
  </w:style>
  <w:style w:type="numbering" w:customStyle="1" w:styleId="List817">
    <w:name w:val="List 817"/>
    <w:basedOn w:val="814"/>
    <w:rsid w:val="00F65069"/>
  </w:style>
  <w:style w:type="numbering" w:customStyle="1" w:styleId="814">
    <w:name w:val="Импортированный стиль 814"/>
    <w:rsid w:val="00F65069"/>
  </w:style>
  <w:style w:type="numbering" w:customStyle="1" w:styleId="List818">
    <w:name w:val="List 818"/>
    <w:basedOn w:val="815"/>
    <w:rsid w:val="00F65069"/>
  </w:style>
  <w:style w:type="numbering" w:customStyle="1" w:styleId="815">
    <w:name w:val="Импортированный стиль 815"/>
    <w:rsid w:val="00F65069"/>
  </w:style>
  <w:style w:type="numbering" w:customStyle="1" w:styleId="List819">
    <w:name w:val="List 819"/>
    <w:basedOn w:val="816"/>
    <w:rsid w:val="00F65069"/>
  </w:style>
  <w:style w:type="numbering" w:customStyle="1" w:styleId="816">
    <w:name w:val="Импортированный стиль 816"/>
    <w:rsid w:val="00F65069"/>
  </w:style>
  <w:style w:type="numbering" w:customStyle="1" w:styleId="List820">
    <w:name w:val="List 820"/>
    <w:basedOn w:val="817"/>
    <w:rsid w:val="00F65069"/>
  </w:style>
  <w:style w:type="numbering" w:customStyle="1" w:styleId="817">
    <w:name w:val="Импортированный стиль 817"/>
    <w:rsid w:val="00F65069"/>
  </w:style>
  <w:style w:type="numbering" w:customStyle="1" w:styleId="List821">
    <w:name w:val="List 821"/>
    <w:basedOn w:val="818"/>
    <w:rsid w:val="00F65069"/>
  </w:style>
  <w:style w:type="numbering" w:customStyle="1" w:styleId="818">
    <w:name w:val="Импортированный стиль 818"/>
    <w:rsid w:val="00F65069"/>
  </w:style>
  <w:style w:type="numbering" w:customStyle="1" w:styleId="List822">
    <w:name w:val="List 822"/>
    <w:basedOn w:val="819"/>
    <w:rsid w:val="00F65069"/>
  </w:style>
  <w:style w:type="numbering" w:customStyle="1" w:styleId="819">
    <w:name w:val="Импортированный стиль 819"/>
    <w:rsid w:val="00F65069"/>
  </w:style>
  <w:style w:type="numbering" w:customStyle="1" w:styleId="List823">
    <w:name w:val="List 823"/>
    <w:basedOn w:val="820"/>
    <w:rsid w:val="00F65069"/>
  </w:style>
  <w:style w:type="numbering" w:customStyle="1" w:styleId="820">
    <w:name w:val="Импортированный стиль 820"/>
    <w:rsid w:val="00F65069"/>
  </w:style>
  <w:style w:type="numbering" w:customStyle="1" w:styleId="List824">
    <w:name w:val="List 824"/>
    <w:basedOn w:val="821"/>
    <w:rsid w:val="00F65069"/>
  </w:style>
  <w:style w:type="numbering" w:customStyle="1" w:styleId="821">
    <w:name w:val="Импортированный стиль 821"/>
    <w:rsid w:val="00F65069"/>
  </w:style>
  <w:style w:type="numbering" w:customStyle="1" w:styleId="List825">
    <w:name w:val="List 825"/>
    <w:basedOn w:val="822"/>
    <w:rsid w:val="00F65069"/>
  </w:style>
  <w:style w:type="numbering" w:customStyle="1" w:styleId="822">
    <w:name w:val="Импортированный стиль 822"/>
    <w:rsid w:val="00F65069"/>
  </w:style>
  <w:style w:type="numbering" w:customStyle="1" w:styleId="List826">
    <w:name w:val="List 826"/>
    <w:basedOn w:val="823"/>
    <w:rsid w:val="00F65069"/>
  </w:style>
  <w:style w:type="numbering" w:customStyle="1" w:styleId="823">
    <w:name w:val="Импортированный стиль 823"/>
    <w:rsid w:val="00F65069"/>
  </w:style>
  <w:style w:type="numbering" w:customStyle="1" w:styleId="List827">
    <w:name w:val="List 827"/>
    <w:basedOn w:val="824"/>
    <w:rsid w:val="00F65069"/>
  </w:style>
  <w:style w:type="numbering" w:customStyle="1" w:styleId="824">
    <w:name w:val="Импортированный стиль 824"/>
    <w:rsid w:val="00F65069"/>
  </w:style>
  <w:style w:type="numbering" w:customStyle="1" w:styleId="List828">
    <w:name w:val="List 828"/>
    <w:basedOn w:val="825"/>
    <w:rsid w:val="00F65069"/>
  </w:style>
  <w:style w:type="numbering" w:customStyle="1" w:styleId="825">
    <w:name w:val="Импортированный стиль 825"/>
    <w:rsid w:val="00F65069"/>
  </w:style>
  <w:style w:type="numbering" w:customStyle="1" w:styleId="List829">
    <w:name w:val="List 829"/>
    <w:basedOn w:val="826"/>
    <w:rsid w:val="00F65069"/>
  </w:style>
  <w:style w:type="numbering" w:customStyle="1" w:styleId="826">
    <w:name w:val="Импортированный стиль 826"/>
    <w:rsid w:val="00F65069"/>
  </w:style>
  <w:style w:type="numbering" w:customStyle="1" w:styleId="List830">
    <w:name w:val="List 830"/>
    <w:basedOn w:val="827"/>
    <w:rsid w:val="00F65069"/>
  </w:style>
  <w:style w:type="numbering" w:customStyle="1" w:styleId="827">
    <w:name w:val="Импортированный стиль 827"/>
    <w:rsid w:val="00F65069"/>
  </w:style>
  <w:style w:type="numbering" w:customStyle="1" w:styleId="List831">
    <w:name w:val="List 831"/>
    <w:basedOn w:val="828"/>
    <w:rsid w:val="00F65069"/>
  </w:style>
  <w:style w:type="numbering" w:customStyle="1" w:styleId="828">
    <w:name w:val="Импортированный стиль 828"/>
    <w:rsid w:val="00F65069"/>
  </w:style>
  <w:style w:type="numbering" w:customStyle="1" w:styleId="List832">
    <w:name w:val="List 832"/>
    <w:basedOn w:val="829"/>
    <w:rsid w:val="00F65069"/>
  </w:style>
  <w:style w:type="numbering" w:customStyle="1" w:styleId="829">
    <w:name w:val="Импортированный стиль 829"/>
    <w:rsid w:val="00F65069"/>
  </w:style>
  <w:style w:type="numbering" w:customStyle="1" w:styleId="List833">
    <w:name w:val="List 833"/>
    <w:basedOn w:val="830"/>
    <w:rsid w:val="00F65069"/>
  </w:style>
  <w:style w:type="numbering" w:customStyle="1" w:styleId="830">
    <w:name w:val="Импортированный стиль 830"/>
    <w:rsid w:val="00F65069"/>
  </w:style>
  <w:style w:type="numbering" w:customStyle="1" w:styleId="List834">
    <w:name w:val="List 834"/>
    <w:basedOn w:val="831"/>
    <w:rsid w:val="00F65069"/>
  </w:style>
  <w:style w:type="numbering" w:customStyle="1" w:styleId="831">
    <w:name w:val="Импортированный стиль 831"/>
    <w:rsid w:val="00F65069"/>
  </w:style>
  <w:style w:type="numbering" w:customStyle="1" w:styleId="List835">
    <w:name w:val="List 835"/>
    <w:basedOn w:val="832"/>
    <w:rsid w:val="00F65069"/>
  </w:style>
  <w:style w:type="numbering" w:customStyle="1" w:styleId="832">
    <w:name w:val="Импортированный стиль 832"/>
    <w:rsid w:val="00F65069"/>
  </w:style>
  <w:style w:type="numbering" w:customStyle="1" w:styleId="List836">
    <w:name w:val="List 836"/>
    <w:basedOn w:val="833"/>
    <w:rsid w:val="00F65069"/>
  </w:style>
  <w:style w:type="numbering" w:customStyle="1" w:styleId="833">
    <w:name w:val="Импортированный стиль 833"/>
    <w:rsid w:val="00F65069"/>
  </w:style>
  <w:style w:type="numbering" w:customStyle="1" w:styleId="List837">
    <w:name w:val="List 837"/>
    <w:basedOn w:val="834"/>
    <w:rsid w:val="00F65069"/>
  </w:style>
  <w:style w:type="numbering" w:customStyle="1" w:styleId="834">
    <w:name w:val="Импортированный стиль 834"/>
    <w:rsid w:val="00F65069"/>
  </w:style>
  <w:style w:type="numbering" w:customStyle="1" w:styleId="List838">
    <w:name w:val="List 838"/>
    <w:basedOn w:val="835"/>
    <w:rsid w:val="00F65069"/>
  </w:style>
  <w:style w:type="numbering" w:customStyle="1" w:styleId="835">
    <w:name w:val="Импортированный стиль 835"/>
    <w:rsid w:val="00F65069"/>
  </w:style>
  <w:style w:type="numbering" w:customStyle="1" w:styleId="List839">
    <w:name w:val="List 839"/>
    <w:basedOn w:val="836"/>
    <w:rsid w:val="00F65069"/>
  </w:style>
  <w:style w:type="numbering" w:customStyle="1" w:styleId="836">
    <w:name w:val="Импортированный стиль 836"/>
    <w:rsid w:val="00F65069"/>
  </w:style>
  <w:style w:type="numbering" w:customStyle="1" w:styleId="List840">
    <w:name w:val="List 840"/>
    <w:basedOn w:val="837"/>
    <w:rsid w:val="00F65069"/>
  </w:style>
  <w:style w:type="numbering" w:customStyle="1" w:styleId="837">
    <w:name w:val="Импортированный стиль 837"/>
    <w:rsid w:val="00F65069"/>
  </w:style>
  <w:style w:type="numbering" w:customStyle="1" w:styleId="List841">
    <w:name w:val="List 841"/>
    <w:basedOn w:val="838"/>
    <w:rsid w:val="00F65069"/>
  </w:style>
  <w:style w:type="numbering" w:customStyle="1" w:styleId="838">
    <w:name w:val="Импортированный стиль 838"/>
    <w:rsid w:val="00F65069"/>
  </w:style>
  <w:style w:type="numbering" w:customStyle="1" w:styleId="List842">
    <w:name w:val="List 842"/>
    <w:basedOn w:val="839"/>
    <w:rsid w:val="00F65069"/>
  </w:style>
  <w:style w:type="numbering" w:customStyle="1" w:styleId="839">
    <w:name w:val="Импортированный стиль 839"/>
    <w:rsid w:val="00F65069"/>
  </w:style>
  <w:style w:type="numbering" w:customStyle="1" w:styleId="List843">
    <w:name w:val="List 843"/>
    <w:basedOn w:val="840"/>
    <w:rsid w:val="00F65069"/>
  </w:style>
  <w:style w:type="numbering" w:customStyle="1" w:styleId="840">
    <w:name w:val="Импортированный стиль 840"/>
    <w:rsid w:val="00F65069"/>
  </w:style>
  <w:style w:type="numbering" w:customStyle="1" w:styleId="List844">
    <w:name w:val="List 844"/>
    <w:basedOn w:val="841"/>
    <w:rsid w:val="00F65069"/>
  </w:style>
  <w:style w:type="numbering" w:customStyle="1" w:styleId="841">
    <w:name w:val="Импортированный стиль 841"/>
    <w:rsid w:val="00F65069"/>
  </w:style>
  <w:style w:type="numbering" w:customStyle="1" w:styleId="List845">
    <w:name w:val="List 845"/>
    <w:basedOn w:val="842"/>
    <w:rsid w:val="00F65069"/>
  </w:style>
  <w:style w:type="numbering" w:customStyle="1" w:styleId="842">
    <w:name w:val="Импортированный стиль 842"/>
    <w:rsid w:val="00F65069"/>
  </w:style>
  <w:style w:type="numbering" w:customStyle="1" w:styleId="List846">
    <w:name w:val="List 846"/>
    <w:basedOn w:val="843"/>
    <w:rsid w:val="00F65069"/>
  </w:style>
  <w:style w:type="numbering" w:customStyle="1" w:styleId="843">
    <w:name w:val="Импортированный стиль 843"/>
    <w:rsid w:val="00F65069"/>
  </w:style>
  <w:style w:type="numbering" w:customStyle="1" w:styleId="List847">
    <w:name w:val="List 847"/>
    <w:basedOn w:val="844"/>
    <w:rsid w:val="00F65069"/>
  </w:style>
  <w:style w:type="numbering" w:customStyle="1" w:styleId="844">
    <w:name w:val="Импортированный стиль 844"/>
    <w:rsid w:val="00F65069"/>
  </w:style>
  <w:style w:type="numbering" w:customStyle="1" w:styleId="List848">
    <w:name w:val="List 848"/>
    <w:basedOn w:val="845"/>
    <w:rsid w:val="00F65069"/>
  </w:style>
  <w:style w:type="numbering" w:customStyle="1" w:styleId="845">
    <w:name w:val="Импортированный стиль 845"/>
    <w:rsid w:val="00F65069"/>
  </w:style>
  <w:style w:type="numbering" w:customStyle="1" w:styleId="List849">
    <w:name w:val="List 849"/>
    <w:basedOn w:val="846"/>
    <w:rsid w:val="00F65069"/>
  </w:style>
  <w:style w:type="numbering" w:customStyle="1" w:styleId="846">
    <w:name w:val="Импортированный стиль 846"/>
    <w:rsid w:val="00F65069"/>
  </w:style>
  <w:style w:type="numbering" w:customStyle="1" w:styleId="List850">
    <w:name w:val="List 850"/>
    <w:basedOn w:val="847"/>
    <w:rsid w:val="00F65069"/>
  </w:style>
  <w:style w:type="numbering" w:customStyle="1" w:styleId="847">
    <w:name w:val="Импортированный стиль 847"/>
    <w:rsid w:val="00F65069"/>
  </w:style>
  <w:style w:type="numbering" w:customStyle="1" w:styleId="List851">
    <w:name w:val="List 851"/>
    <w:basedOn w:val="848"/>
    <w:rsid w:val="00F65069"/>
  </w:style>
  <w:style w:type="numbering" w:customStyle="1" w:styleId="848">
    <w:name w:val="Импортированный стиль 848"/>
    <w:rsid w:val="00F65069"/>
  </w:style>
  <w:style w:type="numbering" w:customStyle="1" w:styleId="List852">
    <w:name w:val="List 852"/>
    <w:basedOn w:val="849"/>
    <w:rsid w:val="00F65069"/>
  </w:style>
  <w:style w:type="numbering" w:customStyle="1" w:styleId="849">
    <w:name w:val="Импортированный стиль 849"/>
    <w:rsid w:val="00F65069"/>
  </w:style>
  <w:style w:type="numbering" w:customStyle="1" w:styleId="List853">
    <w:name w:val="List 853"/>
    <w:basedOn w:val="850"/>
    <w:rsid w:val="00F65069"/>
  </w:style>
  <w:style w:type="numbering" w:customStyle="1" w:styleId="850">
    <w:name w:val="Импортированный стиль 850"/>
    <w:rsid w:val="00F65069"/>
  </w:style>
  <w:style w:type="numbering" w:customStyle="1" w:styleId="List854">
    <w:name w:val="List 854"/>
    <w:basedOn w:val="851"/>
    <w:rsid w:val="00F65069"/>
  </w:style>
  <w:style w:type="numbering" w:customStyle="1" w:styleId="851">
    <w:name w:val="Импортированный стиль 851"/>
    <w:rsid w:val="00F65069"/>
  </w:style>
  <w:style w:type="numbering" w:customStyle="1" w:styleId="List855">
    <w:name w:val="List 855"/>
    <w:basedOn w:val="852"/>
    <w:rsid w:val="00F65069"/>
  </w:style>
  <w:style w:type="numbering" w:customStyle="1" w:styleId="852">
    <w:name w:val="Импортированный стиль 852"/>
    <w:rsid w:val="00F65069"/>
  </w:style>
  <w:style w:type="numbering" w:customStyle="1" w:styleId="List856">
    <w:name w:val="List 856"/>
    <w:basedOn w:val="853"/>
    <w:rsid w:val="00F65069"/>
  </w:style>
  <w:style w:type="numbering" w:customStyle="1" w:styleId="853">
    <w:name w:val="Импортированный стиль 853"/>
    <w:rsid w:val="00F65069"/>
  </w:style>
  <w:style w:type="numbering" w:customStyle="1" w:styleId="List857">
    <w:name w:val="List 857"/>
    <w:basedOn w:val="854"/>
    <w:rsid w:val="00F65069"/>
  </w:style>
  <w:style w:type="numbering" w:customStyle="1" w:styleId="854">
    <w:name w:val="Импортированный стиль 854"/>
    <w:rsid w:val="00F65069"/>
  </w:style>
  <w:style w:type="numbering" w:customStyle="1" w:styleId="List858">
    <w:name w:val="List 858"/>
    <w:basedOn w:val="855"/>
    <w:rsid w:val="00F65069"/>
  </w:style>
  <w:style w:type="numbering" w:customStyle="1" w:styleId="855">
    <w:name w:val="Импортированный стиль 855"/>
    <w:rsid w:val="00F65069"/>
  </w:style>
  <w:style w:type="numbering" w:customStyle="1" w:styleId="List859">
    <w:name w:val="List 859"/>
    <w:basedOn w:val="856"/>
    <w:rsid w:val="00F65069"/>
  </w:style>
  <w:style w:type="numbering" w:customStyle="1" w:styleId="856">
    <w:name w:val="Импортированный стиль 856"/>
    <w:rsid w:val="00F65069"/>
  </w:style>
  <w:style w:type="numbering" w:customStyle="1" w:styleId="List860">
    <w:name w:val="List 860"/>
    <w:basedOn w:val="857"/>
    <w:rsid w:val="00F65069"/>
  </w:style>
  <w:style w:type="numbering" w:customStyle="1" w:styleId="857">
    <w:name w:val="Импортированный стиль 857"/>
    <w:rsid w:val="00F65069"/>
  </w:style>
  <w:style w:type="numbering" w:customStyle="1" w:styleId="List861">
    <w:name w:val="List 861"/>
    <w:basedOn w:val="858"/>
    <w:rsid w:val="00F65069"/>
  </w:style>
  <w:style w:type="numbering" w:customStyle="1" w:styleId="858">
    <w:name w:val="Импортированный стиль 858"/>
    <w:rsid w:val="00F65069"/>
  </w:style>
  <w:style w:type="numbering" w:customStyle="1" w:styleId="List862">
    <w:name w:val="List 862"/>
    <w:basedOn w:val="859"/>
    <w:rsid w:val="00F65069"/>
  </w:style>
  <w:style w:type="numbering" w:customStyle="1" w:styleId="859">
    <w:name w:val="Импортированный стиль 859"/>
    <w:rsid w:val="00F65069"/>
  </w:style>
  <w:style w:type="numbering" w:customStyle="1" w:styleId="List863">
    <w:name w:val="List 863"/>
    <w:basedOn w:val="860"/>
    <w:rsid w:val="00F65069"/>
  </w:style>
  <w:style w:type="numbering" w:customStyle="1" w:styleId="860">
    <w:name w:val="Импортированный стиль 860"/>
    <w:rsid w:val="00F65069"/>
  </w:style>
  <w:style w:type="numbering" w:customStyle="1" w:styleId="List864">
    <w:name w:val="List 864"/>
    <w:basedOn w:val="861"/>
    <w:rsid w:val="00F65069"/>
  </w:style>
  <w:style w:type="numbering" w:customStyle="1" w:styleId="861">
    <w:name w:val="Импортированный стиль 861"/>
    <w:rsid w:val="00F65069"/>
  </w:style>
  <w:style w:type="numbering" w:customStyle="1" w:styleId="List865">
    <w:name w:val="List 865"/>
    <w:basedOn w:val="862"/>
    <w:rsid w:val="00F65069"/>
  </w:style>
  <w:style w:type="numbering" w:customStyle="1" w:styleId="862">
    <w:name w:val="Импортированный стиль 862"/>
    <w:rsid w:val="00F65069"/>
  </w:style>
  <w:style w:type="numbering" w:customStyle="1" w:styleId="List866">
    <w:name w:val="List 866"/>
    <w:basedOn w:val="863"/>
    <w:rsid w:val="00F65069"/>
  </w:style>
  <w:style w:type="numbering" w:customStyle="1" w:styleId="863">
    <w:name w:val="Импортированный стиль 863"/>
    <w:rsid w:val="00F65069"/>
  </w:style>
  <w:style w:type="numbering" w:customStyle="1" w:styleId="List867">
    <w:name w:val="List 867"/>
    <w:basedOn w:val="864"/>
    <w:rsid w:val="00F65069"/>
  </w:style>
  <w:style w:type="numbering" w:customStyle="1" w:styleId="864">
    <w:name w:val="Импортированный стиль 864"/>
    <w:rsid w:val="00F65069"/>
  </w:style>
  <w:style w:type="numbering" w:customStyle="1" w:styleId="List868">
    <w:name w:val="List 868"/>
    <w:basedOn w:val="865"/>
    <w:rsid w:val="00F65069"/>
  </w:style>
  <w:style w:type="numbering" w:customStyle="1" w:styleId="865">
    <w:name w:val="Импортированный стиль 865"/>
    <w:rsid w:val="00F65069"/>
  </w:style>
  <w:style w:type="numbering" w:customStyle="1" w:styleId="List869">
    <w:name w:val="List 869"/>
    <w:basedOn w:val="866"/>
    <w:rsid w:val="00F65069"/>
  </w:style>
  <w:style w:type="numbering" w:customStyle="1" w:styleId="866">
    <w:name w:val="Импортированный стиль 866"/>
    <w:rsid w:val="00F65069"/>
  </w:style>
  <w:style w:type="numbering" w:customStyle="1" w:styleId="List870">
    <w:name w:val="List 870"/>
    <w:basedOn w:val="867"/>
    <w:rsid w:val="00F65069"/>
  </w:style>
  <w:style w:type="numbering" w:customStyle="1" w:styleId="867">
    <w:name w:val="Импортированный стиль 867"/>
    <w:rsid w:val="00F65069"/>
  </w:style>
  <w:style w:type="numbering" w:customStyle="1" w:styleId="List871">
    <w:name w:val="List 871"/>
    <w:basedOn w:val="868"/>
    <w:rsid w:val="00F65069"/>
  </w:style>
  <w:style w:type="numbering" w:customStyle="1" w:styleId="868">
    <w:name w:val="Импортированный стиль 868"/>
    <w:rsid w:val="00F65069"/>
  </w:style>
  <w:style w:type="numbering" w:customStyle="1" w:styleId="List872">
    <w:name w:val="List 872"/>
    <w:basedOn w:val="869"/>
    <w:rsid w:val="00F65069"/>
  </w:style>
  <w:style w:type="numbering" w:customStyle="1" w:styleId="869">
    <w:name w:val="Импортированный стиль 869"/>
    <w:rsid w:val="00F65069"/>
  </w:style>
  <w:style w:type="numbering" w:customStyle="1" w:styleId="List873">
    <w:name w:val="List 873"/>
    <w:basedOn w:val="870"/>
    <w:rsid w:val="00F65069"/>
  </w:style>
  <w:style w:type="numbering" w:customStyle="1" w:styleId="870">
    <w:name w:val="Импортированный стиль 870"/>
    <w:rsid w:val="00F65069"/>
  </w:style>
  <w:style w:type="numbering" w:customStyle="1" w:styleId="List874">
    <w:name w:val="List 874"/>
    <w:basedOn w:val="871"/>
    <w:rsid w:val="00F65069"/>
  </w:style>
  <w:style w:type="numbering" w:customStyle="1" w:styleId="871">
    <w:name w:val="Импортированный стиль 871"/>
    <w:rsid w:val="00F65069"/>
  </w:style>
  <w:style w:type="numbering" w:customStyle="1" w:styleId="List875">
    <w:name w:val="List 875"/>
    <w:basedOn w:val="872"/>
    <w:rsid w:val="00F65069"/>
  </w:style>
  <w:style w:type="numbering" w:customStyle="1" w:styleId="872">
    <w:name w:val="Импортированный стиль 872"/>
    <w:rsid w:val="00F65069"/>
  </w:style>
  <w:style w:type="numbering" w:customStyle="1" w:styleId="List876">
    <w:name w:val="List 876"/>
    <w:basedOn w:val="873"/>
    <w:rsid w:val="00F65069"/>
  </w:style>
  <w:style w:type="numbering" w:customStyle="1" w:styleId="873">
    <w:name w:val="Импортированный стиль 873"/>
    <w:rsid w:val="00F65069"/>
  </w:style>
  <w:style w:type="numbering" w:customStyle="1" w:styleId="List877">
    <w:name w:val="List 877"/>
    <w:basedOn w:val="874"/>
    <w:rsid w:val="00F65069"/>
  </w:style>
  <w:style w:type="numbering" w:customStyle="1" w:styleId="874">
    <w:name w:val="Импортированный стиль 874"/>
    <w:rsid w:val="00F65069"/>
  </w:style>
  <w:style w:type="numbering" w:customStyle="1" w:styleId="List878">
    <w:name w:val="List 878"/>
    <w:basedOn w:val="875"/>
    <w:rsid w:val="00F65069"/>
  </w:style>
  <w:style w:type="numbering" w:customStyle="1" w:styleId="875">
    <w:name w:val="Импортированный стиль 875"/>
    <w:rsid w:val="00F65069"/>
  </w:style>
  <w:style w:type="numbering" w:customStyle="1" w:styleId="List879">
    <w:name w:val="List 879"/>
    <w:basedOn w:val="876"/>
    <w:rsid w:val="00F65069"/>
  </w:style>
  <w:style w:type="numbering" w:customStyle="1" w:styleId="876">
    <w:name w:val="Импортированный стиль 876"/>
    <w:rsid w:val="00F65069"/>
  </w:style>
  <w:style w:type="numbering" w:customStyle="1" w:styleId="List880">
    <w:name w:val="List 880"/>
    <w:basedOn w:val="877"/>
    <w:rsid w:val="00F65069"/>
  </w:style>
  <w:style w:type="numbering" w:customStyle="1" w:styleId="877">
    <w:name w:val="Импортированный стиль 877"/>
    <w:rsid w:val="00F65069"/>
  </w:style>
  <w:style w:type="numbering" w:customStyle="1" w:styleId="List881">
    <w:name w:val="List 881"/>
    <w:basedOn w:val="878"/>
    <w:rsid w:val="00F65069"/>
  </w:style>
  <w:style w:type="numbering" w:customStyle="1" w:styleId="878">
    <w:name w:val="Импортированный стиль 878"/>
    <w:rsid w:val="00F65069"/>
  </w:style>
  <w:style w:type="numbering" w:customStyle="1" w:styleId="List882">
    <w:name w:val="List 882"/>
    <w:basedOn w:val="879"/>
    <w:rsid w:val="00F65069"/>
  </w:style>
  <w:style w:type="numbering" w:customStyle="1" w:styleId="879">
    <w:name w:val="Импортированный стиль 879"/>
    <w:rsid w:val="00F65069"/>
  </w:style>
  <w:style w:type="numbering" w:customStyle="1" w:styleId="List883">
    <w:name w:val="List 883"/>
    <w:basedOn w:val="880"/>
    <w:rsid w:val="00F65069"/>
  </w:style>
  <w:style w:type="numbering" w:customStyle="1" w:styleId="880">
    <w:name w:val="Импортированный стиль 880"/>
    <w:rsid w:val="00F65069"/>
  </w:style>
  <w:style w:type="numbering" w:customStyle="1" w:styleId="List884">
    <w:name w:val="List 884"/>
    <w:basedOn w:val="881"/>
    <w:rsid w:val="00F65069"/>
  </w:style>
  <w:style w:type="numbering" w:customStyle="1" w:styleId="881">
    <w:name w:val="Импортированный стиль 881"/>
    <w:rsid w:val="00F65069"/>
  </w:style>
  <w:style w:type="numbering" w:customStyle="1" w:styleId="List885">
    <w:name w:val="List 885"/>
    <w:basedOn w:val="882"/>
    <w:rsid w:val="00F65069"/>
  </w:style>
  <w:style w:type="numbering" w:customStyle="1" w:styleId="882">
    <w:name w:val="Импортированный стиль 882"/>
    <w:rsid w:val="00F65069"/>
  </w:style>
  <w:style w:type="paragraph" w:customStyle="1" w:styleId="3b">
    <w:name w:val="Заг 3"/>
    <w:rsid w:val="00F65069"/>
    <w:pPr>
      <w:keepNext/>
      <w:pBdr>
        <w:top w:val="nil"/>
        <w:left w:val="nil"/>
        <w:bottom w:val="nil"/>
        <w:right w:val="nil"/>
        <w:between w:val="nil"/>
        <w:bar w:val="nil"/>
      </w:pBdr>
      <w:spacing w:before="255" w:after="113" w:line="240" w:lineRule="atLeast"/>
      <w:jc w:val="center"/>
    </w:pPr>
    <w:rPr>
      <w:rFonts w:ascii="Arial Unicode MS" w:hAnsi="Arial Unicode MS" w:cs="Arial Unicode MS"/>
      <w:color w:val="000000"/>
      <w:sz w:val="23"/>
      <w:szCs w:val="23"/>
      <w:u w:color="000000"/>
      <w:bdr w:val="nil"/>
    </w:rPr>
  </w:style>
  <w:style w:type="paragraph" w:customStyle="1" w:styleId="p8">
    <w:name w:val="p8"/>
    <w:rsid w:val="00F65069"/>
    <w:pPr>
      <w:pBdr>
        <w:top w:val="nil"/>
        <w:left w:val="nil"/>
        <w:bottom w:val="nil"/>
        <w:right w:val="nil"/>
        <w:between w:val="nil"/>
        <w:bar w:val="nil"/>
      </w:pBdr>
      <w:spacing w:before="100" w:after="100"/>
    </w:pPr>
    <w:rPr>
      <w:rFonts w:ascii="Arial Unicode MS" w:hAnsi="Arial Unicode MS" w:cs="Arial Unicode MS"/>
      <w:color w:val="000000"/>
      <w:sz w:val="24"/>
      <w:szCs w:val="24"/>
      <w:u w:color="000000"/>
      <w:bdr w:val="nil"/>
    </w:rPr>
  </w:style>
  <w:style w:type="numbering" w:customStyle="1" w:styleId="List886">
    <w:name w:val="List 886"/>
    <w:basedOn w:val="883"/>
    <w:rsid w:val="00F65069"/>
  </w:style>
  <w:style w:type="numbering" w:customStyle="1" w:styleId="883">
    <w:name w:val="Импортированный стиль 883"/>
    <w:rsid w:val="00F65069"/>
  </w:style>
  <w:style w:type="numbering" w:customStyle="1" w:styleId="List887">
    <w:name w:val="List 887"/>
    <w:basedOn w:val="884"/>
    <w:rsid w:val="00F65069"/>
  </w:style>
  <w:style w:type="numbering" w:customStyle="1" w:styleId="884">
    <w:name w:val="Импортированный стиль 884"/>
    <w:rsid w:val="00F65069"/>
  </w:style>
  <w:style w:type="numbering" w:customStyle="1" w:styleId="List888">
    <w:name w:val="List 888"/>
    <w:basedOn w:val="885"/>
    <w:rsid w:val="00F65069"/>
  </w:style>
  <w:style w:type="numbering" w:customStyle="1" w:styleId="885">
    <w:name w:val="Импортированный стиль 885"/>
    <w:rsid w:val="00F65069"/>
  </w:style>
  <w:style w:type="numbering" w:customStyle="1" w:styleId="List889">
    <w:name w:val="List 889"/>
    <w:basedOn w:val="886"/>
    <w:rsid w:val="00F65069"/>
  </w:style>
  <w:style w:type="numbering" w:customStyle="1" w:styleId="886">
    <w:name w:val="Импортированный стиль 886"/>
    <w:rsid w:val="00F65069"/>
  </w:style>
  <w:style w:type="numbering" w:customStyle="1" w:styleId="List890">
    <w:name w:val="List 890"/>
    <w:basedOn w:val="887"/>
    <w:rsid w:val="00F65069"/>
  </w:style>
  <w:style w:type="numbering" w:customStyle="1" w:styleId="887">
    <w:name w:val="Импортированный стиль 887"/>
    <w:rsid w:val="00F65069"/>
  </w:style>
  <w:style w:type="numbering" w:customStyle="1" w:styleId="List891">
    <w:name w:val="List 891"/>
    <w:basedOn w:val="888"/>
    <w:rsid w:val="00F65069"/>
  </w:style>
  <w:style w:type="numbering" w:customStyle="1" w:styleId="888">
    <w:name w:val="Импортированный стиль 888"/>
    <w:rsid w:val="00F65069"/>
  </w:style>
  <w:style w:type="numbering" w:customStyle="1" w:styleId="List892">
    <w:name w:val="List 892"/>
    <w:basedOn w:val="889"/>
    <w:rsid w:val="00F65069"/>
  </w:style>
  <w:style w:type="numbering" w:customStyle="1" w:styleId="889">
    <w:name w:val="Импортированный стиль 889"/>
    <w:rsid w:val="00F65069"/>
  </w:style>
  <w:style w:type="numbering" w:customStyle="1" w:styleId="List893">
    <w:name w:val="List 893"/>
    <w:basedOn w:val="890"/>
    <w:rsid w:val="00F65069"/>
  </w:style>
  <w:style w:type="numbering" w:customStyle="1" w:styleId="890">
    <w:name w:val="Импортированный стиль 890"/>
    <w:rsid w:val="00F65069"/>
  </w:style>
  <w:style w:type="numbering" w:customStyle="1" w:styleId="List894">
    <w:name w:val="List 894"/>
    <w:basedOn w:val="891"/>
    <w:rsid w:val="00F65069"/>
  </w:style>
  <w:style w:type="numbering" w:customStyle="1" w:styleId="891">
    <w:name w:val="Импортированный стиль 891"/>
    <w:rsid w:val="00F65069"/>
  </w:style>
  <w:style w:type="numbering" w:customStyle="1" w:styleId="List895">
    <w:name w:val="List 895"/>
    <w:basedOn w:val="892"/>
    <w:rsid w:val="00F65069"/>
  </w:style>
  <w:style w:type="numbering" w:customStyle="1" w:styleId="892">
    <w:name w:val="Импортированный стиль 892"/>
    <w:rsid w:val="00F65069"/>
  </w:style>
  <w:style w:type="numbering" w:customStyle="1" w:styleId="List896">
    <w:name w:val="List 896"/>
    <w:basedOn w:val="893"/>
    <w:rsid w:val="00F65069"/>
  </w:style>
  <w:style w:type="numbering" w:customStyle="1" w:styleId="893">
    <w:name w:val="Импортированный стиль 893"/>
    <w:rsid w:val="00F65069"/>
  </w:style>
  <w:style w:type="numbering" w:customStyle="1" w:styleId="List897">
    <w:name w:val="List 897"/>
    <w:basedOn w:val="894"/>
    <w:rsid w:val="00F65069"/>
  </w:style>
  <w:style w:type="numbering" w:customStyle="1" w:styleId="894">
    <w:name w:val="Импортированный стиль 894"/>
    <w:rsid w:val="00F65069"/>
  </w:style>
  <w:style w:type="numbering" w:customStyle="1" w:styleId="List898">
    <w:name w:val="List 898"/>
    <w:basedOn w:val="895"/>
    <w:rsid w:val="00F65069"/>
  </w:style>
  <w:style w:type="numbering" w:customStyle="1" w:styleId="895">
    <w:name w:val="Импортированный стиль 895"/>
    <w:rsid w:val="00F65069"/>
  </w:style>
  <w:style w:type="numbering" w:customStyle="1" w:styleId="List899">
    <w:name w:val="List 899"/>
    <w:basedOn w:val="896"/>
    <w:rsid w:val="00F65069"/>
  </w:style>
  <w:style w:type="numbering" w:customStyle="1" w:styleId="896">
    <w:name w:val="Импортированный стиль 896"/>
    <w:rsid w:val="00F65069"/>
  </w:style>
  <w:style w:type="numbering" w:customStyle="1" w:styleId="List900">
    <w:name w:val="List 900"/>
    <w:basedOn w:val="897"/>
    <w:rsid w:val="00F65069"/>
  </w:style>
  <w:style w:type="numbering" w:customStyle="1" w:styleId="897">
    <w:name w:val="Импортированный стиль 897"/>
    <w:rsid w:val="00F65069"/>
  </w:style>
  <w:style w:type="numbering" w:customStyle="1" w:styleId="List901">
    <w:name w:val="List 901"/>
    <w:basedOn w:val="898"/>
    <w:rsid w:val="00F65069"/>
  </w:style>
  <w:style w:type="numbering" w:customStyle="1" w:styleId="898">
    <w:name w:val="Импортированный стиль 898"/>
    <w:rsid w:val="00F65069"/>
  </w:style>
  <w:style w:type="numbering" w:customStyle="1" w:styleId="List902">
    <w:name w:val="List 902"/>
    <w:basedOn w:val="899"/>
    <w:rsid w:val="00F65069"/>
  </w:style>
  <w:style w:type="numbering" w:customStyle="1" w:styleId="899">
    <w:name w:val="Импортированный стиль 899"/>
    <w:rsid w:val="00F65069"/>
  </w:style>
  <w:style w:type="numbering" w:customStyle="1" w:styleId="List903">
    <w:name w:val="List 903"/>
    <w:basedOn w:val="900"/>
    <w:rsid w:val="00F65069"/>
  </w:style>
  <w:style w:type="numbering" w:customStyle="1" w:styleId="900">
    <w:name w:val="Импортированный стиль 900"/>
    <w:rsid w:val="00F65069"/>
  </w:style>
  <w:style w:type="numbering" w:customStyle="1" w:styleId="List904">
    <w:name w:val="List 904"/>
    <w:basedOn w:val="901"/>
    <w:rsid w:val="00F65069"/>
  </w:style>
  <w:style w:type="numbering" w:customStyle="1" w:styleId="901">
    <w:name w:val="Импортированный стиль 901"/>
    <w:rsid w:val="00F65069"/>
  </w:style>
  <w:style w:type="numbering" w:customStyle="1" w:styleId="List905">
    <w:name w:val="List 905"/>
    <w:basedOn w:val="902"/>
    <w:rsid w:val="00F65069"/>
  </w:style>
  <w:style w:type="numbering" w:customStyle="1" w:styleId="902">
    <w:name w:val="Импортированный стиль 902"/>
    <w:rsid w:val="00F65069"/>
  </w:style>
  <w:style w:type="paragraph" w:customStyle="1" w:styleId="c11">
    <w:name w:val="c11"/>
    <w:rsid w:val="00F65069"/>
    <w:pPr>
      <w:pBdr>
        <w:top w:val="nil"/>
        <w:left w:val="nil"/>
        <w:bottom w:val="nil"/>
        <w:right w:val="nil"/>
        <w:between w:val="nil"/>
        <w:bar w:val="nil"/>
      </w:pBdr>
      <w:spacing w:before="100" w:after="100"/>
    </w:pPr>
    <w:rPr>
      <w:rFonts w:ascii="Arial Unicode MS" w:hAnsi="Arial Unicode MS" w:cs="Arial Unicode MS"/>
      <w:color w:val="000000"/>
      <w:sz w:val="24"/>
      <w:szCs w:val="24"/>
      <w:u w:color="000000"/>
      <w:bdr w:val="nil"/>
    </w:rPr>
  </w:style>
  <w:style w:type="paragraph" w:customStyle="1" w:styleId="21a">
    <w:name w:val="Основной текст с отступом 21"/>
    <w:rsid w:val="00F65069"/>
    <w:pPr>
      <w:pBdr>
        <w:top w:val="nil"/>
        <w:left w:val="nil"/>
        <w:bottom w:val="nil"/>
        <w:right w:val="nil"/>
        <w:between w:val="nil"/>
        <w:bar w:val="nil"/>
      </w:pBdr>
      <w:suppressAutoHyphens/>
      <w:ind w:left="540" w:hanging="540"/>
    </w:pPr>
    <w:rPr>
      <w:rFonts w:ascii="Arial Unicode MS" w:hAnsi="Arial Unicode MS" w:cs="Arial Unicode MS"/>
      <w:color w:val="000000"/>
      <w:sz w:val="24"/>
      <w:szCs w:val="24"/>
      <w:u w:color="000000"/>
      <w:bdr w:val="nil"/>
    </w:rPr>
  </w:style>
  <w:style w:type="numbering" w:customStyle="1" w:styleId="List906">
    <w:name w:val="List 906"/>
    <w:basedOn w:val="903"/>
    <w:rsid w:val="00F65069"/>
  </w:style>
  <w:style w:type="numbering" w:customStyle="1" w:styleId="903">
    <w:name w:val="Импортированный стиль 903"/>
    <w:rsid w:val="00F65069"/>
  </w:style>
  <w:style w:type="numbering" w:customStyle="1" w:styleId="List907">
    <w:name w:val="List 907"/>
    <w:basedOn w:val="904"/>
    <w:rsid w:val="00F65069"/>
  </w:style>
  <w:style w:type="numbering" w:customStyle="1" w:styleId="904">
    <w:name w:val="Импортированный стиль 904"/>
    <w:rsid w:val="00F65069"/>
  </w:style>
  <w:style w:type="numbering" w:customStyle="1" w:styleId="List908">
    <w:name w:val="List 908"/>
    <w:basedOn w:val="905"/>
    <w:rsid w:val="00F65069"/>
  </w:style>
  <w:style w:type="numbering" w:customStyle="1" w:styleId="905">
    <w:name w:val="Импортированный стиль 905"/>
    <w:rsid w:val="00F65069"/>
  </w:style>
  <w:style w:type="numbering" w:customStyle="1" w:styleId="List909">
    <w:name w:val="List 909"/>
    <w:basedOn w:val="906"/>
    <w:rsid w:val="00F65069"/>
  </w:style>
  <w:style w:type="numbering" w:customStyle="1" w:styleId="906">
    <w:name w:val="Импортированный стиль 906"/>
    <w:rsid w:val="00F65069"/>
  </w:style>
  <w:style w:type="numbering" w:customStyle="1" w:styleId="List910">
    <w:name w:val="List 910"/>
    <w:basedOn w:val="907"/>
    <w:rsid w:val="00F65069"/>
  </w:style>
  <w:style w:type="numbering" w:customStyle="1" w:styleId="907">
    <w:name w:val="Импортированный стиль 907"/>
    <w:rsid w:val="00F65069"/>
  </w:style>
  <w:style w:type="numbering" w:customStyle="1" w:styleId="List911">
    <w:name w:val="List 911"/>
    <w:basedOn w:val="908"/>
    <w:rsid w:val="00F65069"/>
  </w:style>
  <w:style w:type="numbering" w:customStyle="1" w:styleId="908">
    <w:name w:val="Импортированный стиль 908"/>
    <w:rsid w:val="00F65069"/>
  </w:style>
  <w:style w:type="numbering" w:customStyle="1" w:styleId="List912">
    <w:name w:val="List 912"/>
    <w:basedOn w:val="909"/>
    <w:rsid w:val="00F65069"/>
  </w:style>
  <w:style w:type="numbering" w:customStyle="1" w:styleId="909">
    <w:name w:val="Импортированный стиль 909"/>
    <w:rsid w:val="00F65069"/>
  </w:style>
  <w:style w:type="numbering" w:customStyle="1" w:styleId="List913">
    <w:name w:val="List 913"/>
    <w:basedOn w:val="910"/>
    <w:rsid w:val="00F65069"/>
  </w:style>
  <w:style w:type="numbering" w:customStyle="1" w:styleId="910">
    <w:name w:val="Импортированный стиль 910"/>
    <w:rsid w:val="00F65069"/>
  </w:style>
  <w:style w:type="numbering" w:customStyle="1" w:styleId="List914">
    <w:name w:val="List 914"/>
    <w:basedOn w:val="911"/>
    <w:rsid w:val="00F65069"/>
  </w:style>
  <w:style w:type="numbering" w:customStyle="1" w:styleId="911">
    <w:name w:val="Импортированный стиль 911"/>
    <w:rsid w:val="00F65069"/>
  </w:style>
  <w:style w:type="numbering" w:customStyle="1" w:styleId="List915">
    <w:name w:val="List 915"/>
    <w:basedOn w:val="912"/>
    <w:rsid w:val="00F65069"/>
  </w:style>
  <w:style w:type="numbering" w:customStyle="1" w:styleId="912">
    <w:name w:val="Импортированный стиль 912"/>
    <w:rsid w:val="00F65069"/>
  </w:style>
  <w:style w:type="numbering" w:customStyle="1" w:styleId="List916">
    <w:name w:val="List 916"/>
    <w:basedOn w:val="913"/>
    <w:rsid w:val="00F65069"/>
  </w:style>
  <w:style w:type="numbering" w:customStyle="1" w:styleId="913">
    <w:name w:val="Импортированный стиль 913"/>
    <w:rsid w:val="00F65069"/>
  </w:style>
  <w:style w:type="numbering" w:customStyle="1" w:styleId="List917">
    <w:name w:val="List 917"/>
    <w:basedOn w:val="914"/>
    <w:rsid w:val="00F65069"/>
  </w:style>
  <w:style w:type="numbering" w:customStyle="1" w:styleId="914">
    <w:name w:val="Импортированный стиль 914"/>
    <w:rsid w:val="00F65069"/>
  </w:style>
  <w:style w:type="numbering" w:customStyle="1" w:styleId="List918">
    <w:name w:val="List 918"/>
    <w:basedOn w:val="915"/>
    <w:rsid w:val="00F65069"/>
  </w:style>
  <w:style w:type="numbering" w:customStyle="1" w:styleId="915">
    <w:name w:val="Импортированный стиль 915"/>
    <w:rsid w:val="00F65069"/>
  </w:style>
  <w:style w:type="numbering" w:customStyle="1" w:styleId="List919">
    <w:name w:val="List 919"/>
    <w:basedOn w:val="916"/>
    <w:rsid w:val="00F65069"/>
  </w:style>
  <w:style w:type="numbering" w:customStyle="1" w:styleId="916">
    <w:name w:val="Импортированный стиль 916"/>
    <w:rsid w:val="00F65069"/>
  </w:style>
  <w:style w:type="numbering" w:customStyle="1" w:styleId="List920">
    <w:name w:val="List 920"/>
    <w:basedOn w:val="917"/>
    <w:rsid w:val="00F65069"/>
  </w:style>
  <w:style w:type="numbering" w:customStyle="1" w:styleId="917">
    <w:name w:val="Импортированный стиль 917"/>
    <w:rsid w:val="00F65069"/>
  </w:style>
  <w:style w:type="numbering" w:customStyle="1" w:styleId="List921">
    <w:name w:val="List 921"/>
    <w:basedOn w:val="918"/>
    <w:rsid w:val="00F65069"/>
  </w:style>
  <w:style w:type="numbering" w:customStyle="1" w:styleId="918">
    <w:name w:val="Импортированный стиль 918"/>
    <w:rsid w:val="00F65069"/>
  </w:style>
  <w:style w:type="numbering" w:customStyle="1" w:styleId="List922">
    <w:name w:val="List 922"/>
    <w:basedOn w:val="919"/>
    <w:rsid w:val="00F65069"/>
  </w:style>
  <w:style w:type="numbering" w:customStyle="1" w:styleId="919">
    <w:name w:val="Импортированный стиль 919"/>
    <w:rsid w:val="00F65069"/>
  </w:style>
  <w:style w:type="numbering" w:customStyle="1" w:styleId="List923">
    <w:name w:val="List 923"/>
    <w:basedOn w:val="920"/>
    <w:rsid w:val="00F65069"/>
  </w:style>
  <w:style w:type="numbering" w:customStyle="1" w:styleId="920">
    <w:name w:val="Импортированный стиль 920"/>
    <w:rsid w:val="00F65069"/>
  </w:style>
  <w:style w:type="numbering" w:customStyle="1" w:styleId="List924">
    <w:name w:val="List 924"/>
    <w:basedOn w:val="921"/>
    <w:rsid w:val="00F65069"/>
  </w:style>
  <w:style w:type="numbering" w:customStyle="1" w:styleId="921">
    <w:name w:val="Импортированный стиль 921"/>
    <w:rsid w:val="00F65069"/>
  </w:style>
  <w:style w:type="numbering" w:customStyle="1" w:styleId="List925">
    <w:name w:val="List 925"/>
    <w:basedOn w:val="922"/>
    <w:rsid w:val="00F65069"/>
  </w:style>
  <w:style w:type="numbering" w:customStyle="1" w:styleId="922">
    <w:name w:val="Импортированный стиль 922"/>
    <w:rsid w:val="00F65069"/>
  </w:style>
  <w:style w:type="numbering" w:customStyle="1" w:styleId="List926">
    <w:name w:val="List 926"/>
    <w:basedOn w:val="923"/>
    <w:rsid w:val="00F65069"/>
  </w:style>
  <w:style w:type="numbering" w:customStyle="1" w:styleId="923">
    <w:name w:val="Импортированный стиль 923"/>
    <w:rsid w:val="00F65069"/>
  </w:style>
  <w:style w:type="numbering" w:customStyle="1" w:styleId="List927">
    <w:name w:val="List 927"/>
    <w:basedOn w:val="924"/>
    <w:rsid w:val="00F65069"/>
  </w:style>
  <w:style w:type="numbering" w:customStyle="1" w:styleId="924">
    <w:name w:val="Импортированный стиль 924"/>
    <w:rsid w:val="00F65069"/>
  </w:style>
  <w:style w:type="numbering" w:customStyle="1" w:styleId="List928">
    <w:name w:val="List 928"/>
    <w:basedOn w:val="925"/>
    <w:rsid w:val="00F65069"/>
  </w:style>
  <w:style w:type="numbering" w:customStyle="1" w:styleId="925">
    <w:name w:val="Импортированный стиль 925"/>
    <w:rsid w:val="00F65069"/>
  </w:style>
  <w:style w:type="numbering" w:customStyle="1" w:styleId="List929">
    <w:name w:val="List 929"/>
    <w:basedOn w:val="926"/>
    <w:rsid w:val="00F65069"/>
  </w:style>
  <w:style w:type="numbering" w:customStyle="1" w:styleId="926">
    <w:name w:val="Импортированный стиль 926"/>
    <w:rsid w:val="00F65069"/>
  </w:style>
  <w:style w:type="numbering" w:customStyle="1" w:styleId="List930">
    <w:name w:val="List 930"/>
    <w:basedOn w:val="927"/>
    <w:rsid w:val="00F65069"/>
  </w:style>
  <w:style w:type="numbering" w:customStyle="1" w:styleId="927">
    <w:name w:val="Импортированный стиль 927"/>
    <w:rsid w:val="00F65069"/>
  </w:style>
  <w:style w:type="numbering" w:customStyle="1" w:styleId="List931">
    <w:name w:val="List 931"/>
    <w:basedOn w:val="928"/>
    <w:rsid w:val="00F65069"/>
  </w:style>
  <w:style w:type="numbering" w:customStyle="1" w:styleId="928">
    <w:name w:val="Импортированный стиль 928"/>
    <w:rsid w:val="00F65069"/>
  </w:style>
  <w:style w:type="numbering" w:customStyle="1" w:styleId="List932">
    <w:name w:val="List 932"/>
    <w:basedOn w:val="929"/>
    <w:rsid w:val="00F65069"/>
  </w:style>
  <w:style w:type="numbering" w:customStyle="1" w:styleId="929">
    <w:name w:val="Импортированный стиль 929"/>
    <w:rsid w:val="00F65069"/>
  </w:style>
  <w:style w:type="numbering" w:customStyle="1" w:styleId="List933">
    <w:name w:val="List 933"/>
    <w:basedOn w:val="930"/>
    <w:rsid w:val="00F65069"/>
  </w:style>
  <w:style w:type="numbering" w:customStyle="1" w:styleId="930">
    <w:name w:val="Импортированный стиль 930"/>
    <w:rsid w:val="00F65069"/>
  </w:style>
  <w:style w:type="numbering" w:customStyle="1" w:styleId="List934">
    <w:name w:val="List 934"/>
    <w:basedOn w:val="931"/>
    <w:rsid w:val="00F65069"/>
  </w:style>
  <w:style w:type="numbering" w:customStyle="1" w:styleId="931">
    <w:name w:val="Импортированный стиль 931"/>
    <w:rsid w:val="00F65069"/>
  </w:style>
  <w:style w:type="numbering" w:customStyle="1" w:styleId="List935">
    <w:name w:val="List 935"/>
    <w:basedOn w:val="932"/>
    <w:rsid w:val="00F65069"/>
  </w:style>
  <w:style w:type="numbering" w:customStyle="1" w:styleId="932">
    <w:name w:val="Импортированный стиль 932"/>
    <w:rsid w:val="00F65069"/>
  </w:style>
  <w:style w:type="numbering" w:customStyle="1" w:styleId="List936">
    <w:name w:val="List 936"/>
    <w:basedOn w:val="933"/>
    <w:rsid w:val="00F65069"/>
  </w:style>
  <w:style w:type="numbering" w:customStyle="1" w:styleId="933">
    <w:name w:val="Импортированный стиль 933"/>
    <w:rsid w:val="00F65069"/>
  </w:style>
  <w:style w:type="numbering" w:customStyle="1" w:styleId="List937">
    <w:name w:val="List 937"/>
    <w:basedOn w:val="934"/>
    <w:rsid w:val="00F65069"/>
  </w:style>
  <w:style w:type="numbering" w:customStyle="1" w:styleId="934">
    <w:name w:val="Импортированный стиль 934"/>
    <w:rsid w:val="00F65069"/>
  </w:style>
  <w:style w:type="numbering" w:customStyle="1" w:styleId="List938">
    <w:name w:val="List 938"/>
    <w:basedOn w:val="935"/>
    <w:rsid w:val="00F65069"/>
  </w:style>
  <w:style w:type="numbering" w:customStyle="1" w:styleId="935">
    <w:name w:val="Импортированный стиль 935"/>
    <w:rsid w:val="00F65069"/>
  </w:style>
  <w:style w:type="numbering" w:customStyle="1" w:styleId="List939">
    <w:name w:val="List 939"/>
    <w:basedOn w:val="936"/>
    <w:rsid w:val="00F65069"/>
  </w:style>
  <w:style w:type="numbering" w:customStyle="1" w:styleId="936">
    <w:name w:val="Импортированный стиль 936"/>
    <w:rsid w:val="00F65069"/>
  </w:style>
  <w:style w:type="numbering" w:customStyle="1" w:styleId="List940">
    <w:name w:val="List 940"/>
    <w:basedOn w:val="937"/>
    <w:rsid w:val="00F65069"/>
  </w:style>
  <w:style w:type="numbering" w:customStyle="1" w:styleId="937">
    <w:name w:val="Импортированный стиль 937"/>
    <w:rsid w:val="00F65069"/>
  </w:style>
  <w:style w:type="numbering" w:customStyle="1" w:styleId="List941">
    <w:name w:val="List 941"/>
    <w:basedOn w:val="938"/>
    <w:rsid w:val="00F65069"/>
  </w:style>
  <w:style w:type="numbering" w:customStyle="1" w:styleId="938">
    <w:name w:val="Импортированный стиль 938"/>
    <w:rsid w:val="00F65069"/>
  </w:style>
  <w:style w:type="numbering" w:customStyle="1" w:styleId="List942">
    <w:name w:val="List 942"/>
    <w:basedOn w:val="939"/>
    <w:rsid w:val="00F65069"/>
  </w:style>
  <w:style w:type="numbering" w:customStyle="1" w:styleId="939">
    <w:name w:val="Импортированный стиль 939"/>
    <w:rsid w:val="00F65069"/>
  </w:style>
  <w:style w:type="numbering" w:customStyle="1" w:styleId="List943">
    <w:name w:val="List 943"/>
    <w:basedOn w:val="940"/>
    <w:rsid w:val="00F65069"/>
  </w:style>
  <w:style w:type="numbering" w:customStyle="1" w:styleId="940">
    <w:name w:val="Импортированный стиль 940"/>
    <w:rsid w:val="00F65069"/>
  </w:style>
  <w:style w:type="numbering" w:customStyle="1" w:styleId="List944">
    <w:name w:val="List 944"/>
    <w:basedOn w:val="941"/>
    <w:rsid w:val="00F65069"/>
  </w:style>
  <w:style w:type="numbering" w:customStyle="1" w:styleId="941">
    <w:name w:val="Импортированный стиль 941"/>
    <w:rsid w:val="00F65069"/>
  </w:style>
  <w:style w:type="numbering" w:customStyle="1" w:styleId="List945">
    <w:name w:val="List 945"/>
    <w:basedOn w:val="942"/>
    <w:rsid w:val="00F65069"/>
  </w:style>
  <w:style w:type="numbering" w:customStyle="1" w:styleId="942">
    <w:name w:val="Импортированный стиль 942"/>
    <w:rsid w:val="00F65069"/>
  </w:style>
  <w:style w:type="numbering" w:customStyle="1" w:styleId="List946">
    <w:name w:val="List 946"/>
    <w:basedOn w:val="943"/>
    <w:rsid w:val="00F65069"/>
  </w:style>
  <w:style w:type="numbering" w:customStyle="1" w:styleId="943">
    <w:name w:val="Импортированный стиль 943"/>
    <w:rsid w:val="00F65069"/>
  </w:style>
  <w:style w:type="numbering" w:customStyle="1" w:styleId="List947">
    <w:name w:val="List 947"/>
    <w:basedOn w:val="944"/>
    <w:rsid w:val="00F65069"/>
  </w:style>
  <w:style w:type="numbering" w:customStyle="1" w:styleId="944">
    <w:name w:val="Импортированный стиль 944"/>
    <w:rsid w:val="00F65069"/>
  </w:style>
  <w:style w:type="numbering" w:customStyle="1" w:styleId="List948">
    <w:name w:val="List 948"/>
    <w:basedOn w:val="945"/>
    <w:rsid w:val="00F65069"/>
  </w:style>
  <w:style w:type="numbering" w:customStyle="1" w:styleId="945">
    <w:name w:val="Импортированный стиль 945"/>
    <w:rsid w:val="00F65069"/>
  </w:style>
  <w:style w:type="numbering" w:customStyle="1" w:styleId="List949">
    <w:name w:val="List 949"/>
    <w:basedOn w:val="946"/>
    <w:rsid w:val="00F65069"/>
  </w:style>
  <w:style w:type="numbering" w:customStyle="1" w:styleId="946">
    <w:name w:val="Импортированный стиль 946"/>
    <w:rsid w:val="00F65069"/>
  </w:style>
  <w:style w:type="numbering" w:customStyle="1" w:styleId="List950">
    <w:name w:val="List 950"/>
    <w:basedOn w:val="947"/>
    <w:rsid w:val="00F65069"/>
  </w:style>
  <w:style w:type="numbering" w:customStyle="1" w:styleId="947">
    <w:name w:val="Импортированный стиль 947"/>
    <w:rsid w:val="00F65069"/>
  </w:style>
  <w:style w:type="numbering" w:customStyle="1" w:styleId="List951">
    <w:name w:val="List 951"/>
    <w:basedOn w:val="948"/>
    <w:rsid w:val="00F65069"/>
  </w:style>
  <w:style w:type="numbering" w:customStyle="1" w:styleId="948">
    <w:name w:val="Импортированный стиль 948"/>
    <w:rsid w:val="00F65069"/>
  </w:style>
  <w:style w:type="numbering" w:customStyle="1" w:styleId="List952">
    <w:name w:val="List 952"/>
    <w:basedOn w:val="949"/>
    <w:rsid w:val="00F65069"/>
  </w:style>
  <w:style w:type="numbering" w:customStyle="1" w:styleId="949">
    <w:name w:val="Импортированный стиль 949"/>
    <w:rsid w:val="00F65069"/>
  </w:style>
  <w:style w:type="numbering" w:customStyle="1" w:styleId="List953">
    <w:name w:val="List 953"/>
    <w:basedOn w:val="950"/>
    <w:rsid w:val="00F65069"/>
  </w:style>
  <w:style w:type="numbering" w:customStyle="1" w:styleId="950">
    <w:name w:val="Импортированный стиль 950"/>
    <w:rsid w:val="00F65069"/>
  </w:style>
  <w:style w:type="numbering" w:customStyle="1" w:styleId="List954">
    <w:name w:val="List 954"/>
    <w:basedOn w:val="951"/>
    <w:rsid w:val="00F65069"/>
  </w:style>
  <w:style w:type="numbering" w:customStyle="1" w:styleId="951">
    <w:name w:val="Импортированный стиль 951"/>
    <w:rsid w:val="00F65069"/>
  </w:style>
  <w:style w:type="numbering" w:customStyle="1" w:styleId="List955">
    <w:name w:val="List 955"/>
    <w:basedOn w:val="952"/>
    <w:rsid w:val="00F65069"/>
  </w:style>
  <w:style w:type="numbering" w:customStyle="1" w:styleId="952">
    <w:name w:val="Импортированный стиль 952"/>
    <w:rsid w:val="00F65069"/>
  </w:style>
  <w:style w:type="numbering" w:customStyle="1" w:styleId="List956">
    <w:name w:val="List 956"/>
    <w:basedOn w:val="953"/>
    <w:rsid w:val="00F65069"/>
  </w:style>
  <w:style w:type="numbering" w:customStyle="1" w:styleId="953">
    <w:name w:val="Импортированный стиль 953"/>
    <w:rsid w:val="00F65069"/>
  </w:style>
  <w:style w:type="numbering" w:customStyle="1" w:styleId="List957">
    <w:name w:val="List 957"/>
    <w:basedOn w:val="954"/>
    <w:rsid w:val="00F65069"/>
  </w:style>
  <w:style w:type="numbering" w:customStyle="1" w:styleId="954">
    <w:name w:val="Импортированный стиль 954"/>
    <w:rsid w:val="00F65069"/>
  </w:style>
  <w:style w:type="numbering" w:customStyle="1" w:styleId="List958">
    <w:name w:val="List 958"/>
    <w:basedOn w:val="955"/>
    <w:rsid w:val="00F65069"/>
  </w:style>
  <w:style w:type="numbering" w:customStyle="1" w:styleId="955">
    <w:name w:val="Импортированный стиль 955"/>
    <w:rsid w:val="00F65069"/>
  </w:style>
  <w:style w:type="numbering" w:customStyle="1" w:styleId="List959">
    <w:name w:val="List 959"/>
    <w:basedOn w:val="956"/>
    <w:rsid w:val="00F65069"/>
  </w:style>
  <w:style w:type="numbering" w:customStyle="1" w:styleId="956">
    <w:name w:val="Импортированный стиль 956"/>
    <w:rsid w:val="00F65069"/>
  </w:style>
  <w:style w:type="numbering" w:customStyle="1" w:styleId="List960">
    <w:name w:val="List 960"/>
    <w:basedOn w:val="957"/>
    <w:rsid w:val="00F65069"/>
  </w:style>
  <w:style w:type="numbering" w:customStyle="1" w:styleId="957">
    <w:name w:val="Импортированный стиль 957"/>
    <w:rsid w:val="00F65069"/>
  </w:style>
  <w:style w:type="numbering" w:customStyle="1" w:styleId="List961">
    <w:name w:val="List 961"/>
    <w:basedOn w:val="958"/>
    <w:rsid w:val="00F65069"/>
  </w:style>
  <w:style w:type="numbering" w:customStyle="1" w:styleId="958">
    <w:name w:val="Импортированный стиль 958"/>
    <w:rsid w:val="00F65069"/>
  </w:style>
  <w:style w:type="numbering" w:customStyle="1" w:styleId="List962">
    <w:name w:val="List 962"/>
    <w:basedOn w:val="959"/>
    <w:rsid w:val="00F65069"/>
  </w:style>
  <w:style w:type="numbering" w:customStyle="1" w:styleId="959">
    <w:name w:val="Импортированный стиль 959"/>
    <w:rsid w:val="00F65069"/>
  </w:style>
  <w:style w:type="numbering" w:customStyle="1" w:styleId="List963">
    <w:name w:val="List 963"/>
    <w:basedOn w:val="960"/>
    <w:rsid w:val="00F65069"/>
  </w:style>
  <w:style w:type="numbering" w:customStyle="1" w:styleId="960">
    <w:name w:val="Импортированный стиль 960"/>
    <w:rsid w:val="00F65069"/>
  </w:style>
  <w:style w:type="numbering" w:customStyle="1" w:styleId="List964">
    <w:name w:val="List 964"/>
    <w:basedOn w:val="961"/>
    <w:rsid w:val="00F65069"/>
  </w:style>
  <w:style w:type="numbering" w:customStyle="1" w:styleId="961">
    <w:name w:val="Импортированный стиль 961"/>
    <w:rsid w:val="00F65069"/>
  </w:style>
  <w:style w:type="numbering" w:customStyle="1" w:styleId="List965">
    <w:name w:val="List 965"/>
    <w:basedOn w:val="962"/>
    <w:rsid w:val="00F65069"/>
  </w:style>
  <w:style w:type="numbering" w:customStyle="1" w:styleId="962">
    <w:name w:val="Импортированный стиль 962"/>
    <w:rsid w:val="00F65069"/>
  </w:style>
  <w:style w:type="numbering" w:customStyle="1" w:styleId="List966">
    <w:name w:val="List 966"/>
    <w:basedOn w:val="963"/>
    <w:rsid w:val="00F65069"/>
  </w:style>
  <w:style w:type="numbering" w:customStyle="1" w:styleId="963">
    <w:name w:val="Импортированный стиль 963"/>
    <w:rsid w:val="00F65069"/>
  </w:style>
  <w:style w:type="numbering" w:customStyle="1" w:styleId="List967">
    <w:name w:val="List 967"/>
    <w:basedOn w:val="964"/>
    <w:rsid w:val="00F65069"/>
  </w:style>
  <w:style w:type="numbering" w:customStyle="1" w:styleId="964">
    <w:name w:val="Импортированный стиль 964"/>
    <w:rsid w:val="00F65069"/>
  </w:style>
  <w:style w:type="numbering" w:customStyle="1" w:styleId="List968">
    <w:name w:val="List 968"/>
    <w:basedOn w:val="965"/>
    <w:rsid w:val="00F65069"/>
  </w:style>
  <w:style w:type="numbering" w:customStyle="1" w:styleId="965">
    <w:name w:val="Импортированный стиль 965"/>
    <w:rsid w:val="00F65069"/>
  </w:style>
  <w:style w:type="numbering" w:customStyle="1" w:styleId="List969">
    <w:name w:val="List 969"/>
    <w:basedOn w:val="966"/>
    <w:rsid w:val="00F65069"/>
  </w:style>
  <w:style w:type="numbering" w:customStyle="1" w:styleId="966">
    <w:name w:val="Импортированный стиль 966"/>
    <w:rsid w:val="00F65069"/>
  </w:style>
  <w:style w:type="numbering" w:customStyle="1" w:styleId="List970">
    <w:name w:val="List 970"/>
    <w:basedOn w:val="967"/>
    <w:rsid w:val="00F65069"/>
  </w:style>
  <w:style w:type="numbering" w:customStyle="1" w:styleId="967">
    <w:name w:val="Импортированный стиль 967"/>
    <w:rsid w:val="00F65069"/>
  </w:style>
  <w:style w:type="numbering" w:customStyle="1" w:styleId="List971">
    <w:name w:val="List 971"/>
    <w:basedOn w:val="968"/>
    <w:rsid w:val="00F65069"/>
  </w:style>
  <w:style w:type="numbering" w:customStyle="1" w:styleId="968">
    <w:name w:val="Импортированный стиль 968"/>
    <w:rsid w:val="00F65069"/>
  </w:style>
  <w:style w:type="numbering" w:customStyle="1" w:styleId="List972">
    <w:name w:val="List 972"/>
    <w:basedOn w:val="969"/>
    <w:rsid w:val="00F65069"/>
  </w:style>
  <w:style w:type="numbering" w:customStyle="1" w:styleId="969">
    <w:name w:val="Импортированный стиль 969"/>
    <w:rsid w:val="00F65069"/>
  </w:style>
  <w:style w:type="numbering" w:customStyle="1" w:styleId="List973">
    <w:name w:val="List 973"/>
    <w:basedOn w:val="970"/>
    <w:rsid w:val="00F65069"/>
  </w:style>
  <w:style w:type="numbering" w:customStyle="1" w:styleId="970">
    <w:name w:val="Импортированный стиль 970"/>
    <w:rsid w:val="00F65069"/>
  </w:style>
  <w:style w:type="numbering" w:customStyle="1" w:styleId="List974">
    <w:name w:val="List 974"/>
    <w:basedOn w:val="971"/>
    <w:rsid w:val="00F65069"/>
  </w:style>
  <w:style w:type="numbering" w:customStyle="1" w:styleId="971">
    <w:name w:val="Импортированный стиль 971"/>
    <w:rsid w:val="00F65069"/>
  </w:style>
  <w:style w:type="numbering" w:customStyle="1" w:styleId="List975">
    <w:name w:val="List 975"/>
    <w:basedOn w:val="972"/>
    <w:rsid w:val="00F65069"/>
  </w:style>
  <w:style w:type="numbering" w:customStyle="1" w:styleId="972">
    <w:name w:val="Импортированный стиль 972"/>
    <w:rsid w:val="00F65069"/>
  </w:style>
  <w:style w:type="numbering" w:customStyle="1" w:styleId="List976">
    <w:name w:val="List 976"/>
    <w:basedOn w:val="973"/>
    <w:rsid w:val="00F65069"/>
  </w:style>
  <w:style w:type="numbering" w:customStyle="1" w:styleId="973">
    <w:name w:val="Импортированный стиль 973"/>
    <w:rsid w:val="00F65069"/>
  </w:style>
  <w:style w:type="numbering" w:customStyle="1" w:styleId="List977">
    <w:name w:val="List 977"/>
    <w:basedOn w:val="974"/>
    <w:rsid w:val="00F65069"/>
  </w:style>
  <w:style w:type="numbering" w:customStyle="1" w:styleId="974">
    <w:name w:val="Импортированный стиль 974"/>
    <w:rsid w:val="00F65069"/>
  </w:style>
  <w:style w:type="numbering" w:customStyle="1" w:styleId="List978">
    <w:name w:val="List 978"/>
    <w:basedOn w:val="975"/>
    <w:rsid w:val="00F65069"/>
  </w:style>
  <w:style w:type="numbering" w:customStyle="1" w:styleId="975">
    <w:name w:val="Импортированный стиль 975"/>
    <w:rsid w:val="00F65069"/>
  </w:style>
  <w:style w:type="numbering" w:customStyle="1" w:styleId="List979">
    <w:name w:val="List 979"/>
    <w:basedOn w:val="976"/>
    <w:rsid w:val="00F65069"/>
  </w:style>
  <w:style w:type="numbering" w:customStyle="1" w:styleId="976">
    <w:name w:val="Импортированный стиль 976"/>
    <w:rsid w:val="00F65069"/>
  </w:style>
  <w:style w:type="numbering" w:customStyle="1" w:styleId="List980">
    <w:name w:val="List 980"/>
    <w:basedOn w:val="977"/>
    <w:rsid w:val="00F65069"/>
  </w:style>
  <w:style w:type="numbering" w:customStyle="1" w:styleId="977">
    <w:name w:val="Импортированный стиль 977"/>
    <w:rsid w:val="00F65069"/>
  </w:style>
  <w:style w:type="numbering" w:customStyle="1" w:styleId="List981">
    <w:name w:val="List 981"/>
    <w:basedOn w:val="978"/>
    <w:rsid w:val="00F65069"/>
  </w:style>
  <w:style w:type="numbering" w:customStyle="1" w:styleId="978">
    <w:name w:val="Импортированный стиль 978"/>
    <w:rsid w:val="00F65069"/>
  </w:style>
  <w:style w:type="numbering" w:customStyle="1" w:styleId="List982">
    <w:name w:val="List 982"/>
    <w:basedOn w:val="979"/>
    <w:rsid w:val="00F65069"/>
  </w:style>
  <w:style w:type="numbering" w:customStyle="1" w:styleId="979">
    <w:name w:val="Импортированный стиль 979"/>
    <w:rsid w:val="00F65069"/>
  </w:style>
  <w:style w:type="numbering" w:customStyle="1" w:styleId="List983">
    <w:name w:val="List 983"/>
    <w:basedOn w:val="980"/>
    <w:rsid w:val="00F65069"/>
  </w:style>
  <w:style w:type="numbering" w:customStyle="1" w:styleId="980">
    <w:name w:val="Импортированный стиль 980"/>
    <w:rsid w:val="00F65069"/>
  </w:style>
  <w:style w:type="numbering" w:customStyle="1" w:styleId="List984">
    <w:name w:val="List 984"/>
    <w:basedOn w:val="981"/>
    <w:rsid w:val="00F65069"/>
  </w:style>
  <w:style w:type="numbering" w:customStyle="1" w:styleId="981">
    <w:name w:val="Импортированный стиль 981"/>
    <w:rsid w:val="00F65069"/>
  </w:style>
  <w:style w:type="numbering" w:customStyle="1" w:styleId="List985">
    <w:name w:val="List 985"/>
    <w:basedOn w:val="982"/>
    <w:rsid w:val="00F65069"/>
  </w:style>
  <w:style w:type="numbering" w:customStyle="1" w:styleId="982">
    <w:name w:val="Импортированный стиль 982"/>
    <w:rsid w:val="00F65069"/>
  </w:style>
  <w:style w:type="numbering" w:customStyle="1" w:styleId="List986">
    <w:name w:val="List 986"/>
    <w:basedOn w:val="983"/>
    <w:rsid w:val="00F65069"/>
  </w:style>
  <w:style w:type="numbering" w:customStyle="1" w:styleId="983">
    <w:name w:val="Импортированный стиль 983"/>
    <w:rsid w:val="00F65069"/>
  </w:style>
  <w:style w:type="numbering" w:customStyle="1" w:styleId="List987">
    <w:name w:val="List 987"/>
    <w:basedOn w:val="984"/>
    <w:rsid w:val="00F65069"/>
  </w:style>
  <w:style w:type="numbering" w:customStyle="1" w:styleId="984">
    <w:name w:val="Импортированный стиль 984"/>
    <w:rsid w:val="00F65069"/>
  </w:style>
  <w:style w:type="numbering" w:customStyle="1" w:styleId="List988">
    <w:name w:val="List 988"/>
    <w:basedOn w:val="985"/>
    <w:rsid w:val="00F65069"/>
  </w:style>
  <w:style w:type="numbering" w:customStyle="1" w:styleId="985">
    <w:name w:val="Импортированный стиль 985"/>
    <w:rsid w:val="00F65069"/>
  </w:style>
  <w:style w:type="numbering" w:customStyle="1" w:styleId="List989">
    <w:name w:val="List 989"/>
    <w:basedOn w:val="986"/>
    <w:rsid w:val="00F65069"/>
  </w:style>
  <w:style w:type="numbering" w:customStyle="1" w:styleId="986">
    <w:name w:val="Импортированный стиль 986"/>
    <w:rsid w:val="00F65069"/>
  </w:style>
  <w:style w:type="numbering" w:customStyle="1" w:styleId="List990">
    <w:name w:val="List 990"/>
    <w:basedOn w:val="987"/>
    <w:rsid w:val="00F65069"/>
  </w:style>
  <w:style w:type="numbering" w:customStyle="1" w:styleId="987">
    <w:name w:val="Импортированный стиль 987"/>
    <w:rsid w:val="00F65069"/>
  </w:style>
  <w:style w:type="numbering" w:customStyle="1" w:styleId="List991">
    <w:name w:val="List 991"/>
    <w:basedOn w:val="988"/>
    <w:rsid w:val="00F65069"/>
  </w:style>
  <w:style w:type="numbering" w:customStyle="1" w:styleId="988">
    <w:name w:val="Импортированный стиль 988"/>
    <w:rsid w:val="00F65069"/>
  </w:style>
  <w:style w:type="numbering" w:customStyle="1" w:styleId="List992">
    <w:name w:val="List 992"/>
    <w:basedOn w:val="989"/>
    <w:rsid w:val="00F65069"/>
  </w:style>
  <w:style w:type="numbering" w:customStyle="1" w:styleId="989">
    <w:name w:val="Импортированный стиль 989"/>
    <w:rsid w:val="00F65069"/>
  </w:style>
  <w:style w:type="numbering" w:customStyle="1" w:styleId="List993">
    <w:name w:val="List 993"/>
    <w:basedOn w:val="990"/>
    <w:rsid w:val="00F65069"/>
  </w:style>
  <w:style w:type="numbering" w:customStyle="1" w:styleId="990">
    <w:name w:val="Импортированный стиль 990"/>
    <w:rsid w:val="00F65069"/>
  </w:style>
  <w:style w:type="paragraph" w:styleId="af8">
    <w:name w:val="annotation text"/>
    <w:basedOn w:val="a"/>
    <w:link w:val="af9"/>
    <w:uiPriority w:val="99"/>
    <w:semiHidden/>
    <w:unhideWhenUsed/>
    <w:rsid w:val="00F65069"/>
    <w:pPr>
      <w:spacing w:line="240" w:lineRule="auto"/>
    </w:pPr>
    <w:rPr>
      <w:sz w:val="20"/>
      <w:szCs w:val="20"/>
    </w:rPr>
  </w:style>
  <w:style w:type="character" w:customStyle="1" w:styleId="af9">
    <w:name w:val="Текст примечания Знак"/>
    <w:basedOn w:val="a0"/>
    <w:link w:val="af8"/>
    <w:uiPriority w:val="99"/>
    <w:semiHidden/>
    <w:rsid w:val="00F65069"/>
    <w:rPr>
      <w:rFonts w:ascii="Calibri" w:eastAsia="Calibri" w:hAnsi="Calibri" w:cs="Calibri"/>
      <w:color w:val="000000"/>
      <w:u w:color="000000"/>
    </w:rPr>
  </w:style>
  <w:style w:type="character" w:styleId="afa">
    <w:name w:val="annotation reference"/>
    <w:basedOn w:val="a0"/>
    <w:uiPriority w:val="99"/>
    <w:semiHidden/>
    <w:unhideWhenUsed/>
    <w:rsid w:val="00F65069"/>
    <w:rPr>
      <w:sz w:val="16"/>
      <w:szCs w:val="16"/>
    </w:rPr>
  </w:style>
  <w:style w:type="paragraph" w:styleId="afb">
    <w:name w:val="Balloon Text"/>
    <w:basedOn w:val="a"/>
    <w:link w:val="afc"/>
    <w:uiPriority w:val="99"/>
    <w:semiHidden/>
    <w:unhideWhenUsed/>
    <w:rsid w:val="00AC3ED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AC3EDF"/>
    <w:rPr>
      <w:rFonts w:ascii="Tahoma" w:eastAsia="Calibri" w:hAnsi="Tahoma" w:cs="Tahoma"/>
      <w:color w:val="000000"/>
      <w:sz w:val="16"/>
      <w:szCs w:val="16"/>
      <w:u w:color="000000"/>
    </w:rPr>
  </w:style>
  <w:style w:type="paragraph" w:styleId="afd">
    <w:name w:val="TOC Heading"/>
    <w:basedOn w:val="1"/>
    <w:next w:val="a"/>
    <w:uiPriority w:val="39"/>
    <w:semiHidden/>
    <w:unhideWhenUsed/>
    <w:qFormat/>
    <w:rsid w:val="00423A01"/>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80" w:line="276" w:lineRule="auto"/>
      <w:ind w:left="0" w:firstLine="0"/>
      <w:outlineLvl w:val="9"/>
    </w:pPr>
    <w:rPr>
      <w:rFonts w:ascii="Helvetica" w:hAnsi="Helvetica"/>
      <w:b/>
      <w:bCs/>
      <w:i w:val="0"/>
      <w:iCs w:val="0"/>
      <w:color w:val="2F759E"/>
      <w:sz w:val="28"/>
      <w:szCs w:val="28"/>
      <w:bdr w:val="none" w:sz="0" w:space="0" w:color="auto"/>
      <w:lang w:eastAsia="en-US"/>
    </w:rPr>
  </w:style>
  <w:style w:type="paragraph" w:styleId="1c">
    <w:name w:val="toc 1"/>
    <w:basedOn w:val="a"/>
    <w:next w:val="a"/>
    <w:autoRedefine/>
    <w:uiPriority w:val="39"/>
    <w:unhideWhenUsed/>
    <w:rsid w:val="00423A01"/>
    <w:pPr>
      <w:spacing w:after="100"/>
    </w:pPr>
  </w:style>
  <w:style w:type="paragraph" w:styleId="2d">
    <w:name w:val="toc 2"/>
    <w:basedOn w:val="a"/>
    <w:next w:val="a"/>
    <w:autoRedefine/>
    <w:uiPriority w:val="39"/>
    <w:unhideWhenUsed/>
    <w:rsid w:val="00423A01"/>
    <w:pPr>
      <w:spacing w:after="100"/>
      <w:ind w:left="220"/>
    </w:pPr>
  </w:style>
  <w:style w:type="paragraph" w:styleId="3c">
    <w:name w:val="toc 3"/>
    <w:basedOn w:val="a"/>
    <w:next w:val="a"/>
    <w:autoRedefine/>
    <w:uiPriority w:val="39"/>
    <w:unhideWhenUsed/>
    <w:rsid w:val="00423A01"/>
    <w:pPr>
      <w:spacing w:after="100"/>
      <w:ind w:left="440"/>
    </w:pPr>
  </w:style>
  <w:style w:type="paragraph" w:styleId="afe">
    <w:name w:val="Title"/>
    <w:basedOn w:val="a"/>
    <w:next w:val="a"/>
    <w:link w:val="aff"/>
    <w:uiPriority w:val="99"/>
    <w:qFormat/>
    <w:rsid w:val="00820392"/>
    <w:pPr>
      <w:pBdr>
        <w:top w:val="none" w:sz="0" w:space="0" w:color="auto"/>
        <w:left w:val="none" w:sz="0" w:space="0" w:color="auto"/>
        <w:bottom w:val="none" w:sz="0" w:space="0" w:color="auto"/>
        <w:right w:val="none" w:sz="0" w:space="0" w:color="auto"/>
        <w:between w:val="none" w:sz="0" w:space="0" w:color="auto"/>
        <w:bar w:val="none" w:sz="0" w:color="auto"/>
      </w:pBdr>
      <w:spacing w:before="240" w:after="60" w:line="240" w:lineRule="auto"/>
      <w:jc w:val="center"/>
      <w:outlineLvl w:val="0"/>
    </w:pPr>
    <w:rPr>
      <w:rFonts w:ascii="Cambria" w:hAnsi="Cambria" w:cs="Times New Roman"/>
      <w:b/>
      <w:bCs/>
      <w:color w:val="auto"/>
      <w:kern w:val="28"/>
      <w:sz w:val="32"/>
      <w:szCs w:val="32"/>
      <w:bdr w:val="none" w:sz="0" w:space="0" w:color="auto"/>
    </w:rPr>
  </w:style>
  <w:style w:type="character" w:customStyle="1" w:styleId="aff">
    <w:name w:val="Название Знак"/>
    <w:basedOn w:val="a0"/>
    <w:link w:val="afe"/>
    <w:uiPriority w:val="99"/>
    <w:rsid w:val="00820392"/>
    <w:rPr>
      <w:rFonts w:ascii="Cambria" w:eastAsia="Calibri" w:hAnsi="Cambria"/>
      <w:b/>
      <w:bCs/>
      <w:kern w:val="28"/>
      <w:sz w:val="32"/>
      <w:szCs w:val="32"/>
      <w:bdr w:val="none" w:sz="0" w:space="0" w:color="auto"/>
    </w:rPr>
  </w:style>
  <w:style w:type="character" w:customStyle="1" w:styleId="s1">
    <w:name w:val="s1"/>
    <w:rsid w:val="0090559D"/>
  </w:style>
  <w:style w:type="character" w:customStyle="1" w:styleId="ae">
    <w:name w:val="Основной текст Знак"/>
    <w:basedOn w:val="a0"/>
    <w:link w:val="ad"/>
    <w:rsid w:val="0090559D"/>
    <w:rPr>
      <w:rFonts w:ascii="Calibri" w:eastAsia="Calibri" w:hAnsi="Calibri" w:cs="Calibri"/>
      <w:color w:val="00000A"/>
      <w:kern w:val="1"/>
      <w:u w:color="00000A"/>
      <w:bdr w:val="nil"/>
      <w:lang w:val="ru-RU" w:eastAsia="ru-RU" w:bidi="ar-SA"/>
    </w:rPr>
  </w:style>
  <w:style w:type="character" w:customStyle="1" w:styleId="c12">
    <w:name w:val="c12"/>
    <w:basedOn w:val="a0"/>
    <w:rsid w:val="0090559D"/>
  </w:style>
  <w:style w:type="character" w:customStyle="1" w:styleId="a6">
    <w:name w:val="Нижний колонтитул Знак"/>
    <w:basedOn w:val="a0"/>
    <w:link w:val="a5"/>
    <w:uiPriority w:val="99"/>
    <w:rsid w:val="0090559D"/>
    <w:rPr>
      <w:rFonts w:ascii="Calibri" w:eastAsia="Calibri" w:hAnsi="Calibri" w:cs="Calibri"/>
      <w:color w:val="00000A"/>
      <w:kern w:val="1"/>
      <w:u w:color="00000A"/>
      <w:bdr w:val="nil"/>
      <w:lang w:val="ru-RU" w:eastAsia="ru-RU" w:bidi="ar-SA"/>
    </w:rPr>
  </w:style>
  <w:style w:type="character" w:customStyle="1" w:styleId="aff0">
    <w:name w:val="Символ сноски"/>
    <w:rsid w:val="0090559D"/>
    <w:rPr>
      <w:vertAlign w:val="superscript"/>
    </w:rPr>
  </w:style>
  <w:style w:type="character" w:customStyle="1" w:styleId="1d">
    <w:name w:val="Знак сноски1"/>
    <w:rsid w:val="0090559D"/>
    <w:rPr>
      <w:vertAlign w:val="superscript"/>
    </w:rPr>
  </w:style>
  <w:style w:type="character" w:customStyle="1" w:styleId="a8">
    <w:name w:val="Текст сноски Знак"/>
    <w:aliases w:val="Знак Знак,Body Text Indent Знак,Основной текст с отступом1 Знак,Основной текст с отступом11 Знак,Знак1 Знак,Body Text Indent1 Знак"/>
    <w:basedOn w:val="a0"/>
    <w:link w:val="a7"/>
    <w:rsid w:val="0090559D"/>
    <w:rPr>
      <w:rFonts w:ascii="Calibri" w:eastAsia="Calibri" w:hAnsi="Calibri" w:cs="Calibri"/>
      <w:color w:val="00000A"/>
      <w:kern w:val="1"/>
      <w:sz w:val="24"/>
      <w:szCs w:val="24"/>
      <w:u w:color="00000A"/>
      <w:bdr w:val="nil"/>
      <w:lang w:val="ru-RU" w:eastAsia="ru-RU" w:bidi="ar-SA"/>
    </w:rPr>
  </w:style>
  <w:style w:type="character" w:customStyle="1" w:styleId="ac">
    <w:name w:val="Верхний колонтитул Знак"/>
    <w:basedOn w:val="a0"/>
    <w:link w:val="ab"/>
    <w:uiPriority w:val="99"/>
    <w:rsid w:val="0090559D"/>
    <w:rPr>
      <w:rFonts w:ascii="Arial Unicode MS" w:hAnsi="Arial Unicode MS" w:cs="Arial Unicode MS"/>
      <w:color w:val="000000"/>
      <w:u w:color="000000"/>
      <w:bdr w:val="nil"/>
      <w:lang w:val="ru-RU" w:eastAsia="ru-RU" w:bidi="ar-SA"/>
    </w:rPr>
  </w:style>
  <w:style w:type="character" w:customStyle="1" w:styleId="c1">
    <w:name w:val="c1"/>
    <w:rsid w:val="0090559D"/>
  </w:style>
  <w:style w:type="character" w:customStyle="1" w:styleId="apple-converted-space">
    <w:name w:val="apple-converted-space"/>
    <w:rsid w:val="0090559D"/>
  </w:style>
  <w:style w:type="character" w:customStyle="1" w:styleId="s27">
    <w:name w:val="s27"/>
    <w:basedOn w:val="a0"/>
    <w:rsid w:val="0090559D"/>
  </w:style>
  <w:style w:type="character" w:customStyle="1" w:styleId="af3">
    <w:name w:val="Основной текст с отступом Знак"/>
    <w:basedOn w:val="a0"/>
    <w:link w:val="af2"/>
    <w:uiPriority w:val="99"/>
    <w:rsid w:val="0090559D"/>
    <w:rPr>
      <w:rFonts w:ascii="Calibri" w:eastAsia="Calibri" w:hAnsi="Calibri" w:cs="Calibri"/>
      <w:color w:val="00000A"/>
      <w:kern w:val="1"/>
      <w:sz w:val="24"/>
      <w:szCs w:val="24"/>
      <w:u w:color="00000A"/>
      <w:bdr w:val="nil"/>
      <w:lang w:val="ru-RU" w:eastAsia="ru-RU" w:bidi="ar-SA"/>
    </w:rPr>
  </w:style>
  <w:style w:type="character" w:customStyle="1" w:styleId="aff1">
    <w:name w:val="Привязка сноски"/>
    <w:rsid w:val="0090559D"/>
    <w:rPr>
      <w:vertAlign w:val="superscript"/>
    </w:rPr>
  </w:style>
  <w:style w:type="character" w:styleId="aff2">
    <w:name w:val="footnote reference"/>
    <w:uiPriority w:val="99"/>
    <w:rsid w:val="00905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621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E3AD5-6311-44DA-A3E1-E529533E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141016</Words>
  <Characters>803796</Characters>
  <Application>Microsoft Office Word</Application>
  <DocSecurity>0</DocSecurity>
  <Lines>6698</Lines>
  <Paragraphs>1885</Paragraphs>
  <ScaleCrop>false</ScaleCrop>
  <HeadingPairs>
    <vt:vector size="2" baseType="variant">
      <vt:variant>
        <vt:lpstr>Название</vt:lpstr>
      </vt:variant>
      <vt:variant>
        <vt:i4>1</vt:i4>
      </vt:variant>
    </vt:vector>
  </HeadingPairs>
  <TitlesOfParts>
    <vt:vector size="1" baseType="lpstr">
      <vt:lpstr/>
    </vt:vector>
  </TitlesOfParts>
  <Company>bygry</Company>
  <LinksUpToDate>false</LinksUpToDate>
  <CharactersWithSpaces>942927</CharactersWithSpaces>
  <SharedDoc>false</SharedDoc>
  <HLinks>
    <vt:vector size="342" baseType="variant">
      <vt:variant>
        <vt:i4>1245239</vt:i4>
      </vt:variant>
      <vt:variant>
        <vt:i4>338</vt:i4>
      </vt:variant>
      <vt:variant>
        <vt:i4>0</vt:i4>
      </vt:variant>
      <vt:variant>
        <vt:i4>5</vt:i4>
      </vt:variant>
      <vt:variant>
        <vt:lpwstr/>
      </vt:variant>
      <vt:variant>
        <vt:lpwstr>_Toc433014132</vt:lpwstr>
      </vt:variant>
      <vt:variant>
        <vt:i4>1245239</vt:i4>
      </vt:variant>
      <vt:variant>
        <vt:i4>332</vt:i4>
      </vt:variant>
      <vt:variant>
        <vt:i4>0</vt:i4>
      </vt:variant>
      <vt:variant>
        <vt:i4>5</vt:i4>
      </vt:variant>
      <vt:variant>
        <vt:lpwstr/>
      </vt:variant>
      <vt:variant>
        <vt:lpwstr>_Toc433014131</vt:lpwstr>
      </vt:variant>
      <vt:variant>
        <vt:i4>1245239</vt:i4>
      </vt:variant>
      <vt:variant>
        <vt:i4>326</vt:i4>
      </vt:variant>
      <vt:variant>
        <vt:i4>0</vt:i4>
      </vt:variant>
      <vt:variant>
        <vt:i4>5</vt:i4>
      </vt:variant>
      <vt:variant>
        <vt:lpwstr/>
      </vt:variant>
      <vt:variant>
        <vt:lpwstr>_Toc433014130</vt:lpwstr>
      </vt:variant>
      <vt:variant>
        <vt:i4>1179703</vt:i4>
      </vt:variant>
      <vt:variant>
        <vt:i4>320</vt:i4>
      </vt:variant>
      <vt:variant>
        <vt:i4>0</vt:i4>
      </vt:variant>
      <vt:variant>
        <vt:i4>5</vt:i4>
      </vt:variant>
      <vt:variant>
        <vt:lpwstr/>
      </vt:variant>
      <vt:variant>
        <vt:lpwstr>_Toc433014129</vt:lpwstr>
      </vt:variant>
      <vt:variant>
        <vt:i4>1179703</vt:i4>
      </vt:variant>
      <vt:variant>
        <vt:i4>314</vt:i4>
      </vt:variant>
      <vt:variant>
        <vt:i4>0</vt:i4>
      </vt:variant>
      <vt:variant>
        <vt:i4>5</vt:i4>
      </vt:variant>
      <vt:variant>
        <vt:lpwstr/>
      </vt:variant>
      <vt:variant>
        <vt:lpwstr>_Toc433014128</vt:lpwstr>
      </vt:variant>
      <vt:variant>
        <vt:i4>1179703</vt:i4>
      </vt:variant>
      <vt:variant>
        <vt:i4>308</vt:i4>
      </vt:variant>
      <vt:variant>
        <vt:i4>0</vt:i4>
      </vt:variant>
      <vt:variant>
        <vt:i4>5</vt:i4>
      </vt:variant>
      <vt:variant>
        <vt:lpwstr/>
      </vt:variant>
      <vt:variant>
        <vt:lpwstr>_Toc433014127</vt:lpwstr>
      </vt:variant>
      <vt:variant>
        <vt:i4>1179703</vt:i4>
      </vt:variant>
      <vt:variant>
        <vt:i4>302</vt:i4>
      </vt:variant>
      <vt:variant>
        <vt:i4>0</vt:i4>
      </vt:variant>
      <vt:variant>
        <vt:i4>5</vt:i4>
      </vt:variant>
      <vt:variant>
        <vt:lpwstr/>
      </vt:variant>
      <vt:variant>
        <vt:lpwstr>_Toc433014126</vt:lpwstr>
      </vt:variant>
      <vt:variant>
        <vt:i4>1179703</vt:i4>
      </vt:variant>
      <vt:variant>
        <vt:i4>296</vt:i4>
      </vt:variant>
      <vt:variant>
        <vt:i4>0</vt:i4>
      </vt:variant>
      <vt:variant>
        <vt:i4>5</vt:i4>
      </vt:variant>
      <vt:variant>
        <vt:lpwstr/>
      </vt:variant>
      <vt:variant>
        <vt:lpwstr>_Toc433014125</vt:lpwstr>
      </vt:variant>
      <vt:variant>
        <vt:i4>1179703</vt:i4>
      </vt:variant>
      <vt:variant>
        <vt:i4>290</vt:i4>
      </vt:variant>
      <vt:variant>
        <vt:i4>0</vt:i4>
      </vt:variant>
      <vt:variant>
        <vt:i4>5</vt:i4>
      </vt:variant>
      <vt:variant>
        <vt:lpwstr/>
      </vt:variant>
      <vt:variant>
        <vt:lpwstr>_Toc433014124</vt:lpwstr>
      </vt:variant>
      <vt:variant>
        <vt:i4>1179703</vt:i4>
      </vt:variant>
      <vt:variant>
        <vt:i4>284</vt:i4>
      </vt:variant>
      <vt:variant>
        <vt:i4>0</vt:i4>
      </vt:variant>
      <vt:variant>
        <vt:i4>5</vt:i4>
      </vt:variant>
      <vt:variant>
        <vt:lpwstr/>
      </vt:variant>
      <vt:variant>
        <vt:lpwstr>_Toc433014123</vt:lpwstr>
      </vt:variant>
      <vt:variant>
        <vt:i4>1179703</vt:i4>
      </vt:variant>
      <vt:variant>
        <vt:i4>278</vt:i4>
      </vt:variant>
      <vt:variant>
        <vt:i4>0</vt:i4>
      </vt:variant>
      <vt:variant>
        <vt:i4>5</vt:i4>
      </vt:variant>
      <vt:variant>
        <vt:lpwstr/>
      </vt:variant>
      <vt:variant>
        <vt:lpwstr>_Toc433014122</vt:lpwstr>
      </vt:variant>
      <vt:variant>
        <vt:i4>1179703</vt:i4>
      </vt:variant>
      <vt:variant>
        <vt:i4>272</vt:i4>
      </vt:variant>
      <vt:variant>
        <vt:i4>0</vt:i4>
      </vt:variant>
      <vt:variant>
        <vt:i4>5</vt:i4>
      </vt:variant>
      <vt:variant>
        <vt:lpwstr/>
      </vt:variant>
      <vt:variant>
        <vt:lpwstr>_Toc433014121</vt:lpwstr>
      </vt:variant>
      <vt:variant>
        <vt:i4>1179703</vt:i4>
      </vt:variant>
      <vt:variant>
        <vt:i4>266</vt:i4>
      </vt:variant>
      <vt:variant>
        <vt:i4>0</vt:i4>
      </vt:variant>
      <vt:variant>
        <vt:i4>5</vt:i4>
      </vt:variant>
      <vt:variant>
        <vt:lpwstr/>
      </vt:variant>
      <vt:variant>
        <vt:lpwstr>_Toc433014120</vt:lpwstr>
      </vt:variant>
      <vt:variant>
        <vt:i4>1114167</vt:i4>
      </vt:variant>
      <vt:variant>
        <vt:i4>260</vt:i4>
      </vt:variant>
      <vt:variant>
        <vt:i4>0</vt:i4>
      </vt:variant>
      <vt:variant>
        <vt:i4>5</vt:i4>
      </vt:variant>
      <vt:variant>
        <vt:lpwstr/>
      </vt:variant>
      <vt:variant>
        <vt:lpwstr>_Toc433014119</vt:lpwstr>
      </vt:variant>
      <vt:variant>
        <vt:i4>1114167</vt:i4>
      </vt:variant>
      <vt:variant>
        <vt:i4>254</vt:i4>
      </vt:variant>
      <vt:variant>
        <vt:i4>0</vt:i4>
      </vt:variant>
      <vt:variant>
        <vt:i4>5</vt:i4>
      </vt:variant>
      <vt:variant>
        <vt:lpwstr/>
      </vt:variant>
      <vt:variant>
        <vt:lpwstr>_Toc433014118</vt:lpwstr>
      </vt:variant>
      <vt:variant>
        <vt:i4>1114167</vt:i4>
      </vt:variant>
      <vt:variant>
        <vt:i4>248</vt:i4>
      </vt:variant>
      <vt:variant>
        <vt:i4>0</vt:i4>
      </vt:variant>
      <vt:variant>
        <vt:i4>5</vt:i4>
      </vt:variant>
      <vt:variant>
        <vt:lpwstr/>
      </vt:variant>
      <vt:variant>
        <vt:lpwstr>_Toc433014117</vt:lpwstr>
      </vt:variant>
      <vt:variant>
        <vt:i4>1114167</vt:i4>
      </vt:variant>
      <vt:variant>
        <vt:i4>242</vt:i4>
      </vt:variant>
      <vt:variant>
        <vt:i4>0</vt:i4>
      </vt:variant>
      <vt:variant>
        <vt:i4>5</vt:i4>
      </vt:variant>
      <vt:variant>
        <vt:lpwstr/>
      </vt:variant>
      <vt:variant>
        <vt:lpwstr>_Toc433014116</vt:lpwstr>
      </vt:variant>
      <vt:variant>
        <vt:i4>1114167</vt:i4>
      </vt:variant>
      <vt:variant>
        <vt:i4>236</vt:i4>
      </vt:variant>
      <vt:variant>
        <vt:i4>0</vt:i4>
      </vt:variant>
      <vt:variant>
        <vt:i4>5</vt:i4>
      </vt:variant>
      <vt:variant>
        <vt:lpwstr/>
      </vt:variant>
      <vt:variant>
        <vt:lpwstr>_Toc433014115</vt:lpwstr>
      </vt:variant>
      <vt:variant>
        <vt:i4>1114167</vt:i4>
      </vt:variant>
      <vt:variant>
        <vt:i4>230</vt:i4>
      </vt:variant>
      <vt:variant>
        <vt:i4>0</vt:i4>
      </vt:variant>
      <vt:variant>
        <vt:i4>5</vt:i4>
      </vt:variant>
      <vt:variant>
        <vt:lpwstr/>
      </vt:variant>
      <vt:variant>
        <vt:lpwstr>_Toc433014114</vt:lpwstr>
      </vt:variant>
      <vt:variant>
        <vt:i4>1114167</vt:i4>
      </vt:variant>
      <vt:variant>
        <vt:i4>224</vt:i4>
      </vt:variant>
      <vt:variant>
        <vt:i4>0</vt:i4>
      </vt:variant>
      <vt:variant>
        <vt:i4>5</vt:i4>
      </vt:variant>
      <vt:variant>
        <vt:lpwstr/>
      </vt:variant>
      <vt:variant>
        <vt:lpwstr>_Toc433014113</vt:lpwstr>
      </vt:variant>
      <vt:variant>
        <vt:i4>1114167</vt:i4>
      </vt:variant>
      <vt:variant>
        <vt:i4>218</vt:i4>
      </vt:variant>
      <vt:variant>
        <vt:i4>0</vt:i4>
      </vt:variant>
      <vt:variant>
        <vt:i4>5</vt:i4>
      </vt:variant>
      <vt:variant>
        <vt:lpwstr/>
      </vt:variant>
      <vt:variant>
        <vt:lpwstr>_Toc433014112</vt:lpwstr>
      </vt:variant>
      <vt:variant>
        <vt:i4>1114167</vt:i4>
      </vt:variant>
      <vt:variant>
        <vt:i4>212</vt:i4>
      </vt:variant>
      <vt:variant>
        <vt:i4>0</vt:i4>
      </vt:variant>
      <vt:variant>
        <vt:i4>5</vt:i4>
      </vt:variant>
      <vt:variant>
        <vt:lpwstr/>
      </vt:variant>
      <vt:variant>
        <vt:lpwstr>_Toc433014111</vt:lpwstr>
      </vt:variant>
      <vt:variant>
        <vt:i4>1114167</vt:i4>
      </vt:variant>
      <vt:variant>
        <vt:i4>206</vt:i4>
      </vt:variant>
      <vt:variant>
        <vt:i4>0</vt:i4>
      </vt:variant>
      <vt:variant>
        <vt:i4>5</vt:i4>
      </vt:variant>
      <vt:variant>
        <vt:lpwstr/>
      </vt:variant>
      <vt:variant>
        <vt:lpwstr>_Toc433014110</vt:lpwstr>
      </vt:variant>
      <vt:variant>
        <vt:i4>1048631</vt:i4>
      </vt:variant>
      <vt:variant>
        <vt:i4>200</vt:i4>
      </vt:variant>
      <vt:variant>
        <vt:i4>0</vt:i4>
      </vt:variant>
      <vt:variant>
        <vt:i4>5</vt:i4>
      </vt:variant>
      <vt:variant>
        <vt:lpwstr/>
      </vt:variant>
      <vt:variant>
        <vt:lpwstr>_Toc433014109</vt:lpwstr>
      </vt:variant>
      <vt:variant>
        <vt:i4>1048631</vt:i4>
      </vt:variant>
      <vt:variant>
        <vt:i4>194</vt:i4>
      </vt:variant>
      <vt:variant>
        <vt:i4>0</vt:i4>
      </vt:variant>
      <vt:variant>
        <vt:i4>5</vt:i4>
      </vt:variant>
      <vt:variant>
        <vt:lpwstr/>
      </vt:variant>
      <vt:variant>
        <vt:lpwstr>_Toc433014108</vt:lpwstr>
      </vt:variant>
      <vt:variant>
        <vt:i4>1048631</vt:i4>
      </vt:variant>
      <vt:variant>
        <vt:i4>188</vt:i4>
      </vt:variant>
      <vt:variant>
        <vt:i4>0</vt:i4>
      </vt:variant>
      <vt:variant>
        <vt:i4>5</vt:i4>
      </vt:variant>
      <vt:variant>
        <vt:lpwstr/>
      </vt:variant>
      <vt:variant>
        <vt:lpwstr>_Toc433014107</vt:lpwstr>
      </vt:variant>
      <vt:variant>
        <vt:i4>1048631</vt:i4>
      </vt:variant>
      <vt:variant>
        <vt:i4>182</vt:i4>
      </vt:variant>
      <vt:variant>
        <vt:i4>0</vt:i4>
      </vt:variant>
      <vt:variant>
        <vt:i4>5</vt:i4>
      </vt:variant>
      <vt:variant>
        <vt:lpwstr/>
      </vt:variant>
      <vt:variant>
        <vt:lpwstr>_Toc433014106</vt:lpwstr>
      </vt:variant>
      <vt:variant>
        <vt:i4>1048631</vt:i4>
      </vt:variant>
      <vt:variant>
        <vt:i4>176</vt:i4>
      </vt:variant>
      <vt:variant>
        <vt:i4>0</vt:i4>
      </vt:variant>
      <vt:variant>
        <vt:i4>5</vt:i4>
      </vt:variant>
      <vt:variant>
        <vt:lpwstr/>
      </vt:variant>
      <vt:variant>
        <vt:lpwstr>_Toc433014105</vt:lpwstr>
      </vt:variant>
      <vt:variant>
        <vt:i4>1048631</vt:i4>
      </vt:variant>
      <vt:variant>
        <vt:i4>170</vt:i4>
      </vt:variant>
      <vt:variant>
        <vt:i4>0</vt:i4>
      </vt:variant>
      <vt:variant>
        <vt:i4>5</vt:i4>
      </vt:variant>
      <vt:variant>
        <vt:lpwstr/>
      </vt:variant>
      <vt:variant>
        <vt:lpwstr>_Toc433014104</vt:lpwstr>
      </vt:variant>
      <vt:variant>
        <vt:i4>1048631</vt:i4>
      </vt:variant>
      <vt:variant>
        <vt:i4>164</vt:i4>
      </vt:variant>
      <vt:variant>
        <vt:i4>0</vt:i4>
      </vt:variant>
      <vt:variant>
        <vt:i4>5</vt:i4>
      </vt:variant>
      <vt:variant>
        <vt:lpwstr/>
      </vt:variant>
      <vt:variant>
        <vt:lpwstr>_Toc433014103</vt:lpwstr>
      </vt:variant>
      <vt:variant>
        <vt:i4>1048631</vt:i4>
      </vt:variant>
      <vt:variant>
        <vt:i4>158</vt:i4>
      </vt:variant>
      <vt:variant>
        <vt:i4>0</vt:i4>
      </vt:variant>
      <vt:variant>
        <vt:i4>5</vt:i4>
      </vt:variant>
      <vt:variant>
        <vt:lpwstr/>
      </vt:variant>
      <vt:variant>
        <vt:lpwstr>_Toc433014102</vt:lpwstr>
      </vt:variant>
      <vt:variant>
        <vt:i4>1048631</vt:i4>
      </vt:variant>
      <vt:variant>
        <vt:i4>152</vt:i4>
      </vt:variant>
      <vt:variant>
        <vt:i4>0</vt:i4>
      </vt:variant>
      <vt:variant>
        <vt:i4>5</vt:i4>
      </vt:variant>
      <vt:variant>
        <vt:lpwstr/>
      </vt:variant>
      <vt:variant>
        <vt:lpwstr>_Toc433014101</vt:lpwstr>
      </vt:variant>
      <vt:variant>
        <vt:i4>1048631</vt:i4>
      </vt:variant>
      <vt:variant>
        <vt:i4>146</vt:i4>
      </vt:variant>
      <vt:variant>
        <vt:i4>0</vt:i4>
      </vt:variant>
      <vt:variant>
        <vt:i4>5</vt:i4>
      </vt:variant>
      <vt:variant>
        <vt:lpwstr/>
      </vt:variant>
      <vt:variant>
        <vt:lpwstr>_Toc433014100</vt:lpwstr>
      </vt:variant>
      <vt:variant>
        <vt:i4>1638454</vt:i4>
      </vt:variant>
      <vt:variant>
        <vt:i4>140</vt:i4>
      </vt:variant>
      <vt:variant>
        <vt:i4>0</vt:i4>
      </vt:variant>
      <vt:variant>
        <vt:i4>5</vt:i4>
      </vt:variant>
      <vt:variant>
        <vt:lpwstr/>
      </vt:variant>
      <vt:variant>
        <vt:lpwstr>_Toc433014099</vt:lpwstr>
      </vt:variant>
      <vt:variant>
        <vt:i4>1638454</vt:i4>
      </vt:variant>
      <vt:variant>
        <vt:i4>134</vt:i4>
      </vt:variant>
      <vt:variant>
        <vt:i4>0</vt:i4>
      </vt:variant>
      <vt:variant>
        <vt:i4>5</vt:i4>
      </vt:variant>
      <vt:variant>
        <vt:lpwstr/>
      </vt:variant>
      <vt:variant>
        <vt:lpwstr>_Toc433014098</vt:lpwstr>
      </vt:variant>
      <vt:variant>
        <vt:i4>1638454</vt:i4>
      </vt:variant>
      <vt:variant>
        <vt:i4>128</vt:i4>
      </vt:variant>
      <vt:variant>
        <vt:i4>0</vt:i4>
      </vt:variant>
      <vt:variant>
        <vt:i4>5</vt:i4>
      </vt:variant>
      <vt:variant>
        <vt:lpwstr/>
      </vt:variant>
      <vt:variant>
        <vt:lpwstr>_Toc433014097</vt:lpwstr>
      </vt:variant>
      <vt:variant>
        <vt:i4>1638454</vt:i4>
      </vt:variant>
      <vt:variant>
        <vt:i4>122</vt:i4>
      </vt:variant>
      <vt:variant>
        <vt:i4>0</vt:i4>
      </vt:variant>
      <vt:variant>
        <vt:i4>5</vt:i4>
      </vt:variant>
      <vt:variant>
        <vt:lpwstr/>
      </vt:variant>
      <vt:variant>
        <vt:lpwstr>_Toc433014096</vt:lpwstr>
      </vt:variant>
      <vt:variant>
        <vt:i4>1638454</vt:i4>
      </vt:variant>
      <vt:variant>
        <vt:i4>116</vt:i4>
      </vt:variant>
      <vt:variant>
        <vt:i4>0</vt:i4>
      </vt:variant>
      <vt:variant>
        <vt:i4>5</vt:i4>
      </vt:variant>
      <vt:variant>
        <vt:lpwstr/>
      </vt:variant>
      <vt:variant>
        <vt:lpwstr>_Toc433014095</vt:lpwstr>
      </vt:variant>
      <vt:variant>
        <vt:i4>1638454</vt:i4>
      </vt:variant>
      <vt:variant>
        <vt:i4>110</vt:i4>
      </vt:variant>
      <vt:variant>
        <vt:i4>0</vt:i4>
      </vt:variant>
      <vt:variant>
        <vt:i4>5</vt:i4>
      </vt:variant>
      <vt:variant>
        <vt:lpwstr/>
      </vt:variant>
      <vt:variant>
        <vt:lpwstr>_Toc433014094</vt:lpwstr>
      </vt:variant>
      <vt:variant>
        <vt:i4>1638454</vt:i4>
      </vt:variant>
      <vt:variant>
        <vt:i4>104</vt:i4>
      </vt:variant>
      <vt:variant>
        <vt:i4>0</vt:i4>
      </vt:variant>
      <vt:variant>
        <vt:i4>5</vt:i4>
      </vt:variant>
      <vt:variant>
        <vt:lpwstr/>
      </vt:variant>
      <vt:variant>
        <vt:lpwstr>_Toc433014093</vt:lpwstr>
      </vt:variant>
      <vt:variant>
        <vt:i4>1638454</vt:i4>
      </vt:variant>
      <vt:variant>
        <vt:i4>98</vt:i4>
      </vt:variant>
      <vt:variant>
        <vt:i4>0</vt:i4>
      </vt:variant>
      <vt:variant>
        <vt:i4>5</vt:i4>
      </vt:variant>
      <vt:variant>
        <vt:lpwstr/>
      </vt:variant>
      <vt:variant>
        <vt:lpwstr>_Toc433014092</vt:lpwstr>
      </vt:variant>
      <vt:variant>
        <vt:i4>1638454</vt:i4>
      </vt:variant>
      <vt:variant>
        <vt:i4>92</vt:i4>
      </vt:variant>
      <vt:variant>
        <vt:i4>0</vt:i4>
      </vt:variant>
      <vt:variant>
        <vt:i4>5</vt:i4>
      </vt:variant>
      <vt:variant>
        <vt:lpwstr/>
      </vt:variant>
      <vt:variant>
        <vt:lpwstr>_Toc433014091</vt:lpwstr>
      </vt:variant>
      <vt:variant>
        <vt:i4>1638454</vt:i4>
      </vt:variant>
      <vt:variant>
        <vt:i4>86</vt:i4>
      </vt:variant>
      <vt:variant>
        <vt:i4>0</vt:i4>
      </vt:variant>
      <vt:variant>
        <vt:i4>5</vt:i4>
      </vt:variant>
      <vt:variant>
        <vt:lpwstr/>
      </vt:variant>
      <vt:variant>
        <vt:lpwstr>_Toc433014090</vt:lpwstr>
      </vt:variant>
      <vt:variant>
        <vt:i4>1572918</vt:i4>
      </vt:variant>
      <vt:variant>
        <vt:i4>80</vt:i4>
      </vt:variant>
      <vt:variant>
        <vt:i4>0</vt:i4>
      </vt:variant>
      <vt:variant>
        <vt:i4>5</vt:i4>
      </vt:variant>
      <vt:variant>
        <vt:lpwstr/>
      </vt:variant>
      <vt:variant>
        <vt:lpwstr>_Toc433014089</vt:lpwstr>
      </vt:variant>
      <vt:variant>
        <vt:i4>1572918</vt:i4>
      </vt:variant>
      <vt:variant>
        <vt:i4>74</vt:i4>
      </vt:variant>
      <vt:variant>
        <vt:i4>0</vt:i4>
      </vt:variant>
      <vt:variant>
        <vt:i4>5</vt:i4>
      </vt:variant>
      <vt:variant>
        <vt:lpwstr/>
      </vt:variant>
      <vt:variant>
        <vt:lpwstr>_Toc433014088</vt:lpwstr>
      </vt:variant>
      <vt:variant>
        <vt:i4>1572918</vt:i4>
      </vt:variant>
      <vt:variant>
        <vt:i4>68</vt:i4>
      </vt:variant>
      <vt:variant>
        <vt:i4>0</vt:i4>
      </vt:variant>
      <vt:variant>
        <vt:i4>5</vt:i4>
      </vt:variant>
      <vt:variant>
        <vt:lpwstr/>
      </vt:variant>
      <vt:variant>
        <vt:lpwstr>_Toc433014087</vt:lpwstr>
      </vt:variant>
      <vt:variant>
        <vt:i4>1572918</vt:i4>
      </vt:variant>
      <vt:variant>
        <vt:i4>62</vt:i4>
      </vt:variant>
      <vt:variant>
        <vt:i4>0</vt:i4>
      </vt:variant>
      <vt:variant>
        <vt:i4>5</vt:i4>
      </vt:variant>
      <vt:variant>
        <vt:lpwstr/>
      </vt:variant>
      <vt:variant>
        <vt:lpwstr>_Toc433014086</vt:lpwstr>
      </vt:variant>
      <vt:variant>
        <vt:i4>1572918</vt:i4>
      </vt:variant>
      <vt:variant>
        <vt:i4>56</vt:i4>
      </vt:variant>
      <vt:variant>
        <vt:i4>0</vt:i4>
      </vt:variant>
      <vt:variant>
        <vt:i4>5</vt:i4>
      </vt:variant>
      <vt:variant>
        <vt:lpwstr/>
      </vt:variant>
      <vt:variant>
        <vt:lpwstr>_Toc433014085</vt:lpwstr>
      </vt:variant>
      <vt:variant>
        <vt:i4>1572918</vt:i4>
      </vt:variant>
      <vt:variant>
        <vt:i4>50</vt:i4>
      </vt:variant>
      <vt:variant>
        <vt:i4>0</vt:i4>
      </vt:variant>
      <vt:variant>
        <vt:i4>5</vt:i4>
      </vt:variant>
      <vt:variant>
        <vt:lpwstr/>
      </vt:variant>
      <vt:variant>
        <vt:lpwstr>_Toc433014084</vt:lpwstr>
      </vt:variant>
      <vt:variant>
        <vt:i4>1572918</vt:i4>
      </vt:variant>
      <vt:variant>
        <vt:i4>44</vt:i4>
      </vt:variant>
      <vt:variant>
        <vt:i4>0</vt:i4>
      </vt:variant>
      <vt:variant>
        <vt:i4>5</vt:i4>
      </vt:variant>
      <vt:variant>
        <vt:lpwstr/>
      </vt:variant>
      <vt:variant>
        <vt:lpwstr>_Toc433014083</vt:lpwstr>
      </vt:variant>
      <vt:variant>
        <vt:i4>1572918</vt:i4>
      </vt:variant>
      <vt:variant>
        <vt:i4>38</vt:i4>
      </vt:variant>
      <vt:variant>
        <vt:i4>0</vt:i4>
      </vt:variant>
      <vt:variant>
        <vt:i4>5</vt:i4>
      </vt:variant>
      <vt:variant>
        <vt:lpwstr/>
      </vt:variant>
      <vt:variant>
        <vt:lpwstr>_Toc433014082</vt:lpwstr>
      </vt:variant>
      <vt:variant>
        <vt:i4>1572918</vt:i4>
      </vt:variant>
      <vt:variant>
        <vt:i4>32</vt:i4>
      </vt:variant>
      <vt:variant>
        <vt:i4>0</vt:i4>
      </vt:variant>
      <vt:variant>
        <vt:i4>5</vt:i4>
      </vt:variant>
      <vt:variant>
        <vt:lpwstr/>
      </vt:variant>
      <vt:variant>
        <vt:lpwstr>_Toc433014081</vt:lpwstr>
      </vt:variant>
      <vt:variant>
        <vt:i4>1572918</vt:i4>
      </vt:variant>
      <vt:variant>
        <vt:i4>26</vt:i4>
      </vt:variant>
      <vt:variant>
        <vt:i4>0</vt:i4>
      </vt:variant>
      <vt:variant>
        <vt:i4>5</vt:i4>
      </vt:variant>
      <vt:variant>
        <vt:lpwstr/>
      </vt:variant>
      <vt:variant>
        <vt:lpwstr>_Toc433014080</vt:lpwstr>
      </vt:variant>
      <vt:variant>
        <vt:i4>1507382</vt:i4>
      </vt:variant>
      <vt:variant>
        <vt:i4>20</vt:i4>
      </vt:variant>
      <vt:variant>
        <vt:i4>0</vt:i4>
      </vt:variant>
      <vt:variant>
        <vt:i4>5</vt:i4>
      </vt:variant>
      <vt:variant>
        <vt:lpwstr/>
      </vt:variant>
      <vt:variant>
        <vt:lpwstr>_Toc433014079</vt:lpwstr>
      </vt:variant>
      <vt:variant>
        <vt:i4>1507382</vt:i4>
      </vt:variant>
      <vt:variant>
        <vt:i4>14</vt:i4>
      </vt:variant>
      <vt:variant>
        <vt:i4>0</vt:i4>
      </vt:variant>
      <vt:variant>
        <vt:i4>5</vt:i4>
      </vt:variant>
      <vt:variant>
        <vt:lpwstr/>
      </vt:variant>
      <vt:variant>
        <vt:lpwstr>_Toc433014078</vt:lpwstr>
      </vt:variant>
      <vt:variant>
        <vt:i4>1507382</vt:i4>
      </vt:variant>
      <vt:variant>
        <vt:i4>8</vt:i4>
      </vt:variant>
      <vt:variant>
        <vt:i4>0</vt:i4>
      </vt:variant>
      <vt:variant>
        <vt:i4>5</vt:i4>
      </vt:variant>
      <vt:variant>
        <vt:lpwstr/>
      </vt:variant>
      <vt:variant>
        <vt:lpwstr>_Toc433014077</vt:lpwstr>
      </vt:variant>
      <vt:variant>
        <vt:i4>1507382</vt:i4>
      </vt:variant>
      <vt:variant>
        <vt:i4>2</vt:i4>
      </vt:variant>
      <vt:variant>
        <vt:i4>0</vt:i4>
      </vt:variant>
      <vt:variant>
        <vt:i4>5</vt:i4>
      </vt:variant>
      <vt:variant>
        <vt:lpwstr/>
      </vt:variant>
      <vt:variant>
        <vt:lpwstr>_Toc433014076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418</dc:creator>
  <cp:lastModifiedBy>1</cp:lastModifiedBy>
  <cp:revision>3</cp:revision>
  <cp:lastPrinted>2015-10-18T15:42:00Z</cp:lastPrinted>
  <dcterms:created xsi:type="dcterms:W3CDTF">2016-04-22T08:13:00Z</dcterms:created>
  <dcterms:modified xsi:type="dcterms:W3CDTF">2016-04-22T08:13:00Z</dcterms:modified>
</cp:coreProperties>
</file>